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5"/>
        <w:gridCol w:w="7428"/>
      </w:tblGrid>
      <w:tr w:rsidR="00336EF3" w14:paraId="64A377EF" w14:textId="77777777" w:rsidTr="00336EF3">
        <w:tc>
          <w:tcPr>
            <w:tcW w:w="7534" w:type="dxa"/>
          </w:tcPr>
          <w:p w14:paraId="7871A6EE" w14:textId="77777777" w:rsidR="00336EF3" w:rsidRPr="00D15163" w:rsidRDefault="00336EF3" w:rsidP="00D15163">
            <w:pPr>
              <w:jc w:val="center"/>
              <w:rPr>
                <w:b/>
                <w:sz w:val="28"/>
                <w:szCs w:val="28"/>
              </w:rPr>
            </w:pPr>
            <w:bookmarkStart w:id="0" w:name="_Hlk79783051"/>
            <w:bookmarkEnd w:id="0"/>
            <w:r w:rsidRPr="00D15163">
              <w:rPr>
                <w:b/>
                <w:sz w:val="28"/>
                <w:szCs w:val="28"/>
              </w:rPr>
              <w:t>Публичный доклад</w:t>
            </w:r>
          </w:p>
          <w:p w14:paraId="3B1DF90A" w14:textId="5A0FA3CA" w:rsidR="00336EF3" w:rsidRPr="00D15163" w:rsidRDefault="00336EF3" w:rsidP="00EB3F57">
            <w:pPr>
              <w:jc w:val="center"/>
            </w:pPr>
            <w:r w:rsidRPr="00D15163">
              <w:rPr>
                <w:b/>
                <w:sz w:val="28"/>
                <w:szCs w:val="28"/>
              </w:rPr>
              <w:t>М</w:t>
            </w:r>
            <w:r w:rsidR="00895EA8" w:rsidRPr="00D15163">
              <w:rPr>
                <w:b/>
                <w:sz w:val="28"/>
                <w:szCs w:val="28"/>
              </w:rPr>
              <w:t>А</w:t>
            </w:r>
            <w:r w:rsidRPr="00D15163">
              <w:rPr>
                <w:b/>
                <w:sz w:val="28"/>
                <w:szCs w:val="28"/>
              </w:rPr>
              <w:t>ОУ СОШ №</w:t>
            </w:r>
            <w:r w:rsidR="00084308">
              <w:rPr>
                <w:b/>
                <w:sz w:val="28"/>
                <w:szCs w:val="28"/>
              </w:rPr>
              <w:t xml:space="preserve"> </w:t>
            </w:r>
            <w:r w:rsidRPr="00D15163">
              <w:rPr>
                <w:b/>
                <w:sz w:val="28"/>
                <w:szCs w:val="28"/>
              </w:rPr>
              <w:t xml:space="preserve">101 </w:t>
            </w:r>
            <w:r w:rsidR="00716620">
              <w:rPr>
                <w:b/>
                <w:sz w:val="28"/>
                <w:szCs w:val="28"/>
              </w:rPr>
              <w:t>за</w:t>
            </w:r>
            <w:r w:rsidRPr="00D15163">
              <w:rPr>
                <w:b/>
                <w:sz w:val="28"/>
                <w:szCs w:val="28"/>
              </w:rPr>
              <w:t xml:space="preserve"> 20</w:t>
            </w:r>
            <w:r w:rsidR="00D56DB2">
              <w:rPr>
                <w:b/>
                <w:sz w:val="28"/>
                <w:szCs w:val="28"/>
              </w:rPr>
              <w:t>2</w:t>
            </w:r>
            <w:r w:rsidR="00EB3F57">
              <w:rPr>
                <w:b/>
                <w:sz w:val="28"/>
                <w:szCs w:val="28"/>
              </w:rPr>
              <w:t>4</w:t>
            </w:r>
            <w:r w:rsidRPr="00D15163">
              <w:rPr>
                <w:b/>
                <w:sz w:val="28"/>
                <w:szCs w:val="28"/>
              </w:rPr>
              <w:t>-20</w:t>
            </w:r>
            <w:r w:rsidR="00D15163" w:rsidRPr="00D15163">
              <w:rPr>
                <w:b/>
                <w:sz w:val="28"/>
                <w:szCs w:val="28"/>
              </w:rPr>
              <w:t>2</w:t>
            </w:r>
            <w:r w:rsidR="00EB3F57">
              <w:rPr>
                <w:b/>
                <w:sz w:val="28"/>
                <w:szCs w:val="28"/>
              </w:rPr>
              <w:t>5</w:t>
            </w:r>
            <w:r w:rsidRPr="00D15163">
              <w:rPr>
                <w:b/>
                <w:sz w:val="28"/>
                <w:szCs w:val="28"/>
              </w:rPr>
              <w:t xml:space="preserve"> учебн</w:t>
            </w:r>
            <w:r w:rsidR="00716620">
              <w:rPr>
                <w:b/>
                <w:sz w:val="28"/>
                <w:szCs w:val="28"/>
              </w:rPr>
              <w:t>ый</w:t>
            </w:r>
            <w:r w:rsidRPr="00D15163">
              <w:rPr>
                <w:b/>
                <w:sz w:val="28"/>
                <w:szCs w:val="28"/>
              </w:rPr>
              <w:t xml:space="preserve"> год</w:t>
            </w:r>
          </w:p>
        </w:tc>
        <w:tc>
          <w:tcPr>
            <w:tcW w:w="7535" w:type="dxa"/>
          </w:tcPr>
          <w:p w14:paraId="07E7C2C9" w14:textId="77777777" w:rsidR="005B29BD" w:rsidRDefault="005B29BD" w:rsidP="005B29BD">
            <w:pPr>
              <w:jc w:val="both"/>
              <w:rPr>
                <w:rStyle w:val="markedcontent"/>
                <w:i/>
              </w:rPr>
            </w:pPr>
            <w:r w:rsidRPr="005B29BD">
              <w:rPr>
                <w:rStyle w:val="markedcontent"/>
                <w:i/>
              </w:rPr>
              <w:t>Изучать детей</w:t>
            </w:r>
            <w:r>
              <w:rPr>
                <w:rStyle w:val="markedcontent"/>
                <w:i/>
              </w:rPr>
              <w:t xml:space="preserve">, воспитывая и обучая их, с тем, </w:t>
            </w:r>
            <w:r w:rsidRPr="005B29BD">
              <w:rPr>
                <w:rStyle w:val="markedcontent"/>
                <w:i/>
              </w:rPr>
              <w:t xml:space="preserve">чтобы воспитывать и обучать, изучая их, – таков путь единственно полноценной педагогической работы и наиболее плодотворный путь познания психологии детей. </w:t>
            </w:r>
          </w:p>
          <w:p w14:paraId="61285DCD" w14:textId="77777777" w:rsidR="00336EF3" w:rsidRPr="005B29BD" w:rsidRDefault="005B29BD" w:rsidP="005B29BD">
            <w:pPr>
              <w:jc w:val="right"/>
              <w:rPr>
                <w:b/>
                <w:i/>
              </w:rPr>
            </w:pPr>
            <w:r w:rsidRPr="005B29BD">
              <w:rPr>
                <w:rStyle w:val="markedcontent"/>
                <w:b/>
                <w:i/>
              </w:rPr>
              <w:t>С.Л. Рубинштейн</w:t>
            </w:r>
          </w:p>
        </w:tc>
      </w:tr>
    </w:tbl>
    <w:tbl>
      <w:tblPr>
        <w:tblW w:w="0" w:type="auto"/>
        <w:tblInd w:w="-318" w:type="dxa"/>
        <w:tblLayout w:type="fixed"/>
        <w:tblLook w:val="0000" w:firstRow="0" w:lastRow="0" w:firstColumn="0" w:lastColumn="0" w:noHBand="0" w:noVBand="0"/>
      </w:tblPr>
      <w:tblGrid>
        <w:gridCol w:w="1419"/>
        <w:gridCol w:w="5960"/>
        <w:gridCol w:w="2405"/>
        <w:gridCol w:w="2592"/>
        <w:gridCol w:w="2834"/>
      </w:tblGrid>
      <w:tr w:rsidR="003C6702" w:rsidRPr="00716620" w14:paraId="08E598B5" w14:textId="77777777" w:rsidTr="00D15163">
        <w:trPr>
          <w:tblHeader/>
        </w:trPr>
        <w:tc>
          <w:tcPr>
            <w:tcW w:w="1419" w:type="dxa"/>
            <w:shd w:val="clear" w:color="auto" w:fill="auto"/>
            <w:vAlign w:val="center"/>
          </w:tcPr>
          <w:p w14:paraId="6E3CEC54" w14:textId="00754F40" w:rsidR="00D15163" w:rsidRPr="00716620" w:rsidRDefault="0080769D" w:rsidP="00A13642">
            <w:pPr>
              <w:jc w:val="center"/>
              <w:rPr>
                <w:b/>
                <w:bCs/>
                <w:sz w:val="20"/>
                <w:szCs w:val="20"/>
              </w:rPr>
            </w:pPr>
            <w:r w:rsidRPr="00716620">
              <w:rPr>
                <w:b/>
                <w:bCs/>
                <w:sz w:val="20"/>
                <w:szCs w:val="20"/>
                <w:lang w:val="en-US"/>
              </w:rPr>
              <w:t>I</w:t>
            </w:r>
            <w:r w:rsidR="00716620" w:rsidRPr="00716620">
              <w:rPr>
                <w:b/>
                <w:bCs/>
                <w:sz w:val="20"/>
                <w:szCs w:val="20"/>
              </w:rPr>
              <w:t>. Констатирующая часть</w:t>
            </w:r>
          </w:p>
          <w:p w14:paraId="324350EC" w14:textId="77777777" w:rsidR="0080769D" w:rsidRPr="00716620" w:rsidRDefault="0080769D" w:rsidP="00A13642">
            <w:pPr>
              <w:jc w:val="center"/>
              <w:rPr>
                <w:sz w:val="20"/>
                <w:szCs w:val="20"/>
              </w:rPr>
            </w:pPr>
            <w:r w:rsidRPr="00716620">
              <w:rPr>
                <w:sz w:val="20"/>
                <w:szCs w:val="20"/>
              </w:rPr>
              <w:t>№</w:t>
            </w:r>
          </w:p>
        </w:tc>
        <w:tc>
          <w:tcPr>
            <w:tcW w:w="5960" w:type="dxa"/>
            <w:shd w:val="clear" w:color="auto" w:fill="auto"/>
            <w:vAlign w:val="center"/>
          </w:tcPr>
          <w:p w14:paraId="5B8431B1" w14:textId="77777777" w:rsidR="0080769D" w:rsidRPr="00716620" w:rsidRDefault="0080769D" w:rsidP="00A13642">
            <w:pPr>
              <w:jc w:val="center"/>
              <w:rPr>
                <w:b/>
                <w:sz w:val="20"/>
                <w:szCs w:val="20"/>
              </w:rPr>
            </w:pPr>
            <w:r w:rsidRPr="00716620">
              <w:rPr>
                <w:b/>
                <w:sz w:val="20"/>
                <w:szCs w:val="20"/>
              </w:rPr>
              <w:t>Направление/ Наименование показателя</w:t>
            </w:r>
          </w:p>
        </w:tc>
        <w:tc>
          <w:tcPr>
            <w:tcW w:w="2405" w:type="dxa"/>
            <w:shd w:val="clear" w:color="auto" w:fill="auto"/>
            <w:vAlign w:val="center"/>
          </w:tcPr>
          <w:p w14:paraId="797349D6" w14:textId="77777777" w:rsidR="0080769D" w:rsidRPr="00716620" w:rsidRDefault="0080769D" w:rsidP="00A13642">
            <w:pPr>
              <w:jc w:val="center"/>
              <w:rPr>
                <w:b/>
                <w:sz w:val="20"/>
                <w:szCs w:val="20"/>
              </w:rPr>
            </w:pPr>
            <w:r w:rsidRPr="00716620">
              <w:rPr>
                <w:b/>
                <w:sz w:val="20"/>
                <w:szCs w:val="20"/>
              </w:rPr>
              <w:t>Единица измерения</w:t>
            </w:r>
          </w:p>
        </w:tc>
        <w:tc>
          <w:tcPr>
            <w:tcW w:w="2592" w:type="dxa"/>
            <w:shd w:val="clear" w:color="auto" w:fill="auto"/>
            <w:vAlign w:val="center"/>
          </w:tcPr>
          <w:p w14:paraId="56E47E38" w14:textId="77777777" w:rsidR="00895EA8" w:rsidRPr="00716620" w:rsidRDefault="00895EA8" w:rsidP="00895EA8">
            <w:pPr>
              <w:jc w:val="center"/>
              <w:rPr>
                <w:b/>
                <w:sz w:val="20"/>
                <w:szCs w:val="20"/>
              </w:rPr>
            </w:pPr>
            <w:r w:rsidRPr="00716620">
              <w:rPr>
                <w:b/>
                <w:sz w:val="20"/>
                <w:szCs w:val="20"/>
              </w:rPr>
              <w:t>Значение</w:t>
            </w:r>
          </w:p>
          <w:p w14:paraId="4DD9FA40" w14:textId="451744A8" w:rsidR="00716620" w:rsidRPr="00716620" w:rsidRDefault="003E7AA5" w:rsidP="00861D84">
            <w:pPr>
              <w:jc w:val="center"/>
              <w:rPr>
                <w:b/>
                <w:sz w:val="20"/>
                <w:szCs w:val="20"/>
              </w:rPr>
            </w:pPr>
            <w:r w:rsidRPr="00716620">
              <w:rPr>
                <w:b/>
                <w:sz w:val="20"/>
                <w:szCs w:val="20"/>
              </w:rPr>
              <w:t>на 20</w:t>
            </w:r>
            <w:r w:rsidR="00442429" w:rsidRPr="00716620">
              <w:rPr>
                <w:b/>
                <w:sz w:val="20"/>
                <w:szCs w:val="20"/>
              </w:rPr>
              <w:t>2</w:t>
            </w:r>
            <w:r w:rsidR="00DD4EC4">
              <w:rPr>
                <w:b/>
                <w:sz w:val="20"/>
                <w:szCs w:val="20"/>
              </w:rPr>
              <w:t>3</w:t>
            </w:r>
            <w:r w:rsidR="00D15163" w:rsidRPr="00716620">
              <w:rPr>
                <w:b/>
                <w:sz w:val="20"/>
                <w:szCs w:val="20"/>
              </w:rPr>
              <w:t>-20</w:t>
            </w:r>
            <w:r w:rsidR="00A14E04" w:rsidRPr="00716620">
              <w:rPr>
                <w:b/>
                <w:sz w:val="20"/>
                <w:szCs w:val="20"/>
              </w:rPr>
              <w:t>2</w:t>
            </w:r>
            <w:r w:rsidR="00DD4EC4">
              <w:rPr>
                <w:b/>
                <w:sz w:val="20"/>
                <w:szCs w:val="20"/>
              </w:rPr>
              <w:t>4</w:t>
            </w:r>
            <w:r w:rsidR="00861D84" w:rsidRPr="00716620">
              <w:rPr>
                <w:b/>
                <w:sz w:val="20"/>
                <w:szCs w:val="20"/>
              </w:rPr>
              <w:t xml:space="preserve"> </w:t>
            </w:r>
          </w:p>
          <w:p w14:paraId="16CAFE57" w14:textId="7B4CD6D1" w:rsidR="0080769D" w:rsidRPr="00716620" w:rsidRDefault="00895EA8" w:rsidP="00861D84">
            <w:pPr>
              <w:jc w:val="center"/>
              <w:rPr>
                <w:b/>
                <w:sz w:val="20"/>
                <w:szCs w:val="20"/>
              </w:rPr>
            </w:pPr>
            <w:r w:rsidRPr="00716620">
              <w:rPr>
                <w:b/>
                <w:sz w:val="20"/>
                <w:szCs w:val="20"/>
              </w:rPr>
              <w:t>учебный год</w:t>
            </w:r>
          </w:p>
        </w:tc>
        <w:tc>
          <w:tcPr>
            <w:tcW w:w="2834" w:type="dxa"/>
            <w:shd w:val="clear" w:color="auto" w:fill="auto"/>
            <w:vAlign w:val="center"/>
          </w:tcPr>
          <w:p w14:paraId="048C1AD6" w14:textId="77777777" w:rsidR="0080769D" w:rsidRPr="00716620" w:rsidRDefault="0080769D" w:rsidP="00A13642">
            <w:pPr>
              <w:jc w:val="center"/>
              <w:rPr>
                <w:b/>
                <w:sz w:val="20"/>
                <w:szCs w:val="20"/>
              </w:rPr>
            </w:pPr>
            <w:r w:rsidRPr="00716620">
              <w:rPr>
                <w:b/>
                <w:sz w:val="20"/>
                <w:szCs w:val="20"/>
              </w:rPr>
              <w:t>Значение</w:t>
            </w:r>
          </w:p>
          <w:p w14:paraId="0DEE454F" w14:textId="592482B5" w:rsidR="0080769D" w:rsidRPr="00716620" w:rsidRDefault="0080769D" w:rsidP="00DD4EC4">
            <w:pPr>
              <w:spacing w:after="200" w:line="276" w:lineRule="auto"/>
              <w:jc w:val="center"/>
              <w:rPr>
                <w:b/>
                <w:sz w:val="20"/>
                <w:szCs w:val="20"/>
              </w:rPr>
            </w:pPr>
            <w:r w:rsidRPr="00716620">
              <w:rPr>
                <w:b/>
                <w:sz w:val="20"/>
                <w:szCs w:val="20"/>
              </w:rPr>
              <w:t>на 20</w:t>
            </w:r>
            <w:r w:rsidR="00A14E04" w:rsidRPr="00716620">
              <w:rPr>
                <w:b/>
                <w:sz w:val="20"/>
                <w:szCs w:val="20"/>
              </w:rPr>
              <w:t>2</w:t>
            </w:r>
            <w:r w:rsidR="00DD4EC4">
              <w:rPr>
                <w:b/>
                <w:sz w:val="20"/>
                <w:szCs w:val="20"/>
              </w:rPr>
              <w:t>4</w:t>
            </w:r>
            <w:r w:rsidR="00D15163" w:rsidRPr="00716620">
              <w:rPr>
                <w:b/>
                <w:sz w:val="20"/>
                <w:szCs w:val="20"/>
              </w:rPr>
              <w:t>-202</w:t>
            </w:r>
            <w:r w:rsidR="00DD4EC4">
              <w:rPr>
                <w:b/>
                <w:sz w:val="20"/>
                <w:szCs w:val="20"/>
              </w:rPr>
              <w:t>5</w:t>
            </w:r>
            <w:r w:rsidRPr="00716620">
              <w:rPr>
                <w:b/>
                <w:sz w:val="20"/>
                <w:szCs w:val="20"/>
              </w:rPr>
              <w:t xml:space="preserve"> учебный год</w:t>
            </w:r>
          </w:p>
        </w:tc>
      </w:tr>
    </w:tbl>
    <w:tbl>
      <w:tblPr>
        <w:tblStyle w:val="a3"/>
        <w:tblW w:w="0" w:type="auto"/>
        <w:tblInd w:w="-68" w:type="dxa"/>
        <w:tblLayout w:type="fixed"/>
        <w:tblLook w:val="0000" w:firstRow="0" w:lastRow="0" w:firstColumn="0" w:lastColumn="0" w:noHBand="0" w:noVBand="0"/>
      </w:tblPr>
      <w:tblGrid>
        <w:gridCol w:w="986"/>
        <w:gridCol w:w="13791"/>
      </w:tblGrid>
      <w:tr w:rsidR="003C6702" w14:paraId="792514C9" w14:textId="77777777" w:rsidTr="00A13642">
        <w:tc>
          <w:tcPr>
            <w:tcW w:w="986" w:type="dxa"/>
            <w:shd w:val="clear" w:color="auto" w:fill="auto"/>
          </w:tcPr>
          <w:p w14:paraId="6B200349" w14:textId="77777777" w:rsidR="0080769D" w:rsidRDefault="0080769D" w:rsidP="00A13642"/>
        </w:tc>
        <w:tc>
          <w:tcPr>
            <w:tcW w:w="13791" w:type="dxa"/>
            <w:shd w:val="clear" w:color="auto" w:fill="auto"/>
          </w:tcPr>
          <w:p w14:paraId="462AF5D0" w14:textId="77777777" w:rsidR="0080769D" w:rsidRDefault="0080769D" w:rsidP="00A13642">
            <w:pPr>
              <w:spacing w:after="200" w:line="276" w:lineRule="auto"/>
              <w:jc w:val="center"/>
            </w:pPr>
            <w:r>
              <w:rPr>
                <w:b/>
                <w:bCs/>
              </w:rPr>
              <w:t>1. Общая характеристика образовательного учреждения</w:t>
            </w:r>
            <w:r>
              <w:rPr>
                <w:rStyle w:val="af2"/>
              </w:rPr>
              <w:footnoteReference w:id="1"/>
            </w:r>
          </w:p>
        </w:tc>
      </w:tr>
    </w:tbl>
    <w:tbl>
      <w:tblPr>
        <w:tblW w:w="0" w:type="auto"/>
        <w:tblInd w:w="-68" w:type="dxa"/>
        <w:tblLayout w:type="fixed"/>
        <w:tblLook w:val="0000" w:firstRow="0" w:lastRow="0" w:firstColumn="0" w:lastColumn="0" w:noHBand="0" w:noVBand="0"/>
      </w:tblPr>
      <w:tblGrid>
        <w:gridCol w:w="986"/>
        <w:gridCol w:w="5960"/>
        <w:gridCol w:w="2405"/>
        <w:gridCol w:w="5426"/>
      </w:tblGrid>
      <w:tr w:rsidR="003C6702" w14:paraId="59F924B2" w14:textId="77777777" w:rsidTr="00A13642">
        <w:tc>
          <w:tcPr>
            <w:tcW w:w="986" w:type="dxa"/>
            <w:shd w:val="clear" w:color="auto" w:fill="auto"/>
          </w:tcPr>
          <w:p w14:paraId="1E9B5643" w14:textId="77777777" w:rsidR="0080769D" w:rsidRDefault="0080769D" w:rsidP="00A13642">
            <w:r>
              <w:t>1.1</w:t>
            </w:r>
          </w:p>
        </w:tc>
        <w:tc>
          <w:tcPr>
            <w:tcW w:w="5960" w:type="dxa"/>
            <w:shd w:val="clear" w:color="auto" w:fill="auto"/>
          </w:tcPr>
          <w:p w14:paraId="484909E7" w14:textId="77777777" w:rsidR="0080769D" w:rsidRDefault="0080769D" w:rsidP="00A13642">
            <w:r>
              <w:t>Наименование общеобразовательного учреждения</w:t>
            </w:r>
          </w:p>
        </w:tc>
        <w:tc>
          <w:tcPr>
            <w:tcW w:w="2405" w:type="dxa"/>
            <w:shd w:val="clear" w:color="auto" w:fill="auto"/>
          </w:tcPr>
          <w:p w14:paraId="350DBA49" w14:textId="77777777" w:rsidR="0080769D" w:rsidRDefault="0080769D" w:rsidP="00A13642">
            <w:pPr>
              <w:jc w:val="center"/>
            </w:pPr>
            <w:r>
              <w:t>Полное наименование</w:t>
            </w:r>
          </w:p>
        </w:tc>
        <w:tc>
          <w:tcPr>
            <w:tcW w:w="5426" w:type="dxa"/>
            <w:shd w:val="clear" w:color="auto" w:fill="auto"/>
          </w:tcPr>
          <w:p w14:paraId="6AB0546A" w14:textId="77777777" w:rsidR="0080769D" w:rsidRDefault="006A7EE1" w:rsidP="00A13642">
            <w:pPr>
              <w:jc w:val="center"/>
            </w:pPr>
            <w:r>
              <w:t>М</w:t>
            </w:r>
            <w:r w:rsidR="0080769D">
              <w:t>униципальное</w:t>
            </w:r>
            <w:r>
              <w:t xml:space="preserve"> автономное</w:t>
            </w:r>
            <w:r w:rsidR="0080769D">
              <w:t xml:space="preserve"> общеобразовательное учреждение муниципального образования</w:t>
            </w:r>
          </w:p>
          <w:p w14:paraId="09A354CE" w14:textId="77777777" w:rsidR="0080769D" w:rsidRDefault="0080769D" w:rsidP="00A13642">
            <w:pPr>
              <w:spacing w:after="200" w:line="276" w:lineRule="auto"/>
              <w:jc w:val="center"/>
            </w:pPr>
            <w:r>
              <w:t>город Краснодар средняя общеобразовательная школа № 101</w:t>
            </w:r>
            <w:r w:rsidR="006A7EE1">
              <w:t xml:space="preserve"> имени Героя Советского Союза Степана Андреевича Неустроева</w:t>
            </w:r>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5C6A8B1A" w14:textId="77777777" w:rsidTr="00A13642">
        <w:tc>
          <w:tcPr>
            <w:tcW w:w="986" w:type="dxa"/>
            <w:shd w:val="clear" w:color="auto" w:fill="auto"/>
          </w:tcPr>
          <w:p w14:paraId="4601B3E7" w14:textId="77777777" w:rsidR="0080769D" w:rsidRDefault="0080769D" w:rsidP="00A13642">
            <w:r>
              <w:t>1.2.</w:t>
            </w:r>
          </w:p>
        </w:tc>
        <w:tc>
          <w:tcPr>
            <w:tcW w:w="5960" w:type="dxa"/>
            <w:shd w:val="clear" w:color="auto" w:fill="auto"/>
          </w:tcPr>
          <w:p w14:paraId="4A5F8CB1" w14:textId="77777777" w:rsidR="0080769D" w:rsidRDefault="0080769D" w:rsidP="00A13642">
            <w:r>
              <w:t xml:space="preserve">Организационно-правовая форма </w:t>
            </w:r>
          </w:p>
        </w:tc>
        <w:tc>
          <w:tcPr>
            <w:tcW w:w="2405" w:type="dxa"/>
            <w:shd w:val="clear" w:color="auto" w:fill="auto"/>
          </w:tcPr>
          <w:p w14:paraId="4EA55218" w14:textId="77777777" w:rsidR="0080769D" w:rsidRDefault="0080769D" w:rsidP="00A13642">
            <w:pPr>
              <w:jc w:val="center"/>
            </w:pPr>
            <w:r>
              <w:t>муниципальное, государственное</w:t>
            </w:r>
          </w:p>
        </w:tc>
        <w:tc>
          <w:tcPr>
            <w:tcW w:w="5426" w:type="dxa"/>
            <w:shd w:val="clear" w:color="auto" w:fill="auto"/>
          </w:tcPr>
          <w:p w14:paraId="374B3CDC" w14:textId="77777777" w:rsidR="0080769D" w:rsidRDefault="004F4A9E" w:rsidP="00A13642">
            <w:pPr>
              <w:pStyle w:val="af0"/>
              <w:spacing w:after="200" w:line="276" w:lineRule="auto"/>
              <w:jc w:val="center"/>
              <w:rPr>
                <w:lang w:val="en-US"/>
              </w:rPr>
            </w:pPr>
            <w:r>
              <w:t>М</w:t>
            </w:r>
            <w:r w:rsidR="0080769D">
              <w:t>униципальное</w:t>
            </w:r>
            <w:r w:rsidR="00C265DB">
              <w:t xml:space="preserve"> </w:t>
            </w:r>
            <w:r w:rsidR="007D351E">
              <w:t xml:space="preserve">автономное </w:t>
            </w:r>
            <w:r>
              <w:t>общеобразовательное учреждение</w:t>
            </w:r>
          </w:p>
        </w:tc>
      </w:tr>
    </w:tbl>
    <w:tbl>
      <w:tblPr>
        <w:tblW w:w="0" w:type="auto"/>
        <w:tblInd w:w="-68" w:type="dxa"/>
        <w:tblLayout w:type="fixed"/>
        <w:tblLook w:val="0000" w:firstRow="0" w:lastRow="0" w:firstColumn="0" w:lastColumn="0" w:noHBand="0" w:noVBand="0"/>
      </w:tblPr>
      <w:tblGrid>
        <w:gridCol w:w="986"/>
        <w:gridCol w:w="5960"/>
        <w:gridCol w:w="2405"/>
        <w:gridCol w:w="5426"/>
      </w:tblGrid>
      <w:tr w:rsidR="003C6702" w14:paraId="09FE22D5" w14:textId="77777777" w:rsidTr="00A13642">
        <w:tc>
          <w:tcPr>
            <w:tcW w:w="986" w:type="dxa"/>
            <w:shd w:val="clear" w:color="auto" w:fill="auto"/>
          </w:tcPr>
          <w:p w14:paraId="7E6753B6" w14:textId="77777777" w:rsidR="0080769D" w:rsidRDefault="0080769D" w:rsidP="00A13642">
            <w:r>
              <w:rPr>
                <w:lang w:val="en-US"/>
              </w:rPr>
              <w:t>1</w:t>
            </w:r>
            <w:r>
              <w:t>.3.</w:t>
            </w:r>
          </w:p>
        </w:tc>
        <w:tc>
          <w:tcPr>
            <w:tcW w:w="5960" w:type="dxa"/>
            <w:shd w:val="clear" w:color="auto" w:fill="auto"/>
          </w:tcPr>
          <w:p w14:paraId="5D036334" w14:textId="77777777" w:rsidR="0080769D" w:rsidRDefault="0080769D" w:rsidP="00A13642">
            <w:r>
              <w:t xml:space="preserve">Месторасположение </w:t>
            </w:r>
          </w:p>
        </w:tc>
        <w:tc>
          <w:tcPr>
            <w:tcW w:w="2405" w:type="dxa"/>
            <w:shd w:val="clear" w:color="auto" w:fill="auto"/>
          </w:tcPr>
          <w:p w14:paraId="6601A5EB" w14:textId="77777777" w:rsidR="0080769D" w:rsidRDefault="0080769D" w:rsidP="00A13642">
            <w:pPr>
              <w:jc w:val="center"/>
            </w:pPr>
            <w:r>
              <w:t>Городское, сельское</w:t>
            </w:r>
          </w:p>
        </w:tc>
        <w:tc>
          <w:tcPr>
            <w:tcW w:w="5426" w:type="dxa"/>
            <w:shd w:val="clear" w:color="auto" w:fill="auto"/>
          </w:tcPr>
          <w:p w14:paraId="68471504" w14:textId="77777777" w:rsidR="0080769D" w:rsidRDefault="0080769D" w:rsidP="00A13642">
            <w:pPr>
              <w:spacing w:after="200" w:line="276" w:lineRule="auto"/>
              <w:jc w:val="center"/>
            </w:pPr>
            <w:r>
              <w:t>г. Краснодар</w:t>
            </w:r>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28592F37" w14:textId="77777777" w:rsidTr="00A13642">
        <w:tc>
          <w:tcPr>
            <w:tcW w:w="986" w:type="dxa"/>
            <w:shd w:val="clear" w:color="auto" w:fill="auto"/>
          </w:tcPr>
          <w:p w14:paraId="758AF9D3" w14:textId="77777777" w:rsidR="0080769D" w:rsidRDefault="0080769D" w:rsidP="00A13642">
            <w:r>
              <w:t>1.4.</w:t>
            </w:r>
          </w:p>
        </w:tc>
        <w:tc>
          <w:tcPr>
            <w:tcW w:w="5960" w:type="dxa"/>
            <w:shd w:val="clear" w:color="auto" w:fill="auto"/>
          </w:tcPr>
          <w:p w14:paraId="6F9F198C" w14:textId="77777777" w:rsidR="0080769D" w:rsidRDefault="0080769D" w:rsidP="00A13642">
            <w:r>
              <w:t>Наличие лицензии</w:t>
            </w:r>
          </w:p>
        </w:tc>
        <w:tc>
          <w:tcPr>
            <w:tcW w:w="2405" w:type="dxa"/>
            <w:shd w:val="clear" w:color="auto" w:fill="auto"/>
          </w:tcPr>
          <w:p w14:paraId="45A4007A" w14:textId="77777777" w:rsidR="0080769D" w:rsidRDefault="0080769D" w:rsidP="00A13642">
            <w:pPr>
              <w:jc w:val="center"/>
            </w:pPr>
            <w:r>
              <w:t>Реквизиты</w:t>
            </w:r>
          </w:p>
          <w:p w14:paraId="3FB32276" w14:textId="77777777" w:rsidR="0080769D" w:rsidRDefault="0080769D" w:rsidP="00A13642">
            <w:pPr>
              <w:jc w:val="center"/>
            </w:pPr>
            <w:r>
              <w:t>(дата, №)</w:t>
            </w:r>
          </w:p>
        </w:tc>
        <w:tc>
          <w:tcPr>
            <w:tcW w:w="5426" w:type="dxa"/>
            <w:shd w:val="clear" w:color="auto" w:fill="auto"/>
          </w:tcPr>
          <w:p w14:paraId="563DD00C" w14:textId="77777777" w:rsidR="0080769D" w:rsidRDefault="0080769D" w:rsidP="00A13642">
            <w:pPr>
              <w:jc w:val="center"/>
            </w:pPr>
            <w:r>
              <w:t xml:space="preserve">Приказ министерства образования и </w:t>
            </w:r>
            <w:proofErr w:type="gramStart"/>
            <w:r>
              <w:t>науки  Краснодарского</w:t>
            </w:r>
            <w:proofErr w:type="gramEnd"/>
            <w:r>
              <w:t xml:space="preserve"> края </w:t>
            </w:r>
          </w:p>
          <w:p w14:paraId="1C634BA1" w14:textId="77777777" w:rsidR="0080769D" w:rsidRDefault="0080769D" w:rsidP="00160769">
            <w:pPr>
              <w:spacing w:after="200" w:line="276" w:lineRule="auto"/>
              <w:jc w:val="center"/>
            </w:pPr>
            <w:r>
              <w:t>от 0</w:t>
            </w:r>
            <w:r w:rsidR="007D351E">
              <w:t>4</w:t>
            </w:r>
            <w:r>
              <w:t>.</w:t>
            </w:r>
            <w:r w:rsidR="007D351E">
              <w:t>12</w:t>
            </w:r>
            <w:r>
              <w:t>.201</w:t>
            </w:r>
            <w:r w:rsidR="007D351E">
              <w:t>5</w:t>
            </w:r>
            <w:r>
              <w:t xml:space="preserve"> №</w:t>
            </w:r>
            <w:r w:rsidR="00160769">
              <w:t xml:space="preserve"> 6436</w:t>
            </w:r>
          </w:p>
        </w:tc>
      </w:tr>
    </w:tbl>
    <w:tbl>
      <w:tblPr>
        <w:tblW w:w="0" w:type="auto"/>
        <w:tblInd w:w="-68" w:type="dxa"/>
        <w:tblLayout w:type="fixed"/>
        <w:tblLook w:val="0000" w:firstRow="0" w:lastRow="0" w:firstColumn="0" w:lastColumn="0" w:noHBand="0" w:noVBand="0"/>
      </w:tblPr>
      <w:tblGrid>
        <w:gridCol w:w="986"/>
        <w:gridCol w:w="5960"/>
        <w:gridCol w:w="2405"/>
        <w:gridCol w:w="5426"/>
      </w:tblGrid>
      <w:tr w:rsidR="003C6702" w14:paraId="3DCD7EDB" w14:textId="77777777" w:rsidTr="00A13642">
        <w:tc>
          <w:tcPr>
            <w:tcW w:w="986" w:type="dxa"/>
            <w:shd w:val="clear" w:color="auto" w:fill="auto"/>
          </w:tcPr>
          <w:p w14:paraId="00750EA7" w14:textId="77777777" w:rsidR="0080769D" w:rsidRDefault="0080769D" w:rsidP="00A13642">
            <w:r>
              <w:t>1.5.</w:t>
            </w:r>
          </w:p>
        </w:tc>
        <w:tc>
          <w:tcPr>
            <w:tcW w:w="5960" w:type="dxa"/>
            <w:shd w:val="clear" w:color="auto" w:fill="auto"/>
          </w:tcPr>
          <w:p w14:paraId="25BFBC97" w14:textId="77777777" w:rsidR="0080769D" w:rsidRDefault="0080769D" w:rsidP="00A13642">
            <w:r>
              <w:t>Наличие аккредитации</w:t>
            </w:r>
          </w:p>
        </w:tc>
        <w:tc>
          <w:tcPr>
            <w:tcW w:w="2405" w:type="dxa"/>
            <w:shd w:val="clear" w:color="auto" w:fill="auto"/>
          </w:tcPr>
          <w:p w14:paraId="47B2AEDE" w14:textId="77777777" w:rsidR="0080769D" w:rsidRDefault="0080769D" w:rsidP="00A13642">
            <w:pPr>
              <w:jc w:val="center"/>
            </w:pPr>
            <w:r>
              <w:t>Реквизиты</w:t>
            </w:r>
          </w:p>
          <w:p w14:paraId="2CEB60F7" w14:textId="77777777" w:rsidR="0080769D" w:rsidRDefault="0080769D" w:rsidP="00A13642">
            <w:pPr>
              <w:jc w:val="center"/>
            </w:pPr>
            <w:r>
              <w:t>(дата, №)</w:t>
            </w:r>
          </w:p>
        </w:tc>
        <w:tc>
          <w:tcPr>
            <w:tcW w:w="5426" w:type="dxa"/>
            <w:shd w:val="clear" w:color="auto" w:fill="auto"/>
          </w:tcPr>
          <w:p w14:paraId="5CF3AB83" w14:textId="77777777" w:rsidR="0080769D" w:rsidRDefault="0080769D" w:rsidP="00A13642">
            <w:pPr>
              <w:jc w:val="center"/>
            </w:pPr>
            <w:r>
              <w:t xml:space="preserve">Приказ </w:t>
            </w:r>
            <w:r w:rsidR="00160769">
              <w:t>Министерства образования, науки и молодежной политики</w:t>
            </w:r>
            <w:r>
              <w:t xml:space="preserve"> Краснодарского края </w:t>
            </w:r>
          </w:p>
          <w:p w14:paraId="0B079AE2" w14:textId="77777777" w:rsidR="0080769D" w:rsidRDefault="0080769D" w:rsidP="00160769">
            <w:pPr>
              <w:spacing w:after="200" w:line="276" w:lineRule="auto"/>
              <w:jc w:val="center"/>
            </w:pPr>
            <w:r>
              <w:t xml:space="preserve">от </w:t>
            </w:r>
            <w:r w:rsidR="00160769">
              <w:t>25 января 2016</w:t>
            </w:r>
            <w:r w:rsidR="004F4A9E">
              <w:t xml:space="preserve"> № 03</w:t>
            </w:r>
            <w:r w:rsidR="00160769">
              <w:t>541</w:t>
            </w:r>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35085044" w14:textId="77777777" w:rsidTr="00A13642">
        <w:tc>
          <w:tcPr>
            <w:tcW w:w="986" w:type="dxa"/>
            <w:shd w:val="clear" w:color="auto" w:fill="auto"/>
          </w:tcPr>
          <w:p w14:paraId="0F887E97" w14:textId="77777777" w:rsidR="0080769D" w:rsidRDefault="0080769D" w:rsidP="00067455">
            <w:r>
              <w:t>1.6.</w:t>
            </w:r>
          </w:p>
        </w:tc>
        <w:tc>
          <w:tcPr>
            <w:tcW w:w="5960" w:type="dxa"/>
            <w:shd w:val="clear" w:color="auto" w:fill="auto"/>
          </w:tcPr>
          <w:p w14:paraId="026D10F8" w14:textId="77777777" w:rsidR="0080769D" w:rsidRDefault="0080769D" w:rsidP="00067455">
            <w:r>
              <w:t>Адрес ОУ</w:t>
            </w:r>
          </w:p>
        </w:tc>
        <w:tc>
          <w:tcPr>
            <w:tcW w:w="2405" w:type="dxa"/>
            <w:shd w:val="clear" w:color="auto" w:fill="auto"/>
          </w:tcPr>
          <w:p w14:paraId="2D30B0B8" w14:textId="77777777" w:rsidR="0080769D" w:rsidRDefault="0080769D" w:rsidP="00067455">
            <w:pPr>
              <w:jc w:val="center"/>
            </w:pPr>
            <w:r>
              <w:t xml:space="preserve">Индекс, муниципальное образование, </w:t>
            </w:r>
            <w:r>
              <w:lastRenderedPageBreak/>
              <w:t>населенный пункт, улица, дом</w:t>
            </w:r>
          </w:p>
        </w:tc>
        <w:tc>
          <w:tcPr>
            <w:tcW w:w="5426" w:type="dxa"/>
            <w:shd w:val="clear" w:color="auto" w:fill="auto"/>
          </w:tcPr>
          <w:p w14:paraId="3FF84648" w14:textId="77777777" w:rsidR="0080769D" w:rsidRDefault="0080769D" w:rsidP="00067455">
            <w:pPr>
              <w:jc w:val="center"/>
            </w:pPr>
            <w:r>
              <w:lastRenderedPageBreak/>
              <w:t>350089, М</w:t>
            </w:r>
            <w:r w:rsidR="00160769">
              <w:t>А</w:t>
            </w:r>
            <w:r>
              <w:t xml:space="preserve">ОУ СОШ №101, </w:t>
            </w:r>
          </w:p>
          <w:p w14:paraId="6C1AFF8F" w14:textId="77777777" w:rsidR="00067455" w:rsidRDefault="00067455" w:rsidP="00067455">
            <w:pPr>
              <w:jc w:val="center"/>
            </w:pPr>
            <w:r>
              <w:t xml:space="preserve">город </w:t>
            </w:r>
            <w:r w:rsidR="0080769D">
              <w:t xml:space="preserve">Краснодар, </w:t>
            </w:r>
          </w:p>
          <w:p w14:paraId="32AD14EB" w14:textId="6FF383FA" w:rsidR="0080769D" w:rsidRDefault="0080769D" w:rsidP="00067455">
            <w:pPr>
              <w:jc w:val="center"/>
            </w:pPr>
            <w:r>
              <w:t xml:space="preserve">проспект Чекистов, </w:t>
            </w:r>
            <w:r w:rsidR="004F4A9E">
              <w:t xml:space="preserve">д. </w:t>
            </w:r>
            <w:r>
              <w:t>18</w:t>
            </w:r>
          </w:p>
        </w:tc>
      </w:tr>
    </w:tbl>
    <w:tbl>
      <w:tblPr>
        <w:tblW w:w="0" w:type="auto"/>
        <w:tblInd w:w="-68" w:type="dxa"/>
        <w:tblLayout w:type="fixed"/>
        <w:tblLook w:val="0000" w:firstRow="0" w:lastRow="0" w:firstColumn="0" w:lastColumn="0" w:noHBand="0" w:noVBand="0"/>
      </w:tblPr>
      <w:tblGrid>
        <w:gridCol w:w="986"/>
        <w:gridCol w:w="5960"/>
        <w:gridCol w:w="2405"/>
        <w:gridCol w:w="5426"/>
      </w:tblGrid>
      <w:tr w:rsidR="003C6702" w14:paraId="0AFD402D" w14:textId="77777777" w:rsidTr="00A13642">
        <w:tc>
          <w:tcPr>
            <w:tcW w:w="986" w:type="dxa"/>
            <w:shd w:val="clear" w:color="auto" w:fill="auto"/>
          </w:tcPr>
          <w:p w14:paraId="1AFC12D4" w14:textId="77777777" w:rsidR="0080769D" w:rsidRDefault="0080769D" w:rsidP="00A13642">
            <w:r>
              <w:t>1.7.</w:t>
            </w:r>
          </w:p>
        </w:tc>
        <w:tc>
          <w:tcPr>
            <w:tcW w:w="5960" w:type="dxa"/>
            <w:shd w:val="clear" w:color="auto" w:fill="auto"/>
          </w:tcPr>
          <w:p w14:paraId="536B057D" w14:textId="77777777" w:rsidR="0080769D" w:rsidRDefault="0080769D" w:rsidP="00A13642">
            <w:r>
              <w:t>Сайт ОУ</w:t>
            </w:r>
          </w:p>
        </w:tc>
        <w:tc>
          <w:tcPr>
            <w:tcW w:w="2405" w:type="dxa"/>
            <w:shd w:val="clear" w:color="auto" w:fill="auto"/>
          </w:tcPr>
          <w:p w14:paraId="4BBE6846" w14:textId="77777777" w:rsidR="0080769D" w:rsidRDefault="0080769D" w:rsidP="00A13642">
            <w:pPr>
              <w:jc w:val="center"/>
            </w:pPr>
            <w:r>
              <w:t>Наименование</w:t>
            </w:r>
          </w:p>
        </w:tc>
        <w:tc>
          <w:tcPr>
            <w:tcW w:w="5426" w:type="dxa"/>
            <w:shd w:val="clear" w:color="auto" w:fill="auto"/>
          </w:tcPr>
          <w:p w14:paraId="62B3136E" w14:textId="77777777" w:rsidR="0080769D" w:rsidRDefault="00344DEB" w:rsidP="00A13642">
            <w:pPr>
              <w:spacing w:after="200" w:line="276" w:lineRule="auto"/>
              <w:jc w:val="center"/>
            </w:pPr>
            <w:hyperlink r:id="rId8" w:history="1">
              <w:r w:rsidR="003E7AA5">
                <w:rPr>
                  <w:rStyle w:val="af3"/>
                </w:rPr>
                <w:t>school101@kubannet.ru</w:t>
              </w:r>
            </w:hyperlink>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1CC38D95" w14:textId="77777777" w:rsidTr="00A13642">
        <w:tc>
          <w:tcPr>
            <w:tcW w:w="986" w:type="dxa"/>
            <w:shd w:val="clear" w:color="auto" w:fill="auto"/>
          </w:tcPr>
          <w:p w14:paraId="3093B053" w14:textId="77777777" w:rsidR="0080769D" w:rsidRDefault="0080769D" w:rsidP="00A13642">
            <w:r>
              <w:t>1.8.</w:t>
            </w:r>
          </w:p>
        </w:tc>
        <w:tc>
          <w:tcPr>
            <w:tcW w:w="5960" w:type="dxa"/>
            <w:shd w:val="clear" w:color="auto" w:fill="auto"/>
          </w:tcPr>
          <w:p w14:paraId="2CE03FEA" w14:textId="77777777" w:rsidR="0080769D" w:rsidRDefault="0080769D" w:rsidP="00A13642">
            <w:r>
              <w:t>Электронная почта</w:t>
            </w:r>
          </w:p>
        </w:tc>
        <w:tc>
          <w:tcPr>
            <w:tcW w:w="2405" w:type="dxa"/>
            <w:shd w:val="clear" w:color="auto" w:fill="auto"/>
          </w:tcPr>
          <w:p w14:paraId="3200ACBB" w14:textId="77777777" w:rsidR="0080769D" w:rsidRDefault="0080769D" w:rsidP="00A13642">
            <w:pPr>
              <w:jc w:val="center"/>
            </w:pPr>
            <w:r>
              <w:t>Наименование</w:t>
            </w:r>
          </w:p>
        </w:tc>
        <w:tc>
          <w:tcPr>
            <w:tcW w:w="5426" w:type="dxa"/>
            <w:shd w:val="clear" w:color="auto" w:fill="auto"/>
          </w:tcPr>
          <w:p w14:paraId="5EEF48AA" w14:textId="77777777" w:rsidR="0080769D" w:rsidRDefault="00344DEB" w:rsidP="00A13642">
            <w:pPr>
              <w:spacing w:after="200" w:line="276" w:lineRule="auto"/>
              <w:jc w:val="center"/>
            </w:pPr>
            <w:hyperlink r:id="rId9" w:history="1">
              <w:r w:rsidR="0080769D">
                <w:rPr>
                  <w:rStyle w:val="af3"/>
                </w:rPr>
                <w:t>school101@kubannet.ru</w:t>
              </w:r>
            </w:hyperlink>
          </w:p>
        </w:tc>
      </w:tr>
    </w:tbl>
    <w:tbl>
      <w:tblPr>
        <w:tblW w:w="0" w:type="auto"/>
        <w:tblInd w:w="-68" w:type="dxa"/>
        <w:tblLayout w:type="fixed"/>
        <w:tblLook w:val="0000" w:firstRow="0" w:lastRow="0" w:firstColumn="0" w:lastColumn="0" w:noHBand="0" w:noVBand="0"/>
      </w:tblPr>
      <w:tblGrid>
        <w:gridCol w:w="986"/>
        <w:gridCol w:w="13791"/>
      </w:tblGrid>
      <w:tr w:rsidR="003C6702" w14:paraId="41345E41" w14:textId="77777777" w:rsidTr="00A13642">
        <w:tc>
          <w:tcPr>
            <w:tcW w:w="986" w:type="dxa"/>
            <w:shd w:val="clear" w:color="auto" w:fill="auto"/>
          </w:tcPr>
          <w:p w14:paraId="151B4F38" w14:textId="77777777" w:rsidR="0080769D" w:rsidRDefault="0080769D" w:rsidP="00A13642"/>
        </w:tc>
        <w:tc>
          <w:tcPr>
            <w:tcW w:w="13791" w:type="dxa"/>
            <w:shd w:val="clear" w:color="auto" w:fill="auto"/>
          </w:tcPr>
          <w:p w14:paraId="53BAD2C3" w14:textId="77777777" w:rsidR="0080769D" w:rsidRDefault="0080769D" w:rsidP="00A13642">
            <w:pPr>
              <w:spacing w:after="200" w:line="276" w:lineRule="auto"/>
              <w:jc w:val="center"/>
            </w:pPr>
            <w:r>
              <w:rPr>
                <w:b/>
                <w:bCs/>
              </w:rPr>
              <w:t>2. Особенности микрорайона ОУ</w:t>
            </w:r>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4B8D0720" w14:textId="77777777" w:rsidTr="00A13642">
        <w:tc>
          <w:tcPr>
            <w:tcW w:w="986" w:type="dxa"/>
            <w:shd w:val="clear" w:color="auto" w:fill="auto"/>
          </w:tcPr>
          <w:p w14:paraId="1110AE2C" w14:textId="77777777" w:rsidR="0080769D" w:rsidRDefault="0080769D" w:rsidP="00A13642">
            <w:r>
              <w:t>2.1.</w:t>
            </w:r>
          </w:p>
        </w:tc>
        <w:tc>
          <w:tcPr>
            <w:tcW w:w="5960" w:type="dxa"/>
            <w:shd w:val="clear" w:color="auto" w:fill="auto"/>
          </w:tcPr>
          <w:p w14:paraId="47F67732" w14:textId="77777777" w:rsidR="0080769D" w:rsidRDefault="0080769D" w:rsidP="00A13642">
            <w:r>
              <w:t>Наличие учреждений дополнительного образования для детей</w:t>
            </w:r>
          </w:p>
        </w:tc>
        <w:tc>
          <w:tcPr>
            <w:tcW w:w="2405" w:type="dxa"/>
            <w:shd w:val="clear" w:color="auto" w:fill="auto"/>
          </w:tcPr>
          <w:p w14:paraId="55478F41" w14:textId="77777777" w:rsidR="0080769D" w:rsidRDefault="0080769D" w:rsidP="00A13642">
            <w:pPr>
              <w:jc w:val="center"/>
            </w:pPr>
            <w:r>
              <w:t>Перечень учреждений</w:t>
            </w:r>
          </w:p>
        </w:tc>
        <w:tc>
          <w:tcPr>
            <w:tcW w:w="5426" w:type="dxa"/>
            <w:shd w:val="clear" w:color="auto" w:fill="auto"/>
          </w:tcPr>
          <w:p w14:paraId="354FA581" w14:textId="77777777" w:rsidR="0080769D" w:rsidRDefault="0080769D" w:rsidP="00A13642">
            <w:pPr>
              <w:spacing w:after="200" w:line="276" w:lineRule="auto"/>
              <w:jc w:val="center"/>
            </w:pPr>
            <w:r>
              <w:t>ЦРТДЮ</w:t>
            </w:r>
          </w:p>
        </w:tc>
      </w:tr>
    </w:tbl>
    <w:tbl>
      <w:tblPr>
        <w:tblW w:w="0" w:type="auto"/>
        <w:tblInd w:w="-68" w:type="dxa"/>
        <w:tblLayout w:type="fixed"/>
        <w:tblLook w:val="0000" w:firstRow="0" w:lastRow="0" w:firstColumn="0" w:lastColumn="0" w:noHBand="0" w:noVBand="0"/>
      </w:tblPr>
      <w:tblGrid>
        <w:gridCol w:w="986"/>
        <w:gridCol w:w="5960"/>
        <w:gridCol w:w="2405"/>
        <w:gridCol w:w="5426"/>
      </w:tblGrid>
      <w:tr w:rsidR="003C6702" w14:paraId="5DE32F39" w14:textId="77777777" w:rsidTr="00A13642">
        <w:tc>
          <w:tcPr>
            <w:tcW w:w="986" w:type="dxa"/>
            <w:shd w:val="clear" w:color="auto" w:fill="auto"/>
          </w:tcPr>
          <w:p w14:paraId="7C57387A" w14:textId="77777777" w:rsidR="0080769D" w:rsidRDefault="0080769D" w:rsidP="00A13642">
            <w:r>
              <w:t>2.2.</w:t>
            </w:r>
          </w:p>
        </w:tc>
        <w:tc>
          <w:tcPr>
            <w:tcW w:w="5960" w:type="dxa"/>
            <w:shd w:val="clear" w:color="auto" w:fill="auto"/>
          </w:tcPr>
          <w:p w14:paraId="391EA911" w14:textId="77777777" w:rsidR="0080769D" w:rsidRDefault="0080769D" w:rsidP="00A13642">
            <w:r>
              <w:t>Наличие спортивных школ (секций, клубов)</w:t>
            </w:r>
          </w:p>
        </w:tc>
        <w:tc>
          <w:tcPr>
            <w:tcW w:w="2405" w:type="dxa"/>
            <w:shd w:val="clear" w:color="auto" w:fill="auto"/>
          </w:tcPr>
          <w:p w14:paraId="6848B7AE" w14:textId="77777777" w:rsidR="0080769D" w:rsidRDefault="0080769D" w:rsidP="00A13642">
            <w:pPr>
              <w:jc w:val="center"/>
            </w:pPr>
            <w:r>
              <w:t>Перечень</w:t>
            </w:r>
          </w:p>
        </w:tc>
        <w:tc>
          <w:tcPr>
            <w:tcW w:w="5426" w:type="dxa"/>
            <w:shd w:val="clear" w:color="auto" w:fill="auto"/>
          </w:tcPr>
          <w:p w14:paraId="48BB8B7E" w14:textId="040B1205" w:rsidR="0080769D" w:rsidRDefault="0080769D" w:rsidP="00861D84">
            <w:pPr>
              <w:jc w:val="center"/>
            </w:pPr>
            <w:r>
              <w:t xml:space="preserve">ДЮСШ «Юбилейная», </w:t>
            </w:r>
            <w:r w:rsidR="00A14E04" w:rsidRPr="005B29BD">
              <w:t>ДСШ № 1, ДСШ № 4</w:t>
            </w:r>
            <w:r w:rsidR="005B29BD" w:rsidRPr="005B29BD">
              <w:t xml:space="preserve"> ГБУДОКК ДЮСШ</w:t>
            </w:r>
            <w:r w:rsidR="005B29BD">
              <w:t>,</w:t>
            </w:r>
            <w:r w:rsidR="005B29BD" w:rsidRPr="005B29BD">
              <w:t xml:space="preserve"> </w:t>
            </w:r>
            <w:r w:rsidR="00861D84" w:rsidRPr="00861D84">
              <w:t>автономная некоммерческая организация допобразования спортивная школа «Путь к победе»</w:t>
            </w:r>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157C9A58" w14:textId="77777777" w:rsidTr="00A13642">
        <w:tc>
          <w:tcPr>
            <w:tcW w:w="986" w:type="dxa"/>
            <w:shd w:val="clear" w:color="auto" w:fill="auto"/>
          </w:tcPr>
          <w:p w14:paraId="6F977E5D" w14:textId="77777777" w:rsidR="0080769D" w:rsidRDefault="0080769D" w:rsidP="00A13642">
            <w:r>
              <w:t>2.4.</w:t>
            </w:r>
          </w:p>
        </w:tc>
        <w:tc>
          <w:tcPr>
            <w:tcW w:w="5960" w:type="dxa"/>
            <w:shd w:val="clear" w:color="auto" w:fill="auto"/>
          </w:tcPr>
          <w:p w14:paraId="21D79BC4" w14:textId="77777777" w:rsidR="0080769D" w:rsidRDefault="0080769D" w:rsidP="00A13642">
            <w:r>
              <w:t>Наличие дошкольных образовательных учреждений</w:t>
            </w:r>
          </w:p>
        </w:tc>
        <w:tc>
          <w:tcPr>
            <w:tcW w:w="2405" w:type="dxa"/>
            <w:shd w:val="clear" w:color="auto" w:fill="auto"/>
          </w:tcPr>
          <w:p w14:paraId="677F69EB" w14:textId="77777777" w:rsidR="0080769D" w:rsidRDefault="0080769D" w:rsidP="00A13642">
            <w:pPr>
              <w:jc w:val="center"/>
            </w:pPr>
            <w:r>
              <w:t>Перечень</w:t>
            </w:r>
          </w:p>
          <w:p w14:paraId="1E0F53A9" w14:textId="77777777" w:rsidR="0080769D" w:rsidRDefault="0080769D" w:rsidP="00A13642">
            <w:pPr>
              <w:jc w:val="center"/>
            </w:pPr>
            <w:r>
              <w:t>ДОУ</w:t>
            </w:r>
          </w:p>
        </w:tc>
        <w:tc>
          <w:tcPr>
            <w:tcW w:w="5426" w:type="dxa"/>
            <w:shd w:val="clear" w:color="auto" w:fill="auto"/>
          </w:tcPr>
          <w:p w14:paraId="4D093477" w14:textId="77777777" w:rsidR="0080769D" w:rsidRDefault="0080769D" w:rsidP="00A13642">
            <w:pPr>
              <w:jc w:val="center"/>
            </w:pPr>
            <w:r>
              <w:t xml:space="preserve">МДОУ Центр развития ребенка </w:t>
            </w:r>
          </w:p>
          <w:p w14:paraId="752E8A4D" w14:textId="77777777" w:rsidR="0080769D" w:rsidRDefault="0080769D" w:rsidP="00A13642">
            <w:pPr>
              <w:spacing w:after="200" w:line="276" w:lineRule="auto"/>
              <w:jc w:val="center"/>
              <w:rPr>
                <w:b/>
                <w:bCs/>
              </w:rPr>
            </w:pPr>
            <w:r>
              <w:t>232, 233, 230, 115, 46, 223</w:t>
            </w:r>
          </w:p>
        </w:tc>
      </w:tr>
    </w:tbl>
    <w:tbl>
      <w:tblPr>
        <w:tblW w:w="0" w:type="auto"/>
        <w:tblInd w:w="-68" w:type="dxa"/>
        <w:tblLayout w:type="fixed"/>
        <w:tblLook w:val="0000" w:firstRow="0" w:lastRow="0" w:firstColumn="0" w:lastColumn="0" w:noHBand="0" w:noVBand="0"/>
      </w:tblPr>
      <w:tblGrid>
        <w:gridCol w:w="14777"/>
      </w:tblGrid>
      <w:tr w:rsidR="003C6702" w14:paraId="10F4631A" w14:textId="77777777" w:rsidTr="00A13642">
        <w:tc>
          <w:tcPr>
            <w:tcW w:w="14777" w:type="dxa"/>
            <w:shd w:val="clear" w:color="auto" w:fill="auto"/>
          </w:tcPr>
          <w:p w14:paraId="6839EADF" w14:textId="77777777" w:rsidR="0080769D" w:rsidRDefault="0080769D" w:rsidP="00A13642">
            <w:pPr>
              <w:spacing w:after="200" w:line="276" w:lineRule="auto"/>
              <w:jc w:val="center"/>
            </w:pPr>
            <w:r>
              <w:rPr>
                <w:b/>
                <w:bCs/>
              </w:rPr>
              <w:t>3. Состав обучающихся. Социальная характеристика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DD4EC4" w:rsidRPr="00DD4EC4" w14:paraId="198565EF" w14:textId="77777777" w:rsidTr="00A13642">
        <w:tc>
          <w:tcPr>
            <w:tcW w:w="986" w:type="dxa"/>
            <w:shd w:val="clear" w:color="auto" w:fill="auto"/>
          </w:tcPr>
          <w:p w14:paraId="0A8A9A1D" w14:textId="77777777" w:rsidR="00160769" w:rsidRPr="00DD4EC4" w:rsidRDefault="00160769" w:rsidP="00A13642">
            <w:r w:rsidRPr="00DD4EC4">
              <w:t>3.1.</w:t>
            </w:r>
          </w:p>
        </w:tc>
        <w:tc>
          <w:tcPr>
            <w:tcW w:w="5960" w:type="dxa"/>
            <w:shd w:val="clear" w:color="auto" w:fill="auto"/>
          </w:tcPr>
          <w:p w14:paraId="024710D2" w14:textId="77777777" w:rsidR="00160769" w:rsidRPr="00DD4EC4" w:rsidRDefault="00160769" w:rsidP="00A13642">
            <w:r w:rsidRPr="00DD4EC4">
              <w:t>Число обучающихся, из них:</w:t>
            </w:r>
          </w:p>
        </w:tc>
        <w:tc>
          <w:tcPr>
            <w:tcW w:w="2405" w:type="dxa"/>
            <w:shd w:val="clear" w:color="auto" w:fill="auto"/>
          </w:tcPr>
          <w:p w14:paraId="7B5D0A4C" w14:textId="77777777" w:rsidR="00160769" w:rsidRPr="00DD4EC4" w:rsidRDefault="00160769" w:rsidP="00A13642">
            <w:pPr>
              <w:jc w:val="center"/>
            </w:pPr>
            <w:r w:rsidRPr="00DD4EC4">
              <w:t>человек</w:t>
            </w:r>
          </w:p>
        </w:tc>
        <w:tc>
          <w:tcPr>
            <w:tcW w:w="2592" w:type="dxa"/>
            <w:shd w:val="clear" w:color="auto" w:fill="auto"/>
          </w:tcPr>
          <w:p w14:paraId="3B6106CA" w14:textId="1CD4B989" w:rsidR="00160769" w:rsidRPr="00DD4EC4" w:rsidRDefault="00DD4EC4" w:rsidP="00DD4EC4">
            <w:pPr>
              <w:spacing w:after="200" w:line="276" w:lineRule="auto"/>
              <w:jc w:val="center"/>
            </w:pPr>
            <w:r w:rsidRPr="00DD4EC4">
              <w:t>2039</w:t>
            </w:r>
          </w:p>
        </w:tc>
        <w:tc>
          <w:tcPr>
            <w:tcW w:w="2834" w:type="dxa"/>
            <w:shd w:val="clear" w:color="auto" w:fill="auto"/>
          </w:tcPr>
          <w:p w14:paraId="144E43A2" w14:textId="72A835C3" w:rsidR="00160769" w:rsidRPr="00DD4EC4" w:rsidRDefault="00DD4EC4" w:rsidP="00861D84">
            <w:pPr>
              <w:spacing w:after="200" w:line="276" w:lineRule="auto"/>
              <w:jc w:val="center"/>
            </w:pPr>
            <w:r w:rsidRPr="00DD4EC4">
              <w:t>2194</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DD4EC4" w:rsidRPr="00DD4EC4" w14:paraId="63DAAF89" w14:textId="77777777" w:rsidTr="00A13642">
        <w:tc>
          <w:tcPr>
            <w:tcW w:w="986" w:type="dxa"/>
            <w:shd w:val="clear" w:color="auto" w:fill="auto"/>
          </w:tcPr>
          <w:p w14:paraId="2DA451A0" w14:textId="77777777" w:rsidR="00160769" w:rsidRPr="00DD4EC4" w:rsidRDefault="00160769" w:rsidP="00A13642">
            <w:r w:rsidRPr="00DD4EC4">
              <w:t>3.1.1.</w:t>
            </w:r>
          </w:p>
        </w:tc>
        <w:tc>
          <w:tcPr>
            <w:tcW w:w="5960" w:type="dxa"/>
            <w:shd w:val="clear" w:color="auto" w:fill="auto"/>
          </w:tcPr>
          <w:p w14:paraId="13DC2BC3" w14:textId="77777777" w:rsidR="00160769" w:rsidRPr="00DD4EC4" w:rsidRDefault="00160769" w:rsidP="00A13642">
            <w:r w:rsidRPr="00DD4EC4">
              <w:t>сирот</w:t>
            </w:r>
          </w:p>
        </w:tc>
        <w:tc>
          <w:tcPr>
            <w:tcW w:w="2405" w:type="dxa"/>
            <w:shd w:val="clear" w:color="auto" w:fill="auto"/>
          </w:tcPr>
          <w:p w14:paraId="00879A01" w14:textId="77777777" w:rsidR="00160769" w:rsidRPr="00DD4EC4" w:rsidRDefault="00160769" w:rsidP="00A13642">
            <w:pPr>
              <w:jc w:val="center"/>
            </w:pPr>
            <w:r w:rsidRPr="00DD4EC4">
              <w:t>%</w:t>
            </w:r>
          </w:p>
        </w:tc>
        <w:tc>
          <w:tcPr>
            <w:tcW w:w="2592" w:type="dxa"/>
            <w:shd w:val="clear" w:color="auto" w:fill="auto"/>
          </w:tcPr>
          <w:p w14:paraId="6D2BDABF" w14:textId="4123FE3A" w:rsidR="00160769" w:rsidRPr="00DD4EC4" w:rsidRDefault="00DD4EC4" w:rsidP="00861D84">
            <w:pPr>
              <w:spacing w:after="200" w:line="276" w:lineRule="auto"/>
              <w:jc w:val="center"/>
            </w:pPr>
            <w:r w:rsidRPr="00DD4EC4">
              <w:t>0,04</w:t>
            </w:r>
          </w:p>
        </w:tc>
        <w:tc>
          <w:tcPr>
            <w:tcW w:w="2834" w:type="dxa"/>
            <w:shd w:val="clear" w:color="auto" w:fill="auto"/>
          </w:tcPr>
          <w:p w14:paraId="4673CF0B" w14:textId="76A31A33" w:rsidR="00160769" w:rsidRPr="00DD4EC4" w:rsidRDefault="00DD4EC4" w:rsidP="00964344">
            <w:pPr>
              <w:spacing w:after="200" w:line="276" w:lineRule="auto"/>
              <w:jc w:val="center"/>
            </w:pPr>
            <w:r w:rsidRPr="00DD4EC4">
              <w:t>0,04</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DD4EC4" w:rsidRPr="00DD4EC4" w14:paraId="67196F59" w14:textId="77777777" w:rsidTr="00A13642">
        <w:tc>
          <w:tcPr>
            <w:tcW w:w="986" w:type="dxa"/>
            <w:shd w:val="clear" w:color="auto" w:fill="auto"/>
          </w:tcPr>
          <w:p w14:paraId="578D131A" w14:textId="77777777" w:rsidR="00160769" w:rsidRPr="00DD4EC4" w:rsidRDefault="00160769" w:rsidP="00A13642">
            <w:r w:rsidRPr="00DD4EC4">
              <w:t>3.1.2.</w:t>
            </w:r>
          </w:p>
        </w:tc>
        <w:tc>
          <w:tcPr>
            <w:tcW w:w="5960" w:type="dxa"/>
            <w:shd w:val="clear" w:color="auto" w:fill="auto"/>
          </w:tcPr>
          <w:p w14:paraId="5A22C1B5" w14:textId="77777777" w:rsidR="00160769" w:rsidRPr="00DD4EC4" w:rsidRDefault="00160769" w:rsidP="00A13642">
            <w:r w:rsidRPr="00DD4EC4">
              <w:t>опекаемых</w:t>
            </w:r>
          </w:p>
        </w:tc>
        <w:tc>
          <w:tcPr>
            <w:tcW w:w="2405" w:type="dxa"/>
            <w:shd w:val="clear" w:color="auto" w:fill="auto"/>
          </w:tcPr>
          <w:p w14:paraId="026E20DD" w14:textId="77777777" w:rsidR="00160769" w:rsidRPr="00DD4EC4" w:rsidRDefault="00160769" w:rsidP="00A13642">
            <w:pPr>
              <w:jc w:val="center"/>
            </w:pPr>
            <w:r w:rsidRPr="00DD4EC4">
              <w:t>%</w:t>
            </w:r>
          </w:p>
        </w:tc>
        <w:tc>
          <w:tcPr>
            <w:tcW w:w="2592" w:type="dxa"/>
            <w:shd w:val="clear" w:color="auto" w:fill="auto"/>
          </w:tcPr>
          <w:p w14:paraId="55EF652C" w14:textId="333CAB32" w:rsidR="00160769" w:rsidRPr="00DD4EC4" w:rsidRDefault="00DD4EC4" w:rsidP="00861D84">
            <w:pPr>
              <w:spacing w:after="200" w:line="276" w:lineRule="auto"/>
              <w:jc w:val="center"/>
            </w:pPr>
            <w:r w:rsidRPr="00DD4EC4">
              <w:t>0,48</w:t>
            </w:r>
          </w:p>
        </w:tc>
        <w:tc>
          <w:tcPr>
            <w:tcW w:w="2834" w:type="dxa"/>
            <w:shd w:val="clear" w:color="auto" w:fill="auto"/>
          </w:tcPr>
          <w:p w14:paraId="5C092D3D" w14:textId="4F8F2D4D" w:rsidR="00160769" w:rsidRPr="00DD4EC4" w:rsidRDefault="00DD4EC4" w:rsidP="00861D84">
            <w:pPr>
              <w:spacing w:after="200" w:line="276" w:lineRule="auto"/>
              <w:jc w:val="center"/>
            </w:pPr>
            <w:r w:rsidRPr="00DD4EC4">
              <w:t>0,27</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DD4EC4" w:rsidRPr="00DD4EC4" w14:paraId="48547972" w14:textId="77777777" w:rsidTr="00A13642">
        <w:tc>
          <w:tcPr>
            <w:tcW w:w="986" w:type="dxa"/>
            <w:shd w:val="clear" w:color="auto" w:fill="auto"/>
          </w:tcPr>
          <w:p w14:paraId="55D1A2A4" w14:textId="77777777" w:rsidR="00160769" w:rsidRPr="00DD4EC4" w:rsidRDefault="00160769" w:rsidP="00A13642">
            <w:r w:rsidRPr="00DD4EC4">
              <w:t>3.1.3.</w:t>
            </w:r>
          </w:p>
        </w:tc>
        <w:tc>
          <w:tcPr>
            <w:tcW w:w="5960" w:type="dxa"/>
            <w:shd w:val="clear" w:color="auto" w:fill="auto"/>
          </w:tcPr>
          <w:p w14:paraId="66594A56" w14:textId="77777777" w:rsidR="00160769" w:rsidRPr="00DD4EC4" w:rsidRDefault="00160769" w:rsidP="00A13642">
            <w:r w:rsidRPr="00DD4EC4">
              <w:t>детей-инвалидов</w:t>
            </w:r>
          </w:p>
        </w:tc>
        <w:tc>
          <w:tcPr>
            <w:tcW w:w="2405" w:type="dxa"/>
            <w:shd w:val="clear" w:color="auto" w:fill="auto"/>
          </w:tcPr>
          <w:p w14:paraId="0A85C081" w14:textId="77777777" w:rsidR="00160769" w:rsidRPr="00DD4EC4" w:rsidRDefault="00160769" w:rsidP="00A13642">
            <w:pPr>
              <w:jc w:val="center"/>
            </w:pPr>
            <w:r w:rsidRPr="00DD4EC4">
              <w:t>%</w:t>
            </w:r>
          </w:p>
        </w:tc>
        <w:tc>
          <w:tcPr>
            <w:tcW w:w="2592" w:type="dxa"/>
            <w:shd w:val="clear" w:color="auto" w:fill="auto"/>
          </w:tcPr>
          <w:p w14:paraId="4836C09F" w14:textId="1B2829EA" w:rsidR="00160769" w:rsidRPr="00DD4EC4" w:rsidRDefault="00DD4EC4" w:rsidP="00861D84">
            <w:pPr>
              <w:spacing w:after="200" w:line="276" w:lineRule="auto"/>
              <w:jc w:val="center"/>
            </w:pPr>
            <w:r w:rsidRPr="00DD4EC4">
              <w:t>0,75</w:t>
            </w:r>
          </w:p>
        </w:tc>
        <w:tc>
          <w:tcPr>
            <w:tcW w:w="2834" w:type="dxa"/>
            <w:shd w:val="clear" w:color="auto" w:fill="auto"/>
          </w:tcPr>
          <w:p w14:paraId="77887098" w14:textId="6B17A6E6" w:rsidR="00160769" w:rsidRPr="00DD4EC4" w:rsidRDefault="00DD4EC4" w:rsidP="00861D84">
            <w:pPr>
              <w:spacing w:after="200" w:line="276" w:lineRule="auto"/>
              <w:jc w:val="center"/>
            </w:pPr>
            <w:r w:rsidRPr="00DD4EC4">
              <w:t>1,46</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AD19BED" w14:textId="77777777" w:rsidTr="00A13642">
        <w:tc>
          <w:tcPr>
            <w:tcW w:w="986" w:type="dxa"/>
            <w:shd w:val="clear" w:color="auto" w:fill="auto"/>
          </w:tcPr>
          <w:p w14:paraId="6BC3D890" w14:textId="77777777" w:rsidR="00160769" w:rsidRDefault="00160769" w:rsidP="00A13642">
            <w:r>
              <w:t>3.1.4.</w:t>
            </w:r>
          </w:p>
        </w:tc>
        <w:tc>
          <w:tcPr>
            <w:tcW w:w="5960" w:type="dxa"/>
            <w:shd w:val="clear" w:color="auto" w:fill="auto"/>
          </w:tcPr>
          <w:p w14:paraId="5357F776" w14:textId="77777777" w:rsidR="00160769" w:rsidRDefault="00160769" w:rsidP="00A13642">
            <w:r>
              <w:t>подвозится школьными автобусами</w:t>
            </w:r>
          </w:p>
        </w:tc>
        <w:tc>
          <w:tcPr>
            <w:tcW w:w="2405" w:type="dxa"/>
            <w:shd w:val="clear" w:color="auto" w:fill="auto"/>
          </w:tcPr>
          <w:p w14:paraId="70BD3A1D" w14:textId="77777777" w:rsidR="00160769" w:rsidRDefault="00160769" w:rsidP="00A13642">
            <w:pPr>
              <w:jc w:val="center"/>
            </w:pPr>
            <w:r>
              <w:t>человек</w:t>
            </w:r>
          </w:p>
        </w:tc>
        <w:tc>
          <w:tcPr>
            <w:tcW w:w="2592" w:type="dxa"/>
            <w:shd w:val="clear" w:color="auto" w:fill="auto"/>
          </w:tcPr>
          <w:p w14:paraId="266B58FB" w14:textId="77777777" w:rsidR="00160769" w:rsidRPr="006F72D6" w:rsidRDefault="00160769" w:rsidP="00160769">
            <w:pPr>
              <w:spacing w:after="200" w:line="276" w:lineRule="auto"/>
              <w:jc w:val="center"/>
            </w:pPr>
            <w:r w:rsidRPr="006F72D6">
              <w:t>-</w:t>
            </w:r>
          </w:p>
        </w:tc>
        <w:tc>
          <w:tcPr>
            <w:tcW w:w="2834" w:type="dxa"/>
            <w:shd w:val="clear" w:color="auto" w:fill="auto"/>
          </w:tcPr>
          <w:p w14:paraId="7F416521" w14:textId="77777777" w:rsidR="00160769" w:rsidRPr="006F72D6" w:rsidRDefault="00160769" w:rsidP="00A13642">
            <w:pPr>
              <w:spacing w:after="200" w:line="276" w:lineRule="auto"/>
              <w:jc w:val="center"/>
            </w:pPr>
            <w:r w:rsidRPr="006F72D6">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5B29BD" w:rsidRPr="005B29BD" w14:paraId="51487EDC" w14:textId="77777777" w:rsidTr="00A13642">
        <w:tc>
          <w:tcPr>
            <w:tcW w:w="986" w:type="dxa"/>
            <w:shd w:val="clear" w:color="auto" w:fill="auto"/>
          </w:tcPr>
          <w:p w14:paraId="26578D2B" w14:textId="77777777" w:rsidR="00160769" w:rsidRPr="005B29BD" w:rsidRDefault="00160769" w:rsidP="00A13642">
            <w:r w:rsidRPr="005B29BD">
              <w:t>3.1.5.</w:t>
            </w:r>
          </w:p>
        </w:tc>
        <w:tc>
          <w:tcPr>
            <w:tcW w:w="5960" w:type="dxa"/>
            <w:shd w:val="clear" w:color="auto" w:fill="auto"/>
          </w:tcPr>
          <w:p w14:paraId="07CF7BB2" w14:textId="77777777" w:rsidR="00160769" w:rsidRPr="005B29BD" w:rsidRDefault="00160769" w:rsidP="00A13642">
            <w:r w:rsidRPr="005B29BD">
              <w:t>Обучающихся на дому</w:t>
            </w:r>
          </w:p>
        </w:tc>
        <w:tc>
          <w:tcPr>
            <w:tcW w:w="2405" w:type="dxa"/>
            <w:shd w:val="clear" w:color="auto" w:fill="auto"/>
          </w:tcPr>
          <w:p w14:paraId="3DC923AC" w14:textId="77777777" w:rsidR="00160769" w:rsidRPr="005B29BD" w:rsidRDefault="00160769" w:rsidP="00A13642">
            <w:pPr>
              <w:jc w:val="center"/>
            </w:pPr>
            <w:r w:rsidRPr="005B29BD">
              <w:t>человек</w:t>
            </w:r>
          </w:p>
        </w:tc>
        <w:tc>
          <w:tcPr>
            <w:tcW w:w="2592" w:type="dxa"/>
            <w:shd w:val="clear" w:color="auto" w:fill="auto"/>
          </w:tcPr>
          <w:p w14:paraId="686A4650" w14:textId="04398A95" w:rsidR="00160769" w:rsidRPr="005B29BD" w:rsidRDefault="00DD4EC4" w:rsidP="00861D84">
            <w:pPr>
              <w:spacing w:after="200" w:line="276" w:lineRule="auto"/>
              <w:jc w:val="center"/>
            </w:pPr>
            <w:r>
              <w:t>59</w:t>
            </w:r>
          </w:p>
        </w:tc>
        <w:tc>
          <w:tcPr>
            <w:tcW w:w="2834" w:type="dxa"/>
            <w:shd w:val="clear" w:color="auto" w:fill="auto"/>
          </w:tcPr>
          <w:p w14:paraId="50185A2E" w14:textId="053C3EBB" w:rsidR="00160769" w:rsidRPr="005B29BD" w:rsidRDefault="00DD4EC4" w:rsidP="00861D84">
            <w:pPr>
              <w:spacing w:after="200" w:line="276" w:lineRule="auto"/>
              <w:jc w:val="center"/>
            </w:pPr>
            <w:r>
              <w:t>11</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5B29BD" w:rsidRPr="005B29BD" w14:paraId="2114F385" w14:textId="77777777" w:rsidTr="00A13642">
        <w:tc>
          <w:tcPr>
            <w:tcW w:w="986" w:type="dxa"/>
            <w:shd w:val="clear" w:color="auto" w:fill="auto"/>
          </w:tcPr>
          <w:p w14:paraId="6537AA31" w14:textId="77777777" w:rsidR="00160769" w:rsidRPr="005B29BD" w:rsidRDefault="00160769" w:rsidP="00A13642">
            <w:r w:rsidRPr="005B29BD">
              <w:t>3.1.6.</w:t>
            </w:r>
          </w:p>
        </w:tc>
        <w:tc>
          <w:tcPr>
            <w:tcW w:w="5960" w:type="dxa"/>
            <w:shd w:val="clear" w:color="auto" w:fill="auto"/>
          </w:tcPr>
          <w:p w14:paraId="238905B3" w14:textId="77777777" w:rsidR="00160769" w:rsidRPr="005B29BD" w:rsidRDefault="00160769" w:rsidP="004F4A9E">
            <w:r w:rsidRPr="005B29BD">
              <w:t>Обучающихся в форме семейной (самообразование) форме</w:t>
            </w:r>
          </w:p>
        </w:tc>
        <w:tc>
          <w:tcPr>
            <w:tcW w:w="2405" w:type="dxa"/>
            <w:shd w:val="clear" w:color="auto" w:fill="auto"/>
          </w:tcPr>
          <w:p w14:paraId="5AAC6D15" w14:textId="77777777" w:rsidR="00160769" w:rsidRPr="005B29BD" w:rsidRDefault="00160769" w:rsidP="00A13642">
            <w:pPr>
              <w:jc w:val="center"/>
            </w:pPr>
            <w:r w:rsidRPr="005B29BD">
              <w:t>человек</w:t>
            </w:r>
          </w:p>
        </w:tc>
        <w:tc>
          <w:tcPr>
            <w:tcW w:w="2592" w:type="dxa"/>
            <w:shd w:val="clear" w:color="auto" w:fill="auto"/>
          </w:tcPr>
          <w:p w14:paraId="23E19C4B" w14:textId="3F11BF9E" w:rsidR="00160769" w:rsidRPr="005B29BD" w:rsidRDefault="00DD4EC4" w:rsidP="00160769">
            <w:pPr>
              <w:spacing w:after="200" w:line="276" w:lineRule="auto"/>
              <w:jc w:val="center"/>
            </w:pPr>
            <w:r>
              <w:t>22</w:t>
            </w:r>
          </w:p>
        </w:tc>
        <w:tc>
          <w:tcPr>
            <w:tcW w:w="2834" w:type="dxa"/>
            <w:shd w:val="clear" w:color="auto" w:fill="auto"/>
          </w:tcPr>
          <w:p w14:paraId="21359EAC" w14:textId="10A320DB" w:rsidR="00160769" w:rsidRPr="005B29BD" w:rsidRDefault="00D848EB" w:rsidP="00A13642">
            <w:pPr>
              <w:spacing w:after="200" w:line="276" w:lineRule="auto"/>
              <w:jc w:val="center"/>
            </w:pPr>
            <w:r w:rsidRPr="00D848EB">
              <w:t>28</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B13593" w:rsidRPr="00B13593" w14:paraId="3BCAAF95" w14:textId="77777777" w:rsidTr="00A13642">
        <w:tc>
          <w:tcPr>
            <w:tcW w:w="986" w:type="dxa"/>
            <w:shd w:val="clear" w:color="auto" w:fill="auto"/>
          </w:tcPr>
          <w:p w14:paraId="3BCEF049" w14:textId="77777777" w:rsidR="00160769" w:rsidRPr="00B13593" w:rsidRDefault="00160769" w:rsidP="00A13642">
            <w:r w:rsidRPr="00B13593">
              <w:t>3.1.7.</w:t>
            </w:r>
          </w:p>
        </w:tc>
        <w:tc>
          <w:tcPr>
            <w:tcW w:w="5960" w:type="dxa"/>
            <w:shd w:val="clear" w:color="auto" w:fill="auto"/>
          </w:tcPr>
          <w:p w14:paraId="0CE4F87D" w14:textId="77777777" w:rsidR="00160769" w:rsidRPr="00B13593" w:rsidRDefault="00160769" w:rsidP="00A13642">
            <w:r w:rsidRPr="00B13593">
              <w:t>Состоят на учете в ОПДН</w:t>
            </w:r>
          </w:p>
        </w:tc>
        <w:tc>
          <w:tcPr>
            <w:tcW w:w="2405" w:type="dxa"/>
            <w:shd w:val="clear" w:color="auto" w:fill="auto"/>
          </w:tcPr>
          <w:p w14:paraId="471D9054" w14:textId="77777777" w:rsidR="00160769" w:rsidRPr="00B13593" w:rsidRDefault="00160769" w:rsidP="00A13642">
            <w:pPr>
              <w:jc w:val="center"/>
            </w:pPr>
            <w:r w:rsidRPr="00B13593">
              <w:t>человек</w:t>
            </w:r>
          </w:p>
        </w:tc>
        <w:tc>
          <w:tcPr>
            <w:tcW w:w="2592" w:type="dxa"/>
            <w:shd w:val="clear" w:color="auto" w:fill="auto"/>
          </w:tcPr>
          <w:p w14:paraId="5436B3D7" w14:textId="77777777" w:rsidR="00160769" w:rsidRPr="00B13593" w:rsidRDefault="00264005" w:rsidP="00160769">
            <w:pPr>
              <w:spacing w:after="200" w:line="276" w:lineRule="auto"/>
              <w:jc w:val="center"/>
            </w:pPr>
            <w:r>
              <w:t>2</w:t>
            </w:r>
          </w:p>
        </w:tc>
        <w:tc>
          <w:tcPr>
            <w:tcW w:w="2834" w:type="dxa"/>
            <w:shd w:val="clear" w:color="auto" w:fill="auto"/>
          </w:tcPr>
          <w:p w14:paraId="519E2A54" w14:textId="3E1FD4C2" w:rsidR="00160769" w:rsidRPr="00B13593" w:rsidRDefault="00DD4EC4" w:rsidP="00A13642">
            <w:pPr>
              <w:spacing w:after="200" w:line="276" w:lineRule="auto"/>
              <w:jc w:val="center"/>
            </w:pPr>
            <w:r>
              <w:t>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B13593" w:rsidRPr="00B13593" w14:paraId="16CF9D6C" w14:textId="77777777" w:rsidTr="00A13642">
        <w:tc>
          <w:tcPr>
            <w:tcW w:w="986" w:type="dxa"/>
            <w:shd w:val="clear" w:color="auto" w:fill="auto"/>
          </w:tcPr>
          <w:p w14:paraId="69BEC383" w14:textId="77777777" w:rsidR="00160769" w:rsidRPr="00B13593" w:rsidRDefault="00160769" w:rsidP="00A13642">
            <w:r w:rsidRPr="00B13593">
              <w:lastRenderedPageBreak/>
              <w:t>3.1.8.</w:t>
            </w:r>
          </w:p>
        </w:tc>
        <w:tc>
          <w:tcPr>
            <w:tcW w:w="5960" w:type="dxa"/>
            <w:shd w:val="clear" w:color="auto" w:fill="auto"/>
          </w:tcPr>
          <w:p w14:paraId="565F775E" w14:textId="77777777" w:rsidR="00160769" w:rsidRPr="00B13593" w:rsidRDefault="00160769" w:rsidP="00A13642">
            <w:r w:rsidRPr="00B13593">
              <w:t>На школьном профилактическом учете</w:t>
            </w:r>
          </w:p>
        </w:tc>
        <w:tc>
          <w:tcPr>
            <w:tcW w:w="2405" w:type="dxa"/>
            <w:shd w:val="clear" w:color="auto" w:fill="auto"/>
          </w:tcPr>
          <w:p w14:paraId="277337E0" w14:textId="77777777" w:rsidR="00160769" w:rsidRPr="00B13593" w:rsidRDefault="00160769" w:rsidP="00A13642">
            <w:pPr>
              <w:jc w:val="center"/>
            </w:pPr>
            <w:r w:rsidRPr="00B13593">
              <w:t>человек</w:t>
            </w:r>
          </w:p>
        </w:tc>
        <w:tc>
          <w:tcPr>
            <w:tcW w:w="2592" w:type="dxa"/>
            <w:shd w:val="clear" w:color="auto" w:fill="auto"/>
          </w:tcPr>
          <w:p w14:paraId="0A336757" w14:textId="3BBA6A41" w:rsidR="00160769" w:rsidRPr="00B13593" w:rsidRDefault="00DD4EC4" w:rsidP="00160769">
            <w:pPr>
              <w:spacing w:after="200" w:line="276" w:lineRule="auto"/>
              <w:jc w:val="center"/>
            </w:pPr>
            <w:r>
              <w:t>4</w:t>
            </w:r>
          </w:p>
        </w:tc>
        <w:tc>
          <w:tcPr>
            <w:tcW w:w="2834" w:type="dxa"/>
            <w:shd w:val="clear" w:color="auto" w:fill="auto"/>
          </w:tcPr>
          <w:p w14:paraId="71103BB6" w14:textId="7890D27C" w:rsidR="00160769" w:rsidRPr="00B13593" w:rsidRDefault="004A1E01" w:rsidP="00DD4EC4">
            <w:pPr>
              <w:tabs>
                <w:tab w:val="left" w:pos="1217"/>
                <w:tab w:val="center" w:pos="1309"/>
              </w:tabs>
              <w:spacing w:after="200" w:line="276" w:lineRule="auto"/>
            </w:pPr>
            <w:r w:rsidRPr="00B13593">
              <w:tab/>
            </w:r>
            <w:r w:rsidR="00DD4EC4">
              <w:t>10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62CEBFB" w14:textId="77777777" w:rsidTr="00A13642">
        <w:tc>
          <w:tcPr>
            <w:tcW w:w="986" w:type="dxa"/>
            <w:shd w:val="clear" w:color="auto" w:fill="auto"/>
          </w:tcPr>
          <w:p w14:paraId="35D6E5B8" w14:textId="77777777" w:rsidR="00160769" w:rsidRDefault="00160769" w:rsidP="00A13642">
            <w:r>
              <w:t>3.1.9.</w:t>
            </w:r>
          </w:p>
        </w:tc>
        <w:tc>
          <w:tcPr>
            <w:tcW w:w="5960" w:type="dxa"/>
            <w:shd w:val="clear" w:color="auto" w:fill="auto"/>
          </w:tcPr>
          <w:p w14:paraId="10378123" w14:textId="77777777" w:rsidR="00160769" w:rsidRDefault="00160769" w:rsidP="00A13642">
            <w:r>
              <w:t>На учете в группе риска</w:t>
            </w:r>
          </w:p>
        </w:tc>
        <w:tc>
          <w:tcPr>
            <w:tcW w:w="2405" w:type="dxa"/>
            <w:shd w:val="clear" w:color="auto" w:fill="auto"/>
          </w:tcPr>
          <w:p w14:paraId="3C61E585" w14:textId="77777777" w:rsidR="00160769" w:rsidRDefault="00160769" w:rsidP="00A13642">
            <w:pPr>
              <w:jc w:val="center"/>
            </w:pPr>
            <w:r>
              <w:t>человек</w:t>
            </w:r>
          </w:p>
        </w:tc>
        <w:tc>
          <w:tcPr>
            <w:tcW w:w="2592" w:type="dxa"/>
            <w:shd w:val="clear" w:color="auto" w:fill="auto"/>
          </w:tcPr>
          <w:p w14:paraId="12AEF5F0" w14:textId="77777777" w:rsidR="00160769" w:rsidRPr="006F72D6" w:rsidRDefault="00160769" w:rsidP="00160769">
            <w:pPr>
              <w:spacing w:after="200" w:line="276" w:lineRule="auto"/>
              <w:jc w:val="center"/>
            </w:pPr>
            <w:r w:rsidRPr="006F72D6">
              <w:t>0</w:t>
            </w:r>
          </w:p>
        </w:tc>
        <w:tc>
          <w:tcPr>
            <w:tcW w:w="2834" w:type="dxa"/>
            <w:shd w:val="clear" w:color="auto" w:fill="auto"/>
          </w:tcPr>
          <w:p w14:paraId="5D1DAAC3" w14:textId="77777777" w:rsidR="00160769" w:rsidRPr="006F72D6" w:rsidRDefault="00160769" w:rsidP="00A13642">
            <w:pPr>
              <w:spacing w:after="200" w:line="276" w:lineRule="auto"/>
              <w:jc w:val="center"/>
            </w:pPr>
            <w:r w:rsidRPr="006F72D6">
              <w:t>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F9CABA9" w14:textId="77777777" w:rsidTr="00A13642">
        <w:tc>
          <w:tcPr>
            <w:tcW w:w="986" w:type="dxa"/>
            <w:shd w:val="clear" w:color="auto" w:fill="auto"/>
          </w:tcPr>
          <w:p w14:paraId="1465E0AA" w14:textId="77777777" w:rsidR="006F72D6" w:rsidRDefault="006F72D6" w:rsidP="00A13642">
            <w:r>
              <w:t>3.1.10.</w:t>
            </w:r>
          </w:p>
        </w:tc>
        <w:tc>
          <w:tcPr>
            <w:tcW w:w="5960" w:type="dxa"/>
            <w:shd w:val="clear" w:color="auto" w:fill="auto"/>
          </w:tcPr>
          <w:p w14:paraId="2368A37D" w14:textId="77777777" w:rsidR="006F72D6" w:rsidRDefault="006F72D6" w:rsidP="00A13642">
            <w:r>
              <w:t>Неполных семей/ в них детей</w:t>
            </w:r>
          </w:p>
        </w:tc>
        <w:tc>
          <w:tcPr>
            <w:tcW w:w="2405" w:type="dxa"/>
            <w:shd w:val="clear" w:color="auto" w:fill="auto"/>
          </w:tcPr>
          <w:p w14:paraId="0054C210" w14:textId="77777777" w:rsidR="006F72D6" w:rsidRDefault="006F72D6" w:rsidP="00A13642">
            <w:pPr>
              <w:jc w:val="center"/>
            </w:pPr>
            <w:r>
              <w:t>Кол-во/ человек</w:t>
            </w:r>
          </w:p>
        </w:tc>
        <w:tc>
          <w:tcPr>
            <w:tcW w:w="2592" w:type="dxa"/>
            <w:shd w:val="clear" w:color="auto" w:fill="auto"/>
          </w:tcPr>
          <w:p w14:paraId="4EA59682" w14:textId="47EF40F3" w:rsidR="006F72D6" w:rsidRPr="006F72D6" w:rsidRDefault="00DD4EC4" w:rsidP="00DD4EC4">
            <w:pPr>
              <w:spacing w:after="200" w:line="276" w:lineRule="auto"/>
              <w:jc w:val="center"/>
            </w:pPr>
            <w:r>
              <w:t>339</w:t>
            </w:r>
            <w:r w:rsidR="00861D84" w:rsidRPr="00A50400">
              <w:t>/</w:t>
            </w:r>
            <w:r>
              <w:t>422</w:t>
            </w:r>
          </w:p>
        </w:tc>
        <w:tc>
          <w:tcPr>
            <w:tcW w:w="2834" w:type="dxa"/>
            <w:shd w:val="clear" w:color="auto" w:fill="auto"/>
          </w:tcPr>
          <w:p w14:paraId="418BE9FF" w14:textId="5E14E61F" w:rsidR="006F72D6" w:rsidRPr="00A14E04" w:rsidRDefault="00DD4EC4" w:rsidP="00DD4EC4">
            <w:pPr>
              <w:spacing w:after="200" w:line="276" w:lineRule="auto"/>
              <w:jc w:val="center"/>
              <w:rPr>
                <w:color w:val="FF0000"/>
              </w:rPr>
            </w:pPr>
            <w:r>
              <w:t>247</w:t>
            </w:r>
            <w:r w:rsidR="00E254B9" w:rsidRPr="00E254B9">
              <w:t>/</w:t>
            </w:r>
            <w:r>
              <w:t>303</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A578CED" w14:textId="77777777" w:rsidTr="00A13642">
        <w:tc>
          <w:tcPr>
            <w:tcW w:w="986" w:type="dxa"/>
            <w:shd w:val="clear" w:color="auto" w:fill="auto"/>
          </w:tcPr>
          <w:p w14:paraId="28724BF0" w14:textId="77777777" w:rsidR="006F72D6" w:rsidRDefault="006F72D6" w:rsidP="00A13642">
            <w:r>
              <w:t>3.1.11</w:t>
            </w:r>
          </w:p>
        </w:tc>
        <w:tc>
          <w:tcPr>
            <w:tcW w:w="5960" w:type="dxa"/>
            <w:shd w:val="clear" w:color="auto" w:fill="auto"/>
          </w:tcPr>
          <w:p w14:paraId="43D7EBFC" w14:textId="77777777" w:rsidR="006F72D6" w:rsidRDefault="006F72D6" w:rsidP="00A13642">
            <w:r>
              <w:t>Многодетных семей/ в них детей</w:t>
            </w:r>
          </w:p>
        </w:tc>
        <w:tc>
          <w:tcPr>
            <w:tcW w:w="2405" w:type="dxa"/>
            <w:shd w:val="clear" w:color="auto" w:fill="auto"/>
          </w:tcPr>
          <w:p w14:paraId="4D850C6C" w14:textId="77777777" w:rsidR="006F72D6" w:rsidRDefault="006F72D6" w:rsidP="00A13642">
            <w:pPr>
              <w:jc w:val="center"/>
            </w:pPr>
            <w:r>
              <w:t>Кол-во/ человек</w:t>
            </w:r>
          </w:p>
        </w:tc>
        <w:tc>
          <w:tcPr>
            <w:tcW w:w="2592" w:type="dxa"/>
            <w:shd w:val="clear" w:color="auto" w:fill="auto"/>
          </w:tcPr>
          <w:p w14:paraId="043A57F7" w14:textId="2207EDB3" w:rsidR="006F72D6" w:rsidRPr="006F72D6" w:rsidRDefault="00861D84" w:rsidP="00DD4EC4">
            <w:pPr>
              <w:spacing w:after="200" w:line="276" w:lineRule="auto"/>
              <w:jc w:val="center"/>
            </w:pPr>
            <w:r>
              <w:t>2</w:t>
            </w:r>
            <w:r w:rsidR="00DD4EC4">
              <w:t>22</w:t>
            </w:r>
            <w:r w:rsidRPr="00A50400">
              <w:t>/</w:t>
            </w:r>
            <w:r w:rsidR="00DD4EC4">
              <w:t>325</w:t>
            </w:r>
          </w:p>
        </w:tc>
        <w:tc>
          <w:tcPr>
            <w:tcW w:w="2834" w:type="dxa"/>
            <w:shd w:val="clear" w:color="auto" w:fill="auto"/>
          </w:tcPr>
          <w:p w14:paraId="4D4D5235" w14:textId="305D1366" w:rsidR="00A50400" w:rsidRPr="00A14E04" w:rsidRDefault="00E254B9" w:rsidP="00DD4EC4">
            <w:pPr>
              <w:spacing w:after="200" w:line="276" w:lineRule="auto"/>
              <w:jc w:val="center"/>
              <w:rPr>
                <w:color w:val="FF0000"/>
              </w:rPr>
            </w:pPr>
            <w:r w:rsidRPr="00E254B9">
              <w:t>2</w:t>
            </w:r>
            <w:r w:rsidR="00DD4EC4">
              <w:t>19</w:t>
            </w:r>
            <w:r w:rsidRPr="00E254B9">
              <w:t>/</w:t>
            </w:r>
            <w:r w:rsidR="00DD4EC4">
              <w:t>268</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36CB0A6" w14:textId="77777777" w:rsidTr="00A13642">
        <w:tc>
          <w:tcPr>
            <w:tcW w:w="986" w:type="dxa"/>
            <w:shd w:val="clear" w:color="auto" w:fill="auto"/>
          </w:tcPr>
          <w:p w14:paraId="7BC6397C" w14:textId="77777777" w:rsidR="006F72D6" w:rsidRDefault="006F72D6" w:rsidP="00A13642">
            <w:r>
              <w:t>3.1.12</w:t>
            </w:r>
          </w:p>
        </w:tc>
        <w:tc>
          <w:tcPr>
            <w:tcW w:w="5960" w:type="dxa"/>
            <w:shd w:val="clear" w:color="auto" w:fill="auto"/>
          </w:tcPr>
          <w:p w14:paraId="7E983EA2" w14:textId="77777777" w:rsidR="006F72D6" w:rsidRDefault="006F72D6" w:rsidP="00A13642">
            <w:r>
              <w:t>Малообеспеченных семей (имеющих статус)/ в них детей</w:t>
            </w:r>
          </w:p>
        </w:tc>
        <w:tc>
          <w:tcPr>
            <w:tcW w:w="2405" w:type="dxa"/>
            <w:shd w:val="clear" w:color="auto" w:fill="auto"/>
          </w:tcPr>
          <w:p w14:paraId="31A7BEF8" w14:textId="77777777" w:rsidR="006F72D6" w:rsidRDefault="006F72D6" w:rsidP="00A13642">
            <w:pPr>
              <w:jc w:val="center"/>
            </w:pPr>
            <w:r>
              <w:t>Кол-во/человек</w:t>
            </w:r>
          </w:p>
        </w:tc>
        <w:tc>
          <w:tcPr>
            <w:tcW w:w="2592" w:type="dxa"/>
            <w:shd w:val="clear" w:color="auto" w:fill="auto"/>
          </w:tcPr>
          <w:p w14:paraId="0B55FC26" w14:textId="39614FCE" w:rsidR="006F72D6" w:rsidRPr="006F72D6" w:rsidRDefault="00DD4EC4" w:rsidP="00DD4EC4">
            <w:pPr>
              <w:spacing w:after="200" w:line="276" w:lineRule="auto"/>
              <w:jc w:val="center"/>
            </w:pPr>
            <w:r>
              <w:t>10</w:t>
            </w:r>
            <w:r w:rsidR="00A14E04">
              <w:t>/</w:t>
            </w:r>
            <w:r>
              <w:t>17</w:t>
            </w:r>
          </w:p>
        </w:tc>
        <w:tc>
          <w:tcPr>
            <w:tcW w:w="2834" w:type="dxa"/>
            <w:shd w:val="clear" w:color="auto" w:fill="auto"/>
          </w:tcPr>
          <w:p w14:paraId="7CB6FF4A" w14:textId="52C6B0DE" w:rsidR="006F72D6" w:rsidRPr="00A14E04" w:rsidRDefault="00DD4EC4" w:rsidP="00DD4EC4">
            <w:pPr>
              <w:spacing w:after="200" w:line="276" w:lineRule="auto"/>
              <w:jc w:val="center"/>
              <w:rPr>
                <w:color w:val="FF0000"/>
              </w:rPr>
            </w:pPr>
            <w:r>
              <w:t>1</w:t>
            </w:r>
            <w:r w:rsidR="00264005">
              <w:t>/</w:t>
            </w:r>
            <w:r>
              <w:t>3</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240C3D7" w14:textId="77777777" w:rsidTr="00A13642">
        <w:tc>
          <w:tcPr>
            <w:tcW w:w="986" w:type="dxa"/>
            <w:shd w:val="clear" w:color="auto" w:fill="auto"/>
          </w:tcPr>
          <w:p w14:paraId="4BC18009" w14:textId="77777777" w:rsidR="006F72D6" w:rsidRDefault="006F72D6" w:rsidP="00A13642">
            <w:r>
              <w:t>3.1.13.</w:t>
            </w:r>
          </w:p>
        </w:tc>
        <w:tc>
          <w:tcPr>
            <w:tcW w:w="5960" w:type="dxa"/>
            <w:shd w:val="clear" w:color="auto" w:fill="auto"/>
          </w:tcPr>
          <w:p w14:paraId="5959A7CB" w14:textId="77777777" w:rsidR="006F72D6" w:rsidRDefault="006F72D6" w:rsidP="00A13642">
            <w:r>
              <w:t>Неблагополучных семей/ в них детей</w:t>
            </w:r>
          </w:p>
        </w:tc>
        <w:tc>
          <w:tcPr>
            <w:tcW w:w="2405" w:type="dxa"/>
            <w:shd w:val="clear" w:color="auto" w:fill="auto"/>
          </w:tcPr>
          <w:p w14:paraId="5F86FE5F" w14:textId="77777777" w:rsidR="006F72D6" w:rsidRDefault="006F72D6" w:rsidP="00A13642">
            <w:pPr>
              <w:jc w:val="center"/>
            </w:pPr>
            <w:r>
              <w:t>Кол-во/ человек</w:t>
            </w:r>
          </w:p>
        </w:tc>
        <w:tc>
          <w:tcPr>
            <w:tcW w:w="2592" w:type="dxa"/>
            <w:shd w:val="clear" w:color="auto" w:fill="auto"/>
          </w:tcPr>
          <w:p w14:paraId="58D9645E" w14:textId="77777777" w:rsidR="006F72D6" w:rsidRPr="006F72D6" w:rsidRDefault="00264005" w:rsidP="006F72D6">
            <w:pPr>
              <w:spacing w:after="200" w:line="276" w:lineRule="auto"/>
              <w:jc w:val="center"/>
            </w:pPr>
            <w:r>
              <w:t>0/0</w:t>
            </w:r>
          </w:p>
        </w:tc>
        <w:tc>
          <w:tcPr>
            <w:tcW w:w="2834" w:type="dxa"/>
            <w:shd w:val="clear" w:color="auto" w:fill="auto"/>
          </w:tcPr>
          <w:p w14:paraId="26EC4C88" w14:textId="77777777" w:rsidR="006F72D6" w:rsidRPr="00A14E04" w:rsidRDefault="00A50400" w:rsidP="00A13642">
            <w:pPr>
              <w:spacing w:after="200" w:line="276" w:lineRule="auto"/>
              <w:jc w:val="center"/>
              <w:rPr>
                <w:color w:val="FF0000"/>
              </w:rPr>
            </w:pPr>
            <w:r w:rsidRPr="00A50400">
              <w:t>0</w:t>
            </w:r>
            <w:r w:rsidR="006F72D6" w:rsidRPr="00A50400">
              <w:t>/</w:t>
            </w:r>
            <w:r w:rsidRPr="00A50400">
              <w:t>0</w:t>
            </w:r>
          </w:p>
        </w:tc>
      </w:tr>
    </w:tbl>
    <w:tbl>
      <w:tblPr>
        <w:tblStyle w:val="a3"/>
        <w:tblW w:w="0" w:type="auto"/>
        <w:tblInd w:w="-68" w:type="dxa"/>
        <w:tblLayout w:type="fixed"/>
        <w:tblLook w:val="0000" w:firstRow="0" w:lastRow="0" w:firstColumn="0" w:lastColumn="0" w:noHBand="0" w:noVBand="0"/>
      </w:tblPr>
      <w:tblGrid>
        <w:gridCol w:w="14777"/>
      </w:tblGrid>
      <w:tr w:rsidR="003C6702" w14:paraId="0B6AEEA9" w14:textId="77777777" w:rsidTr="00A13642">
        <w:tc>
          <w:tcPr>
            <w:tcW w:w="14777" w:type="dxa"/>
            <w:shd w:val="clear" w:color="auto" w:fill="auto"/>
          </w:tcPr>
          <w:p w14:paraId="19A5DF0E" w14:textId="77777777" w:rsidR="0080769D" w:rsidRDefault="0080769D" w:rsidP="00A13642">
            <w:pPr>
              <w:spacing w:after="200" w:line="276" w:lineRule="auto"/>
            </w:pPr>
            <w:r>
              <w:t>3.1.14.</w:t>
            </w:r>
            <w:r>
              <w:rPr>
                <w:b/>
                <w:bCs/>
              </w:rPr>
              <w:t xml:space="preserve"> По классам обучения</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E59CD69" w14:textId="77777777" w:rsidTr="00A13642">
        <w:tc>
          <w:tcPr>
            <w:tcW w:w="986" w:type="dxa"/>
            <w:shd w:val="clear" w:color="auto" w:fill="auto"/>
          </w:tcPr>
          <w:p w14:paraId="20528351" w14:textId="77777777" w:rsidR="002618C8" w:rsidRDefault="002618C8" w:rsidP="00A13642"/>
        </w:tc>
        <w:tc>
          <w:tcPr>
            <w:tcW w:w="5960" w:type="dxa"/>
            <w:shd w:val="clear" w:color="auto" w:fill="auto"/>
          </w:tcPr>
          <w:p w14:paraId="18847D90" w14:textId="77777777" w:rsidR="002618C8" w:rsidRDefault="002618C8" w:rsidP="00A13642">
            <w:r>
              <w:t>1-ые классы</w:t>
            </w:r>
          </w:p>
        </w:tc>
        <w:tc>
          <w:tcPr>
            <w:tcW w:w="2405" w:type="dxa"/>
            <w:shd w:val="clear" w:color="auto" w:fill="auto"/>
          </w:tcPr>
          <w:p w14:paraId="2DD1CD90" w14:textId="77777777" w:rsidR="002618C8" w:rsidRDefault="002618C8" w:rsidP="00A13642">
            <w:pPr>
              <w:jc w:val="center"/>
            </w:pPr>
            <w:r>
              <w:t xml:space="preserve">Кол-во </w:t>
            </w:r>
            <w:proofErr w:type="spellStart"/>
            <w:r>
              <w:t>кл</w:t>
            </w:r>
            <w:proofErr w:type="spellEnd"/>
            <w:r>
              <w:t xml:space="preserve">./ число </w:t>
            </w:r>
            <w:proofErr w:type="spellStart"/>
            <w:r>
              <w:t>обуч-ся</w:t>
            </w:r>
            <w:proofErr w:type="spellEnd"/>
          </w:p>
        </w:tc>
        <w:tc>
          <w:tcPr>
            <w:tcW w:w="2592" w:type="dxa"/>
            <w:shd w:val="clear" w:color="auto" w:fill="auto"/>
          </w:tcPr>
          <w:p w14:paraId="64C7D564" w14:textId="794A5D61" w:rsidR="002618C8" w:rsidRDefault="00A14E04" w:rsidP="00DD4EC4">
            <w:pPr>
              <w:spacing w:after="200" w:line="276" w:lineRule="auto"/>
              <w:jc w:val="center"/>
            </w:pPr>
            <w:r>
              <w:t>6</w:t>
            </w:r>
            <w:r w:rsidR="00C265DB">
              <w:t>/2</w:t>
            </w:r>
            <w:r w:rsidR="00DD4EC4">
              <w:t>32</w:t>
            </w:r>
          </w:p>
        </w:tc>
        <w:tc>
          <w:tcPr>
            <w:tcW w:w="2834" w:type="dxa"/>
            <w:shd w:val="clear" w:color="auto" w:fill="auto"/>
          </w:tcPr>
          <w:p w14:paraId="6152537D" w14:textId="2F6EDB5C" w:rsidR="002618C8" w:rsidRPr="00A14E04" w:rsidRDefault="00DD4EC4" w:rsidP="00DD4EC4">
            <w:pPr>
              <w:spacing w:after="200" w:line="276" w:lineRule="auto"/>
              <w:jc w:val="center"/>
              <w:rPr>
                <w:color w:val="FF0000"/>
              </w:rPr>
            </w:pPr>
            <w:r>
              <w:t>5</w:t>
            </w:r>
            <w:r w:rsidR="002618C8" w:rsidRPr="00A50400">
              <w:t>/</w:t>
            </w:r>
            <w:r>
              <w:t>189</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25A4DDF" w14:textId="77777777" w:rsidTr="00A13642">
        <w:tc>
          <w:tcPr>
            <w:tcW w:w="986" w:type="dxa"/>
            <w:shd w:val="clear" w:color="auto" w:fill="auto"/>
          </w:tcPr>
          <w:p w14:paraId="4629F74E" w14:textId="77777777" w:rsidR="002618C8" w:rsidRDefault="002618C8" w:rsidP="00A13642"/>
        </w:tc>
        <w:tc>
          <w:tcPr>
            <w:tcW w:w="5960" w:type="dxa"/>
            <w:shd w:val="clear" w:color="auto" w:fill="auto"/>
          </w:tcPr>
          <w:p w14:paraId="53015416" w14:textId="77777777" w:rsidR="002618C8" w:rsidRDefault="002618C8" w:rsidP="00A13642">
            <w:r>
              <w:t>2-ые классы</w:t>
            </w:r>
          </w:p>
        </w:tc>
        <w:tc>
          <w:tcPr>
            <w:tcW w:w="2405" w:type="dxa"/>
            <w:shd w:val="clear" w:color="auto" w:fill="auto"/>
          </w:tcPr>
          <w:p w14:paraId="7503A748" w14:textId="77777777" w:rsidR="002618C8" w:rsidRDefault="002618C8" w:rsidP="00A13642">
            <w:pPr>
              <w:jc w:val="center"/>
            </w:pPr>
            <w:r>
              <w:t xml:space="preserve">Кол-во </w:t>
            </w:r>
            <w:proofErr w:type="spellStart"/>
            <w:r>
              <w:t>кл</w:t>
            </w:r>
            <w:proofErr w:type="spellEnd"/>
            <w:r>
              <w:t xml:space="preserve">./ число </w:t>
            </w:r>
            <w:proofErr w:type="spellStart"/>
            <w:r>
              <w:t>обуч-ся</w:t>
            </w:r>
            <w:proofErr w:type="spellEnd"/>
          </w:p>
        </w:tc>
        <w:tc>
          <w:tcPr>
            <w:tcW w:w="2592" w:type="dxa"/>
            <w:shd w:val="clear" w:color="auto" w:fill="auto"/>
          </w:tcPr>
          <w:p w14:paraId="28356673" w14:textId="6417F7EB" w:rsidR="002618C8" w:rsidRDefault="00A14E04" w:rsidP="00DD4EC4">
            <w:pPr>
              <w:spacing w:after="200" w:line="276" w:lineRule="auto"/>
              <w:jc w:val="center"/>
            </w:pPr>
            <w:r>
              <w:t>6</w:t>
            </w:r>
            <w:r w:rsidR="003E7AA5">
              <w:t>/2</w:t>
            </w:r>
            <w:r w:rsidR="00DD4EC4">
              <w:t>42</w:t>
            </w:r>
          </w:p>
        </w:tc>
        <w:tc>
          <w:tcPr>
            <w:tcW w:w="2834" w:type="dxa"/>
            <w:shd w:val="clear" w:color="auto" w:fill="auto"/>
          </w:tcPr>
          <w:p w14:paraId="23A815D5" w14:textId="59C200C4" w:rsidR="002618C8" w:rsidRPr="00A14E04" w:rsidRDefault="00A50400" w:rsidP="00DD4EC4">
            <w:pPr>
              <w:spacing w:after="200" w:line="276" w:lineRule="auto"/>
              <w:jc w:val="center"/>
              <w:rPr>
                <w:color w:val="FF0000"/>
              </w:rPr>
            </w:pPr>
            <w:r w:rsidRPr="00A50400">
              <w:t>6</w:t>
            </w:r>
            <w:r w:rsidR="002618C8" w:rsidRPr="00A50400">
              <w:t>/2</w:t>
            </w:r>
            <w:r w:rsidR="00DD4EC4">
              <w:t>27</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47F8BFC4" w14:textId="77777777" w:rsidTr="00A13642">
        <w:tc>
          <w:tcPr>
            <w:tcW w:w="986" w:type="dxa"/>
            <w:shd w:val="clear" w:color="auto" w:fill="auto"/>
          </w:tcPr>
          <w:p w14:paraId="5D6A0E0C" w14:textId="77777777" w:rsidR="002618C8" w:rsidRPr="00A50400" w:rsidRDefault="002618C8" w:rsidP="00A13642"/>
        </w:tc>
        <w:tc>
          <w:tcPr>
            <w:tcW w:w="5960" w:type="dxa"/>
            <w:shd w:val="clear" w:color="auto" w:fill="auto"/>
          </w:tcPr>
          <w:p w14:paraId="48A9B861" w14:textId="77777777" w:rsidR="002618C8" w:rsidRPr="00A50400" w:rsidRDefault="002618C8" w:rsidP="00A13642">
            <w:r w:rsidRPr="00A50400">
              <w:t>3-тьи классы</w:t>
            </w:r>
          </w:p>
        </w:tc>
        <w:tc>
          <w:tcPr>
            <w:tcW w:w="2405" w:type="dxa"/>
            <w:shd w:val="clear" w:color="auto" w:fill="auto"/>
          </w:tcPr>
          <w:p w14:paraId="32133FCD"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278357CB" w14:textId="78A226E4" w:rsidR="002618C8" w:rsidRPr="00A50400" w:rsidRDefault="00264005" w:rsidP="00DD4EC4">
            <w:pPr>
              <w:spacing w:after="200" w:line="276" w:lineRule="auto"/>
              <w:jc w:val="center"/>
            </w:pPr>
            <w:r>
              <w:t>6</w:t>
            </w:r>
            <w:r w:rsidR="003E7AA5" w:rsidRPr="00A50400">
              <w:t>/2</w:t>
            </w:r>
            <w:r w:rsidR="00DD4EC4">
              <w:t>36</w:t>
            </w:r>
          </w:p>
        </w:tc>
        <w:tc>
          <w:tcPr>
            <w:tcW w:w="2834" w:type="dxa"/>
            <w:shd w:val="clear" w:color="auto" w:fill="auto"/>
          </w:tcPr>
          <w:p w14:paraId="74CBC2B0" w14:textId="1023E9B3" w:rsidR="002618C8" w:rsidRPr="00A50400" w:rsidRDefault="00C04BD6" w:rsidP="00DD4EC4">
            <w:pPr>
              <w:spacing w:after="200" w:line="276" w:lineRule="auto"/>
              <w:jc w:val="center"/>
            </w:pPr>
            <w:r>
              <w:t>6</w:t>
            </w:r>
            <w:r w:rsidR="002618C8" w:rsidRPr="00A50400">
              <w:t>/2</w:t>
            </w:r>
            <w:r w:rsidR="00E254B9">
              <w:t>3</w:t>
            </w:r>
            <w:r w:rsidR="00DD4EC4">
              <w:t>2</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74EFA24C" w14:textId="77777777" w:rsidTr="00F7288A">
        <w:trPr>
          <w:trHeight w:val="664"/>
        </w:trPr>
        <w:tc>
          <w:tcPr>
            <w:tcW w:w="986" w:type="dxa"/>
            <w:shd w:val="clear" w:color="auto" w:fill="auto"/>
          </w:tcPr>
          <w:p w14:paraId="2CE19659" w14:textId="77777777" w:rsidR="002618C8" w:rsidRPr="00A50400" w:rsidRDefault="002618C8" w:rsidP="00A13642"/>
        </w:tc>
        <w:tc>
          <w:tcPr>
            <w:tcW w:w="5960" w:type="dxa"/>
            <w:shd w:val="clear" w:color="auto" w:fill="auto"/>
          </w:tcPr>
          <w:p w14:paraId="6551AD7F" w14:textId="77777777" w:rsidR="002618C8" w:rsidRPr="00A50400" w:rsidRDefault="002618C8" w:rsidP="00A13642">
            <w:r w:rsidRPr="00A50400">
              <w:t>4-ые классы</w:t>
            </w:r>
          </w:p>
        </w:tc>
        <w:tc>
          <w:tcPr>
            <w:tcW w:w="2405" w:type="dxa"/>
            <w:shd w:val="clear" w:color="auto" w:fill="auto"/>
          </w:tcPr>
          <w:p w14:paraId="0979C0D3"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1EE71068" w14:textId="53140702" w:rsidR="002618C8" w:rsidRPr="00A50400" w:rsidRDefault="00861D84" w:rsidP="00DD4EC4">
            <w:pPr>
              <w:spacing w:after="200" w:line="276" w:lineRule="auto"/>
              <w:jc w:val="center"/>
            </w:pPr>
            <w:r>
              <w:t>6</w:t>
            </w:r>
            <w:r w:rsidR="003E7AA5" w:rsidRPr="00A50400">
              <w:t>/2</w:t>
            </w:r>
            <w:r>
              <w:t>2</w:t>
            </w:r>
            <w:r w:rsidR="00DD4EC4">
              <w:t>9</w:t>
            </w:r>
          </w:p>
        </w:tc>
        <w:tc>
          <w:tcPr>
            <w:tcW w:w="2834" w:type="dxa"/>
            <w:shd w:val="clear" w:color="auto" w:fill="auto"/>
          </w:tcPr>
          <w:p w14:paraId="216D30A3" w14:textId="448CB710" w:rsidR="002618C8" w:rsidRPr="00A50400" w:rsidRDefault="00C04BD6" w:rsidP="00DD4EC4">
            <w:pPr>
              <w:spacing w:after="200" w:line="276" w:lineRule="auto"/>
              <w:jc w:val="center"/>
            </w:pPr>
            <w:r>
              <w:t>6</w:t>
            </w:r>
            <w:r w:rsidR="002618C8" w:rsidRPr="00A50400">
              <w:t>/2</w:t>
            </w:r>
            <w:r w:rsidR="00DD4EC4">
              <w:t>31</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776A3532" w14:textId="77777777" w:rsidTr="00A13642">
        <w:tc>
          <w:tcPr>
            <w:tcW w:w="986" w:type="dxa"/>
            <w:shd w:val="clear" w:color="auto" w:fill="auto"/>
          </w:tcPr>
          <w:p w14:paraId="28322995" w14:textId="77777777" w:rsidR="002618C8" w:rsidRPr="00A50400" w:rsidRDefault="002618C8" w:rsidP="00A13642"/>
        </w:tc>
        <w:tc>
          <w:tcPr>
            <w:tcW w:w="5960" w:type="dxa"/>
            <w:shd w:val="clear" w:color="auto" w:fill="auto"/>
          </w:tcPr>
          <w:p w14:paraId="2772093B" w14:textId="77777777" w:rsidR="002618C8" w:rsidRPr="00A50400" w:rsidRDefault="002618C8" w:rsidP="00A13642">
            <w:r w:rsidRPr="00A50400">
              <w:t>5-ые классы</w:t>
            </w:r>
          </w:p>
        </w:tc>
        <w:tc>
          <w:tcPr>
            <w:tcW w:w="2405" w:type="dxa"/>
            <w:shd w:val="clear" w:color="auto" w:fill="auto"/>
          </w:tcPr>
          <w:p w14:paraId="5CD8D694"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05ACC3CF" w14:textId="1F5A38B9" w:rsidR="002618C8" w:rsidRPr="00A50400" w:rsidRDefault="003A2890" w:rsidP="00DD4EC4">
            <w:pPr>
              <w:spacing w:after="200" w:line="276" w:lineRule="auto"/>
              <w:jc w:val="center"/>
            </w:pPr>
            <w:r w:rsidRPr="00A50400">
              <w:t>6</w:t>
            </w:r>
            <w:r w:rsidR="003E7AA5" w:rsidRPr="00A50400">
              <w:t>/2</w:t>
            </w:r>
            <w:r w:rsidR="00DD4EC4">
              <w:t>29</w:t>
            </w:r>
          </w:p>
        </w:tc>
        <w:tc>
          <w:tcPr>
            <w:tcW w:w="2834" w:type="dxa"/>
            <w:shd w:val="clear" w:color="auto" w:fill="auto"/>
          </w:tcPr>
          <w:p w14:paraId="4FE0A015" w14:textId="638A0455" w:rsidR="002618C8" w:rsidRPr="00A50400" w:rsidRDefault="003E7AA5" w:rsidP="00DD4EC4">
            <w:pPr>
              <w:spacing w:after="200" w:line="276" w:lineRule="auto"/>
              <w:jc w:val="center"/>
            </w:pPr>
            <w:r w:rsidRPr="00A50400">
              <w:t>6</w:t>
            </w:r>
            <w:r w:rsidR="002618C8" w:rsidRPr="00A50400">
              <w:t>/2</w:t>
            </w:r>
            <w:r w:rsidR="00E254B9">
              <w:t>2</w:t>
            </w:r>
            <w:r w:rsidR="00DD4EC4">
              <w:t>2</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759B47C1" w14:textId="77777777" w:rsidTr="00A13642">
        <w:tc>
          <w:tcPr>
            <w:tcW w:w="986" w:type="dxa"/>
            <w:shd w:val="clear" w:color="auto" w:fill="auto"/>
          </w:tcPr>
          <w:p w14:paraId="4087AAC3" w14:textId="77777777" w:rsidR="002618C8" w:rsidRPr="00A50400" w:rsidRDefault="002618C8" w:rsidP="00A13642"/>
        </w:tc>
        <w:tc>
          <w:tcPr>
            <w:tcW w:w="5960" w:type="dxa"/>
            <w:shd w:val="clear" w:color="auto" w:fill="auto"/>
          </w:tcPr>
          <w:p w14:paraId="2FAECE63" w14:textId="77777777" w:rsidR="002618C8" w:rsidRPr="00A50400" w:rsidRDefault="002618C8" w:rsidP="00A13642">
            <w:r w:rsidRPr="00A50400">
              <w:t>6-ые классы</w:t>
            </w:r>
          </w:p>
        </w:tc>
        <w:tc>
          <w:tcPr>
            <w:tcW w:w="2405" w:type="dxa"/>
            <w:shd w:val="clear" w:color="auto" w:fill="auto"/>
          </w:tcPr>
          <w:p w14:paraId="603073BF"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3DD540AD" w14:textId="142C6D46" w:rsidR="002618C8" w:rsidRPr="00A50400" w:rsidRDefault="003A2890" w:rsidP="00DD4EC4">
            <w:pPr>
              <w:spacing w:after="200" w:line="276" w:lineRule="auto"/>
              <w:jc w:val="center"/>
            </w:pPr>
            <w:r w:rsidRPr="00A50400">
              <w:t>6</w:t>
            </w:r>
            <w:r w:rsidR="002618C8" w:rsidRPr="00A50400">
              <w:t>/</w:t>
            </w:r>
            <w:r w:rsidR="00264005">
              <w:t>2</w:t>
            </w:r>
            <w:r w:rsidR="00861D84">
              <w:t>3</w:t>
            </w:r>
            <w:r w:rsidR="00DD4EC4">
              <w:t>2</w:t>
            </w:r>
          </w:p>
        </w:tc>
        <w:tc>
          <w:tcPr>
            <w:tcW w:w="2834" w:type="dxa"/>
            <w:shd w:val="clear" w:color="auto" w:fill="auto"/>
          </w:tcPr>
          <w:p w14:paraId="391F01F8" w14:textId="32751EFC" w:rsidR="002618C8" w:rsidRPr="00A50400" w:rsidRDefault="003E7AA5" w:rsidP="00DD4EC4">
            <w:pPr>
              <w:spacing w:after="200" w:line="276" w:lineRule="auto"/>
              <w:jc w:val="center"/>
            </w:pPr>
            <w:r w:rsidRPr="00A50400">
              <w:t>6</w:t>
            </w:r>
            <w:r w:rsidR="002618C8" w:rsidRPr="00A50400">
              <w:t>/</w:t>
            </w:r>
            <w:r w:rsidR="00C04BD6">
              <w:t>2</w:t>
            </w:r>
            <w:r w:rsidR="00DD4EC4">
              <w:t>19</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38F22A6D" w14:textId="77777777" w:rsidTr="00A13642">
        <w:tc>
          <w:tcPr>
            <w:tcW w:w="986" w:type="dxa"/>
            <w:shd w:val="clear" w:color="auto" w:fill="auto"/>
          </w:tcPr>
          <w:p w14:paraId="611CADF3" w14:textId="77777777" w:rsidR="002618C8" w:rsidRPr="00A50400" w:rsidRDefault="002618C8" w:rsidP="00A13642"/>
        </w:tc>
        <w:tc>
          <w:tcPr>
            <w:tcW w:w="5960" w:type="dxa"/>
            <w:shd w:val="clear" w:color="auto" w:fill="auto"/>
          </w:tcPr>
          <w:p w14:paraId="244A206A" w14:textId="77777777" w:rsidR="002618C8" w:rsidRPr="00A50400" w:rsidRDefault="002618C8" w:rsidP="00A13642">
            <w:r w:rsidRPr="00A50400">
              <w:t>7-ые классы</w:t>
            </w:r>
          </w:p>
        </w:tc>
        <w:tc>
          <w:tcPr>
            <w:tcW w:w="2405" w:type="dxa"/>
            <w:shd w:val="clear" w:color="auto" w:fill="auto"/>
          </w:tcPr>
          <w:p w14:paraId="4ACA53E1"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4F00C29E" w14:textId="14D6F6F1" w:rsidR="002618C8" w:rsidRPr="00A50400" w:rsidRDefault="003A2890" w:rsidP="00DD4EC4">
            <w:pPr>
              <w:spacing w:after="200" w:line="276" w:lineRule="auto"/>
              <w:jc w:val="center"/>
            </w:pPr>
            <w:r w:rsidRPr="00A50400">
              <w:t>6</w:t>
            </w:r>
            <w:r w:rsidR="002618C8" w:rsidRPr="00A50400">
              <w:t>/</w:t>
            </w:r>
            <w:r w:rsidR="00264005">
              <w:t>2</w:t>
            </w:r>
            <w:r w:rsidR="00DD4EC4">
              <w:t>40</w:t>
            </w:r>
          </w:p>
        </w:tc>
        <w:tc>
          <w:tcPr>
            <w:tcW w:w="2834" w:type="dxa"/>
            <w:shd w:val="clear" w:color="auto" w:fill="auto"/>
          </w:tcPr>
          <w:p w14:paraId="6B37061B" w14:textId="23363C5F" w:rsidR="002618C8" w:rsidRPr="00A50400" w:rsidRDefault="003E7AA5" w:rsidP="00DD4EC4">
            <w:pPr>
              <w:spacing w:after="200" w:line="276" w:lineRule="auto"/>
              <w:jc w:val="center"/>
            </w:pPr>
            <w:r w:rsidRPr="00A50400">
              <w:t>6</w:t>
            </w:r>
            <w:r w:rsidR="002618C8" w:rsidRPr="00A50400">
              <w:t>/2</w:t>
            </w:r>
            <w:r w:rsidR="00DD4EC4">
              <w:t>13</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59B64551" w14:textId="77777777" w:rsidTr="00A13642">
        <w:tc>
          <w:tcPr>
            <w:tcW w:w="986" w:type="dxa"/>
            <w:shd w:val="clear" w:color="auto" w:fill="auto"/>
          </w:tcPr>
          <w:p w14:paraId="3D5271BD" w14:textId="77777777" w:rsidR="002618C8" w:rsidRPr="00A50400" w:rsidRDefault="002618C8" w:rsidP="00A13642"/>
        </w:tc>
        <w:tc>
          <w:tcPr>
            <w:tcW w:w="5960" w:type="dxa"/>
            <w:shd w:val="clear" w:color="auto" w:fill="auto"/>
          </w:tcPr>
          <w:p w14:paraId="1EE226D8" w14:textId="77777777" w:rsidR="002618C8" w:rsidRPr="00A50400" w:rsidRDefault="002618C8" w:rsidP="00A13642">
            <w:r w:rsidRPr="00A50400">
              <w:t>8-ые классы</w:t>
            </w:r>
          </w:p>
        </w:tc>
        <w:tc>
          <w:tcPr>
            <w:tcW w:w="2405" w:type="dxa"/>
            <w:shd w:val="clear" w:color="auto" w:fill="auto"/>
          </w:tcPr>
          <w:p w14:paraId="64F8F55F"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3DEA3399" w14:textId="68025897" w:rsidR="002618C8" w:rsidRPr="00A50400" w:rsidRDefault="00A14E04" w:rsidP="00DD4EC4">
            <w:pPr>
              <w:spacing w:after="200" w:line="276" w:lineRule="auto"/>
              <w:jc w:val="center"/>
            </w:pPr>
            <w:r w:rsidRPr="00A50400">
              <w:t>6</w:t>
            </w:r>
            <w:r w:rsidR="003A2890" w:rsidRPr="00A50400">
              <w:t>/</w:t>
            </w:r>
            <w:r w:rsidR="00DD4EC4">
              <w:t>193</w:t>
            </w:r>
          </w:p>
        </w:tc>
        <w:tc>
          <w:tcPr>
            <w:tcW w:w="2834" w:type="dxa"/>
            <w:shd w:val="clear" w:color="auto" w:fill="auto"/>
          </w:tcPr>
          <w:p w14:paraId="5CCA589C" w14:textId="2FD3C16C" w:rsidR="002618C8" w:rsidRPr="00A50400" w:rsidRDefault="00DD4EC4" w:rsidP="00DD4EC4">
            <w:pPr>
              <w:spacing w:after="200" w:line="276" w:lineRule="auto"/>
              <w:jc w:val="center"/>
            </w:pPr>
            <w:r>
              <w:t>6</w:t>
            </w:r>
            <w:r w:rsidR="003A2890" w:rsidRPr="00A50400">
              <w:t>/</w:t>
            </w:r>
            <w:r>
              <w:t>216</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47158D8C" w14:textId="77777777" w:rsidTr="00A13642">
        <w:tc>
          <w:tcPr>
            <w:tcW w:w="986" w:type="dxa"/>
            <w:shd w:val="clear" w:color="auto" w:fill="auto"/>
          </w:tcPr>
          <w:p w14:paraId="408E1CCD" w14:textId="77777777" w:rsidR="002618C8" w:rsidRPr="00A50400" w:rsidRDefault="002618C8" w:rsidP="00A13642"/>
        </w:tc>
        <w:tc>
          <w:tcPr>
            <w:tcW w:w="5960" w:type="dxa"/>
            <w:shd w:val="clear" w:color="auto" w:fill="auto"/>
          </w:tcPr>
          <w:p w14:paraId="26F3BF4A" w14:textId="77777777" w:rsidR="002618C8" w:rsidRPr="00A50400" w:rsidRDefault="002618C8" w:rsidP="00A13642">
            <w:r w:rsidRPr="00A50400">
              <w:t>9-ые классы</w:t>
            </w:r>
          </w:p>
        </w:tc>
        <w:tc>
          <w:tcPr>
            <w:tcW w:w="2405" w:type="dxa"/>
            <w:shd w:val="clear" w:color="auto" w:fill="auto"/>
          </w:tcPr>
          <w:p w14:paraId="6FFE330D"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05F96A45" w14:textId="6FA2F465" w:rsidR="002618C8" w:rsidRPr="00A50400" w:rsidRDefault="00A14E04" w:rsidP="00861D84">
            <w:pPr>
              <w:spacing w:after="200" w:line="276" w:lineRule="auto"/>
              <w:jc w:val="center"/>
            </w:pPr>
            <w:r w:rsidRPr="00A50400">
              <w:t>6</w:t>
            </w:r>
            <w:r w:rsidR="003A2890" w:rsidRPr="00A50400">
              <w:t>/</w:t>
            </w:r>
            <w:r w:rsidR="00264005">
              <w:t>21</w:t>
            </w:r>
            <w:r w:rsidR="00861D84">
              <w:t>3</w:t>
            </w:r>
          </w:p>
        </w:tc>
        <w:tc>
          <w:tcPr>
            <w:tcW w:w="2834" w:type="dxa"/>
            <w:shd w:val="clear" w:color="auto" w:fill="auto"/>
          </w:tcPr>
          <w:p w14:paraId="4C6E85F3" w14:textId="027EB191" w:rsidR="002618C8" w:rsidRPr="00A50400" w:rsidRDefault="00DD4EC4" w:rsidP="00DD4EC4">
            <w:pPr>
              <w:spacing w:after="200" w:line="276" w:lineRule="auto"/>
              <w:jc w:val="center"/>
            </w:pPr>
            <w:r>
              <w:t>5</w:t>
            </w:r>
            <w:r w:rsidR="003A2890" w:rsidRPr="00A50400">
              <w:t>/</w:t>
            </w:r>
            <w:r>
              <w:t>190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777D2892" w14:textId="77777777" w:rsidTr="00A13642">
        <w:tc>
          <w:tcPr>
            <w:tcW w:w="986" w:type="dxa"/>
            <w:shd w:val="clear" w:color="auto" w:fill="auto"/>
          </w:tcPr>
          <w:p w14:paraId="20E41EA2" w14:textId="77777777" w:rsidR="002618C8" w:rsidRPr="00A50400" w:rsidRDefault="002618C8" w:rsidP="00A13642"/>
        </w:tc>
        <w:tc>
          <w:tcPr>
            <w:tcW w:w="5960" w:type="dxa"/>
            <w:shd w:val="clear" w:color="auto" w:fill="auto"/>
          </w:tcPr>
          <w:p w14:paraId="6A780078" w14:textId="77777777" w:rsidR="002618C8" w:rsidRPr="00A50400" w:rsidRDefault="002618C8" w:rsidP="00A13642">
            <w:r w:rsidRPr="00A50400">
              <w:t>10-ые классы</w:t>
            </w:r>
          </w:p>
        </w:tc>
        <w:tc>
          <w:tcPr>
            <w:tcW w:w="2405" w:type="dxa"/>
            <w:shd w:val="clear" w:color="auto" w:fill="auto"/>
          </w:tcPr>
          <w:p w14:paraId="18B6F0B6"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3D3D25EC" w14:textId="518F66CA" w:rsidR="002618C8" w:rsidRPr="00A50400" w:rsidRDefault="003A2890" w:rsidP="00DD4EC4">
            <w:pPr>
              <w:spacing w:after="200" w:line="276" w:lineRule="auto"/>
              <w:jc w:val="center"/>
            </w:pPr>
            <w:r w:rsidRPr="00A50400">
              <w:t>3/</w:t>
            </w:r>
            <w:r w:rsidR="00DD4EC4">
              <w:t>110</w:t>
            </w:r>
          </w:p>
        </w:tc>
        <w:tc>
          <w:tcPr>
            <w:tcW w:w="2834" w:type="dxa"/>
            <w:shd w:val="clear" w:color="auto" w:fill="auto"/>
          </w:tcPr>
          <w:p w14:paraId="6DE4A43A" w14:textId="2D4837B8" w:rsidR="002618C8" w:rsidRPr="00A50400" w:rsidRDefault="00DD4EC4" w:rsidP="00DD4EC4">
            <w:pPr>
              <w:spacing w:after="200" w:line="276" w:lineRule="auto"/>
              <w:jc w:val="center"/>
            </w:pPr>
            <w:r>
              <w:t>4</w:t>
            </w:r>
            <w:r w:rsidR="003A2890" w:rsidRPr="00A50400">
              <w:t>/</w:t>
            </w:r>
            <w:r w:rsidR="00E254B9">
              <w:t>1</w:t>
            </w:r>
            <w:r>
              <w:t>50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474DE83D" w14:textId="77777777" w:rsidTr="00A13642">
        <w:tc>
          <w:tcPr>
            <w:tcW w:w="986" w:type="dxa"/>
            <w:shd w:val="clear" w:color="auto" w:fill="auto"/>
          </w:tcPr>
          <w:p w14:paraId="178A71A3" w14:textId="77777777" w:rsidR="002618C8" w:rsidRPr="00A50400" w:rsidRDefault="002618C8" w:rsidP="00A13642"/>
        </w:tc>
        <w:tc>
          <w:tcPr>
            <w:tcW w:w="5960" w:type="dxa"/>
            <w:shd w:val="clear" w:color="auto" w:fill="auto"/>
          </w:tcPr>
          <w:p w14:paraId="353632C9" w14:textId="77777777" w:rsidR="002618C8" w:rsidRPr="00A50400" w:rsidRDefault="002618C8" w:rsidP="00A13642">
            <w:r w:rsidRPr="00A50400">
              <w:t>11-ые классы</w:t>
            </w:r>
          </w:p>
        </w:tc>
        <w:tc>
          <w:tcPr>
            <w:tcW w:w="2405" w:type="dxa"/>
            <w:shd w:val="clear" w:color="auto" w:fill="auto"/>
          </w:tcPr>
          <w:p w14:paraId="7B47282D"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73DD3A69" w14:textId="69ACE799" w:rsidR="002618C8" w:rsidRPr="00A50400" w:rsidRDefault="00A14E04" w:rsidP="00DD4EC4">
            <w:pPr>
              <w:spacing w:after="200" w:line="276" w:lineRule="auto"/>
              <w:jc w:val="center"/>
            </w:pPr>
            <w:r w:rsidRPr="00A50400">
              <w:t>3</w:t>
            </w:r>
            <w:r w:rsidR="003A2890" w:rsidRPr="00A50400">
              <w:t>/</w:t>
            </w:r>
            <w:r w:rsidR="00861D84">
              <w:t>9</w:t>
            </w:r>
            <w:r w:rsidR="00DD4EC4">
              <w:t>2</w:t>
            </w:r>
          </w:p>
        </w:tc>
        <w:tc>
          <w:tcPr>
            <w:tcW w:w="2834" w:type="dxa"/>
            <w:shd w:val="clear" w:color="auto" w:fill="auto"/>
          </w:tcPr>
          <w:p w14:paraId="0916B5ED" w14:textId="157EFE08" w:rsidR="002618C8" w:rsidRPr="00A50400" w:rsidRDefault="003A2890" w:rsidP="00DD4EC4">
            <w:pPr>
              <w:spacing w:after="200" w:line="276" w:lineRule="auto"/>
              <w:jc w:val="center"/>
            </w:pPr>
            <w:r w:rsidRPr="00A50400">
              <w:t>3</w:t>
            </w:r>
            <w:r w:rsidR="00DD4EC4">
              <w:t>/105</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A50400" w:rsidRPr="00A50400" w14:paraId="751B1CED" w14:textId="77777777" w:rsidTr="00A13642">
        <w:tc>
          <w:tcPr>
            <w:tcW w:w="986" w:type="dxa"/>
            <w:shd w:val="clear" w:color="auto" w:fill="auto"/>
          </w:tcPr>
          <w:p w14:paraId="12D34D45" w14:textId="77777777" w:rsidR="002618C8" w:rsidRPr="00A50400" w:rsidRDefault="002618C8" w:rsidP="00A13642"/>
        </w:tc>
        <w:tc>
          <w:tcPr>
            <w:tcW w:w="5960" w:type="dxa"/>
            <w:shd w:val="clear" w:color="auto" w:fill="auto"/>
          </w:tcPr>
          <w:p w14:paraId="4F481320" w14:textId="77777777" w:rsidR="002618C8" w:rsidRPr="00A50400" w:rsidRDefault="002618C8" w:rsidP="00A13642">
            <w:r w:rsidRPr="00A50400">
              <w:t>Всего:</w:t>
            </w:r>
          </w:p>
        </w:tc>
        <w:tc>
          <w:tcPr>
            <w:tcW w:w="2405" w:type="dxa"/>
            <w:shd w:val="clear" w:color="auto" w:fill="auto"/>
          </w:tcPr>
          <w:p w14:paraId="1B12A245" w14:textId="77777777" w:rsidR="002618C8" w:rsidRPr="00A50400" w:rsidRDefault="002618C8" w:rsidP="00A13642">
            <w:pPr>
              <w:jc w:val="center"/>
            </w:pPr>
            <w:r w:rsidRPr="00A50400">
              <w:t xml:space="preserve">Кол-во </w:t>
            </w:r>
            <w:proofErr w:type="spellStart"/>
            <w:r w:rsidRPr="00A50400">
              <w:t>кл</w:t>
            </w:r>
            <w:proofErr w:type="spellEnd"/>
            <w:r w:rsidRPr="00A50400">
              <w:t xml:space="preserve">./ число </w:t>
            </w:r>
            <w:proofErr w:type="spellStart"/>
            <w:r w:rsidRPr="00A50400">
              <w:t>обуч-ся</w:t>
            </w:r>
            <w:proofErr w:type="spellEnd"/>
          </w:p>
        </w:tc>
        <w:tc>
          <w:tcPr>
            <w:tcW w:w="2592" w:type="dxa"/>
            <w:shd w:val="clear" w:color="auto" w:fill="auto"/>
          </w:tcPr>
          <w:p w14:paraId="34E7FD45" w14:textId="65FB428F" w:rsidR="002618C8" w:rsidRPr="00A50400" w:rsidRDefault="003A2890" w:rsidP="00DD4EC4">
            <w:pPr>
              <w:spacing w:after="200" w:line="276" w:lineRule="auto"/>
              <w:jc w:val="center"/>
              <w:rPr>
                <w:bCs/>
              </w:rPr>
            </w:pPr>
            <w:r w:rsidRPr="00A50400">
              <w:rPr>
                <w:bCs/>
              </w:rPr>
              <w:t>6</w:t>
            </w:r>
            <w:r w:rsidR="00DD4EC4">
              <w:rPr>
                <w:bCs/>
              </w:rPr>
              <w:t>0</w:t>
            </w:r>
            <w:r w:rsidRPr="00A50400">
              <w:rPr>
                <w:bCs/>
              </w:rPr>
              <w:t>/2</w:t>
            </w:r>
            <w:r w:rsidR="00DD4EC4">
              <w:rPr>
                <w:bCs/>
              </w:rPr>
              <w:t>039</w:t>
            </w:r>
          </w:p>
        </w:tc>
        <w:tc>
          <w:tcPr>
            <w:tcW w:w="2834" w:type="dxa"/>
            <w:shd w:val="clear" w:color="auto" w:fill="auto"/>
          </w:tcPr>
          <w:p w14:paraId="42EC0F7E" w14:textId="308ECC7E" w:rsidR="002618C8" w:rsidRPr="00A50400" w:rsidRDefault="00D848EB" w:rsidP="00D848EB">
            <w:pPr>
              <w:spacing w:after="200" w:line="276" w:lineRule="auto"/>
              <w:jc w:val="center"/>
              <w:rPr>
                <w:bCs/>
              </w:rPr>
            </w:pPr>
            <w:r>
              <w:rPr>
                <w:bCs/>
              </w:rPr>
              <w:t>59</w:t>
            </w:r>
            <w:r w:rsidR="003A2890" w:rsidRPr="00A50400">
              <w:rPr>
                <w:bCs/>
              </w:rPr>
              <w:t>/2</w:t>
            </w:r>
            <w:r>
              <w:rPr>
                <w:bCs/>
              </w:rPr>
              <w:t>194</w:t>
            </w:r>
          </w:p>
        </w:tc>
      </w:tr>
    </w:tbl>
    <w:tbl>
      <w:tblPr>
        <w:tblW w:w="0" w:type="auto"/>
        <w:tblInd w:w="-68" w:type="dxa"/>
        <w:tblLayout w:type="fixed"/>
        <w:tblLook w:val="0000" w:firstRow="0" w:lastRow="0" w:firstColumn="0" w:lastColumn="0" w:noHBand="0" w:noVBand="0"/>
      </w:tblPr>
      <w:tblGrid>
        <w:gridCol w:w="14777"/>
      </w:tblGrid>
      <w:tr w:rsidR="003C6702" w14:paraId="08CF711A" w14:textId="77777777" w:rsidTr="00A13642">
        <w:tc>
          <w:tcPr>
            <w:tcW w:w="14777" w:type="dxa"/>
            <w:shd w:val="clear" w:color="auto" w:fill="auto"/>
          </w:tcPr>
          <w:p w14:paraId="2C31AD3B" w14:textId="77777777" w:rsidR="0080769D" w:rsidRDefault="0080769D" w:rsidP="00A13642">
            <w:pPr>
              <w:spacing w:after="200" w:line="276" w:lineRule="auto"/>
            </w:pPr>
            <w:r>
              <w:rPr>
                <w:b/>
                <w:bCs/>
              </w:rPr>
              <w:t>3.2. По типу классов:</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B92352F" w14:textId="77777777" w:rsidTr="00A13642">
        <w:tc>
          <w:tcPr>
            <w:tcW w:w="986" w:type="dxa"/>
            <w:shd w:val="clear" w:color="auto" w:fill="auto"/>
          </w:tcPr>
          <w:p w14:paraId="19329C8F" w14:textId="77777777" w:rsidR="0080769D" w:rsidRDefault="0080769D" w:rsidP="00A13642">
            <w:r>
              <w:t>3.2.1.</w:t>
            </w:r>
          </w:p>
        </w:tc>
        <w:tc>
          <w:tcPr>
            <w:tcW w:w="5960" w:type="dxa"/>
            <w:shd w:val="clear" w:color="auto" w:fill="auto"/>
          </w:tcPr>
          <w:p w14:paraId="45ACD092" w14:textId="77777777" w:rsidR="0080769D" w:rsidRDefault="0080769D" w:rsidP="00A13642">
            <w:r>
              <w:t>профильный</w:t>
            </w:r>
          </w:p>
        </w:tc>
        <w:tc>
          <w:tcPr>
            <w:tcW w:w="2405" w:type="dxa"/>
            <w:shd w:val="clear" w:color="auto" w:fill="auto"/>
          </w:tcPr>
          <w:p w14:paraId="11CA5AD7" w14:textId="77777777" w:rsidR="0080769D" w:rsidRDefault="0080769D" w:rsidP="00A13642">
            <w:pPr>
              <w:jc w:val="center"/>
            </w:pPr>
            <w:r>
              <w:t>кол-во класса и наименование профилей</w:t>
            </w:r>
          </w:p>
        </w:tc>
        <w:tc>
          <w:tcPr>
            <w:tcW w:w="2592" w:type="dxa"/>
            <w:shd w:val="clear" w:color="auto" w:fill="auto"/>
          </w:tcPr>
          <w:p w14:paraId="1B0BAFDE" w14:textId="77777777" w:rsidR="0080769D" w:rsidRDefault="003A2890" w:rsidP="00A13642">
            <w:pPr>
              <w:jc w:val="center"/>
            </w:pPr>
            <w:r>
              <w:t>да</w:t>
            </w:r>
          </w:p>
        </w:tc>
        <w:tc>
          <w:tcPr>
            <w:tcW w:w="2834" w:type="dxa"/>
            <w:shd w:val="clear" w:color="auto" w:fill="auto"/>
          </w:tcPr>
          <w:p w14:paraId="2A668F3F" w14:textId="77777777" w:rsidR="0080769D" w:rsidRDefault="006F0EEF"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CF2EE01" w14:textId="77777777" w:rsidTr="00A13642">
        <w:tc>
          <w:tcPr>
            <w:tcW w:w="986" w:type="dxa"/>
            <w:shd w:val="clear" w:color="auto" w:fill="auto"/>
          </w:tcPr>
          <w:p w14:paraId="730F28FC" w14:textId="77777777" w:rsidR="0080769D" w:rsidRDefault="0080769D" w:rsidP="00A13642">
            <w:r>
              <w:t>3.2.2.</w:t>
            </w:r>
          </w:p>
        </w:tc>
        <w:tc>
          <w:tcPr>
            <w:tcW w:w="5960" w:type="dxa"/>
            <w:shd w:val="clear" w:color="auto" w:fill="auto"/>
          </w:tcPr>
          <w:p w14:paraId="27A42E61" w14:textId="77777777" w:rsidR="0080769D" w:rsidRDefault="0080769D" w:rsidP="00A13642">
            <w:r>
              <w:t>с углубленным изучением предмета</w:t>
            </w:r>
          </w:p>
        </w:tc>
        <w:tc>
          <w:tcPr>
            <w:tcW w:w="2405" w:type="dxa"/>
            <w:shd w:val="clear" w:color="auto" w:fill="auto"/>
          </w:tcPr>
          <w:p w14:paraId="60940931" w14:textId="77777777" w:rsidR="0080769D" w:rsidRDefault="0080769D" w:rsidP="00A13642">
            <w:pPr>
              <w:jc w:val="center"/>
            </w:pPr>
            <w:r>
              <w:t>Кол-во класса и  наименование предмета</w:t>
            </w:r>
          </w:p>
        </w:tc>
        <w:tc>
          <w:tcPr>
            <w:tcW w:w="2592" w:type="dxa"/>
            <w:shd w:val="clear" w:color="auto" w:fill="auto"/>
          </w:tcPr>
          <w:p w14:paraId="2A31815B" w14:textId="77777777" w:rsidR="0080769D" w:rsidRDefault="003A2890" w:rsidP="00A13642">
            <w:pPr>
              <w:jc w:val="center"/>
            </w:pPr>
            <w:r>
              <w:t>да</w:t>
            </w:r>
          </w:p>
        </w:tc>
        <w:tc>
          <w:tcPr>
            <w:tcW w:w="2834" w:type="dxa"/>
            <w:shd w:val="clear" w:color="auto" w:fill="auto"/>
          </w:tcPr>
          <w:p w14:paraId="483C50C2" w14:textId="77777777" w:rsidR="0080769D" w:rsidRDefault="006F0EEF"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A291EA7" w14:textId="77777777" w:rsidTr="00A13642">
        <w:tc>
          <w:tcPr>
            <w:tcW w:w="986" w:type="dxa"/>
            <w:shd w:val="clear" w:color="auto" w:fill="auto"/>
          </w:tcPr>
          <w:p w14:paraId="1EA179CD" w14:textId="77777777" w:rsidR="0080769D" w:rsidRDefault="0080769D" w:rsidP="00A13642">
            <w:r>
              <w:t>3.2.3.</w:t>
            </w:r>
          </w:p>
        </w:tc>
        <w:tc>
          <w:tcPr>
            <w:tcW w:w="5960" w:type="dxa"/>
            <w:shd w:val="clear" w:color="auto" w:fill="auto"/>
          </w:tcPr>
          <w:p w14:paraId="33CA745B" w14:textId="77777777" w:rsidR="0080769D" w:rsidRDefault="0080769D" w:rsidP="00A13642">
            <w:r>
              <w:t>коррекции</w:t>
            </w:r>
          </w:p>
        </w:tc>
        <w:tc>
          <w:tcPr>
            <w:tcW w:w="2405" w:type="dxa"/>
            <w:shd w:val="clear" w:color="auto" w:fill="auto"/>
          </w:tcPr>
          <w:p w14:paraId="78DE9A73" w14:textId="77777777" w:rsidR="0080769D" w:rsidRDefault="0080769D" w:rsidP="00A13642">
            <w:pPr>
              <w:jc w:val="center"/>
            </w:pPr>
            <w:r>
              <w:t>Кол-во классов</w:t>
            </w:r>
          </w:p>
        </w:tc>
        <w:tc>
          <w:tcPr>
            <w:tcW w:w="2592" w:type="dxa"/>
            <w:shd w:val="clear" w:color="auto" w:fill="auto"/>
          </w:tcPr>
          <w:p w14:paraId="0ED8345A" w14:textId="77777777" w:rsidR="0080769D" w:rsidRDefault="0080769D" w:rsidP="00A13642">
            <w:pPr>
              <w:jc w:val="center"/>
            </w:pPr>
            <w:r>
              <w:t>нет</w:t>
            </w:r>
          </w:p>
        </w:tc>
        <w:tc>
          <w:tcPr>
            <w:tcW w:w="2834" w:type="dxa"/>
            <w:shd w:val="clear" w:color="auto" w:fill="auto"/>
          </w:tcPr>
          <w:p w14:paraId="175D1CDE" w14:textId="77777777" w:rsidR="0080769D" w:rsidRDefault="0080769D" w:rsidP="00A13642">
            <w:pPr>
              <w:spacing w:after="200" w:line="276" w:lineRule="auto"/>
              <w:jc w:val="center"/>
            </w:pPr>
            <w:r>
              <w:t>нет</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2E6C419" w14:textId="77777777" w:rsidTr="00A13642">
        <w:tc>
          <w:tcPr>
            <w:tcW w:w="986" w:type="dxa"/>
            <w:shd w:val="clear" w:color="auto" w:fill="auto"/>
          </w:tcPr>
          <w:p w14:paraId="4689DABD" w14:textId="77777777" w:rsidR="0080769D" w:rsidRDefault="0080769D" w:rsidP="00A13642"/>
        </w:tc>
        <w:tc>
          <w:tcPr>
            <w:tcW w:w="5960" w:type="dxa"/>
            <w:shd w:val="clear" w:color="auto" w:fill="auto"/>
          </w:tcPr>
          <w:p w14:paraId="319957FB" w14:textId="77777777" w:rsidR="0080769D" w:rsidRDefault="0080769D" w:rsidP="00A13642">
            <w:r>
              <w:t>компенсирующего обучения</w:t>
            </w:r>
          </w:p>
        </w:tc>
        <w:tc>
          <w:tcPr>
            <w:tcW w:w="2405" w:type="dxa"/>
            <w:shd w:val="clear" w:color="auto" w:fill="auto"/>
          </w:tcPr>
          <w:p w14:paraId="62D1116C" w14:textId="77777777" w:rsidR="0080769D" w:rsidRDefault="0080769D" w:rsidP="00A13642">
            <w:pPr>
              <w:jc w:val="center"/>
            </w:pPr>
            <w:r>
              <w:t>Кол-во классов</w:t>
            </w:r>
          </w:p>
        </w:tc>
        <w:tc>
          <w:tcPr>
            <w:tcW w:w="2592" w:type="dxa"/>
            <w:shd w:val="clear" w:color="auto" w:fill="auto"/>
          </w:tcPr>
          <w:p w14:paraId="099642E4" w14:textId="77777777" w:rsidR="0080769D" w:rsidRDefault="0080769D" w:rsidP="00A13642">
            <w:pPr>
              <w:jc w:val="center"/>
            </w:pPr>
            <w:r>
              <w:t>нет</w:t>
            </w:r>
          </w:p>
        </w:tc>
        <w:tc>
          <w:tcPr>
            <w:tcW w:w="2834" w:type="dxa"/>
            <w:shd w:val="clear" w:color="auto" w:fill="auto"/>
          </w:tcPr>
          <w:p w14:paraId="6490D275" w14:textId="77777777" w:rsidR="0080769D" w:rsidRDefault="0080769D" w:rsidP="00A13642">
            <w:pPr>
              <w:spacing w:after="200" w:line="276" w:lineRule="auto"/>
              <w:jc w:val="center"/>
            </w:pPr>
            <w:r>
              <w:t>нет</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2CB4DCE" w14:textId="77777777" w:rsidTr="00A13642">
        <w:tc>
          <w:tcPr>
            <w:tcW w:w="986" w:type="dxa"/>
            <w:shd w:val="clear" w:color="auto" w:fill="auto"/>
          </w:tcPr>
          <w:p w14:paraId="09FDB4A6" w14:textId="77777777" w:rsidR="0080769D" w:rsidRDefault="0080769D" w:rsidP="00A13642">
            <w:r>
              <w:t>3.2.4.</w:t>
            </w:r>
          </w:p>
        </w:tc>
        <w:tc>
          <w:tcPr>
            <w:tcW w:w="5960" w:type="dxa"/>
            <w:shd w:val="clear" w:color="auto" w:fill="auto"/>
          </w:tcPr>
          <w:p w14:paraId="6507F54E" w14:textId="77777777" w:rsidR="0080769D" w:rsidRDefault="0080769D" w:rsidP="00A13642">
            <w:r>
              <w:t>других</w:t>
            </w:r>
          </w:p>
        </w:tc>
        <w:tc>
          <w:tcPr>
            <w:tcW w:w="2405" w:type="dxa"/>
            <w:shd w:val="clear" w:color="auto" w:fill="auto"/>
          </w:tcPr>
          <w:p w14:paraId="7D5AA998" w14:textId="77777777" w:rsidR="0080769D" w:rsidRDefault="0080769D" w:rsidP="00A13642">
            <w:pPr>
              <w:jc w:val="center"/>
            </w:pPr>
            <w:r>
              <w:t>Кол-во классов и их специфика</w:t>
            </w:r>
          </w:p>
        </w:tc>
        <w:tc>
          <w:tcPr>
            <w:tcW w:w="2592" w:type="dxa"/>
            <w:shd w:val="clear" w:color="auto" w:fill="auto"/>
          </w:tcPr>
          <w:p w14:paraId="1A291A84" w14:textId="77777777" w:rsidR="0080769D" w:rsidRDefault="0080769D" w:rsidP="00A13642">
            <w:pPr>
              <w:jc w:val="center"/>
            </w:pPr>
            <w:r>
              <w:t>нет</w:t>
            </w:r>
          </w:p>
        </w:tc>
        <w:tc>
          <w:tcPr>
            <w:tcW w:w="2834" w:type="dxa"/>
            <w:shd w:val="clear" w:color="auto" w:fill="auto"/>
          </w:tcPr>
          <w:p w14:paraId="35EAFBD1" w14:textId="77777777" w:rsidR="0080769D" w:rsidRDefault="0080769D" w:rsidP="00A13642">
            <w:pPr>
              <w:spacing w:after="200" w:line="276" w:lineRule="auto"/>
              <w:jc w:val="center"/>
              <w:rPr>
                <w:b/>
                <w:bCs/>
              </w:rPr>
            </w:pPr>
            <w:r>
              <w:t>нет</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63C4AAA" w14:textId="77777777" w:rsidTr="00A13642">
        <w:tc>
          <w:tcPr>
            <w:tcW w:w="986" w:type="dxa"/>
            <w:shd w:val="clear" w:color="auto" w:fill="auto"/>
          </w:tcPr>
          <w:p w14:paraId="1C749940" w14:textId="77777777" w:rsidR="0080769D" w:rsidRDefault="0080769D" w:rsidP="00A13642">
            <w:pPr>
              <w:rPr>
                <w:b/>
                <w:bCs/>
              </w:rPr>
            </w:pPr>
            <w:r>
              <w:rPr>
                <w:b/>
                <w:bCs/>
              </w:rPr>
              <w:t>3.3.</w:t>
            </w:r>
          </w:p>
        </w:tc>
        <w:tc>
          <w:tcPr>
            <w:tcW w:w="5960" w:type="dxa"/>
            <w:shd w:val="clear" w:color="auto" w:fill="auto"/>
          </w:tcPr>
          <w:p w14:paraId="4027F5AE" w14:textId="77777777" w:rsidR="0080769D" w:rsidRDefault="0080769D" w:rsidP="00A13642">
            <w:r>
              <w:rPr>
                <w:b/>
                <w:bCs/>
              </w:rPr>
              <w:t>Средняя наполняемость классов</w:t>
            </w:r>
          </w:p>
        </w:tc>
        <w:tc>
          <w:tcPr>
            <w:tcW w:w="2405" w:type="dxa"/>
            <w:shd w:val="clear" w:color="auto" w:fill="auto"/>
          </w:tcPr>
          <w:p w14:paraId="5808EE59" w14:textId="77777777" w:rsidR="0080769D" w:rsidRDefault="0080769D" w:rsidP="00A13642">
            <w:pPr>
              <w:jc w:val="center"/>
              <w:rPr>
                <w:i/>
                <w:iCs/>
              </w:rPr>
            </w:pPr>
            <w:r>
              <w:t>Человек</w:t>
            </w:r>
          </w:p>
        </w:tc>
        <w:tc>
          <w:tcPr>
            <w:tcW w:w="2592" w:type="dxa"/>
            <w:shd w:val="clear" w:color="auto" w:fill="auto"/>
          </w:tcPr>
          <w:p w14:paraId="69ACB9E0" w14:textId="77777777" w:rsidR="0080769D" w:rsidRPr="000776F4" w:rsidRDefault="007A0583" w:rsidP="00A13642">
            <w:pPr>
              <w:jc w:val="center"/>
              <w:rPr>
                <w:iCs/>
              </w:rPr>
            </w:pPr>
            <w:r>
              <w:rPr>
                <w:bCs/>
              </w:rPr>
              <w:t>3</w:t>
            </w:r>
            <w:r w:rsidR="00A14E04">
              <w:rPr>
                <w:bCs/>
              </w:rPr>
              <w:t>6</w:t>
            </w:r>
            <w:r>
              <w:rPr>
                <w:bCs/>
              </w:rPr>
              <w:t>,</w:t>
            </w:r>
            <w:r w:rsidR="00A14E04">
              <w:rPr>
                <w:bCs/>
              </w:rPr>
              <w:t>2</w:t>
            </w:r>
          </w:p>
        </w:tc>
        <w:tc>
          <w:tcPr>
            <w:tcW w:w="2834" w:type="dxa"/>
            <w:shd w:val="clear" w:color="auto" w:fill="auto"/>
          </w:tcPr>
          <w:p w14:paraId="2263B5A5" w14:textId="77777777" w:rsidR="0080769D" w:rsidRPr="00A14E04" w:rsidRDefault="00390DB3" w:rsidP="00110205">
            <w:pPr>
              <w:spacing w:after="200" w:line="276" w:lineRule="auto"/>
              <w:jc w:val="center"/>
              <w:rPr>
                <w:bCs/>
                <w:color w:val="FF0000"/>
              </w:rPr>
            </w:pPr>
            <w:r w:rsidRPr="00FB2756">
              <w:rPr>
                <w:bCs/>
              </w:rPr>
              <w:t>36,2</w:t>
            </w:r>
          </w:p>
        </w:tc>
      </w:tr>
    </w:tbl>
    <w:tbl>
      <w:tblPr>
        <w:tblStyle w:val="a3"/>
        <w:tblW w:w="0" w:type="auto"/>
        <w:tblInd w:w="-68" w:type="dxa"/>
        <w:tblLayout w:type="fixed"/>
        <w:tblLook w:val="0000" w:firstRow="0" w:lastRow="0" w:firstColumn="0" w:lastColumn="0" w:noHBand="0" w:noVBand="0"/>
      </w:tblPr>
      <w:tblGrid>
        <w:gridCol w:w="14777"/>
      </w:tblGrid>
      <w:tr w:rsidR="003C6702" w14:paraId="27E0EEAB" w14:textId="77777777" w:rsidTr="00A13642">
        <w:tc>
          <w:tcPr>
            <w:tcW w:w="14777" w:type="dxa"/>
            <w:shd w:val="clear" w:color="auto" w:fill="auto"/>
          </w:tcPr>
          <w:p w14:paraId="32093FCA" w14:textId="77777777" w:rsidR="0080769D" w:rsidRDefault="0080769D" w:rsidP="00A13642">
            <w:pPr>
              <w:spacing w:after="200" w:line="276" w:lineRule="auto"/>
              <w:rPr>
                <w:b/>
                <w:bCs/>
              </w:rPr>
            </w:pPr>
          </w:p>
        </w:tc>
      </w:tr>
    </w:tbl>
    <w:tbl>
      <w:tblPr>
        <w:tblW w:w="0" w:type="auto"/>
        <w:tblInd w:w="-68" w:type="dxa"/>
        <w:tblLayout w:type="fixed"/>
        <w:tblLook w:val="0000" w:firstRow="0" w:lastRow="0" w:firstColumn="0" w:lastColumn="0" w:noHBand="0" w:noVBand="0"/>
      </w:tblPr>
      <w:tblGrid>
        <w:gridCol w:w="14777"/>
      </w:tblGrid>
      <w:tr w:rsidR="003C6702" w14:paraId="1BE06B2B" w14:textId="77777777" w:rsidTr="00A13642">
        <w:tc>
          <w:tcPr>
            <w:tcW w:w="14777" w:type="dxa"/>
            <w:shd w:val="clear" w:color="auto" w:fill="auto"/>
          </w:tcPr>
          <w:p w14:paraId="7B30D821" w14:textId="77777777" w:rsidR="0080769D" w:rsidRDefault="0080769D" w:rsidP="00A13642">
            <w:pPr>
              <w:spacing w:after="200" w:line="276" w:lineRule="auto"/>
              <w:jc w:val="center"/>
            </w:pPr>
            <w:r>
              <w:rPr>
                <w:b/>
                <w:bCs/>
              </w:rPr>
              <w:t>4. Структура управления общеобразовательным учреждением</w:t>
            </w:r>
            <w:r>
              <w:rPr>
                <w:rStyle w:val="af2"/>
              </w:rPr>
              <w:footnoteReference w:id="2"/>
            </w:r>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3287F91D" w14:textId="77777777" w:rsidTr="00A13642">
        <w:tc>
          <w:tcPr>
            <w:tcW w:w="986" w:type="dxa"/>
            <w:shd w:val="clear" w:color="auto" w:fill="auto"/>
          </w:tcPr>
          <w:p w14:paraId="0B7C09CB" w14:textId="77777777" w:rsidR="0080769D" w:rsidRDefault="0080769D" w:rsidP="00A13642">
            <w:r>
              <w:t>4.1.</w:t>
            </w:r>
          </w:p>
        </w:tc>
        <w:tc>
          <w:tcPr>
            <w:tcW w:w="5960" w:type="dxa"/>
            <w:shd w:val="clear" w:color="auto" w:fill="auto"/>
          </w:tcPr>
          <w:p w14:paraId="30907AED" w14:textId="77777777" w:rsidR="0080769D" w:rsidRDefault="0080769D" w:rsidP="00A13642">
            <w:pPr>
              <w:ind w:left="157"/>
            </w:pPr>
            <w:r>
              <w:t>педсовет</w:t>
            </w:r>
          </w:p>
        </w:tc>
        <w:tc>
          <w:tcPr>
            <w:tcW w:w="2405" w:type="dxa"/>
            <w:shd w:val="clear" w:color="auto" w:fill="auto"/>
          </w:tcPr>
          <w:p w14:paraId="31C8A932" w14:textId="77777777" w:rsidR="0080769D" w:rsidRDefault="0080769D" w:rsidP="00A13642">
            <w:pPr>
              <w:jc w:val="center"/>
            </w:pPr>
            <w:r>
              <w:t>Кем и когда утвержден</w:t>
            </w:r>
          </w:p>
        </w:tc>
        <w:tc>
          <w:tcPr>
            <w:tcW w:w="5426" w:type="dxa"/>
            <w:shd w:val="clear" w:color="auto" w:fill="auto"/>
          </w:tcPr>
          <w:p w14:paraId="7A0FA77F" w14:textId="77777777" w:rsidR="0080769D" w:rsidRDefault="0080769D" w:rsidP="00A13642">
            <w:pPr>
              <w:jc w:val="center"/>
              <w:rPr>
                <w:color w:val="000000"/>
              </w:rPr>
            </w:pPr>
            <w:r>
              <w:t xml:space="preserve"> 28 августа 2007 </w:t>
            </w:r>
            <w:r w:rsidR="007A0583">
              <w:t>г.</w:t>
            </w:r>
          </w:p>
          <w:p w14:paraId="4599A627" w14:textId="77777777" w:rsidR="0080769D" w:rsidRDefault="0080769D" w:rsidP="00A13642">
            <w:pPr>
              <w:spacing w:after="200" w:line="276" w:lineRule="auto"/>
              <w:jc w:val="center"/>
              <w:rPr>
                <w:color w:val="000000"/>
              </w:rPr>
            </w:pPr>
          </w:p>
        </w:tc>
      </w:tr>
    </w:tbl>
    <w:tbl>
      <w:tblPr>
        <w:tblW w:w="0" w:type="auto"/>
        <w:tblInd w:w="-68" w:type="dxa"/>
        <w:tblLayout w:type="fixed"/>
        <w:tblLook w:val="0000" w:firstRow="0" w:lastRow="0" w:firstColumn="0" w:lastColumn="0" w:noHBand="0" w:noVBand="0"/>
      </w:tblPr>
      <w:tblGrid>
        <w:gridCol w:w="986"/>
        <w:gridCol w:w="5960"/>
        <w:gridCol w:w="2405"/>
        <w:gridCol w:w="5426"/>
      </w:tblGrid>
      <w:tr w:rsidR="003C6702" w14:paraId="78B47A19" w14:textId="77777777" w:rsidTr="00A13642">
        <w:tc>
          <w:tcPr>
            <w:tcW w:w="986" w:type="dxa"/>
            <w:shd w:val="clear" w:color="auto" w:fill="auto"/>
          </w:tcPr>
          <w:p w14:paraId="256CAA4C" w14:textId="77777777" w:rsidR="0080769D" w:rsidRDefault="0080769D" w:rsidP="00A13642">
            <w:r>
              <w:t>4.2.</w:t>
            </w:r>
          </w:p>
        </w:tc>
        <w:tc>
          <w:tcPr>
            <w:tcW w:w="5960" w:type="dxa"/>
            <w:shd w:val="clear" w:color="auto" w:fill="auto"/>
          </w:tcPr>
          <w:p w14:paraId="54CDFA81" w14:textId="77777777" w:rsidR="0080769D" w:rsidRDefault="0080769D" w:rsidP="00A13642">
            <w:pPr>
              <w:ind w:left="157"/>
            </w:pPr>
            <w:r>
              <w:t>попечительский совет</w:t>
            </w:r>
          </w:p>
        </w:tc>
        <w:tc>
          <w:tcPr>
            <w:tcW w:w="2405" w:type="dxa"/>
            <w:shd w:val="clear" w:color="auto" w:fill="auto"/>
          </w:tcPr>
          <w:p w14:paraId="7D0FF8FB" w14:textId="77777777" w:rsidR="0080769D" w:rsidRDefault="0080769D" w:rsidP="00A13642">
            <w:pPr>
              <w:jc w:val="center"/>
            </w:pPr>
            <w:r>
              <w:t>Кем и когда утвержден</w:t>
            </w:r>
          </w:p>
        </w:tc>
        <w:tc>
          <w:tcPr>
            <w:tcW w:w="5426" w:type="dxa"/>
            <w:shd w:val="clear" w:color="auto" w:fill="auto"/>
          </w:tcPr>
          <w:p w14:paraId="68CFB862" w14:textId="77777777" w:rsidR="007A0583" w:rsidRDefault="0080769D" w:rsidP="007A0583">
            <w:pPr>
              <w:jc w:val="center"/>
            </w:pPr>
            <w:r>
              <w:t xml:space="preserve">решением педагогического совета </w:t>
            </w:r>
          </w:p>
          <w:p w14:paraId="03E1638B" w14:textId="77777777" w:rsidR="0080769D" w:rsidRDefault="0080769D" w:rsidP="007A0583">
            <w:pPr>
              <w:jc w:val="center"/>
            </w:pPr>
            <w:r>
              <w:t>1 от 30 августа 2007</w:t>
            </w:r>
            <w:r w:rsidR="00C04BD6">
              <w:t xml:space="preserve"> </w:t>
            </w:r>
            <w:r>
              <w:t>г</w:t>
            </w:r>
            <w:r w:rsidR="007A0583">
              <w:t>.</w:t>
            </w:r>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4656CBE4" w14:textId="77777777" w:rsidTr="00A13642">
        <w:tc>
          <w:tcPr>
            <w:tcW w:w="986" w:type="dxa"/>
            <w:shd w:val="clear" w:color="auto" w:fill="auto"/>
          </w:tcPr>
          <w:p w14:paraId="3EBD1089" w14:textId="77777777" w:rsidR="0080769D" w:rsidRDefault="0080769D" w:rsidP="00A13642">
            <w:r>
              <w:t>4.2.</w:t>
            </w:r>
          </w:p>
        </w:tc>
        <w:tc>
          <w:tcPr>
            <w:tcW w:w="5960" w:type="dxa"/>
            <w:shd w:val="clear" w:color="auto" w:fill="auto"/>
          </w:tcPr>
          <w:p w14:paraId="7630308E" w14:textId="77777777" w:rsidR="0080769D" w:rsidRDefault="0080769D" w:rsidP="00A13642">
            <w:pPr>
              <w:ind w:left="157"/>
            </w:pPr>
            <w:r>
              <w:t>общее собрание трудового коллектива</w:t>
            </w:r>
          </w:p>
        </w:tc>
        <w:tc>
          <w:tcPr>
            <w:tcW w:w="2405" w:type="dxa"/>
            <w:shd w:val="clear" w:color="auto" w:fill="auto"/>
          </w:tcPr>
          <w:p w14:paraId="31C3C128" w14:textId="77777777" w:rsidR="0080769D" w:rsidRDefault="0080769D" w:rsidP="00A13642">
            <w:pPr>
              <w:jc w:val="center"/>
            </w:pPr>
            <w:r>
              <w:t>Кем и когда утвержден</w:t>
            </w:r>
          </w:p>
        </w:tc>
        <w:tc>
          <w:tcPr>
            <w:tcW w:w="5426" w:type="dxa"/>
            <w:shd w:val="clear" w:color="auto" w:fill="auto"/>
          </w:tcPr>
          <w:p w14:paraId="3DD5E1E4" w14:textId="77777777" w:rsidR="007A0583" w:rsidRDefault="0080769D" w:rsidP="00A13642">
            <w:pPr>
              <w:jc w:val="center"/>
            </w:pPr>
            <w:r>
              <w:t xml:space="preserve">решением педагогического совета </w:t>
            </w:r>
          </w:p>
          <w:p w14:paraId="5147B0CF" w14:textId="77777777" w:rsidR="0080769D" w:rsidRDefault="0080769D" w:rsidP="007A0583">
            <w:pPr>
              <w:jc w:val="center"/>
            </w:pPr>
            <w:r>
              <w:t>1 от 28 августа 2007</w:t>
            </w:r>
            <w:r w:rsidR="00C04BD6">
              <w:t xml:space="preserve"> </w:t>
            </w:r>
            <w:r>
              <w:t>г</w:t>
            </w:r>
            <w:r w:rsidR="007A0583">
              <w:t>.</w:t>
            </w:r>
          </w:p>
        </w:tc>
      </w:tr>
    </w:tbl>
    <w:tbl>
      <w:tblPr>
        <w:tblW w:w="0" w:type="auto"/>
        <w:tblInd w:w="-68" w:type="dxa"/>
        <w:tblLayout w:type="fixed"/>
        <w:tblLook w:val="0000" w:firstRow="0" w:lastRow="0" w:firstColumn="0" w:lastColumn="0" w:noHBand="0" w:noVBand="0"/>
      </w:tblPr>
      <w:tblGrid>
        <w:gridCol w:w="986"/>
        <w:gridCol w:w="5960"/>
        <w:gridCol w:w="2405"/>
        <w:gridCol w:w="5426"/>
      </w:tblGrid>
      <w:tr w:rsidR="003C6702" w14:paraId="3760E075" w14:textId="77777777" w:rsidTr="00A13642">
        <w:tc>
          <w:tcPr>
            <w:tcW w:w="986" w:type="dxa"/>
            <w:shd w:val="clear" w:color="auto" w:fill="auto"/>
          </w:tcPr>
          <w:p w14:paraId="0AD8C9BD" w14:textId="77777777" w:rsidR="0080769D" w:rsidRDefault="0080769D" w:rsidP="00A13642">
            <w:r>
              <w:t>4.4.</w:t>
            </w:r>
          </w:p>
        </w:tc>
        <w:tc>
          <w:tcPr>
            <w:tcW w:w="5960" w:type="dxa"/>
            <w:shd w:val="clear" w:color="auto" w:fill="auto"/>
          </w:tcPr>
          <w:p w14:paraId="39C01E51" w14:textId="77777777" w:rsidR="0080769D" w:rsidRDefault="0080769D" w:rsidP="00A13642">
            <w:pPr>
              <w:ind w:left="157"/>
            </w:pPr>
            <w:r>
              <w:t>управляющий совет</w:t>
            </w:r>
          </w:p>
        </w:tc>
        <w:tc>
          <w:tcPr>
            <w:tcW w:w="2405" w:type="dxa"/>
            <w:shd w:val="clear" w:color="auto" w:fill="auto"/>
          </w:tcPr>
          <w:p w14:paraId="1A57EE48" w14:textId="77777777" w:rsidR="0080769D" w:rsidRDefault="0080769D" w:rsidP="00A13642">
            <w:pPr>
              <w:jc w:val="center"/>
            </w:pPr>
            <w:r>
              <w:t>Кем и когда утвержден</w:t>
            </w:r>
          </w:p>
        </w:tc>
        <w:tc>
          <w:tcPr>
            <w:tcW w:w="5426" w:type="dxa"/>
            <w:shd w:val="clear" w:color="auto" w:fill="auto"/>
          </w:tcPr>
          <w:p w14:paraId="3A5D065D" w14:textId="77777777" w:rsidR="007A0583" w:rsidRDefault="0080769D" w:rsidP="00A13642">
            <w:pPr>
              <w:jc w:val="center"/>
            </w:pPr>
            <w:r>
              <w:t xml:space="preserve">решением педагогического совета </w:t>
            </w:r>
          </w:p>
          <w:p w14:paraId="1DC9FF32" w14:textId="77777777" w:rsidR="0080769D" w:rsidRDefault="0080769D" w:rsidP="007A0583">
            <w:pPr>
              <w:jc w:val="center"/>
            </w:pPr>
            <w:r>
              <w:t>1 от 28 августа 2007</w:t>
            </w:r>
            <w:r w:rsidR="00C04BD6">
              <w:t xml:space="preserve"> </w:t>
            </w:r>
            <w:r>
              <w:t>г</w:t>
            </w:r>
            <w:r w:rsidR="007A0583">
              <w:t>.</w:t>
            </w:r>
          </w:p>
          <w:p w14:paraId="694FD9BC" w14:textId="77777777" w:rsidR="005B29BD" w:rsidRDefault="005B29BD" w:rsidP="007A0583">
            <w:pPr>
              <w:jc w:val="center"/>
            </w:pPr>
          </w:p>
        </w:tc>
      </w:tr>
    </w:tbl>
    <w:tbl>
      <w:tblPr>
        <w:tblStyle w:val="a3"/>
        <w:tblW w:w="0" w:type="auto"/>
        <w:tblInd w:w="-68" w:type="dxa"/>
        <w:tblLayout w:type="fixed"/>
        <w:tblLook w:val="0000" w:firstRow="0" w:lastRow="0" w:firstColumn="0" w:lastColumn="0" w:noHBand="0" w:noVBand="0"/>
      </w:tblPr>
      <w:tblGrid>
        <w:gridCol w:w="986"/>
        <w:gridCol w:w="5960"/>
        <w:gridCol w:w="2405"/>
        <w:gridCol w:w="5426"/>
      </w:tblGrid>
      <w:tr w:rsidR="003C6702" w14:paraId="465AE9D1" w14:textId="77777777" w:rsidTr="00A13642">
        <w:tc>
          <w:tcPr>
            <w:tcW w:w="986" w:type="dxa"/>
            <w:shd w:val="clear" w:color="auto" w:fill="auto"/>
          </w:tcPr>
          <w:p w14:paraId="1A8FB635" w14:textId="77777777" w:rsidR="0080769D" w:rsidRDefault="0080769D" w:rsidP="00A13642">
            <w:r>
              <w:lastRenderedPageBreak/>
              <w:t>4.5.</w:t>
            </w:r>
          </w:p>
        </w:tc>
        <w:tc>
          <w:tcPr>
            <w:tcW w:w="5960" w:type="dxa"/>
            <w:shd w:val="clear" w:color="auto" w:fill="auto"/>
          </w:tcPr>
          <w:p w14:paraId="164DD098" w14:textId="77777777" w:rsidR="0080769D" w:rsidRDefault="0080769D" w:rsidP="00A13642">
            <w:pPr>
              <w:ind w:left="157"/>
            </w:pPr>
            <w:r>
              <w:t>родительский комитет</w:t>
            </w:r>
          </w:p>
        </w:tc>
        <w:tc>
          <w:tcPr>
            <w:tcW w:w="2405" w:type="dxa"/>
            <w:shd w:val="clear" w:color="auto" w:fill="auto"/>
          </w:tcPr>
          <w:p w14:paraId="424819AE" w14:textId="77777777" w:rsidR="0080769D" w:rsidRDefault="0080769D" w:rsidP="00A13642">
            <w:pPr>
              <w:jc w:val="center"/>
            </w:pPr>
            <w:r>
              <w:t>Кем и когда утвержден</w:t>
            </w:r>
          </w:p>
        </w:tc>
        <w:tc>
          <w:tcPr>
            <w:tcW w:w="5426" w:type="dxa"/>
            <w:shd w:val="clear" w:color="auto" w:fill="auto"/>
          </w:tcPr>
          <w:p w14:paraId="630E0678" w14:textId="77777777" w:rsidR="007A0583" w:rsidRDefault="0080769D" w:rsidP="00A13642">
            <w:pPr>
              <w:jc w:val="center"/>
            </w:pPr>
            <w:r>
              <w:t xml:space="preserve">решением педагогического совета </w:t>
            </w:r>
          </w:p>
          <w:p w14:paraId="2C1B16C4" w14:textId="77777777" w:rsidR="0080769D" w:rsidRDefault="0080769D" w:rsidP="007A0583">
            <w:pPr>
              <w:jc w:val="center"/>
            </w:pPr>
            <w:r>
              <w:t>1 от 28 августа 2007</w:t>
            </w:r>
            <w:r w:rsidR="00C04BD6">
              <w:t xml:space="preserve"> </w:t>
            </w:r>
            <w:r>
              <w:t>г</w:t>
            </w:r>
            <w:r w:rsidR="007A0583">
              <w:t>.</w:t>
            </w:r>
          </w:p>
          <w:p w14:paraId="264529A2" w14:textId="77777777" w:rsidR="00C265DB" w:rsidRDefault="00C265DB" w:rsidP="007A0583">
            <w:pPr>
              <w:jc w:val="center"/>
            </w:pPr>
          </w:p>
        </w:tc>
      </w:tr>
    </w:tbl>
    <w:tbl>
      <w:tblPr>
        <w:tblW w:w="0" w:type="auto"/>
        <w:tblInd w:w="-68" w:type="dxa"/>
        <w:tblLayout w:type="fixed"/>
        <w:tblLook w:val="0000" w:firstRow="0" w:lastRow="0" w:firstColumn="0" w:lastColumn="0" w:noHBand="0" w:noVBand="0"/>
      </w:tblPr>
      <w:tblGrid>
        <w:gridCol w:w="986"/>
        <w:gridCol w:w="5960"/>
        <w:gridCol w:w="2405"/>
        <w:gridCol w:w="5426"/>
      </w:tblGrid>
      <w:tr w:rsidR="003C6702" w14:paraId="26242D13" w14:textId="77777777" w:rsidTr="00A13642">
        <w:tc>
          <w:tcPr>
            <w:tcW w:w="986" w:type="dxa"/>
            <w:shd w:val="clear" w:color="auto" w:fill="auto"/>
          </w:tcPr>
          <w:p w14:paraId="28C8D915" w14:textId="77777777" w:rsidR="0080769D" w:rsidRDefault="0080769D" w:rsidP="00A13642">
            <w:r>
              <w:t>4.6.</w:t>
            </w:r>
          </w:p>
        </w:tc>
        <w:tc>
          <w:tcPr>
            <w:tcW w:w="5960" w:type="dxa"/>
            <w:shd w:val="clear" w:color="auto" w:fill="auto"/>
          </w:tcPr>
          <w:p w14:paraId="3C3CD285" w14:textId="77777777" w:rsidR="0080769D" w:rsidRDefault="0080769D" w:rsidP="00A13642">
            <w:pPr>
              <w:ind w:left="157"/>
            </w:pPr>
            <w:r>
              <w:t>другие органы</w:t>
            </w:r>
          </w:p>
        </w:tc>
        <w:tc>
          <w:tcPr>
            <w:tcW w:w="2405" w:type="dxa"/>
            <w:shd w:val="clear" w:color="auto" w:fill="auto"/>
          </w:tcPr>
          <w:p w14:paraId="046514A2" w14:textId="77777777" w:rsidR="0080769D" w:rsidRDefault="0080769D" w:rsidP="00A13642">
            <w:pPr>
              <w:jc w:val="center"/>
            </w:pPr>
            <w:r>
              <w:t>Кем и когда утвержден</w:t>
            </w:r>
          </w:p>
        </w:tc>
        <w:tc>
          <w:tcPr>
            <w:tcW w:w="5426" w:type="dxa"/>
            <w:shd w:val="clear" w:color="auto" w:fill="auto"/>
          </w:tcPr>
          <w:p w14:paraId="34D535F0" w14:textId="77777777" w:rsidR="0080769D" w:rsidRPr="00CC15E4" w:rsidRDefault="0080769D" w:rsidP="00A13642">
            <w:pPr>
              <w:jc w:val="center"/>
            </w:pPr>
            <w:r w:rsidRPr="00CC15E4">
              <w:t xml:space="preserve">Детская школьная организация </w:t>
            </w:r>
          </w:p>
          <w:p w14:paraId="7282FCAB" w14:textId="77777777" w:rsidR="0080769D" w:rsidRDefault="0080769D" w:rsidP="00A13642">
            <w:pPr>
              <w:spacing w:after="200" w:line="276" w:lineRule="auto"/>
              <w:jc w:val="center"/>
              <w:rPr>
                <w:b/>
                <w:bCs/>
              </w:rPr>
            </w:pPr>
            <w:r w:rsidRPr="00CC15E4">
              <w:t>10 января 2008 г</w:t>
            </w:r>
            <w:r w:rsidR="007A0583" w:rsidRPr="00CC15E4">
              <w:t>.</w:t>
            </w:r>
          </w:p>
        </w:tc>
      </w:tr>
    </w:tbl>
    <w:tbl>
      <w:tblPr>
        <w:tblStyle w:val="a3"/>
        <w:tblW w:w="0" w:type="auto"/>
        <w:tblInd w:w="-68" w:type="dxa"/>
        <w:tblLayout w:type="fixed"/>
        <w:tblLook w:val="0000" w:firstRow="0" w:lastRow="0" w:firstColumn="0" w:lastColumn="0" w:noHBand="0" w:noVBand="0"/>
      </w:tblPr>
      <w:tblGrid>
        <w:gridCol w:w="14777"/>
      </w:tblGrid>
      <w:tr w:rsidR="003C6702" w14:paraId="7CA4A3D1" w14:textId="77777777" w:rsidTr="00A13642">
        <w:tc>
          <w:tcPr>
            <w:tcW w:w="14777" w:type="dxa"/>
            <w:shd w:val="clear" w:color="auto" w:fill="auto"/>
          </w:tcPr>
          <w:p w14:paraId="54E1FC9B" w14:textId="77777777" w:rsidR="0080769D" w:rsidRDefault="0080769D" w:rsidP="00A13642">
            <w:pPr>
              <w:spacing w:after="200" w:line="276" w:lineRule="auto"/>
              <w:jc w:val="center"/>
              <w:rPr>
                <w:b/>
                <w:bCs/>
              </w:rPr>
            </w:pPr>
            <w:r>
              <w:rPr>
                <w:b/>
                <w:bCs/>
              </w:rPr>
              <w:t>5. Условия обучения, воспитания и труда</w:t>
            </w:r>
          </w:p>
        </w:tc>
      </w:tr>
    </w:tbl>
    <w:tbl>
      <w:tblPr>
        <w:tblW w:w="0" w:type="auto"/>
        <w:tblInd w:w="-68" w:type="dxa"/>
        <w:tblLayout w:type="fixed"/>
        <w:tblLook w:val="0000" w:firstRow="0" w:lastRow="0" w:firstColumn="0" w:lastColumn="0" w:noHBand="0" w:noVBand="0"/>
      </w:tblPr>
      <w:tblGrid>
        <w:gridCol w:w="14777"/>
      </w:tblGrid>
      <w:tr w:rsidR="003C6702" w14:paraId="13269D6E" w14:textId="77777777" w:rsidTr="00A13642">
        <w:tc>
          <w:tcPr>
            <w:tcW w:w="14777" w:type="dxa"/>
            <w:shd w:val="clear" w:color="auto" w:fill="auto"/>
          </w:tcPr>
          <w:p w14:paraId="532D7D24" w14:textId="77777777" w:rsidR="0080769D" w:rsidRDefault="0080769D" w:rsidP="00A13642">
            <w:pPr>
              <w:spacing w:after="200" w:line="276" w:lineRule="auto"/>
            </w:pPr>
            <w:r>
              <w:rPr>
                <w:b/>
                <w:bCs/>
              </w:rPr>
              <w:t>5.1. Кадровое обеспечение учебного процесса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B438C8" w:rsidRPr="00B438C8" w14:paraId="24C64893" w14:textId="77777777" w:rsidTr="00A13642">
        <w:tc>
          <w:tcPr>
            <w:tcW w:w="986" w:type="dxa"/>
            <w:shd w:val="clear" w:color="auto" w:fill="auto"/>
          </w:tcPr>
          <w:p w14:paraId="4B724626" w14:textId="77777777" w:rsidR="00110205" w:rsidRPr="00B438C8" w:rsidRDefault="00110205" w:rsidP="00A13642">
            <w:r w:rsidRPr="00B438C8">
              <w:t>5.1.1</w:t>
            </w:r>
          </w:p>
        </w:tc>
        <w:tc>
          <w:tcPr>
            <w:tcW w:w="5960" w:type="dxa"/>
            <w:shd w:val="clear" w:color="auto" w:fill="auto"/>
          </w:tcPr>
          <w:p w14:paraId="79F9FAB1" w14:textId="77777777" w:rsidR="00110205" w:rsidRPr="00B438C8" w:rsidRDefault="00110205" w:rsidP="00A13642">
            <w:pPr>
              <w:ind w:left="157"/>
            </w:pPr>
            <w:r w:rsidRPr="00B438C8">
              <w:t>Всего педагогических работников</w:t>
            </w:r>
          </w:p>
        </w:tc>
        <w:tc>
          <w:tcPr>
            <w:tcW w:w="2405" w:type="dxa"/>
            <w:shd w:val="clear" w:color="auto" w:fill="auto"/>
          </w:tcPr>
          <w:p w14:paraId="06133ECE" w14:textId="77777777" w:rsidR="00110205" w:rsidRPr="00B438C8" w:rsidRDefault="00110205" w:rsidP="00A13642">
            <w:pPr>
              <w:jc w:val="center"/>
            </w:pPr>
            <w:r w:rsidRPr="00B438C8">
              <w:t>Человек</w:t>
            </w:r>
          </w:p>
        </w:tc>
        <w:tc>
          <w:tcPr>
            <w:tcW w:w="2592" w:type="dxa"/>
            <w:shd w:val="clear" w:color="auto" w:fill="auto"/>
          </w:tcPr>
          <w:p w14:paraId="2B5D2AE5" w14:textId="2CEF0D06" w:rsidR="00110205" w:rsidRPr="00B438C8" w:rsidRDefault="00D848EB" w:rsidP="00337447">
            <w:pPr>
              <w:spacing w:after="200" w:line="276" w:lineRule="auto"/>
              <w:jc w:val="center"/>
            </w:pPr>
            <w:r>
              <w:t>8</w:t>
            </w:r>
            <w:r w:rsidR="00861D84">
              <w:t>9</w:t>
            </w:r>
          </w:p>
        </w:tc>
        <w:tc>
          <w:tcPr>
            <w:tcW w:w="2834" w:type="dxa"/>
            <w:shd w:val="clear" w:color="auto" w:fill="auto"/>
          </w:tcPr>
          <w:p w14:paraId="304366AA" w14:textId="5F22AF7B" w:rsidR="00110205" w:rsidRPr="00B438C8" w:rsidRDefault="00D848EB" w:rsidP="00110205">
            <w:pPr>
              <w:spacing w:after="200" w:line="276" w:lineRule="auto"/>
              <w:jc w:val="center"/>
            </w:pPr>
            <w:r>
              <w:t>75</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B438C8" w:rsidRPr="00B438C8" w14:paraId="7DE92C98" w14:textId="77777777" w:rsidTr="00A13642">
        <w:tc>
          <w:tcPr>
            <w:tcW w:w="986" w:type="dxa"/>
            <w:shd w:val="clear" w:color="auto" w:fill="auto"/>
          </w:tcPr>
          <w:p w14:paraId="65DAE772" w14:textId="77777777" w:rsidR="00110205" w:rsidRPr="00B438C8" w:rsidRDefault="00110205" w:rsidP="00A13642">
            <w:r w:rsidRPr="00B438C8">
              <w:t>5.1.2.</w:t>
            </w:r>
          </w:p>
        </w:tc>
        <w:tc>
          <w:tcPr>
            <w:tcW w:w="5960" w:type="dxa"/>
            <w:shd w:val="clear" w:color="auto" w:fill="auto"/>
          </w:tcPr>
          <w:p w14:paraId="19EDFB86" w14:textId="77777777" w:rsidR="00110205" w:rsidRPr="00B438C8" w:rsidRDefault="00110205" w:rsidP="00A13642">
            <w:pPr>
              <w:ind w:left="157"/>
            </w:pPr>
            <w:r w:rsidRPr="00B438C8">
              <w:t>в том числе учителей</w:t>
            </w:r>
          </w:p>
        </w:tc>
        <w:tc>
          <w:tcPr>
            <w:tcW w:w="2405" w:type="dxa"/>
            <w:shd w:val="clear" w:color="auto" w:fill="auto"/>
          </w:tcPr>
          <w:p w14:paraId="59D707DD" w14:textId="77777777" w:rsidR="00110205" w:rsidRPr="00B438C8" w:rsidRDefault="00110205" w:rsidP="00A13642">
            <w:pPr>
              <w:jc w:val="center"/>
            </w:pPr>
            <w:r w:rsidRPr="00B438C8">
              <w:t>Человек</w:t>
            </w:r>
          </w:p>
        </w:tc>
        <w:tc>
          <w:tcPr>
            <w:tcW w:w="2592" w:type="dxa"/>
            <w:shd w:val="clear" w:color="auto" w:fill="auto"/>
          </w:tcPr>
          <w:p w14:paraId="29558E5D" w14:textId="38671ACC" w:rsidR="00110205" w:rsidRPr="00B438C8" w:rsidRDefault="00D848EB" w:rsidP="00337447">
            <w:pPr>
              <w:spacing w:after="200" w:line="276" w:lineRule="auto"/>
              <w:jc w:val="center"/>
            </w:pPr>
            <w:r>
              <w:t>86</w:t>
            </w:r>
          </w:p>
        </w:tc>
        <w:tc>
          <w:tcPr>
            <w:tcW w:w="2834" w:type="dxa"/>
            <w:shd w:val="clear" w:color="auto" w:fill="auto"/>
          </w:tcPr>
          <w:p w14:paraId="524360E6" w14:textId="45CC1B03" w:rsidR="00110205" w:rsidRPr="00B438C8" w:rsidRDefault="00C04BD6" w:rsidP="00D848EB">
            <w:pPr>
              <w:spacing w:after="200" w:line="276" w:lineRule="auto"/>
              <w:jc w:val="center"/>
            </w:pPr>
            <w:r>
              <w:t>7</w:t>
            </w:r>
            <w:r w:rsidR="00D848EB">
              <w:t>2</w:t>
            </w:r>
          </w:p>
        </w:tc>
      </w:tr>
    </w:tbl>
    <w:tbl>
      <w:tblPr>
        <w:tblStyle w:val="a3"/>
        <w:tblW w:w="0" w:type="auto"/>
        <w:tblInd w:w="-68" w:type="dxa"/>
        <w:tblLayout w:type="fixed"/>
        <w:tblLook w:val="0000" w:firstRow="0" w:lastRow="0" w:firstColumn="0" w:lastColumn="0" w:noHBand="0" w:noVBand="0"/>
      </w:tblPr>
      <w:tblGrid>
        <w:gridCol w:w="986"/>
        <w:gridCol w:w="13791"/>
      </w:tblGrid>
      <w:tr w:rsidR="003C6702" w14:paraId="1982CD6A" w14:textId="77777777" w:rsidTr="00A13642">
        <w:tc>
          <w:tcPr>
            <w:tcW w:w="986" w:type="dxa"/>
            <w:shd w:val="clear" w:color="auto" w:fill="auto"/>
          </w:tcPr>
          <w:p w14:paraId="7560C9A3" w14:textId="77777777" w:rsidR="0080769D" w:rsidRDefault="0080769D" w:rsidP="00A13642">
            <w:r>
              <w:t>5.1.3.</w:t>
            </w:r>
          </w:p>
        </w:tc>
        <w:tc>
          <w:tcPr>
            <w:tcW w:w="13791" w:type="dxa"/>
            <w:shd w:val="clear" w:color="auto" w:fill="auto"/>
          </w:tcPr>
          <w:p w14:paraId="1D246D53" w14:textId="77777777" w:rsidR="0080769D" w:rsidRDefault="0080769D" w:rsidP="00A13642">
            <w:pPr>
              <w:spacing w:after="200" w:line="276" w:lineRule="auto"/>
            </w:pPr>
            <w:r>
              <w:t>Образовательный уровень педагогических работников:</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B438C8" w:rsidRPr="00B438C8" w14:paraId="60A76691" w14:textId="77777777" w:rsidTr="002618C8">
        <w:tc>
          <w:tcPr>
            <w:tcW w:w="986" w:type="dxa"/>
            <w:shd w:val="clear" w:color="auto" w:fill="auto"/>
          </w:tcPr>
          <w:p w14:paraId="4A0F2131" w14:textId="77777777" w:rsidR="00110205" w:rsidRPr="00B438C8" w:rsidRDefault="00110205" w:rsidP="00A13642"/>
        </w:tc>
        <w:tc>
          <w:tcPr>
            <w:tcW w:w="5960" w:type="dxa"/>
            <w:shd w:val="clear" w:color="auto" w:fill="auto"/>
          </w:tcPr>
          <w:p w14:paraId="41792BCB" w14:textId="77777777" w:rsidR="00110205" w:rsidRPr="00B438C8" w:rsidRDefault="00110205" w:rsidP="00A13642">
            <w:r w:rsidRPr="00B438C8">
              <w:t>- высшее</w:t>
            </w:r>
          </w:p>
        </w:tc>
        <w:tc>
          <w:tcPr>
            <w:tcW w:w="2405" w:type="dxa"/>
            <w:shd w:val="clear" w:color="auto" w:fill="auto"/>
          </w:tcPr>
          <w:p w14:paraId="6091E02A" w14:textId="77777777" w:rsidR="00110205" w:rsidRPr="00B438C8" w:rsidRDefault="00110205" w:rsidP="00A13642">
            <w:pPr>
              <w:jc w:val="center"/>
            </w:pPr>
            <w:r w:rsidRPr="00B438C8">
              <w:t>Человек</w:t>
            </w:r>
          </w:p>
        </w:tc>
        <w:tc>
          <w:tcPr>
            <w:tcW w:w="2592" w:type="dxa"/>
            <w:shd w:val="clear" w:color="auto" w:fill="auto"/>
          </w:tcPr>
          <w:p w14:paraId="575187CB" w14:textId="3BFFF182" w:rsidR="00110205" w:rsidRPr="00B438C8" w:rsidRDefault="00D848EB" w:rsidP="00337447">
            <w:pPr>
              <w:spacing w:after="200" w:line="276" w:lineRule="auto"/>
              <w:jc w:val="center"/>
            </w:pPr>
            <w:r>
              <w:t>81</w:t>
            </w:r>
          </w:p>
        </w:tc>
        <w:tc>
          <w:tcPr>
            <w:tcW w:w="2834" w:type="dxa"/>
            <w:shd w:val="clear" w:color="auto" w:fill="auto"/>
          </w:tcPr>
          <w:p w14:paraId="6DD35D18" w14:textId="43E5495D" w:rsidR="00110205" w:rsidRPr="00B438C8" w:rsidRDefault="00D848EB" w:rsidP="00110205">
            <w:pPr>
              <w:spacing w:after="200" w:line="276" w:lineRule="auto"/>
              <w:jc w:val="center"/>
            </w:pPr>
            <w:r>
              <w:t>71</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B438C8" w:rsidRPr="00B438C8" w14:paraId="22C9E485" w14:textId="77777777" w:rsidTr="002618C8">
        <w:tc>
          <w:tcPr>
            <w:tcW w:w="986" w:type="dxa"/>
            <w:shd w:val="clear" w:color="auto" w:fill="auto"/>
          </w:tcPr>
          <w:p w14:paraId="1116A477" w14:textId="77777777" w:rsidR="00110205" w:rsidRPr="00B438C8" w:rsidRDefault="00110205" w:rsidP="00A13642"/>
        </w:tc>
        <w:tc>
          <w:tcPr>
            <w:tcW w:w="5960" w:type="dxa"/>
            <w:shd w:val="clear" w:color="auto" w:fill="auto"/>
          </w:tcPr>
          <w:p w14:paraId="2CB03044" w14:textId="77777777" w:rsidR="00110205" w:rsidRPr="00B438C8" w:rsidRDefault="00110205" w:rsidP="00A13642">
            <w:r w:rsidRPr="00B438C8">
              <w:t>- средне – специальное</w:t>
            </w:r>
          </w:p>
        </w:tc>
        <w:tc>
          <w:tcPr>
            <w:tcW w:w="2405" w:type="dxa"/>
            <w:shd w:val="clear" w:color="auto" w:fill="auto"/>
          </w:tcPr>
          <w:p w14:paraId="7E385BAB" w14:textId="77777777" w:rsidR="00110205" w:rsidRPr="00B438C8" w:rsidRDefault="00110205" w:rsidP="00A13642">
            <w:pPr>
              <w:jc w:val="center"/>
            </w:pPr>
            <w:r w:rsidRPr="00B438C8">
              <w:t>Человек</w:t>
            </w:r>
          </w:p>
        </w:tc>
        <w:tc>
          <w:tcPr>
            <w:tcW w:w="2592" w:type="dxa"/>
            <w:shd w:val="clear" w:color="auto" w:fill="auto"/>
          </w:tcPr>
          <w:p w14:paraId="5321AD73" w14:textId="426B2828" w:rsidR="00110205" w:rsidRPr="00B438C8" w:rsidRDefault="00D848EB" w:rsidP="00337447">
            <w:pPr>
              <w:spacing w:after="200" w:line="276" w:lineRule="auto"/>
              <w:jc w:val="center"/>
            </w:pPr>
            <w:r>
              <w:t>4</w:t>
            </w:r>
          </w:p>
        </w:tc>
        <w:tc>
          <w:tcPr>
            <w:tcW w:w="2834" w:type="dxa"/>
            <w:shd w:val="clear" w:color="auto" w:fill="auto"/>
          </w:tcPr>
          <w:p w14:paraId="4E07F835" w14:textId="233163AF" w:rsidR="00110205" w:rsidRPr="00B438C8" w:rsidRDefault="00D848EB" w:rsidP="00A13642">
            <w:pPr>
              <w:spacing w:after="200" w:line="276" w:lineRule="auto"/>
              <w:jc w:val="center"/>
            </w:pPr>
            <w:r>
              <w:t>2</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80FF899" w14:textId="77777777" w:rsidTr="00A13642">
        <w:tc>
          <w:tcPr>
            <w:tcW w:w="986" w:type="dxa"/>
            <w:shd w:val="clear" w:color="auto" w:fill="auto"/>
          </w:tcPr>
          <w:p w14:paraId="36507EEF" w14:textId="77777777" w:rsidR="00FD02D9" w:rsidRDefault="00FD02D9" w:rsidP="00A13642"/>
        </w:tc>
        <w:tc>
          <w:tcPr>
            <w:tcW w:w="5960" w:type="dxa"/>
            <w:shd w:val="clear" w:color="auto" w:fill="auto"/>
          </w:tcPr>
          <w:p w14:paraId="49226EA4" w14:textId="77777777" w:rsidR="00FD02D9" w:rsidRDefault="00FD02D9" w:rsidP="00A13642">
            <w:r>
              <w:t>- неполное высшее</w:t>
            </w:r>
          </w:p>
        </w:tc>
        <w:tc>
          <w:tcPr>
            <w:tcW w:w="2405" w:type="dxa"/>
            <w:shd w:val="clear" w:color="auto" w:fill="auto"/>
          </w:tcPr>
          <w:p w14:paraId="48FB5EEC" w14:textId="77777777" w:rsidR="00FD02D9" w:rsidRDefault="00FD02D9" w:rsidP="00A13642">
            <w:pPr>
              <w:jc w:val="center"/>
            </w:pPr>
            <w:r>
              <w:t>Человек</w:t>
            </w:r>
          </w:p>
        </w:tc>
        <w:tc>
          <w:tcPr>
            <w:tcW w:w="2592" w:type="dxa"/>
            <w:shd w:val="clear" w:color="auto" w:fill="auto"/>
          </w:tcPr>
          <w:p w14:paraId="6E75594D" w14:textId="77777777" w:rsidR="00FD02D9" w:rsidRDefault="00FD02D9" w:rsidP="00964344">
            <w:pPr>
              <w:spacing w:after="200" w:line="276" w:lineRule="auto"/>
              <w:jc w:val="center"/>
            </w:pPr>
            <w:r>
              <w:t>нет</w:t>
            </w:r>
          </w:p>
        </w:tc>
        <w:tc>
          <w:tcPr>
            <w:tcW w:w="2834" w:type="dxa"/>
            <w:shd w:val="clear" w:color="auto" w:fill="auto"/>
          </w:tcPr>
          <w:p w14:paraId="26EFC973" w14:textId="77777777" w:rsidR="00FD02D9" w:rsidRDefault="00FD02D9" w:rsidP="00964344">
            <w:pPr>
              <w:spacing w:after="200" w:line="276" w:lineRule="auto"/>
              <w:jc w:val="center"/>
            </w:pPr>
            <w:r>
              <w:t>нет</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39B8BC1" w14:textId="77777777" w:rsidTr="00A13642">
        <w:tc>
          <w:tcPr>
            <w:tcW w:w="986" w:type="dxa"/>
            <w:shd w:val="clear" w:color="auto" w:fill="auto"/>
          </w:tcPr>
          <w:p w14:paraId="77C0EBC8" w14:textId="77777777" w:rsidR="00FD02D9" w:rsidRDefault="00FD02D9" w:rsidP="00A13642"/>
        </w:tc>
        <w:tc>
          <w:tcPr>
            <w:tcW w:w="5960" w:type="dxa"/>
            <w:shd w:val="clear" w:color="auto" w:fill="auto"/>
          </w:tcPr>
          <w:p w14:paraId="3F224E91" w14:textId="77777777" w:rsidR="00FD02D9" w:rsidRDefault="00FD02D9" w:rsidP="00A13642">
            <w:r>
              <w:t>студенты Вузов</w:t>
            </w:r>
          </w:p>
        </w:tc>
        <w:tc>
          <w:tcPr>
            <w:tcW w:w="2405" w:type="dxa"/>
            <w:shd w:val="clear" w:color="auto" w:fill="auto"/>
          </w:tcPr>
          <w:p w14:paraId="222CF4B5" w14:textId="77777777" w:rsidR="00FD02D9" w:rsidRDefault="00FD02D9" w:rsidP="00A13642">
            <w:pPr>
              <w:jc w:val="center"/>
            </w:pPr>
            <w:r>
              <w:t>Человек</w:t>
            </w:r>
          </w:p>
        </w:tc>
        <w:tc>
          <w:tcPr>
            <w:tcW w:w="2592" w:type="dxa"/>
            <w:shd w:val="clear" w:color="auto" w:fill="auto"/>
          </w:tcPr>
          <w:p w14:paraId="31B48A0A" w14:textId="216C2907" w:rsidR="00FD02D9" w:rsidRDefault="00F26BBA" w:rsidP="00964344">
            <w:pPr>
              <w:spacing w:after="200" w:line="276" w:lineRule="auto"/>
              <w:jc w:val="center"/>
            </w:pPr>
            <w:r>
              <w:t>4</w:t>
            </w:r>
          </w:p>
        </w:tc>
        <w:tc>
          <w:tcPr>
            <w:tcW w:w="2834" w:type="dxa"/>
            <w:shd w:val="clear" w:color="auto" w:fill="auto"/>
          </w:tcPr>
          <w:p w14:paraId="762063A4" w14:textId="139590AB" w:rsidR="00FD02D9" w:rsidRDefault="00D848EB" w:rsidP="00964344">
            <w:pPr>
              <w:spacing w:after="200" w:line="276" w:lineRule="auto"/>
              <w:jc w:val="center"/>
            </w:pPr>
            <w:r>
              <w:t>2</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0BBD7C8" w14:textId="77777777" w:rsidTr="00A13642">
        <w:tc>
          <w:tcPr>
            <w:tcW w:w="986" w:type="dxa"/>
            <w:shd w:val="clear" w:color="auto" w:fill="auto"/>
          </w:tcPr>
          <w:p w14:paraId="114D4AA6" w14:textId="77777777" w:rsidR="00FD02D9" w:rsidRDefault="00FD02D9" w:rsidP="00A13642"/>
        </w:tc>
        <w:tc>
          <w:tcPr>
            <w:tcW w:w="5960" w:type="dxa"/>
            <w:shd w:val="clear" w:color="auto" w:fill="auto"/>
          </w:tcPr>
          <w:p w14:paraId="5D358C7B" w14:textId="77777777" w:rsidR="00FD02D9" w:rsidRDefault="00FD02D9" w:rsidP="00A13642">
            <w:r>
              <w:t>среднее общее</w:t>
            </w:r>
          </w:p>
        </w:tc>
        <w:tc>
          <w:tcPr>
            <w:tcW w:w="2405" w:type="dxa"/>
            <w:shd w:val="clear" w:color="auto" w:fill="auto"/>
          </w:tcPr>
          <w:p w14:paraId="6A5B4424" w14:textId="77777777" w:rsidR="00FD02D9" w:rsidRDefault="00FD02D9" w:rsidP="00A13642">
            <w:pPr>
              <w:jc w:val="center"/>
            </w:pPr>
            <w:r>
              <w:t>Человек</w:t>
            </w:r>
          </w:p>
        </w:tc>
        <w:tc>
          <w:tcPr>
            <w:tcW w:w="2592" w:type="dxa"/>
            <w:shd w:val="clear" w:color="auto" w:fill="auto"/>
          </w:tcPr>
          <w:p w14:paraId="4A5203C7" w14:textId="77777777" w:rsidR="00FD02D9" w:rsidRDefault="00FD02D9" w:rsidP="00964344">
            <w:pPr>
              <w:spacing w:after="200" w:line="276" w:lineRule="auto"/>
              <w:jc w:val="center"/>
            </w:pPr>
            <w:r>
              <w:t>нет</w:t>
            </w:r>
          </w:p>
        </w:tc>
        <w:tc>
          <w:tcPr>
            <w:tcW w:w="2834" w:type="dxa"/>
            <w:shd w:val="clear" w:color="auto" w:fill="auto"/>
          </w:tcPr>
          <w:p w14:paraId="4767B5F2" w14:textId="77777777" w:rsidR="00FD02D9" w:rsidRDefault="00FD02D9" w:rsidP="00964344">
            <w:pPr>
              <w:spacing w:after="200" w:line="276" w:lineRule="auto"/>
              <w:jc w:val="center"/>
            </w:pPr>
            <w:r>
              <w:t>нет</w:t>
            </w:r>
          </w:p>
        </w:tc>
      </w:tr>
    </w:tbl>
    <w:tbl>
      <w:tblPr>
        <w:tblStyle w:val="a3"/>
        <w:tblW w:w="0" w:type="auto"/>
        <w:tblInd w:w="-68" w:type="dxa"/>
        <w:tblLayout w:type="fixed"/>
        <w:tblLook w:val="0000" w:firstRow="0" w:lastRow="0" w:firstColumn="0" w:lastColumn="0" w:noHBand="0" w:noVBand="0"/>
      </w:tblPr>
      <w:tblGrid>
        <w:gridCol w:w="986"/>
        <w:gridCol w:w="13791"/>
      </w:tblGrid>
      <w:tr w:rsidR="003C6702" w14:paraId="423C1A75" w14:textId="77777777" w:rsidTr="00A13642">
        <w:tc>
          <w:tcPr>
            <w:tcW w:w="986" w:type="dxa"/>
            <w:shd w:val="clear" w:color="auto" w:fill="auto"/>
          </w:tcPr>
          <w:p w14:paraId="71520FCF" w14:textId="77777777" w:rsidR="0080769D" w:rsidRDefault="0080769D" w:rsidP="00A13642">
            <w:r>
              <w:t>5.14.</w:t>
            </w:r>
          </w:p>
        </w:tc>
        <w:tc>
          <w:tcPr>
            <w:tcW w:w="13791" w:type="dxa"/>
            <w:shd w:val="clear" w:color="auto" w:fill="auto"/>
          </w:tcPr>
          <w:p w14:paraId="743577A6" w14:textId="77777777" w:rsidR="0080769D" w:rsidRDefault="0080769D" w:rsidP="00A13642">
            <w:pPr>
              <w:spacing w:after="200" w:line="276" w:lineRule="auto"/>
            </w:pPr>
            <w:r>
              <w:t>Квалификация педагогов:</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69D918AF" w14:textId="77777777" w:rsidTr="0050492B">
        <w:tc>
          <w:tcPr>
            <w:tcW w:w="986" w:type="dxa"/>
            <w:shd w:val="clear" w:color="auto" w:fill="auto"/>
          </w:tcPr>
          <w:p w14:paraId="16CFDDC9" w14:textId="77777777" w:rsidR="00110205" w:rsidRPr="00B73071" w:rsidRDefault="00110205" w:rsidP="00A13642"/>
        </w:tc>
        <w:tc>
          <w:tcPr>
            <w:tcW w:w="5960" w:type="dxa"/>
            <w:shd w:val="clear" w:color="auto" w:fill="auto"/>
          </w:tcPr>
          <w:p w14:paraId="3F7C3559" w14:textId="77777777" w:rsidR="00110205" w:rsidRPr="00B73071" w:rsidRDefault="00110205" w:rsidP="00A13642">
            <w:r w:rsidRPr="00B73071">
              <w:t>высшая квалификационная категория</w:t>
            </w:r>
          </w:p>
        </w:tc>
        <w:tc>
          <w:tcPr>
            <w:tcW w:w="2405" w:type="dxa"/>
            <w:shd w:val="clear" w:color="auto" w:fill="auto"/>
          </w:tcPr>
          <w:p w14:paraId="1B175C32" w14:textId="77777777" w:rsidR="00110205" w:rsidRPr="00B73071" w:rsidRDefault="00110205" w:rsidP="00A13642">
            <w:pPr>
              <w:jc w:val="center"/>
            </w:pPr>
            <w:r w:rsidRPr="00B73071">
              <w:t>%</w:t>
            </w:r>
          </w:p>
        </w:tc>
        <w:tc>
          <w:tcPr>
            <w:tcW w:w="2592" w:type="dxa"/>
            <w:shd w:val="clear" w:color="auto" w:fill="auto"/>
          </w:tcPr>
          <w:p w14:paraId="6A389ADD" w14:textId="2EF5A889" w:rsidR="00110205" w:rsidRPr="00B73071" w:rsidRDefault="00D848EB" w:rsidP="00D848EB">
            <w:pPr>
              <w:spacing w:after="200" w:line="276" w:lineRule="auto"/>
              <w:jc w:val="center"/>
            </w:pPr>
            <w:r>
              <w:t>41</w:t>
            </w:r>
          </w:p>
        </w:tc>
        <w:tc>
          <w:tcPr>
            <w:tcW w:w="2834" w:type="dxa"/>
            <w:shd w:val="clear" w:color="auto" w:fill="auto"/>
          </w:tcPr>
          <w:p w14:paraId="189A130A" w14:textId="29F513E3" w:rsidR="00110205" w:rsidRPr="00B73071" w:rsidRDefault="00B438C8" w:rsidP="00D848EB">
            <w:pPr>
              <w:spacing w:after="200" w:line="276" w:lineRule="auto"/>
              <w:jc w:val="center"/>
            </w:pPr>
            <w:r w:rsidRPr="00B73071">
              <w:t>3</w:t>
            </w:r>
            <w:r w:rsidR="00D848EB">
              <w:t>8</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253F120C" w14:textId="77777777" w:rsidTr="0050492B">
        <w:tc>
          <w:tcPr>
            <w:tcW w:w="986" w:type="dxa"/>
            <w:shd w:val="clear" w:color="auto" w:fill="auto"/>
          </w:tcPr>
          <w:p w14:paraId="4894D84D" w14:textId="77777777" w:rsidR="00110205" w:rsidRPr="00B73071" w:rsidRDefault="00110205" w:rsidP="00A13642"/>
        </w:tc>
        <w:tc>
          <w:tcPr>
            <w:tcW w:w="5960" w:type="dxa"/>
            <w:shd w:val="clear" w:color="auto" w:fill="auto"/>
          </w:tcPr>
          <w:p w14:paraId="113ADCF0" w14:textId="77777777" w:rsidR="00110205" w:rsidRPr="00B73071" w:rsidRDefault="00110205" w:rsidP="00A13642">
            <w:r w:rsidRPr="00B73071">
              <w:t>первая квалификационная категория</w:t>
            </w:r>
          </w:p>
        </w:tc>
        <w:tc>
          <w:tcPr>
            <w:tcW w:w="2405" w:type="dxa"/>
            <w:shd w:val="clear" w:color="auto" w:fill="auto"/>
          </w:tcPr>
          <w:p w14:paraId="1A3AAA4C" w14:textId="77777777" w:rsidR="00110205" w:rsidRPr="00B73071" w:rsidRDefault="00110205" w:rsidP="00A13642">
            <w:pPr>
              <w:jc w:val="center"/>
            </w:pPr>
            <w:r w:rsidRPr="00B73071">
              <w:t>%</w:t>
            </w:r>
          </w:p>
        </w:tc>
        <w:tc>
          <w:tcPr>
            <w:tcW w:w="2592" w:type="dxa"/>
            <w:shd w:val="clear" w:color="auto" w:fill="auto"/>
          </w:tcPr>
          <w:p w14:paraId="57A3E78C" w14:textId="1F080FC4" w:rsidR="00110205" w:rsidRPr="00B73071" w:rsidRDefault="00C04BD6" w:rsidP="00D848EB">
            <w:pPr>
              <w:spacing w:after="200" w:line="276" w:lineRule="auto"/>
              <w:jc w:val="center"/>
            </w:pPr>
            <w:r>
              <w:t>2</w:t>
            </w:r>
            <w:r w:rsidR="00D848EB">
              <w:t>7</w:t>
            </w:r>
          </w:p>
        </w:tc>
        <w:tc>
          <w:tcPr>
            <w:tcW w:w="2834" w:type="dxa"/>
            <w:shd w:val="clear" w:color="auto" w:fill="auto"/>
          </w:tcPr>
          <w:p w14:paraId="45F6B9B4" w14:textId="60881B10" w:rsidR="00110205" w:rsidRPr="00B73071" w:rsidRDefault="00B438C8" w:rsidP="00D848EB">
            <w:pPr>
              <w:spacing w:after="200" w:line="276" w:lineRule="auto"/>
              <w:jc w:val="center"/>
            </w:pPr>
            <w:r w:rsidRPr="00B73071">
              <w:t>2</w:t>
            </w:r>
            <w:r w:rsidR="00D848EB">
              <w:t>4</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4BF01A51" w14:textId="77777777" w:rsidTr="0050492B">
        <w:tc>
          <w:tcPr>
            <w:tcW w:w="986" w:type="dxa"/>
            <w:shd w:val="clear" w:color="auto" w:fill="auto"/>
          </w:tcPr>
          <w:p w14:paraId="7FA42029" w14:textId="77777777" w:rsidR="00110205" w:rsidRPr="00B73071" w:rsidRDefault="00110205" w:rsidP="00A13642"/>
        </w:tc>
        <w:tc>
          <w:tcPr>
            <w:tcW w:w="5960" w:type="dxa"/>
            <w:shd w:val="clear" w:color="auto" w:fill="auto"/>
          </w:tcPr>
          <w:p w14:paraId="5672C1E0" w14:textId="77777777" w:rsidR="00110205" w:rsidRPr="00B73071" w:rsidRDefault="00110205" w:rsidP="00A13642">
            <w:r w:rsidRPr="00B73071">
              <w:t>вторая квалификационная категория</w:t>
            </w:r>
          </w:p>
        </w:tc>
        <w:tc>
          <w:tcPr>
            <w:tcW w:w="2405" w:type="dxa"/>
            <w:shd w:val="clear" w:color="auto" w:fill="auto"/>
          </w:tcPr>
          <w:p w14:paraId="0B848752" w14:textId="77777777" w:rsidR="00110205" w:rsidRPr="00B73071" w:rsidRDefault="00110205" w:rsidP="00A13642">
            <w:pPr>
              <w:jc w:val="center"/>
            </w:pPr>
            <w:r w:rsidRPr="00B73071">
              <w:t>%</w:t>
            </w:r>
          </w:p>
        </w:tc>
        <w:tc>
          <w:tcPr>
            <w:tcW w:w="2592" w:type="dxa"/>
            <w:shd w:val="clear" w:color="auto" w:fill="auto"/>
          </w:tcPr>
          <w:p w14:paraId="7647F934" w14:textId="77777777" w:rsidR="00110205" w:rsidRPr="00B73071" w:rsidRDefault="00A95FA0" w:rsidP="00337447">
            <w:pPr>
              <w:spacing w:after="200" w:line="276" w:lineRule="auto"/>
              <w:jc w:val="center"/>
            </w:pPr>
            <w:r w:rsidRPr="00B73071">
              <w:t>0</w:t>
            </w:r>
          </w:p>
        </w:tc>
        <w:tc>
          <w:tcPr>
            <w:tcW w:w="2834" w:type="dxa"/>
            <w:shd w:val="clear" w:color="auto" w:fill="auto"/>
          </w:tcPr>
          <w:p w14:paraId="4230245F" w14:textId="77777777" w:rsidR="00110205" w:rsidRPr="00B73071" w:rsidRDefault="00662302" w:rsidP="00A13642">
            <w:pPr>
              <w:spacing w:after="200" w:line="276" w:lineRule="auto"/>
              <w:jc w:val="center"/>
            </w:pPr>
            <w:r w:rsidRPr="00B73071">
              <w:t>0</w:t>
            </w:r>
          </w:p>
        </w:tc>
      </w:tr>
      <w:tr w:rsidR="00110205" w:rsidRPr="00B73071" w14:paraId="6AA67DC3" w14:textId="77777777" w:rsidTr="0050492B">
        <w:tc>
          <w:tcPr>
            <w:tcW w:w="986" w:type="dxa"/>
            <w:tcBorders>
              <w:top w:val="single" w:sz="4" w:space="0" w:color="auto"/>
              <w:left w:val="single" w:sz="4" w:space="0" w:color="auto"/>
              <w:bottom w:val="single" w:sz="4" w:space="0" w:color="auto"/>
              <w:right w:val="single" w:sz="4" w:space="0" w:color="auto"/>
            </w:tcBorders>
            <w:shd w:val="clear" w:color="auto" w:fill="auto"/>
          </w:tcPr>
          <w:p w14:paraId="552E6C0B" w14:textId="77777777" w:rsidR="00110205" w:rsidRPr="00B73071" w:rsidRDefault="00110205" w:rsidP="00A13642"/>
        </w:tc>
        <w:tc>
          <w:tcPr>
            <w:tcW w:w="5960" w:type="dxa"/>
            <w:tcBorders>
              <w:top w:val="single" w:sz="4" w:space="0" w:color="auto"/>
              <w:left w:val="single" w:sz="4" w:space="0" w:color="auto"/>
              <w:bottom w:val="single" w:sz="4" w:space="0" w:color="auto"/>
              <w:right w:val="single" w:sz="4" w:space="0" w:color="auto"/>
            </w:tcBorders>
            <w:shd w:val="clear" w:color="auto" w:fill="auto"/>
          </w:tcPr>
          <w:p w14:paraId="70F3BAEF" w14:textId="77777777" w:rsidR="00110205" w:rsidRPr="00B73071" w:rsidRDefault="00110205" w:rsidP="00A13642">
            <w:r w:rsidRPr="00B73071">
              <w:t>соответствие занимаемой должности</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515753F7" w14:textId="77777777" w:rsidR="00110205" w:rsidRPr="00B73071" w:rsidRDefault="00110205" w:rsidP="00A13642">
            <w:pPr>
              <w:jc w:val="center"/>
            </w:pPr>
            <w:r w:rsidRPr="00B73071">
              <w:t>%</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E3D0F5D" w14:textId="72FA1929" w:rsidR="00110205" w:rsidRPr="00B73071" w:rsidRDefault="00D848EB" w:rsidP="00D848EB">
            <w:pPr>
              <w:spacing w:after="200" w:line="276" w:lineRule="auto"/>
              <w:jc w:val="center"/>
            </w:pPr>
            <w:r>
              <w:t>21</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7831417" w14:textId="7F18EC56" w:rsidR="00110205" w:rsidRPr="00B73071" w:rsidRDefault="00C04BD6" w:rsidP="00D848EB">
            <w:pPr>
              <w:spacing w:after="200" w:line="276" w:lineRule="auto"/>
              <w:jc w:val="center"/>
            </w:pPr>
            <w:r>
              <w:t>1</w:t>
            </w:r>
            <w:r w:rsidR="00D848EB">
              <w:t>3</w:t>
            </w:r>
          </w:p>
        </w:tc>
      </w:tr>
    </w:tbl>
    <w:p w14:paraId="10337FA7" w14:textId="77777777" w:rsidR="00FD02D9" w:rsidRPr="00B73071" w:rsidRDefault="00FD02D9">
      <w:r w:rsidRPr="00B73071">
        <w:br w:type="page"/>
      </w:r>
    </w:p>
    <w:tbl>
      <w:tblPr>
        <w:tblW w:w="0" w:type="auto"/>
        <w:tblInd w:w="-68" w:type="dxa"/>
        <w:tblLayout w:type="fixed"/>
        <w:tblLook w:val="0000" w:firstRow="0" w:lastRow="0" w:firstColumn="0" w:lastColumn="0" w:noHBand="0" w:noVBand="0"/>
      </w:tblPr>
      <w:tblGrid>
        <w:gridCol w:w="986"/>
        <w:gridCol w:w="13791"/>
      </w:tblGrid>
      <w:tr w:rsidR="0080769D" w14:paraId="270530BF" w14:textId="77777777" w:rsidTr="00FD02D9">
        <w:tc>
          <w:tcPr>
            <w:tcW w:w="986" w:type="dxa"/>
            <w:tcBorders>
              <w:top w:val="single" w:sz="4" w:space="0" w:color="auto"/>
              <w:left w:val="single" w:sz="4" w:space="0" w:color="auto"/>
              <w:bottom w:val="single" w:sz="4" w:space="0" w:color="auto"/>
              <w:right w:val="single" w:sz="4" w:space="0" w:color="auto"/>
            </w:tcBorders>
            <w:shd w:val="clear" w:color="auto" w:fill="auto"/>
          </w:tcPr>
          <w:p w14:paraId="22B4ED08" w14:textId="77777777" w:rsidR="0080769D" w:rsidRDefault="0080769D" w:rsidP="00A13642">
            <w:r>
              <w:lastRenderedPageBreak/>
              <w:t>5.1.3.</w:t>
            </w:r>
          </w:p>
        </w:tc>
        <w:tc>
          <w:tcPr>
            <w:tcW w:w="13791" w:type="dxa"/>
            <w:tcBorders>
              <w:top w:val="single" w:sz="4" w:space="0" w:color="auto"/>
              <w:left w:val="single" w:sz="4" w:space="0" w:color="auto"/>
              <w:bottom w:val="single" w:sz="4" w:space="0" w:color="auto"/>
              <w:right w:val="single" w:sz="4" w:space="0" w:color="auto"/>
            </w:tcBorders>
            <w:shd w:val="clear" w:color="auto" w:fill="auto"/>
          </w:tcPr>
          <w:p w14:paraId="11F60AB3" w14:textId="77777777" w:rsidR="0080769D" w:rsidRDefault="0080769D" w:rsidP="00A13642">
            <w:pPr>
              <w:spacing w:after="200" w:line="276" w:lineRule="auto"/>
            </w:pPr>
            <w:r>
              <w:t>Стаж работы по специальности:</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62F3DB4" w14:textId="77777777" w:rsidTr="007C4FDB">
        <w:tc>
          <w:tcPr>
            <w:tcW w:w="986" w:type="dxa"/>
            <w:shd w:val="clear" w:color="auto" w:fill="auto"/>
          </w:tcPr>
          <w:p w14:paraId="0D2BE050" w14:textId="77777777" w:rsidR="00110205" w:rsidRDefault="00110205" w:rsidP="00A13642"/>
        </w:tc>
        <w:tc>
          <w:tcPr>
            <w:tcW w:w="5960" w:type="dxa"/>
            <w:shd w:val="clear" w:color="auto" w:fill="auto"/>
          </w:tcPr>
          <w:p w14:paraId="67491721" w14:textId="77777777" w:rsidR="00110205" w:rsidRDefault="00110205" w:rsidP="00A13642">
            <w:r>
              <w:t>до 3-х лет</w:t>
            </w:r>
          </w:p>
        </w:tc>
        <w:tc>
          <w:tcPr>
            <w:tcW w:w="2405" w:type="dxa"/>
            <w:shd w:val="clear" w:color="auto" w:fill="auto"/>
          </w:tcPr>
          <w:p w14:paraId="7A09446C" w14:textId="77777777" w:rsidR="00110205" w:rsidRDefault="00110205" w:rsidP="00A13642">
            <w:pPr>
              <w:jc w:val="center"/>
            </w:pPr>
            <w:r>
              <w:t>%</w:t>
            </w:r>
          </w:p>
        </w:tc>
        <w:tc>
          <w:tcPr>
            <w:tcW w:w="2592" w:type="dxa"/>
            <w:shd w:val="clear" w:color="auto" w:fill="auto"/>
          </w:tcPr>
          <w:p w14:paraId="5092D19A" w14:textId="0CC6682F" w:rsidR="00110205" w:rsidRDefault="00D848EB" w:rsidP="00337447">
            <w:pPr>
              <w:spacing w:after="200" w:line="276" w:lineRule="auto"/>
              <w:jc w:val="center"/>
            </w:pPr>
            <w:r>
              <w:t>10</w:t>
            </w:r>
          </w:p>
        </w:tc>
        <w:tc>
          <w:tcPr>
            <w:tcW w:w="2834" w:type="dxa"/>
            <w:shd w:val="clear" w:color="auto" w:fill="FFFFFF" w:themeFill="background1"/>
          </w:tcPr>
          <w:p w14:paraId="2B7FF037" w14:textId="7D23D1B4" w:rsidR="00110205" w:rsidRDefault="00F26BBA" w:rsidP="00A13642">
            <w:pPr>
              <w:spacing w:after="200" w:line="276" w:lineRule="auto"/>
              <w:jc w:val="center"/>
            </w:pPr>
            <w:r>
              <w:t>4</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2AD930D" w14:textId="77777777" w:rsidTr="007C4FDB">
        <w:tc>
          <w:tcPr>
            <w:tcW w:w="986" w:type="dxa"/>
            <w:shd w:val="clear" w:color="auto" w:fill="auto"/>
          </w:tcPr>
          <w:p w14:paraId="3D5F066C" w14:textId="77777777" w:rsidR="00110205" w:rsidRDefault="00110205" w:rsidP="00A13642"/>
        </w:tc>
        <w:tc>
          <w:tcPr>
            <w:tcW w:w="5960" w:type="dxa"/>
            <w:shd w:val="clear" w:color="auto" w:fill="auto"/>
          </w:tcPr>
          <w:p w14:paraId="01862385" w14:textId="77777777" w:rsidR="00110205" w:rsidRDefault="00110205" w:rsidP="00A13642">
            <w:r>
              <w:t>до 5-ти лет</w:t>
            </w:r>
          </w:p>
        </w:tc>
        <w:tc>
          <w:tcPr>
            <w:tcW w:w="2405" w:type="dxa"/>
            <w:shd w:val="clear" w:color="auto" w:fill="auto"/>
          </w:tcPr>
          <w:p w14:paraId="120D6755" w14:textId="77777777" w:rsidR="00110205" w:rsidRDefault="00110205" w:rsidP="00A13642">
            <w:pPr>
              <w:jc w:val="center"/>
            </w:pPr>
            <w:r>
              <w:t>%</w:t>
            </w:r>
          </w:p>
        </w:tc>
        <w:tc>
          <w:tcPr>
            <w:tcW w:w="2592" w:type="dxa"/>
            <w:shd w:val="clear" w:color="auto" w:fill="auto"/>
          </w:tcPr>
          <w:p w14:paraId="2741DC55" w14:textId="4D0C1552" w:rsidR="00110205" w:rsidRDefault="00110205" w:rsidP="00D848EB">
            <w:pPr>
              <w:spacing w:after="200" w:line="276" w:lineRule="auto"/>
              <w:jc w:val="center"/>
            </w:pPr>
            <w:r>
              <w:t>1</w:t>
            </w:r>
            <w:r w:rsidR="00D848EB">
              <w:t>9</w:t>
            </w:r>
          </w:p>
        </w:tc>
        <w:tc>
          <w:tcPr>
            <w:tcW w:w="2834" w:type="dxa"/>
            <w:shd w:val="clear" w:color="auto" w:fill="FFFFFF" w:themeFill="background1"/>
          </w:tcPr>
          <w:p w14:paraId="24AE6D8D" w14:textId="0EF9592F" w:rsidR="00110205" w:rsidRDefault="007C4FDB" w:rsidP="00F26BBA">
            <w:pPr>
              <w:spacing w:after="200" w:line="276" w:lineRule="auto"/>
              <w:jc w:val="center"/>
            </w:pPr>
            <w:r>
              <w:t>1</w:t>
            </w:r>
            <w:r w:rsidR="00F26BBA">
              <w:t>3</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79218725" w14:textId="77777777" w:rsidTr="007C4FDB">
        <w:tc>
          <w:tcPr>
            <w:tcW w:w="986" w:type="dxa"/>
            <w:shd w:val="clear" w:color="auto" w:fill="auto"/>
          </w:tcPr>
          <w:p w14:paraId="67EF2D3A" w14:textId="77777777" w:rsidR="00110205" w:rsidRPr="00B73071" w:rsidRDefault="00110205" w:rsidP="00A13642"/>
        </w:tc>
        <w:tc>
          <w:tcPr>
            <w:tcW w:w="5960" w:type="dxa"/>
            <w:shd w:val="clear" w:color="auto" w:fill="auto"/>
          </w:tcPr>
          <w:p w14:paraId="5DA707F3" w14:textId="77777777" w:rsidR="00110205" w:rsidRPr="00B73071" w:rsidRDefault="00110205" w:rsidP="00A13642">
            <w:r w:rsidRPr="00B73071">
              <w:t>5-10 лет</w:t>
            </w:r>
          </w:p>
        </w:tc>
        <w:tc>
          <w:tcPr>
            <w:tcW w:w="2405" w:type="dxa"/>
            <w:shd w:val="clear" w:color="auto" w:fill="auto"/>
          </w:tcPr>
          <w:p w14:paraId="6BE8D51C" w14:textId="77777777" w:rsidR="00110205" w:rsidRPr="00B73071" w:rsidRDefault="00110205" w:rsidP="00A13642">
            <w:pPr>
              <w:jc w:val="center"/>
            </w:pPr>
            <w:r w:rsidRPr="00B73071">
              <w:t>Человек</w:t>
            </w:r>
          </w:p>
        </w:tc>
        <w:tc>
          <w:tcPr>
            <w:tcW w:w="2592" w:type="dxa"/>
            <w:shd w:val="clear" w:color="auto" w:fill="auto"/>
          </w:tcPr>
          <w:p w14:paraId="5E447939" w14:textId="0EFB76C8" w:rsidR="00110205" w:rsidRPr="00B73071" w:rsidRDefault="00A95FA0" w:rsidP="00D848EB">
            <w:pPr>
              <w:spacing w:after="200" w:line="276" w:lineRule="auto"/>
              <w:jc w:val="center"/>
            </w:pPr>
            <w:r w:rsidRPr="00B73071">
              <w:t>1</w:t>
            </w:r>
            <w:r w:rsidR="00D848EB">
              <w:t>1</w:t>
            </w:r>
          </w:p>
        </w:tc>
        <w:tc>
          <w:tcPr>
            <w:tcW w:w="2834" w:type="dxa"/>
            <w:shd w:val="clear" w:color="auto" w:fill="FFFFFF" w:themeFill="background1"/>
          </w:tcPr>
          <w:p w14:paraId="03EB68D6" w14:textId="76553E56" w:rsidR="00110205" w:rsidRPr="00B73071" w:rsidRDefault="007C4FDB" w:rsidP="00D848EB">
            <w:pPr>
              <w:spacing w:after="200" w:line="276" w:lineRule="auto"/>
              <w:jc w:val="center"/>
            </w:pPr>
            <w:r w:rsidRPr="00B73071">
              <w:t>1</w:t>
            </w:r>
            <w:r w:rsidR="00D848EB">
              <w:t>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55FF5D92" w14:textId="77777777" w:rsidTr="007C4FDB">
        <w:tc>
          <w:tcPr>
            <w:tcW w:w="986" w:type="dxa"/>
            <w:shd w:val="clear" w:color="auto" w:fill="auto"/>
          </w:tcPr>
          <w:p w14:paraId="164A997E" w14:textId="77777777" w:rsidR="00110205" w:rsidRPr="00B73071" w:rsidRDefault="00110205" w:rsidP="00A13642"/>
        </w:tc>
        <w:tc>
          <w:tcPr>
            <w:tcW w:w="5960" w:type="dxa"/>
            <w:shd w:val="clear" w:color="auto" w:fill="auto"/>
          </w:tcPr>
          <w:p w14:paraId="46EF44C6" w14:textId="77777777" w:rsidR="00110205" w:rsidRPr="00B73071" w:rsidRDefault="00110205" w:rsidP="00A13642">
            <w:r w:rsidRPr="00B73071">
              <w:t>10-15 лет</w:t>
            </w:r>
          </w:p>
        </w:tc>
        <w:tc>
          <w:tcPr>
            <w:tcW w:w="2405" w:type="dxa"/>
            <w:shd w:val="clear" w:color="auto" w:fill="auto"/>
          </w:tcPr>
          <w:p w14:paraId="642E3D23" w14:textId="77777777" w:rsidR="00110205" w:rsidRPr="00B73071" w:rsidRDefault="00110205" w:rsidP="00A13642">
            <w:pPr>
              <w:jc w:val="center"/>
            </w:pPr>
            <w:r w:rsidRPr="00B73071">
              <w:t>Человек</w:t>
            </w:r>
          </w:p>
        </w:tc>
        <w:tc>
          <w:tcPr>
            <w:tcW w:w="2592" w:type="dxa"/>
            <w:shd w:val="clear" w:color="auto" w:fill="auto"/>
            <w:vAlign w:val="center"/>
          </w:tcPr>
          <w:p w14:paraId="5CEC666B" w14:textId="77777777" w:rsidR="00110205" w:rsidRPr="00B73071" w:rsidRDefault="00C04BD6" w:rsidP="00337447">
            <w:pPr>
              <w:spacing w:after="200" w:line="276" w:lineRule="auto"/>
              <w:jc w:val="center"/>
            </w:pPr>
            <w:r>
              <w:t>13</w:t>
            </w:r>
          </w:p>
        </w:tc>
        <w:tc>
          <w:tcPr>
            <w:tcW w:w="28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1F6A0" w14:textId="77777777" w:rsidR="006F4E2A" w:rsidRPr="00B73071" w:rsidRDefault="007C4FDB" w:rsidP="00B21470">
            <w:pPr>
              <w:spacing w:after="200" w:line="276" w:lineRule="auto"/>
              <w:jc w:val="center"/>
            </w:pPr>
            <w:r w:rsidRPr="00B73071">
              <w:t>1</w:t>
            </w:r>
            <w:r w:rsidR="00B73071" w:rsidRPr="00B73071">
              <w:t>3</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4D3DB63E" w14:textId="77777777" w:rsidTr="007C4FDB">
        <w:tc>
          <w:tcPr>
            <w:tcW w:w="986" w:type="dxa"/>
            <w:shd w:val="clear" w:color="auto" w:fill="auto"/>
          </w:tcPr>
          <w:p w14:paraId="40B59736" w14:textId="77777777" w:rsidR="00110205" w:rsidRPr="00B73071" w:rsidRDefault="00110205" w:rsidP="00A13642"/>
        </w:tc>
        <w:tc>
          <w:tcPr>
            <w:tcW w:w="5960" w:type="dxa"/>
            <w:shd w:val="clear" w:color="auto" w:fill="auto"/>
          </w:tcPr>
          <w:p w14:paraId="1176BF0C" w14:textId="77777777" w:rsidR="00110205" w:rsidRPr="00B73071" w:rsidRDefault="00110205" w:rsidP="00A13642">
            <w:r w:rsidRPr="00B73071">
              <w:t>15-20 лет</w:t>
            </w:r>
          </w:p>
        </w:tc>
        <w:tc>
          <w:tcPr>
            <w:tcW w:w="2405" w:type="dxa"/>
            <w:shd w:val="clear" w:color="auto" w:fill="auto"/>
          </w:tcPr>
          <w:p w14:paraId="138BED54" w14:textId="77777777" w:rsidR="00110205" w:rsidRPr="00B73071" w:rsidRDefault="00110205" w:rsidP="00A13642">
            <w:pPr>
              <w:jc w:val="center"/>
            </w:pPr>
            <w:r w:rsidRPr="00B73071">
              <w:t>Человек</w:t>
            </w:r>
          </w:p>
        </w:tc>
        <w:tc>
          <w:tcPr>
            <w:tcW w:w="2592" w:type="dxa"/>
            <w:shd w:val="clear" w:color="auto" w:fill="auto"/>
          </w:tcPr>
          <w:p w14:paraId="7A1C6B4E" w14:textId="293695CB" w:rsidR="00110205" w:rsidRPr="00B73071" w:rsidRDefault="00C04BD6" w:rsidP="00D848EB">
            <w:pPr>
              <w:spacing w:after="200" w:line="276" w:lineRule="auto"/>
              <w:jc w:val="center"/>
            </w:pPr>
            <w:r>
              <w:t>1</w:t>
            </w:r>
            <w:r w:rsidR="00D848EB">
              <w:t>5</w:t>
            </w:r>
          </w:p>
        </w:tc>
        <w:tc>
          <w:tcPr>
            <w:tcW w:w="28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4D8D97" w14:textId="41918B3B" w:rsidR="00110205" w:rsidRPr="00B73071" w:rsidRDefault="00D848EB" w:rsidP="00A13642">
            <w:pPr>
              <w:spacing w:after="200" w:line="276" w:lineRule="auto"/>
              <w:jc w:val="center"/>
            </w:pPr>
            <w:r>
              <w:t>17</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651899C0" w14:textId="77777777" w:rsidTr="007C4FDB">
        <w:tc>
          <w:tcPr>
            <w:tcW w:w="986" w:type="dxa"/>
            <w:shd w:val="clear" w:color="auto" w:fill="auto"/>
          </w:tcPr>
          <w:p w14:paraId="538540F0" w14:textId="77777777" w:rsidR="00110205" w:rsidRPr="00B73071" w:rsidRDefault="00110205" w:rsidP="00A13642"/>
        </w:tc>
        <w:tc>
          <w:tcPr>
            <w:tcW w:w="5960" w:type="dxa"/>
            <w:shd w:val="clear" w:color="auto" w:fill="auto"/>
          </w:tcPr>
          <w:p w14:paraId="3A191DEA" w14:textId="77777777" w:rsidR="00110205" w:rsidRPr="00B73071" w:rsidRDefault="00110205" w:rsidP="00A13642">
            <w:r w:rsidRPr="00B73071">
              <w:t>свыше 20 лет</w:t>
            </w:r>
          </w:p>
        </w:tc>
        <w:tc>
          <w:tcPr>
            <w:tcW w:w="2405" w:type="dxa"/>
            <w:shd w:val="clear" w:color="auto" w:fill="auto"/>
          </w:tcPr>
          <w:p w14:paraId="709D74F8" w14:textId="77777777" w:rsidR="00110205" w:rsidRPr="00B73071" w:rsidRDefault="00110205" w:rsidP="00A13642">
            <w:pPr>
              <w:jc w:val="center"/>
            </w:pPr>
            <w:r w:rsidRPr="00B73071">
              <w:t>Человек</w:t>
            </w:r>
          </w:p>
        </w:tc>
        <w:tc>
          <w:tcPr>
            <w:tcW w:w="2592" w:type="dxa"/>
            <w:shd w:val="clear" w:color="auto" w:fill="auto"/>
          </w:tcPr>
          <w:p w14:paraId="639D3B90" w14:textId="0F893B96" w:rsidR="00110205" w:rsidRPr="00B73071" w:rsidRDefault="00D848EB" w:rsidP="00337447">
            <w:pPr>
              <w:spacing w:after="200" w:line="276" w:lineRule="auto"/>
              <w:jc w:val="center"/>
            </w:pPr>
            <w:r>
              <w:t>21</w:t>
            </w:r>
          </w:p>
        </w:tc>
        <w:tc>
          <w:tcPr>
            <w:tcW w:w="2834" w:type="dxa"/>
            <w:shd w:val="clear" w:color="auto" w:fill="FFFFFF" w:themeFill="background1"/>
          </w:tcPr>
          <w:p w14:paraId="2202EBB1" w14:textId="01076992" w:rsidR="00110205" w:rsidRPr="00B73071" w:rsidRDefault="00D848EB" w:rsidP="00A13642">
            <w:pPr>
              <w:spacing w:after="200" w:line="276" w:lineRule="auto"/>
              <w:jc w:val="center"/>
            </w:pPr>
            <w:r>
              <w:t>18</w:t>
            </w:r>
          </w:p>
        </w:tc>
      </w:tr>
    </w:tbl>
    <w:tbl>
      <w:tblPr>
        <w:tblStyle w:val="a3"/>
        <w:tblW w:w="0" w:type="auto"/>
        <w:tblInd w:w="-68" w:type="dxa"/>
        <w:tblLayout w:type="fixed"/>
        <w:tblLook w:val="0000" w:firstRow="0" w:lastRow="0" w:firstColumn="0" w:lastColumn="0" w:noHBand="0" w:noVBand="0"/>
      </w:tblPr>
      <w:tblGrid>
        <w:gridCol w:w="986"/>
        <w:gridCol w:w="13791"/>
      </w:tblGrid>
      <w:tr w:rsidR="003C6702" w14:paraId="71E8C245" w14:textId="77777777" w:rsidTr="007C4FDB">
        <w:tc>
          <w:tcPr>
            <w:tcW w:w="986" w:type="dxa"/>
            <w:shd w:val="clear" w:color="auto" w:fill="auto"/>
          </w:tcPr>
          <w:p w14:paraId="7BCF3A48" w14:textId="77777777" w:rsidR="0080769D" w:rsidRDefault="0080769D" w:rsidP="00A13642">
            <w:r>
              <w:t>5.1.4.</w:t>
            </w:r>
          </w:p>
        </w:tc>
        <w:tc>
          <w:tcPr>
            <w:tcW w:w="13791" w:type="dxa"/>
            <w:shd w:val="clear" w:color="auto" w:fill="FFFFFF" w:themeFill="background1"/>
          </w:tcPr>
          <w:p w14:paraId="57FBCCB3" w14:textId="77777777" w:rsidR="0080769D" w:rsidRDefault="0080769D" w:rsidP="00A13642">
            <w:pPr>
              <w:spacing w:after="200" w:line="276" w:lineRule="auto"/>
            </w:pPr>
            <w:r>
              <w:t>Возрастной состав педагогических работников:</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4CC57ADA" w14:textId="77777777" w:rsidTr="007C4FDB">
        <w:tc>
          <w:tcPr>
            <w:tcW w:w="986" w:type="dxa"/>
            <w:shd w:val="clear" w:color="auto" w:fill="auto"/>
          </w:tcPr>
          <w:p w14:paraId="0971C9B4" w14:textId="77777777" w:rsidR="007F5C5B" w:rsidRPr="00B73071" w:rsidRDefault="007F5C5B" w:rsidP="00A13642"/>
        </w:tc>
        <w:tc>
          <w:tcPr>
            <w:tcW w:w="5960" w:type="dxa"/>
            <w:shd w:val="clear" w:color="auto" w:fill="auto"/>
          </w:tcPr>
          <w:p w14:paraId="6D53C2F3" w14:textId="77777777" w:rsidR="007F5C5B" w:rsidRPr="00B73071" w:rsidRDefault="007F5C5B" w:rsidP="00A13642">
            <w:r w:rsidRPr="00B73071">
              <w:t>до 25 лет</w:t>
            </w:r>
          </w:p>
        </w:tc>
        <w:tc>
          <w:tcPr>
            <w:tcW w:w="2405" w:type="dxa"/>
            <w:shd w:val="clear" w:color="auto" w:fill="auto"/>
          </w:tcPr>
          <w:p w14:paraId="416AC5D6" w14:textId="77777777" w:rsidR="007F5C5B" w:rsidRPr="00B73071" w:rsidRDefault="007F5C5B" w:rsidP="00A13642">
            <w:pPr>
              <w:jc w:val="center"/>
            </w:pPr>
            <w:r w:rsidRPr="00B73071">
              <w:t>%</w:t>
            </w:r>
          </w:p>
        </w:tc>
        <w:tc>
          <w:tcPr>
            <w:tcW w:w="2592" w:type="dxa"/>
            <w:shd w:val="clear" w:color="auto" w:fill="auto"/>
          </w:tcPr>
          <w:p w14:paraId="38346966" w14:textId="2C33E688" w:rsidR="007F5C5B" w:rsidRPr="00B73071" w:rsidRDefault="00D848EB" w:rsidP="00964344">
            <w:pPr>
              <w:spacing w:after="200" w:line="276" w:lineRule="auto"/>
              <w:jc w:val="center"/>
            </w:pPr>
            <w:r>
              <w:t>7</w:t>
            </w:r>
          </w:p>
        </w:tc>
        <w:tc>
          <w:tcPr>
            <w:tcW w:w="2834" w:type="dxa"/>
            <w:shd w:val="clear" w:color="auto" w:fill="FFFFFF" w:themeFill="background1"/>
          </w:tcPr>
          <w:p w14:paraId="4DBC52E8" w14:textId="740D6211" w:rsidR="007F5C5B" w:rsidRPr="00B73071" w:rsidRDefault="00F26BBA" w:rsidP="00A13642">
            <w:pPr>
              <w:spacing w:after="200" w:line="276" w:lineRule="auto"/>
              <w:jc w:val="center"/>
            </w:pPr>
            <w:r>
              <w:t>9</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0E1209E4" w14:textId="77777777" w:rsidTr="007C4FDB">
        <w:tc>
          <w:tcPr>
            <w:tcW w:w="986" w:type="dxa"/>
            <w:shd w:val="clear" w:color="auto" w:fill="auto"/>
          </w:tcPr>
          <w:p w14:paraId="4F06DE9A" w14:textId="77777777" w:rsidR="007F5C5B" w:rsidRPr="00B73071" w:rsidRDefault="007F5C5B" w:rsidP="00A13642"/>
        </w:tc>
        <w:tc>
          <w:tcPr>
            <w:tcW w:w="5960" w:type="dxa"/>
            <w:shd w:val="clear" w:color="auto" w:fill="auto"/>
          </w:tcPr>
          <w:p w14:paraId="559698E1" w14:textId="77777777" w:rsidR="007F5C5B" w:rsidRPr="00B73071" w:rsidRDefault="007F5C5B" w:rsidP="00A13642">
            <w:r w:rsidRPr="00B73071">
              <w:t>25-30 лет</w:t>
            </w:r>
          </w:p>
        </w:tc>
        <w:tc>
          <w:tcPr>
            <w:tcW w:w="2405" w:type="dxa"/>
            <w:shd w:val="clear" w:color="auto" w:fill="auto"/>
          </w:tcPr>
          <w:p w14:paraId="0D73CEE7" w14:textId="77777777" w:rsidR="007F5C5B" w:rsidRPr="00B73071" w:rsidRDefault="007F5C5B" w:rsidP="00A13642">
            <w:pPr>
              <w:jc w:val="center"/>
            </w:pPr>
            <w:r w:rsidRPr="00B73071">
              <w:t>%</w:t>
            </w:r>
          </w:p>
        </w:tc>
        <w:tc>
          <w:tcPr>
            <w:tcW w:w="2592" w:type="dxa"/>
            <w:shd w:val="clear" w:color="auto" w:fill="auto"/>
          </w:tcPr>
          <w:p w14:paraId="2ED51B42" w14:textId="73F662C6" w:rsidR="007F5C5B" w:rsidRPr="00B73071" w:rsidRDefault="00337447" w:rsidP="00D848EB">
            <w:pPr>
              <w:spacing w:after="200" w:line="276" w:lineRule="auto"/>
              <w:jc w:val="center"/>
            </w:pPr>
            <w:r w:rsidRPr="00B73071">
              <w:t>1</w:t>
            </w:r>
            <w:r w:rsidR="00D848EB">
              <w:t>3</w:t>
            </w:r>
          </w:p>
        </w:tc>
        <w:tc>
          <w:tcPr>
            <w:tcW w:w="2834" w:type="dxa"/>
            <w:shd w:val="clear" w:color="auto" w:fill="FFFFFF" w:themeFill="background1"/>
          </w:tcPr>
          <w:p w14:paraId="40837450" w14:textId="7D29A5F1" w:rsidR="007F5C5B" w:rsidRPr="00B73071" w:rsidRDefault="007C4FDB" w:rsidP="00D848EB">
            <w:pPr>
              <w:spacing w:after="200" w:line="276" w:lineRule="auto"/>
              <w:jc w:val="center"/>
            </w:pPr>
            <w:r w:rsidRPr="00B73071">
              <w:t>1</w:t>
            </w:r>
            <w:r w:rsidR="00D848EB">
              <w:t>4</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3DA957D9" w14:textId="77777777" w:rsidTr="007C4FDB">
        <w:tc>
          <w:tcPr>
            <w:tcW w:w="986" w:type="dxa"/>
            <w:shd w:val="clear" w:color="auto" w:fill="auto"/>
          </w:tcPr>
          <w:p w14:paraId="651227B9" w14:textId="77777777" w:rsidR="00337447" w:rsidRPr="00B73071" w:rsidRDefault="00337447" w:rsidP="00A13642"/>
        </w:tc>
        <w:tc>
          <w:tcPr>
            <w:tcW w:w="5960" w:type="dxa"/>
            <w:shd w:val="clear" w:color="auto" w:fill="auto"/>
          </w:tcPr>
          <w:p w14:paraId="048AD162" w14:textId="77777777" w:rsidR="00337447" w:rsidRPr="00B73071" w:rsidRDefault="00337447" w:rsidP="00A13642">
            <w:r w:rsidRPr="00B73071">
              <w:t>30-35 лет</w:t>
            </w:r>
          </w:p>
        </w:tc>
        <w:tc>
          <w:tcPr>
            <w:tcW w:w="2405" w:type="dxa"/>
            <w:shd w:val="clear" w:color="auto" w:fill="auto"/>
          </w:tcPr>
          <w:p w14:paraId="5C8F42AA" w14:textId="77777777" w:rsidR="00337447" w:rsidRPr="00B73071" w:rsidRDefault="00337447" w:rsidP="00A13642">
            <w:pPr>
              <w:jc w:val="center"/>
            </w:pPr>
            <w:r w:rsidRPr="00B73071">
              <w:t>%</w:t>
            </w:r>
          </w:p>
        </w:tc>
        <w:tc>
          <w:tcPr>
            <w:tcW w:w="2592" w:type="dxa"/>
            <w:shd w:val="clear" w:color="auto" w:fill="auto"/>
          </w:tcPr>
          <w:p w14:paraId="7EFD5815" w14:textId="66E8BD80" w:rsidR="00337447" w:rsidRPr="00B73071" w:rsidRDefault="00D848EB" w:rsidP="00964344">
            <w:pPr>
              <w:spacing w:after="200" w:line="276" w:lineRule="auto"/>
              <w:jc w:val="center"/>
            </w:pPr>
            <w:r>
              <w:t>9</w:t>
            </w:r>
          </w:p>
        </w:tc>
        <w:tc>
          <w:tcPr>
            <w:tcW w:w="2834" w:type="dxa"/>
            <w:shd w:val="clear" w:color="auto" w:fill="FFFFFF" w:themeFill="background1"/>
          </w:tcPr>
          <w:p w14:paraId="58292626" w14:textId="27797C7B" w:rsidR="00337447" w:rsidRPr="00B73071" w:rsidRDefault="00D848EB" w:rsidP="00337447">
            <w:pPr>
              <w:spacing w:after="200" w:line="276" w:lineRule="auto"/>
              <w:jc w:val="center"/>
            </w:pPr>
            <w:r>
              <w:t>5</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4EF9D5CD" w14:textId="77777777" w:rsidTr="007C4FDB">
        <w:tc>
          <w:tcPr>
            <w:tcW w:w="986" w:type="dxa"/>
            <w:shd w:val="clear" w:color="auto" w:fill="auto"/>
          </w:tcPr>
          <w:p w14:paraId="249BE3B8" w14:textId="77777777" w:rsidR="00337447" w:rsidRPr="00B73071" w:rsidRDefault="00337447" w:rsidP="00A13642"/>
        </w:tc>
        <w:tc>
          <w:tcPr>
            <w:tcW w:w="5960" w:type="dxa"/>
            <w:shd w:val="clear" w:color="auto" w:fill="auto"/>
          </w:tcPr>
          <w:p w14:paraId="0B7BD30D" w14:textId="77777777" w:rsidR="00337447" w:rsidRPr="00B73071" w:rsidRDefault="00337447" w:rsidP="00A13642">
            <w:r w:rsidRPr="00B73071">
              <w:t>35-40 лет</w:t>
            </w:r>
          </w:p>
        </w:tc>
        <w:tc>
          <w:tcPr>
            <w:tcW w:w="2405" w:type="dxa"/>
            <w:shd w:val="clear" w:color="auto" w:fill="auto"/>
          </w:tcPr>
          <w:p w14:paraId="285C5EF5" w14:textId="77777777" w:rsidR="00337447" w:rsidRPr="00B73071" w:rsidRDefault="00337447" w:rsidP="00A13642">
            <w:pPr>
              <w:jc w:val="center"/>
            </w:pPr>
            <w:r w:rsidRPr="00B73071">
              <w:t>%</w:t>
            </w:r>
          </w:p>
        </w:tc>
        <w:tc>
          <w:tcPr>
            <w:tcW w:w="2592" w:type="dxa"/>
            <w:shd w:val="clear" w:color="auto" w:fill="auto"/>
          </w:tcPr>
          <w:p w14:paraId="7AB3B08C" w14:textId="3FC05BCE" w:rsidR="00337447" w:rsidRPr="00B73071" w:rsidRDefault="00D848EB" w:rsidP="00861D84">
            <w:pPr>
              <w:spacing w:after="200" w:line="276" w:lineRule="auto"/>
              <w:jc w:val="center"/>
            </w:pPr>
            <w:r>
              <w:t>9</w:t>
            </w:r>
          </w:p>
        </w:tc>
        <w:tc>
          <w:tcPr>
            <w:tcW w:w="2834" w:type="dxa"/>
            <w:shd w:val="clear" w:color="auto" w:fill="FFFFFF" w:themeFill="background1"/>
          </w:tcPr>
          <w:p w14:paraId="5A88D901" w14:textId="2A97FA0D" w:rsidR="00337447" w:rsidRPr="00B73071" w:rsidRDefault="00D848EB" w:rsidP="00A13642">
            <w:pPr>
              <w:spacing w:after="200" w:line="276" w:lineRule="auto"/>
              <w:jc w:val="center"/>
            </w:pPr>
            <w:r>
              <w:t>10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6C1D1BB5" w14:textId="77777777" w:rsidTr="007C4FDB">
        <w:tc>
          <w:tcPr>
            <w:tcW w:w="986" w:type="dxa"/>
            <w:shd w:val="clear" w:color="auto" w:fill="auto"/>
          </w:tcPr>
          <w:p w14:paraId="618BFC87" w14:textId="77777777" w:rsidR="00337447" w:rsidRPr="00B73071" w:rsidRDefault="00337447" w:rsidP="00A13642"/>
        </w:tc>
        <w:tc>
          <w:tcPr>
            <w:tcW w:w="5960" w:type="dxa"/>
            <w:shd w:val="clear" w:color="auto" w:fill="auto"/>
          </w:tcPr>
          <w:p w14:paraId="5263A5D4" w14:textId="77777777" w:rsidR="00337447" w:rsidRPr="00B73071" w:rsidRDefault="00337447" w:rsidP="00A13642">
            <w:r w:rsidRPr="00B73071">
              <w:t>40-45 лет</w:t>
            </w:r>
          </w:p>
        </w:tc>
        <w:tc>
          <w:tcPr>
            <w:tcW w:w="2405" w:type="dxa"/>
            <w:shd w:val="clear" w:color="auto" w:fill="auto"/>
          </w:tcPr>
          <w:p w14:paraId="53DD873D" w14:textId="77777777" w:rsidR="00337447" w:rsidRPr="00B73071" w:rsidRDefault="00337447" w:rsidP="00A13642">
            <w:pPr>
              <w:jc w:val="center"/>
            </w:pPr>
            <w:r w:rsidRPr="00B73071">
              <w:t>%</w:t>
            </w:r>
          </w:p>
        </w:tc>
        <w:tc>
          <w:tcPr>
            <w:tcW w:w="2592" w:type="dxa"/>
            <w:shd w:val="clear" w:color="auto" w:fill="auto"/>
          </w:tcPr>
          <w:p w14:paraId="749A051A" w14:textId="3D70BC72" w:rsidR="00337447" w:rsidRPr="00B73071" w:rsidRDefault="00861D84" w:rsidP="00D848EB">
            <w:pPr>
              <w:spacing w:after="200" w:line="276" w:lineRule="auto"/>
              <w:jc w:val="center"/>
            </w:pPr>
            <w:r>
              <w:t>1</w:t>
            </w:r>
            <w:r w:rsidR="00D848EB">
              <w:t>1</w:t>
            </w:r>
          </w:p>
        </w:tc>
        <w:tc>
          <w:tcPr>
            <w:tcW w:w="2834" w:type="dxa"/>
            <w:shd w:val="clear" w:color="auto" w:fill="FFFFFF" w:themeFill="background1"/>
          </w:tcPr>
          <w:p w14:paraId="53C29D65" w14:textId="05713A0A" w:rsidR="00337447" w:rsidRPr="00B73071" w:rsidRDefault="00D848EB" w:rsidP="00A13642">
            <w:pPr>
              <w:spacing w:after="200" w:line="276" w:lineRule="auto"/>
              <w:jc w:val="center"/>
            </w:pPr>
            <w:r>
              <w:t>17</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B73071" w14:paraId="489BC2C4" w14:textId="77777777" w:rsidTr="007C4FDB">
        <w:tc>
          <w:tcPr>
            <w:tcW w:w="986" w:type="dxa"/>
            <w:shd w:val="clear" w:color="auto" w:fill="auto"/>
          </w:tcPr>
          <w:p w14:paraId="33BCDDCC" w14:textId="77777777" w:rsidR="00337447" w:rsidRPr="00B73071" w:rsidRDefault="00337447" w:rsidP="00A13642"/>
        </w:tc>
        <w:tc>
          <w:tcPr>
            <w:tcW w:w="5960" w:type="dxa"/>
            <w:shd w:val="clear" w:color="auto" w:fill="auto"/>
          </w:tcPr>
          <w:p w14:paraId="6F95BC70" w14:textId="77777777" w:rsidR="00337447" w:rsidRPr="00B73071" w:rsidRDefault="00337447" w:rsidP="00A13642">
            <w:r w:rsidRPr="00B73071">
              <w:t>45-50 лет</w:t>
            </w:r>
          </w:p>
        </w:tc>
        <w:tc>
          <w:tcPr>
            <w:tcW w:w="2405" w:type="dxa"/>
            <w:shd w:val="clear" w:color="auto" w:fill="auto"/>
          </w:tcPr>
          <w:p w14:paraId="5E6B1304" w14:textId="77777777" w:rsidR="00337447" w:rsidRPr="00B73071" w:rsidRDefault="00337447" w:rsidP="00A13642">
            <w:pPr>
              <w:jc w:val="center"/>
            </w:pPr>
            <w:r w:rsidRPr="00B73071">
              <w:t>%</w:t>
            </w:r>
          </w:p>
        </w:tc>
        <w:tc>
          <w:tcPr>
            <w:tcW w:w="2592" w:type="dxa"/>
            <w:shd w:val="clear" w:color="auto" w:fill="auto"/>
          </w:tcPr>
          <w:p w14:paraId="4CC563E2" w14:textId="77777777" w:rsidR="00337447" w:rsidRPr="00B73071" w:rsidRDefault="00337447" w:rsidP="00964344">
            <w:pPr>
              <w:spacing w:after="200" w:line="276" w:lineRule="auto"/>
              <w:jc w:val="center"/>
            </w:pPr>
            <w:r w:rsidRPr="00B73071">
              <w:t>1</w:t>
            </w:r>
            <w:r w:rsidR="00A14E04" w:rsidRPr="00B73071">
              <w:t>2</w:t>
            </w:r>
          </w:p>
        </w:tc>
        <w:tc>
          <w:tcPr>
            <w:tcW w:w="2834" w:type="dxa"/>
            <w:shd w:val="clear" w:color="auto" w:fill="FFFFFF" w:themeFill="background1"/>
          </w:tcPr>
          <w:p w14:paraId="4B95B05D" w14:textId="77777777" w:rsidR="00337447" w:rsidRPr="00B73071" w:rsidRDefault="007C4FDB" w:rsidP="00A13642">
            <w:pPr>
              <w:spacing w:after="200" w:line="276" w:lineRule="auto"/>
              <w:jc w:val="center"/>
            </w:pPr>
            <w:r w:rsidRPr="00B73071">
              <w:t>1</w:t>
            </w:r>
            <w:r w:rsidR="007A0583" w:rsidRPr="00B73071">
              <w:t>2</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E6D6F5E" w14:textId="77777777" w:rsidTr="007C4FDB">
        <w:tc>
          <w:tcPr>
            <w:tcW w:w="986" w:type="dxa"/>
            <w:shd w:val="clear" w:color="auto" w:fill="auto"/>
          </w:tcPr>
          <w:p w14:paraId="1A8BB106" w14:textId="77777777" w:rsidR="00337447" w:rsidRDefault="00337447" w:rsidP="00A13642"/>
        </w:tc>
        <w:tc>
          <w:tcPr>
            <w:tcW w:w="5960" w:type="dxa"/>
            <w:shd w:val="clear" w:color="auto" w:fill="auto"/>
          </w:tcPr>
          <w:p w14:paraId="7C12E228" w14:textId="77777777" w:rsidR="00337447" w:rsidRDefault="00337447" w:rsidP="00A13642">
            <w:r>
              <w:t>50-55 лет</w:t>
            </w:r>
          </w:p>
        </w:tc>
        <w:tc>
          <w:tcPr>
            <w:tcW w:w="2405" w:type="dxa"/>
            <w:shd w:val="clear" w:color="auto" w:fill="auto"/>
          </w:tcPr>
          <w:p w14:paraId="7B7B1476" w14:textId="77777777" w:rsidR="00337447" w:rsidRDefault="00337447" w:rsidP="00A13642">
            <w:pPr>
              <w:jc w:val="center"/>
            </w:pPr>
            <w:r>
              <w:t>%</w:t>
            </w:r>
          </w:p>
        </w:tc>
        <w:tc>
          <w:tcPr>
            <w:tcW w:w="2592" w:type="dxa"/>
            <w:shd w:val="clear" w:color="auto" w:fill="auto"/>
          </w:tcPr>
          <w:p w14:paraId="3BCCDD7E" w14:textId="135D442D" w:rsidR="00337447" w:rsidRDefault="00D848EB" w:rsidP="00964344">
            <w:pPr>
              <w:spacing w:after="200" w:line="276" w:lineRule="auto"/>
              <w:jc w:val="center"/>
            </w:pPr>
            <w:r>
              <w:t>4</w:t>
            </w:r>
          </w:p>
        </w:tc>
        <w:tc>
          <w:tcPr>
            <w:tcW w:w="2834" w:type="dxa"/>
            <w:shd w:val="clear" w:color="auto" w:fill="FFFFFF" w:themeFill="background1"/>
          </w:tcPr>
          <w:p w14:paraId="3D59F088" w14:textId="0F5ECC51" w:rsidR="00337447" w:rsidRDefault="00D848EB" w:rsidP="00A13642">
            <w:pPr>
              <w:spacing w:after="200" w:line="276" w:lineRule="auto"/>
              <w:jc w:val="center"/>
            </w:pPr>
            <w:r>
              <w:t>7</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8D5F9F9" w14:textId="77777777" w:rsidTr="007C4FDB">
        <w:tc>
          <w:tcPr>
            <w:tcW w:w="986" w:type="dxa"/>
            <w:shd w:val="clear" w:color="auto" w:fill="auto"/>
          </w:tcPr>
          <w:p w14:paraId="07563A73" w14:textId="77777777" w:rsidR="00337447" w:rsidRDefault="00337447" w:rsidP="00A13642"/>
        </w:tc>
        <w:tc>
          <w:tcPr>
            <w:tcW w:w="5960" w:type="dxa"/>
            <w:shd w:val="clear" w:color="auto" w:fill="auto"/>
          </w:tcPr>
          <w:p w14:paraId="120D0454" w14:textId="77777777" w:rsidR="00337447" w:rsidRDefault="00337447" w:rsidP="00A13642">
            <w:r>
              <w:t>женщины свыше 55 лет</w:t>
            </w:r>
          </w:p>
        </w:tc>
        <w:tc>
          <w:tcPr>
            <w:tcW w:w="2405" w:type="dxa"/>
            <w:shd w:val="clear" w:color="auto" w:fill="auto"/>
          </w:tcPr>
          <w:p w14:paraId="186BC6FC" w14:textId="77777777" w:rsidR="00337447" w:rsidRDefault="00337447" w:rsidP="00A13642">
            <w:pPr>
              <w:jc w:val="center"/>
            </w:pPr>
            <w:r>
              <w:t>Человек</w:t>
            </w:r>
          </w:p>
        </w:tc>
        <w:tc>
          <w:tcPr>
            <w:tcW w:w="2592" w:type="dxa"/>
            <w:shd w:val="clear" w:color="auto" w:fill="auto"/>
          </w:tcPr>
          <w:p w14:paraId="79BD7B6C" w14:textId="3173D8A6" w:rsidR="00337447" w:rsidRDefault="00D848EB" w:rsidP="00964344">
            <w:pPr>
              <w:spacing w:after="200" w:line="276" w:lineRule="auto"/>
              <w:jc w:val="center"/>
            </w:pPr>
            <w:r>
              <w:t>0</w:t>
            </w:r>
          </w:p>
        </w:tc>
        <w:tc>
          <w:tcPr>
            <w:tcW w:w="2834" w:type="dxa"/>
            <w:shd w:val="clear" w:color="auto" w:fill="FFFFFF" w:themeFill="background1"/>
          </w:tcPr>
          <w:p w14:paraId="7534E22E" w14:textId="2305363F" w:rsidR="00337447" w:rsidRDefault="00D848EB" w:rsidP="00A13642">
            <w:pPr>
              <w:spacing w:after="200" w:line="276" w:lineRule="auto"/>
              <w:jc w:val="center"/>
            </w:pPr>
            <w:r>
              <w:t>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C75C5CF" w14:textId="77777777" w:rsidTr="007C4FDB">
        <w:tc>
          <w:tcPr>
            <w:tcW w:w="986" w:type="dxa"/>
            <w:shd w:val="clear" w:color="auto" w:fill="auto"/>
          </w:tcPr>
          <w:p w14:paraId="13E3714B" w14:textId="77777777" w:rsidR="00337447" w:rsidRDefault="00337447" w:rsidP="00A13642"/>
        </w:tc>
        <w:tc>
          <w:tcPr>
            <w:tcW w:w="5960" w:type="dxa"/>
            <w:shd w:val="clear" w:color="auto" w:fill="auto"/>
          </w:tcPr>
          <w:p w14:paraId="177E07B1" w14:textId="77777777" w:rsidR="00337447" w:rsidRDefault="00337447" w:rsidP="00A13642">
            <w:r>
              <w:t>мужчины свыше 60 лет</w:t>
            </w:r>
          </w:p>
        </w:tc>
        <w:tc>
          <w:tcPr>
            <w:tcW w:w="2405" w:type="dxa"/>
            <w:shd w:val="clear" w:color="auto" w:fill="auto"/>
          </w:tcPr>
          <w:p w14:paraId="58F9C2AD" w14:textId="77777777" w:rsidR="00337447" w:rsidRDefault="00337447" w:rsidP="00A13642">
            <w:pPr>
              <w:jc w:val="center"/>
            </w:pPr>
            <w:r>
              <w:t>Человек</w:t>
            </w:r>
          </w:p>
        </w:tc>
        <w:tc>
          <w:tcPr>
            <w:tcW w:w="2592" w:type="dxa"/>
            <w:shd w:val="clear" w:color="auto" w:fill="auto"/>
          </w:tcPr>
          <w:p w14:paraId="00AE5B97" w14:textId="2B3F7864" w:rsidR="00337447" w:rsidRDefault="00D848EB" w:rsidP="00964344">
            <w:pPr>
              <w:spacing w:after="200" w:line="276" w:lineRule="auto"/>
              <w:jc w:val="center"/>
            </w:pPr>
            <w:r>
              <w:t>1</w:t>
            </w:r>
          </w:p>
        </w:tc>
        <w:tc>
          <w:tcPr>
            <w:tcW w:w="2834" w:type="dxa"/>
            <w:shd w:val="clear" w:color="auto" w:fill="FFFFFF" w:themeFill="background1"/>
          </w:tcPr>
          <w:p w14:paraId="3BFC632F" w14:textId="52E3A478" w:rsidR="00337447" w:rsidRDefault="00D848EB" w:rsidP="00A13642">
            <w:pPr>
              <w:spacing w:after="200" w:line="276" w:lineRule="auto"/>
              <w:jc w:val="center"/>
            </w:pPr>
            <w:r>
              <w:t>1</w:t>
            </w:r>
          </w:p>
        </w:tc>
      </w:tr>
      <w:tr w:rsidR="00337447" w14:paraId="1ECA3138" w14:textId="77777777" w:rsidTr="00013365">
        <w:tc>
          <w:tcPr>
            <w:tcW w:w="986" w:type="dxa"/>
            <w:tcBorders>
              <w:top w:val="single" w:sz="4" w:space="0" w:color="auto"/>
              <w:left w:val="single" w:sz="4" w:space="0" w:color="auto"/>
              <w:bottom w:val="single" w:sz="4" w:space="0" w:color="auto"/>
              <w:right w:val="single" w:sz="4" w:space="0" w:color="auto"/>
            </w:tcBorders>
            <w:shd w:val="clear" w:color="auto" w:fill="auto"/>
          </w:tcPr>
          <w:p w14:paraId="2D32834C" w14:textId="77777777" w:rsidR="00337447" w:rsidRDefault="00337447" w:rsidP="00A13642">
            <w:r>
              <w:t>5.1.5.</w:t>
            </w:r>
          </w:p>
        </w:tc>
        <w:tc>
          <w:tcPr>
            <w:tcW w:w="5960" w:type="dxa"/>
            <w:tcBorders>
              <w:top w:val="single" w:sz="4" w:space="0" w:color="auto"/>
              <w:left w:val="single" w:sz="4" w:space="0" w:color="auto"/>
              <w:bottom w:val="single" w:sz="4" w:space="0" w:color="auto"/>
              <w:right w:val="single" w:sz="4" w:space="0" w:color="auto"/>
            </w:tcBorders>
            <w:shd w:val="clear" w:color="auto" w:fill="auto"/>
          </w:tcPr>
          <w:p w14:paraId="05E3C012" w14:textId="77777777" w:rsidR="00337447" w:rsidRDefault="00337447" w:rsidP="00A13642">
            <w:r>
              <w:t>Имеют звания заслуженный (народный) учитель РФ</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0D4C34A1" w14:textId="77777777" w:rsidR="00337447" w:rsidRDefault="00337447" w:rsidP="00A13642">
            <w:pPr>
              <w:jc w:val="center"/>
            </w:pPr>
            <w:r>
              <w:t>Человек</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3F8BBFE8" w14:textId="0CC8E75A" w:rsidR="00337447" w:rsidRDefault="00861D84" w:rsidP="00964344">
            <w:pPr>
              <w:spacing w:after="200" w:line="276" w:lineRule="auto"/>
              <w:jc w:val="center"/>
            </w:pPr>
            <w:r>
              <w:t>1</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6F4E02B1" w14:textId="77777777" w:rsidR="00337447" w:rsidRDefault="00B73071" w:rsidP="00A13642">
            <w:pPr>
              <w:spacing w:after="200" w:line="276" w:lineRule="auto"/>
              <w:jc w:val="center"/>
            </w:pPr>
            <w:r>
              <w:t>1</w:t>
            </w:r>
          </w:p>
        </w:tc>
      </w:tr>
      <w:tr w:rsidR="00337447" w14:paraId="04DE483F" w14:textId="77777777" w:rsidTr="00013365">
        <w:tc>
          <w:tcPr>
            <w:tcW w:w="986" w:type="dxa"/>
            <w:tcBorders>
              <w:top w:val="single" w:sz="4" w:space="0" w:color="auto"/>
              <w:left w:val="single" w:sz="4" w:space="0" w:color="auto"/>
              <w:bottom w:val="single" w:sz="4" w:space="0" w:color="auto"/>
              <w:right w:val="single" w:sz="4" w:space="0" w:color="auto"/>
            </w:tcBorders>
            <w:shd w:val="clear" w:color="auto" w:fill="auto"/>
          </w:tcPr>
          <w:p w14:paraId="4DCF00FE" w14:textId="77777777" w:rsidR="00337447" w:rsidRDefault="00337447" w:rsidP="00A13642">
            <w:r>
              <w:lastRenderedPageBreak/>
              <w:t>5.1.6.</w:t>
            </w:r>
          </w:p>
        </w:tc>
        <w:tc>
          <w:tcPr>
            <w:tcW w:w="5960" w:type="dxa"/>
            <w:tcBorders>
              <w:top w:val="single" w:sz="4" w:space="0" w:color="auto"/>
              <w:left w:val="single" w:sz="4" w:space="0" w:color="auto"/>
              <w:bottom w:val="single" w:sz="4" w:space="0" w:color="auto"/>
              <w:right w:val="single" w:sz="4" w:space="0" w:color="auto"/>
            </w:tcBorders>
            <w:shd w:val="clear" w:color="auto" w:fill="auto"/>
          </w:tcPr>
          <w:p w14:paraId="1965ED56" w14:textId="77777777" w:rsidR="00337447" w:rsidRDefault="00337447" w:rsidP="00A13642">
            <w:r>
              <w:t xml:space="preserve">Отличник </w:t>
            </w:r>
            <w:r w:rsidR="00B73071">
              <w:t xml:space="preserve">народного </w:t>
            </w:r>
            <w:r>
              <w:t>просвещения</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764EC6A5" w14:textId="77777777" w:rsidR="00337447" w:rsidRDefault="00337447" w:rsidP="00A13642">
            <w:pPr>
              <w:jc w:val="center"/>
            </w:pPr>
            <w:r>
              <w:t>Человек</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47278FF1" w14:textId="41E60317" w:rsidR="00337447" w:rsidRDefault="00861D84" w:rsidP="00964344">
            <w:pPr>
              <w:spacing w:after="200" w:line="276" w:lineRule="auto"/>
              <w:jc w:val="center"/>
            </w:pPr>
            <w:r>
              <w:t>4</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53C9EEE2" w14:textId="77777777" w:rsidR="00337447" w:rsidRPr="00A14E04" w:rsidRDefault="00B73071" w:rsidP="00A13642">
            <w:pPr>
              <w:spacing w:after="200" w:line="276" w:lineRule="auto"/>
              <w:jc w:val="center"/>
              <w:rPr>
                <w:color w:val="FF0000"/>
              </w:rPr>
            </w:pPr>
            <w:r>
              <w:t>4</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681CAFE" w14:textId="77777777" w:rsidTr="00834A6A">
        <w:tc>
          <w:tcPr>
            <w:tcW w:w="986" w:type="dxa"/>
            <w:shd w:val="clear" w:color="auto" w:fill="auto"/>
          </w:tcPr>
          <w:p w14:paraId="5E863AD4" w14:textId="77777777" w:rsidR="00337447" w:rsidRDefault="00337447" w:rsidP="00A13642">
            <w:r>
              <w:t>5.1.7.</w:t>
            </w:r>
          </w:p>
        </w:tc>
        <w:tc>
          <w:tcPr>
            <w:tcW w:w="5960" w:type="dxa"/>
            <w:shd w:val="clear" w:color="auto" w:fill="auto"/>
          </w:tcPr>
          <w:p w14:paraId="5E8BBBB8" w14:textId="77777777" w:rsidR="00337447" w:rsidRDefault="00337447" w:rsidP="00A13642">
            <w:r>
              <w:t>Почетный работник общего образования РФ</w:t>
            </w:r>
          </w:p>
        </w:tc>
        <w:tc>
          <w:tcPr>
            <w:tcW w:w="2405" w:type="dxa"/>
            <w:shd w:val="clear" w:color="auto" w:fill="auto"/>
          </w:tcPr>
          <w:p w14:paraId="31AD607B" w14:textId="77777777" w:rsidR="00337447" w:rsidRDefault="00337447" w:rsidP="00A13642">
            <w:pPr>
              <w:jc w:val="center"/>
            </w:pPr>
            <w:r>
              <w:t>Человек</w:t>
            </w:r>
          </w:p>
        </w:tc>
        <w:tc>
          <w:tcPr>
            <w:tcW w:w="2592" w:type="dxa"/>
            <w:shd w:val="clear" w:color="auto" w:fill="auto"/>
          </w:tcPr>
          <w:p w14:paraId="635B11F8" w14:textId="553656AD" w:rsidR="00337447" w:rsidRDefault="00D848EB" w:rsidP="00964344">
            <w:pPr>
              <w:spacing w:after="200" w:line="276" w:lineRule="auto"/>
              <w:jc w:val="center"/>
            </w:pPr>
            <w:r>
              <w:t>1</w:t>
            </w:r>
          </w:p>
        </w:tc>
        <w:tc>
          <w:tcPr>
            <w:tcW w:w="2834" w:type="dxa"/>
            <w:shd w:val="clear" w:color="auto" w:fill="FFFFFF" w:themeFill="background1"/>
          </w:tcPr>
          <w:p w14:paraId="37CD3548" w14:textId="2C3444FD" w:rsidR="00337447" w:rsidRDefault="00D848EB" w:rsidP="00A13642">
            <w:pPr>
              <w:spacing w:after="200" w:line="276" w:lineRule="auto"/>
              <w:jc w:val="center"/>
            </w:pPr>
            <w:r>
              <w:t>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FEC1F8C" w14:textId="77777777" w:rsidTr="00834A6A">
        <w:tc>
          <w:tcPr>
            <w:tcW w:w="986" w:type="dxa"/>
            <w:shd w:val="clear" w:color="auto" w:fill="auto"/>
          </w:tcPr>
          <w:p w14:paraId="4C55692F" w14:textId="77777777" w:rsidR="00337447" w:rsidRDefault="00337447" w:rsidP="00A13642">
            <w:r>
              <w:t>5.1.8.</w:t>
            </w:r>
          </w:p>
        </w:tc>
        <w:tc>
          <w:tcPr>
            <w:tcW w:w="5960" w:type="dxa"/>
            <w:shd w:val="clear" w:color="auto" w:fill="auto"/>
          </w:tcPr>
          <w:p w14:paraId="03B11408" w14:textId="77777777" w:rsidR="00337447" w:rsidRDefault="00337447" w:rsidP="00A13642">
            <w:r>
              <w:t>Заслуженный учитель Кубани</w:t>
            </w:r>
          </w:p>
        </w:tc>
        <w:tc>
          <w:tcPr>
            <w:tcW w:w="2405" w:type="dxa"/>
            <w:shd w:val="clear" w:color="auto" w:fill="auto"/>
          </w:tcPr>
          <w:p w14:paraId="3B5A3639" w14:textId="77777777" w:rsidR="00337447" w:rsidRDefault="00337447" w:rsidP="00A13642">
            <w:pPr>
              <w:jc w:val="center"/>
            </w:pPr>
            <w:r>
              <w:t>Человек</w:t>
            </w:r>
          </w:p>
        </w:tc>
        <w:tc>
          <w:tcPr>
            <w:tcW w:w="2592" w:type="dxa"/>
            <w:shd w:val="clear" w:color="auto" w:fill="auto"/>
          </w:tcPr>
          <w:p w14:paraId="0EDEEED8" w14:textId="63557E9F" w:rsidR="00337447" w:rsidRDefault="00861D84" w:rsidP="00964344">
            <w:pPr>
              <w:spacing w:after="200" w:line="276" w:lineRule="auto"/>
              <w:jc w:val="center"/>
            </w:pPr>
            <w:r>
              <w:t>0</w:t>
            </w:r>
          </w:p>
        </w:tc>
        <w:tc>
          <w:tcPr>
            <w:tcW w:w="2834" w:type="dxa"/>
            <w:shd w:val="clear" w:color="auto" w:fill="FFFFFF" w:themeFill="background1"/>
          </w:tcPr>
          <w:p w14:paraId="197D888C" w14:textId="77777777" w:rsidR="00337447" w:rsidRDefault="00B73071" w:rsidP="00A13642">
            <w:pPr>
              <w:spacing w:after="200" w:line="276" w:lineRule="auto"/>
              <w:jc w:val="center"/>
            </w:pPr>
            <w:r>
              <w:t>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84E4103" w14:textId="77777777" w:rsidTr="00834A6A">
        <w:tc>
          <w:tcPr>
            <w:tcW w:w="986" w:type="dxa"/>
            <w:shd w:val="clear" w:color="auto" w:fill="auto"/>
          </w:tcPr>
          <w:p w14:paraId="20834302" w14:textId="77777777" w:rsidR="00337447" w:rsidRDefault="00337447" w:rsidP="00A13642">
            <w:r>
              <w:t>5.1.9.</w:t>
            </w:r>
          </w:p>
        </w:tc>
        <w:tc>
          <w:tcPr>
            <w:tcW w:w="5960" w:type="dxa"/>
            <w:shd w:val="clear" w:color="auto" w:fill="auto"/>
          </w:tcPr>
          <w:p w14:paraId="66AE7506" w14:textId="77777777" w:rsidR="00337447" w:rsidRDefault="00337447" w:rsidP="00A13642">
            <w:r>
              <w:t>Награждены похвальной грамотой Министерства образования Российской Федерации</w:t>
            </w:r>
          </w:p>
        </w:tc>
        <w:tc>
          <w:tcPr>
            <w:tcW w:w="2405" w:type="dxa"/>
            <w:shd w:val="clear" w:color="auto" w:fill="auto"/>
          </w:tcPr>
          <w:p w14:paraId="4DCC4417" w14:textId="77777777" w:rsidR="00337447" w:rsidRDefault="00337447" w:rsidP="00A13642">
            <w:pPr>
              <w:jc w:val="center"/>
            </w:pPr>
            <w:r>
              <w:t>Чел.</w:t>
            </w:r>
          </w:p>
        </w:tc>
        <w:tc>
          <w:tcPr>
            <w:tcW w:w="2592" w:type="dxa"/>
            <w:shd w:val="clear" w:color="auto" w:fill="auto"/>
          </w:tcPr>
          <w:p w14:paraId="305D0930" w14:textId="77777777" w:rsidR="00337447" w:rsidRDefault="007A0583" w:rsidP="00964344">
            <w:pPr>
              <w:spacing w:after="200" w:line="276" w:lineRule="auto"/>
              <w:jc w:val="center"/>
            </w:pPr>
            <w:r>
              <w:t>6</w:t>
            </w:r>
          </w:p>
        </w:tc>
        <w:tc>
          <w:tcPr>
            <w:tcW w:w="2834" w:type="dxa"/>
            <w:shd w:val="clear" w:color="auto" w:fill="FFFFFF" w:themeFill="background1"/>
          </w:tcPr>
          <w:p w14:paraId="7C364050" w14:textId="52A75EA2" w:rsidR="00337447" w:rsidRDefault="00D848EB" w:rsidP="00A13642">
            <w:pPr>
              <w:spacing w:after="200" w:line="276" w:lineRule="auto"/>
              <w:jc w:val="center"/>
            </w:pPr>
            <w:r>
              <w:t>7</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24C7869" w14:textId="77777777" w:rsidTr="00834A6A">
        <w:tc>
          <w:tcPr>
            <w:tcW w:w="986" w:type="dxa"/>
            <w:shd w:val="clear" w:color="auto" w:fill="auto"/>
          </w:tcPr>
          <w:p w14:paraId="7D20E4FB" w14:textId="77777777" w:rsidR="00337447" w:rsidRDefault="00337447" w:rsidP="00A13642">
            <w:r>
              <w:t>5.1.10</w:t>
            </w:r>
          </w:p>
        </w:tc>
        <w:tc>
          <w:tcPr>
            <w:tcW w:w="5960" w:type="dxa"/>
            <w:shd w:val="clear" w:color="auto" w:fill="auto"/>
          </w:tcPr>
          <w:p w14:paraId="71FD69AA" w14:textId="77777777" w:rsidR="00337447" w:rsidRDefault="00337447" w:rsidP="00A13642">
            <w:r>
              <w:t>Награждены похвальной грамотой Министерства образования и науки Краснодарского края</w:t>
            </w:r>
          </w:p>
        </w:tc>
        <w:tc>
          <w:tcPr>
            <w:tcW w:w="2405" w:type="dxa"/>
            <w:shd w:val="clear" w:color="auto" w:fill="auto"/>
          </w:tcPr>
          <w:p w14:paraId="21CBA1F6" w14:textId="77777777" w:rsidR="00337447" w:rsidRDefault="00337447" w:rsidP="00A13642">
            <w:pPr>
              <w:jc w:val="center"/>
            </w:pPr>
            <w:r>
              <w:t>Чел.</w:t>
            </w:r>
          </w:p>
        </w:tc>
        <w:tc>
          <w:tcPr>
            <w:tcW w:w="2592" w:type="dxa"/>
            <w:shd w:val="clear" w:color="auto" w:fill="auto"/>
          </w:tcPr>
          <w:p w14:paraId="1C110FF2" w14:textId="34E1F5D1" w:rsidR="00337447" w:rsidRDefault="00D848EB" w:rsidP="00964344">
            <w:pPr>
              <w:spacing w:after="200" w:line="276" w:lineRule="auto"/>
              <w:jc w:val="center"/>
            </w:pPr>
            <w:r>
              <w:t>10</w:t>
            </w:r>
          </w:p>
        </w:tc>
        <w:tc>
          <w:tcPr>
            <w:tcW w:w="2834" w:type="dxa"/>
            <w:shd w:val="clear" w:color="auto" w:fill="FFFFFF" w:themeFill="background1"/>
          </w:tcPr>
          <w:p w14:paraId="559D6585" w14:textId="3A44B8C8" w:rsidR="00337447" w:rsidRDefault="00E254B9" w:rsidP="00A13642">
            <w:pPr>
              <w:spacing w:after="200" w:line="276" w:lineRule="auto"/>
              <w:jc w:val="center"/>
            </w:pPr>
            <w:r>
              <w:t>10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AB3DB9C" w14:textId="77777777" w:rsidTr="00834A6A">
        <w:tc>
          <w:tcPr>
            <w:tcW w:w="986" w:type="dxa"/>
            <w:shd w:val="clear" w:color="auto" w:fill="auto"/>
          </w:tcPr>
          <w:p w14:paraId="1AB40680" w14:textId="77777777" w:rsidR="00337447" w:rsidRDefault="00337447" w:rsidP="00A13642">
            <w:r>
              <w:t>5.1.11.</w:t>
            </w:r>
          </w:p>
        </w:tc>
        <w:tc>
          <w:tcPr>
            <w:tcW w:w="5960" w:type="dxa"/>
            <w:shd w:val="clear" w:color="auto" w:fill="auto"/>
          </w:tcPr>
          <w:p w14:paraId="076A1261" w14:textId="77777777" w:rsidR="00337447" w:rsidRDefault="00337447" w:rsidP="00A13642">
            <w:r>
              <w:t>Являются победителями конкурсов:</w:t>
            </w:r>
          </w:p>
        </w:tc>
        <w:tc>
          <w:tcPr>
            <w:tcW w:w="2405" w:type="dxa"/>
            <w:shd w:val="clear" w:color="auto" w:fill="auto"/>
          </w:tcPr>
          <w:p w14:paraId="0B4FB75B" w14:textId="77777777" w:rsidR="00337447" w:rsidRDefault="00337447" w:rsidP="00A13642">
            <w:pPr>
              <w:jc w:val="center"/>
            </w:pPr>
          </w:p>
        </w:tc>
        <w:tc>
          <w:tcPr>
            <w:tcW w:w="2592" w:type="dxa"/>
            <w:shd w:val="clear" w:color="auto" w:fill="auto"/>
          </w:tcPr>
          <w:p w14:paraId="0C39E6AB" w14:textId="77777777" w:rsidR="00337447" w:rsidRDefault="00337447" w:rsidP="00964344">
            <w:pPr>
              <w:spacing w:after="200" w:line="276" w:lineRule="auto"/>
              <w:jc w:val="center"/>
            </w:pPr>
          </w:p>
        </w:tc>
        <w:tc>
          <w:tcPr>
            <w:tcW w:w="2834" w:type="dxa"/>
            <w:shd w:val="clear" w:color="auto" w:fill="FFFFFF" w:themeFill="background1"/>
          </w:tcPr>
          <w:p w14:paraId="2452E1F9" w14:textId="77777777" w:rsidR="00337447" w:rsidRDefault="00337447" w:rsidP="00A13642">
            <w:pPr>
              <w:spacing w:after="200" w:line="276" w:lineRule="auto"/>
              <w:jc w:val="center"/>
            </w:pP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384F9BD" w14:textId="77777777" w:rsidTr="00A13642">
        <w:tc>
          <w:tcPr>
            <w:tcW w:w="986" w:type="dxa"/>
            <w:shd w:val="clear" w:color="auto" w:fill="auto"/>
          </w:tcPr>
          <w:p w14:paraId="00FCB476" w14:textId="77777777" w:rsidR="00337447" w:rsidRDefault="00337447" w:rsidP="00A13642"/>
        </w:tc>
        <w:tc>
          <w:tcPr>
            <w:tcW w:w="5960" w:type="dxa"/>
            <w:shd w:val="clear" w:color="auto" w:fill="auto"/>
          </w:tcPr>
          <w:p w14:paraId="79A3BC99" w14:textId="77777777" w:rsidR="00337447" w:rsidRDefault="00337447" w:rsidP="00A13642">
            <w:r>
              <w:t>Лучших учителей РФ</w:t>
            </w:r>
          </w:p>
        </w:tc>
        <w:tc>
          <w:tcPr>
            <w:tcW w:w="2405" w:type="dxa"/>
            <w:shd w:val="clear" w:color="auto" w:fill="auto"/>
          </w:tcPr>
          <w:p w14:paraId="19874075" w14:textId="77777777" w:rsidR="00337447" w:rsidRDefault="00337447" w:rsidP="00A13642">
            <w:pPr>
              <w:jc w:val="center"/>
            </w:pPr>
            <w:r>
              <w:t>Человек</w:t>
            </w:r>
          </w:p>
        </w:tc>
        <w:tc>
          <w:tcPr>
            <w:tcW w:w="2592" w:type="dxa"/>
            <w:shd w:val="clear" w:color="auto" w:fill="auto"/>
          </w:tcPr>
          <w:p w14:paraId="74C085B8" w14:textId="77777777" w:rsidR="00337447" w:rsidRDefault="000A5FF6" w:rsidP="00964344">
            <w:pPr>
              <w:spacing w:after="200" w:line="276" w:lineRule="auto"/>
              <w:jc w:val="center"/>
            </w:pPr>
            <w:r>
              <w:t>-</w:t>
            </w:r>
          </w:p>
        </w:tc>
        <w:tc>
          <w:tcPr>
            <w:tcW w:w="2834" w:type="dxa"/>
            <w:shd w:val="clear" w:color="auto" w:fill="auto"/>
          </w:tcPr>
          <w:p w14:paraId="18D6CD0C" w14:textId="77777777" w:rsidR="00337447" w:rsidRDefault="00810B60" w:rsidP="00A13642">
            <w:pPr>
              <w:spacing w:after="200" w:line="276" w:lineRule="auto"/>
              <w:jc w:val="center"/>
            </w:pPr>
            <w:r>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2243700" w14:textId="77777777" w:rsidTr="00A13642">
        <w:tc>
          <w:tcPr>
            <w:tcW w:w="986" w:type="dxa"/>
            <w:shd w:val="clear" w:color="auto" w:fill="auto"/>
          </w:tcPr>
          <w:p w14:paraId="1F6D79DD" w14:textId="77777777" w:rsidR="00337447" w:rsidRDefault="00337447" w:rsidP="00A13642"/>
        </w:tc>
        <w:tc>
          <w:tcPr>
            <w:tcW w:w="5960" w:type="dxa"/>
            <w:shd w:val="clear" w:color="auto" w:fill="auto"/>
          </w:tcPr>
          <w:p w14:paraId="45E8E196" w14:textId="77777777" w:rsidR="00337447" w:rsidRDefault="00337447" w:rsidP="00A13642">
            <w:r>
              <w:t>Конкурса «Учитель года»:</w:t>
            </w:r>
          </w:p>
        </w:tc>
        <w:tc>
          <w:tcPr>
            <w:tcW w:w="2405" w:type="dxa"/>
            <w:shd w:val="clear" w:color="auto" w:fill="auto"/>
          </w:tcPr>
          <w:p w14:paraId="12230A37" w14:textId="77777777" w:rsidR="00337447" w:rsidRDefault="00337447" w:rsidP="00A13642">
            <w:pPr>
              <w:jc w:val="center"/>
            </w:pPr>
          </w:p>
        </w:tc>
        <w:tc>
          <w:tcPr>
            <w:tcW w:w="2592" w:type="dxa"/>
            <w:shd w:val="clear" w:color="auto" w:fill="auto"/>
          </w:tcPr>
          <w:p w14:paraId="654BA7D6" w14:textId="77777777" w:rsidR="00337447" w:rsidRDefault="00337447" w:rsidP="00964344">
            <w:pPr>
              <w:spacing w:after="200" w:line="276" w:lineRule="auto"/>
              <w:jc w:val="center"/>
            </w:pPr>
            <w:r>
              <w:t>-</w:t>
            </w:r>
          </w:p>
        </w:tc>
        <w:tc>
          <w:tcPr>
            <w:tcW w:w="2834" w:type="dxa"/>
            <w:shd w:val="clear" w:color="auto" w:fill="auto"/>
          </w:tcPr>
          <w:p w14:paraId="22729E00" w14:textId="77777777" w:rsidR="00337447" w:rsidRDefault="00810B60" w:rsidP="00A13642">
            <w:pPr>
              <w:spacing w:after="200" w:line="276" w:lineRule="auto"/>
              <w:jc w:val="center"/>
            </w:pPr>
            <w:r>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86141E3" w14:textId="77777777" w:rsidTr="00A13642">
        <w:tc>
          <w:tcPr>
            <w:tcW w:w="986" w:type="dxa"/>
            <w:shd w:val="clear" w:color="auto" w:fill="auto"/>
          </w:tcPr>
          <w:p w14:paraId="625EBC09" w14:textId="77777777" w:rsidR="00337447" w:rsidRDefault="00337447" w:rsidP="00A13642"/>
        </w:tc>
        <w:tc>
          <w:tcPr>
            <w:tcW w:w="5960" w:type="dxa"/>
            <w:shd w:val="clear" w:color="auto" w:fill="auto"/>
          </w:tcPr>
          <w:p w14:paraId="67609895" w14:textId="77777777" w:rsidR="00337447" w:rsidRDefault="00337447" w:rsidP="00A13642">
            <w:r>
              <w:t xml:space="preserve">Муниципальный тур </w:t>
            </w:r>
          </w:p>
        </w:tc>
        <w:tc>
          <w:tcPr>
            <w:tcW w:w="2405" w:type="dxa"/>
            <w:shd w:val="clear" w:color="auto" w:fill="auto"/>
          </w:tcPr>
          <w:p w14:paraId="7FCA7ADF" w14:textId="77777777" w:rsidR="00337447" w:rsidRDefault="00337447" w:rsidP="00A13642">
            <w:pPr>
              <w:jc w:val="center"/>
            </w:pPr>
            <w:r>
              <w:t>Человек</w:t>
            </w:r>
          </w:p>
        </w:tc>
        <w:tc>
          <w:tcPr>
            <w:tcW w:w="2592" w:type="dxa"/>
            <w:shd w:val="clear" w:color="auto" w:fill="auto"/>
          </w:tcPr>
          <w:p w14:paraId="15D8A8B0" w14:textId="77777777" w:rsidR="00337447" w:rsidRDefault="00A95FA0" w:rsidP="00964344">
            <w:pPr>
              <w:spacing w:after="200" w:line="276" w:lineRule="auto"/>
              <w:jc w:val="center"/>
            </w:pPr>
            <w:r>
              <w:t>-</w:t>
            </w:r>
          </w:p>
        </w:tc>
        <w:tc>
          <w:tcPr>
            <w:tcW w:w="2834" w:type="dxa"/>
            <w:shd w:val="clear" w:color="auto" w:fill="auto"/>
          </w:tcPr>
          <w:p w14:paraId="33CC1C2A" w14:textId="77777777" w:rsidR="00337447" w:rsidRDefault="00810B60" w:rsidP="00A13642">
            <w:pPr>
              <w:spacing w:after="200" w:line="276" w:lineRule="auto"/>
              <w:jc w:val="center"/>
            </w:pPr>
            <w:r>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2074E3A" w14:textId="77777777" w:rsidTr="00A13642">
        <w:tc>
          <w:tcPr>
            <w:tcW w:w="986" w:type="dxa"/>
            <w:shd w:val="clear" w:color="auto" w:fill="auto"/>
          </w:tcPr>
          <w:p w14:paraId="06297803" w14:textId="77777777" w:rsidR="00337447" w:rsidRDefault="00337447" w:rsidP="00A13642"/>
        </w:tc>
        <w:tc>
          <w:tcPr>
            <w:tcW w:w="5960" w:type="dxa"/>
            <w:shd w:val="clear" w:color="auto" w:fill="auto"/>
          </w:tcPr>
          <w:p w14:paraId="7FEDB6B2" w14:textId="77777777" w:rsidR="00337447" w:rsidRDefault="00337447" w:rsidP="00A13642">
            <w:r>
              <w:t>Краевой тур</w:t>
            </w:r>
          </w:p>
        </w:tc>
        <w:tc>
          <w:tcPr>
            <w:tcW w:w="2405" w:type="dxa"/>
            <w:shd w:val="clear" w:color="auto" w:fill="auto"/>
          </w:tcPr>
          <w:p w14:paraId="5D86BFED" w14:textId="77777777" w:rsidR="00337447" w:rsidRDefault="00337447" w:rsidP="00A13642">
            <w:pPr>
              <w:jc w:val="center"/>
            </w:pPr>
            <w:r>
              <w:t>Человек</w:t>
            </w:r>
          </w:p>
        </w:tc>
        <w:tc>
          <w:tcPr>
            <w:tcW w:w="2592" w:type="dxa"/>
            <w:shd w:val="clear" w:color="auto" w:fill="auto"/>
          </w:tcPr>
          <w:p w14:paraId="157DCB48" w14:textId="77777777" w:rsidR="00337447" w:rsidRDefault="00337447" w:rsidP="00964344">
            <w:pPr>
              <w:spacing w:after="200" w:line="276" w:lineRule="auto"/>
              <w:jc w:val="center"/>
            </w:pPr>
            <w:r>
              <w:t>-</w:t>
            </w:r>
          </w:p>
        </w:tc>
        <w:tc>
          <w:tcPr>
            <w:tcW w:w="2834" w:type="dxa"/>
            <w:shd w:val="clear" w:color="auto" w:fill="auto"/>
          </w:tcPr>
          <w:p w14:paraId="15EC3704" w14:textId="77777777" w:rsidR="00337447" w:rsidRDefault="00810B60" w:rsidP="00A13642">
            <w:pPr>
              <w:spacing w:after="200" w:line="276" w:lineRule="auto"/>
              <w:jc w:val="center"/>
            </w:pPr>
            <w:r>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26F7B76" w14:textId="77777777" w:rsidTr="00662302">
        <w:tc>
          <w:tcPr>
            <w:tcW w:w="986" w:type="dxa"/>
            <w:shd w:val="clear" w:color="auto" w:fill="auto"/>
          </w:tcPr>
          <w:p w14:paraId="0D50BC46" w14:textId="77777777" w:rsidR="00337447" w:rsidRDefault="00337447" w:rsidP="00A13642">
            <w:r>
              <w:t>5.1.12.</w:t>
            </w:r>
          </w:p>
        </w:tc>
        <w:tc>
          <w:tcPr>
            <w:tcW w:w="5960" w:type="dxa"/>
            <w:shd w:val="clear" w:color="auto" w:fill="auto"/>
          </w:tcPr>
          <w:p w14:paraId="6D537B8E" w14:textId="77777777" w:rsidR="00337447" w:rsidRDefault="00337447" w:rsidP="00A13642">
            <w:r>
              <w:t>Награждены премиями:</w:t>
            </w:r>
          </w:p>
        </w:tc>
        <w:tc>
          <w:tcPr>
            <w:tcW w:w="2405" w:type="dxa"/>
            <w:shd w:val="clear" w:color="auto" w:fill="auto"/>
          </w:tcPr>
          <w:p w14:paraId="36B7E448" w14:textId="77777777" w:rsidR="00337447" w:rsidRDefault="00337447" w:rsidP="00A13642">
            <w:pPr>
              <w:jc w:val="center"/>
            </w:pPr>
          </w:p>
        </w:tc>
        <w:tc>
          <w:tcPr>
            <w:tcW w:w="2592" w:type="dxa"/>
            <w:shd w:val="clear" w:color="auto" w:fill="auto"/>
          </w:tcPr>
          <w:p w14:paraId="47BD74FF" w14:textId="77777777" w:rsidR="00337447" w:rsidRDefault="00337447" w:rsidP="00964344">
            <w:pPr>
              <w:spacing w:after="200" w:line="276" w:lineRule="auto"/>
              <w:jc w:val="center"/>
            </w:pPr>
          </w:p>
        </w:tc>
        <w:tc>
          <w:tcPr>
            <w:tcW w:w="2834" w:type="dxa"/>
            <w:shd w:val="clear" w:color="auto" w:fill="FFFFFF" w:themeFill="background1"/>
          </w:tcPr>
          <w:p w14:paraId="4A3E487B" w14:textId="77777777" w:rsidR="00337447" w:rsidRDefault="00337447" w:rsidP="00A13642">
            <w:pPr>
              <w:spacing w:after="200" w:line="276" w:lineRule="auto"/>
              <w:jc w:val="center"/>
            </w:pP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5B29BD" w:rsidRPr="005B29BD" w14:paraId="33957BE2" w14:textId="77777777" w:rsidTr="00662302">
        <w:tc>
          <w:tcPr>
            <w:tcW w:w="986" w:type="dxa"/>
            <w:shd w:val="clear" w:color="auto" w:fill="auto"/>
          </w:tcPr>
          <w:p w14:paraId="19E04379" w14:textId="77777777" w:rsidR="00337447" w:rsidRPr="005B29BD" w:rsidRDefault="00337447" w:rsidP="00A13642"/>
        </w:tc>
        <w:tc>
          <w:tcPr>
            <w:tcW w:w="5960" w:type="dxa"/>
            <w:shd w:val="clear" w:color="auto" w:fill="auto"/>
          </w:tcPr>
          <w:p w14:paraId="4B89381F" w14:textId="77777777" w:rsidR="00337447" w:rsidRPr="005B29BD" w:rsidRDefault="00337447" w:rsidP="00A13642">
            <w:r w:rsidRPr="005B29BD">
              <w:t>Главы администрации Краснодарского края</w:t>
            </w:r>
          </w:p>
        </w:tc>
        <w:tc>
          <w:tcPr>
            <w:tcW w:w="2405" w:type="dxa"/>
            <w:shd w:val="clear" w:color="auto" w:fill="auto"/>
          </w:tcPr>
          <w:p w14:paraId="6A3ADBD2" w14:textId="77777777" w:rsidR="00337447" w:rsidRPr="005B29BD" w:rsidRDefault="00337447" w:rsidP="00A13642">
            <w:pPr>
              <w:jc w:val="center"/>
            </w:pPr>
          </w:p>
        </w:tc>
        <w:tc>
          <w:tcPr>
            <w:tcW w:w="2592" w:type="dxa"/>
            <w:shd w:val="clear" w:color="auto" w:fill="auto"/>
          </w:tcPr>
          <w:p w14:paraId="6F0FE9F8" w14:textId="77777777" w:rsidR="00337447" w:rsidRPr="005B29BD" w:rsidRDefault="00A14E04" w:rsidP="00964344">
            <w:pPr>
              <w:spacing w:after="200" w:line="276" w:lineRule="auto"/>
              <w:jc w:val="center"/>
            </w:pPr>
            <w:r w:rsidRPr="005B29BD">
              <w:t>2</w:t>
            </w:r>
          </w:p>
        </w:tc>
        <w:tc>
          <w:tcPr>
            <w:tcW w:w="2834" w:type="dxa"/>
            <w:shd w:val="clear" w:color="auto" w:fill="FFFFFF" w:themeFill="background1"/>
          </w:tcPr>
          <w:p w14:paraId="508FB166" w14:textId="161FFB98" w:rsidR="00337447" w:rsidRPr="005B29BD" w:rsidRDefault="00D848EB" w:rsidP="00A13642">
            <w:pPr>
              <w:spacing w:after="200" w:line="276" w:lineRule="auto"/>
              <w:jc w:val="center"/>
            </w:pPr>
            <w:r>
              <w:t>2</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5B29BD" w:rsidRPr="005B29BD" w14:paraId="2B461E53" w14:textId="77777777" w:rsidTr="00662302">
        <w:tc>
          <w:tcPr>
            <w:tcW w:w="986" w:type="dxa"/>
            <w:shd w:val="clear" w:color="auto" w:fill="auto"/>
          </w:tcPr>
          <w:p w14:paraId="08BE612D" w14:textId="77777777" w:rsidR="00337447" w:rsidRPr="005B29BD" w:rsidRDefault="00337447" w:rsidP="00A13642"/>
        </w:tc>
        <w:tc>
          <w:tcPr>
            <w:tcW w:w="5960" w:type="dxa"/>
            <w:shd w:val="clear" w:color="auto" w:fill="auto"/>
          </w:tcPr>
          <w:p w14:paraId="0AA2A72F" w14:textId="77777777" w:rsidR="00337447" w:rsidRPr="005B29BD" w:rsidRDefault="00337447" w:rsidP="00A13642">
            <w:r w:rsidRPr="005B29BD">
              <w:t>Главы муниципального образования</w:t>
            </w:r>
          </w:p>
        </w:tc>
        <w:tc>
          <w:tcPr>
            <w:tcW w:w="2405" w:type="dxa"/>
            <w:shd w:val="clear" w:color="auto" w:fill="auto"/>
          </w:tcPr>
          <w:p w14:paraId="1CF47385" w14:textId="77777777" w:rsidR="00337447" w:rsidRPr="005B29BD" w:rsidRDefault="00337447" w:rsidP="00A13642">
            <w:pPr>
              <w:jc w:val="center"/>
            </w:pPr>
          </w:p>
        </w:tc>
        <w:tc>
          <w:tcPr>
            <w:tcW w:w="2592" w:type="dxa"/>
            <w:shd w:val="clear" w:color="auto" w:fill="auto"/>
          </w:tcPr>
          <w:p w14:paraId="690066B1" w14:textId="77777777" w:rsidR="00337447" w:rsidRPr="005B29BD" w:rsidRDefault="00A14E04" w:rsidP="00964344">
            <w:pPr>
              <w:spacing w:after="200" w:line="276" w:lineRule="auto"/>
              <w:jc w:val="center"/>
            </w:pPr>
            <w:r w:rsidRPr="005B29BD">
              <w:t>3</w:t>
            </w:r>
          </w:p>
        </w:tc>
        <w:tc>
          <w:tcPr>
            <w:tcW w:w="2834" w:type="dxa"/>
            <w:shd w:val="clear" w:color="auto" w:fill="FFFFFF" w:themeFill="background1"/>
          </w:tcPr>
          <w:p w14:paraId="4F70890A" w14:textId="70C0FE03" w:rsidR="00337447" w:rsidRPr="005B29BD" w:rsidRDefault="00D848EB" w:rsidP="00A13642">
            <w:pPr>
              <w:spacing w:after="200" w:line="276" w:lineRule="auto"/>
              <w:jc w:val="center"/>
            </w:pPr>
            <w:r>
              <w:t>3</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921D1C2" w14:textId="77777777" w:rsidTr="00A13642">
        <w:tc>
          <w:tcPr>
            <w:tcW w:w="986" w:type="dxa"/>
            <w:shd w:val="clear" w:color="auto" w:fill="auto"/>
          </w:tcPr>
          <w:p w14:paraId="3C0619E3" w14:textId="77777777" w:rsidR="00337447" w:rsidRDefault="00337447" w:rsidP="00A13642">
            <w:r>
              <w:t>5.1.13.</w:t>
            </w:r>
          </w:p>
        </w:tc>
        <w:tc>
          <w:tcPr>
            <w:tcW w:w="5960" w:type="dxa"/>
            <w:shd w:val="clear" w:color="auto" w:fill="auto"/>
          </w:tcPr>
          <w:p w14:paraId="511BFB18" w14:textId="77777777" w:rsidR="00337447" w:rsidRDefault="00337447" w:rsidP="00A13642">
            <w:r>
              <w:t>Использование ИКТ в образовательном процессе:</w:t>
            </w:r>
          </w:p>
        </w:tc>
        <w:tc>
          <w:tcPr>
            <w:tcW w:w="2405" w:type="dxa"/>
            <w:shd w:val="clear" w:color="auto" w:fill="auto"/>
          </w:tcPr>
          <w:p w14:paraId="397CBB8F" w14:textId="77777777" w:rsidR="00337447" w:rsidRDefault="00337447" w:rsidP="00A13642">
            <w:pPr>
              <w:jc w:val="center"/>
            </w:pPr>
          </w:p>
        </w:tc>
        <w:tc>
          <w:tcPr>
            <w:tcW w:w="2592" w:type="dxa"/>
            <w:shd w:val="clear" w:color="auto" w:fill="auto"/>
          </w:tcPr>
          <w:p w14:paraId="01342FC0" w14:textId="77777777" w:rsidR="00337447" w:rsidRDefault="00337447" w:rsidP="00964344">
            <w:pPr>
              <w:spacing w:after="200" w:line="276" w:lineRule="auto"/>
              <w:jc w:val="center"/>
            </w:pPr>
            <w:r>
              <w:t>100%</w:t>
            </w:r>
          </w:p>
        </w:tc>
        <w:tc>
          <w:tcPr>
            <w:tcW w:w="2834" w:type="dxa"/>
            <w:shd w:val="clear" w:color="auto" w:fill="auto"/>
          </w:tcPr>
          <w:p w14:paraId="4A188136" w14:textId="77777777" w:rsidR="00337447" w:rsidRDefault="00337447" w:rsidP="00A13642">
            <w:pPr>
              <w:spacing w:after="200" w:line="276" w:lineRule="auto"/>
              <w:jc w:val="center"/>
            </w:pPr>
            <w:r>
              <w:t>100%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357453B" w14:textId="77777777" w:rsidTr="00A13642">
        <w:tc>
          <w:tcPr>
            <w:tcW w:w="986" w:type="dxa"/>
            <w:shd w:val="clear" w:color="auto" w:fill="auto"/>
          </w:tcPr>
          <w:p w14:paraId="1178B5F4" w14:textId="77777777" w:rsidR="00337447" w:rsidRDefault="00337447" w:rsidP="00A13642">
            <w:r>
              <w:t>5.1.14</w:t>
            </w:r>
          </w:p>
        </w:tc>
        <w:tc>
          <w:tcPr>
            <w:tcW w:w="5960" w:type="dxa"/>
            <w:shd w:val="clear" w:color="auto" w:fill="auto"/>
          </w:tcPr>
          <w:p w14:paraId="5EE90723" w14:textId="77777777" w:rsidR="00337447" w:rsidRDefault="00337447" w:rsidP="00A13642">
            <w:r>
              <w:t>прошли курсовую подготовку по использованию ИКТ</w:t>
            </w:r>
          </w:p>
        </w:tc>
        <w:tc>
          <w:tcPr>
            <w:tcW w:w="2405" w:type="dxa"/>
            <w:shd w:val="clear" w:color="auto" w:fill="auto"/>
          </w:tcPr>
          <w:p w14:paraId="2CC3BE14" w14:textId="77777777" w:rsidR="00337447" w:rsidRDefault="00337447" w:rsidP="00A13642">
            <w:pPr>
              <w:jc w:val="center"/>
            </w:pPr>
            <w:r>
              <w:t>Кол-во</w:t>
            </w:r>
          </w:p>
        </w:tc>
        <w:tc>
          <w:tcPr>
            <w:tcW w:w="2592" w:type="dxa"/>
            <w:shd w:val="clear" w:color="auto" w:fill="auto"/>
          </w:tcPr>
          <w:p w14:paraId="6C5FE279" w14:textId="77777777" w:rsidR="00337447" w:rsidRDefault="00337447" w:rsidP="00964344">
            <w:pPr>
              <w:spacing w:after="200" w:line="276" w:lineRule="auto"/>
              <w:jc w:val="center"/>
            </w:pPr>
            <w:r>
              <w:t>-</w:t>
            </w:r>
          </w:p>
        </w:tc>
        <w:tc>
          <w:tcPr>
            <w:tcW w:w="2834" w:type="dxa"/>
            <w:shd w:val="clear" w:color="auto" w:fill="auto"/>
          </w:tcPr>
          <w:p w14:paraId="35803AA9" w14:textId="77777777" w:rsidR="00337447" w:rsidRDefault="00337447" w:rsidP="00A13642">
            <w:pPr>
              <w:spacing w:after="200" w:line="276" w:lineRule="auto"/>
              <w:jc w:val="center"/>
            </w:pPr>
            <w:r>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A3770D" w14:paraId="13610177" w14:textId="77777777" w:rsidTr="00834A6A">
        <w:tc>
          <w:tcPr>
            <w:tcW w:w="986" w:type="dxa"/>
            <w:shd w:val="clear" w:color="auto" w:fill="auto"/>
          </w:tcPr>
          <w:p w14:paraId="1607A820" w14:textId="77777777" w:rsidR="00337447" w:rsidRPr="00A3770D" w:rsidRDefault="00337447" w:rsidP="00A13642">
            <w:r w:rsidRPr="00A3770D">
              <w:t>5.1.15</w:t>
            </w:r>
          </w:p>
        </w:tc>
        <w:tc>
          <w:tcPr>
            <w:tcW w:w="5960" w:type="dxa"/>
            <w:shd w:val="clear" w:color="auto" w:fill="auto"/>
          </w:tcPr>
          <w:p w14:paraId="3EC9963D" w14:textId="77777777" w:rsidR="00337447" w:rsidRPr="00A3770D" w:rsidRDefault="00337447" w:rsidP="00A13642">
            <w:r w:rsidRPr="00A3770D">
              <w:t>владеют ИКТ</w:t>
            </w:r>
          </w:p>
        </w:tc>
        <w:tc>
          <w:tcPr>
            <w:tcW w:w="2405" w:type="dxa"/>
            <w:shd w:val="clear" w:color="auto" w:fill="auto"/>
          </w:tcPr>
          <w:p w14:paraId="569567FE" w14:textId="77777777" w:rsidR="00337447" w:rsidRPr="00A3770D" w:rsidRDefault="00337447" w:rsidP="00A13642">
            <w:pPr>
              <w:jc w:val="center"/>
            </w:pPr>
            <w:r w:rsidRPr="00A3770D">
              <w:t>Кол-во</w:t>
            </w:r>
          </w:p>
        </w:tc>
        <w:tc>
          <w:tcPr>
            <w:tcW w:w="2592" w:type="dxa"/>
            <w:shd w:val="clear" w:color="auto" w:fill="auto"/>
          </w:tcPr>
          <w:p w14:paraId="3CC36034" w14:textId="52E3AD40" w:rsidR="00337447" w:rsidRPr="00A3770D" w:rsidRDefault="00F26BBA" w:rsidP="00964344">
            <w:pPr>
              <w:spacing w:after="200" w:line="276" w:lineRule="auto"/>
              <w:jc w:val="center"/>
            </w:pPr>
            <w:r>
              <w:t>8</w:t>
            </w:r>
            <w:r w:rsidR="00861D84">
              <w:t>9</w:t>
            </w:r>
          </w:p>
        </w:tc>
        <w:tc>
          <w:tcPr>
            <w:tcW w:w="2834" w:type="dxa"/>
            <w:shd w:val="clear" w:color="auto" w:fill="FFFFFF" w:themeFill="background1"/>
          </w:tcPr>
          <w:p w14:paraId="2E4E7811" w14:textId="59972523" w:rsidR="00337447" w:rsidRPr="00A3770D" w:rsidRDefault="007E4BF3" w:rsidP="000A5FF6">
            <w:pPr>
              <w:spacing w:after="200" w:line="276" w:lineRule="auto"/>
              <w:jc w:val="center"/>
            </w:pPr>
            <w:r>
              <w:t>7</w:t>
            </w:r>
            <w:r w:rsidR="00E254B9">
              <w:t>5</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37447" w:rsidRPr="00A3770D" w14:paraId="247D9DBE" w14:textId="77777777" w:rsidTr="00834A6A">
        <w:tc>
          <w:tcPr>
            <w:tcW w:w="986" w:type="dxa"/>
            <w:tcBorders>
              <w:top w:val="single" w:sz="4" w:space="0" w:color="auto"/>
              <w:left w:val="single" w:sz="2" w:space="0" w:color="000000"/>
              <w:bottom w:val="single" w:sz="2" w:space="0" w:color="000000"/>
              <w:right w:val="single" w:sz="2" w:space="0" w:color="000000"/>
            </w:tcBorders>
            <w:shd w:val="clear" w:color="auto" w:fill="auto"/>
          </w:tcPr>
          <w:p w14:paraId="0B81EB2E" w14:textId="77777777" w:rsidR="00337447" w:rsidRPr="00A3770D" w:rsidRDefault="00337447" w:rsidP="00A13642">
            <w:r w:rsidRPr="00A3770D">
              <w:t>5.1.16</w:t>
            </w:r>
          </w:p>
        </w:tc>
        <w:tc>
          <w:tcPr>
            <w:tcW w:w="5960" w:type="dxa"/>
            <w:tcBorders>
              <w:top w:val="single" w:sz="4" w:space="0" w:color="auto"/>
              <w:left w:val="single" w:sz="2" w:space="0" w:color="000000"/>
              <w:bottom w:val="single" w:sz="2" w:space="0" w:color="000000"/>
              <w:right w:val="single" w:sz="2" w:space="0" w:color="000000"/>
            </w:tcBorders>
            <w:shd w:val="clear" w:color="auto" w:fill="auto"/>
          </w:tcPr>
          <w:p w14:paraId="1227F8FD" w14:textId="77777777" w:rsidR="00337447" w:rsidRPr="00A3770D" w:rsidRDefault="00337447" w:rsidP="00A13642">
            <w:r w:rsidRPr="00A3770D">
              <w:t>используют ИКТ в образовательном процессе</w:t>
            </w:r>
          </w:p>
        </w:tc>
        <w:tc>
          <w:tcPr>
            <w:tcW w:w="2405" w:type="dxa"/>
            <w:tcBorders>
              <w:top w:val="single" w:sz="4" w:space="0" w:color="auto"/>
              <w:left w:val="single" w:sz="2" w:space="0" w:color="000000"/>
              <w:bottom w:val="single" w:sz="2" w:space="0" w:color="000000"/>
              <w:right w:val="single" w:sz="2" w:space="0" w:color="000000"/>
            </w:tcBorders>
            <w:shd w:val="clear" w:color="auto" w:fill="auto"/>
          </w:tcPr>
          <w:p w14:paraId="2287BB02" w14:textId="77777777" w:rsidR="00337447" w:rsidRPr="00A3770D" w:rsidRDefault="00337447" w:rsidP="00A13642">
            <w:pPr>
              <w:jc w:val="center"/>
            </w:pPr>
            <w:r w:rsidRPr="00A3770D">
              <w:t>Кол-во</w:t>
            </w:r>
          </w:p>
        </w:tc>
        <w:tc>
          <w:tcPr>
            <w:tcW w:w="2592" w:type="dxa"/>
            <w:tcBorders>
              <w:top w:val="single" w:sz="4" w:space="0" w:color="auto"/>
              <w:left w:val="single" w:sz="2" w:space="0" w:color="000000"/>
              <w:bottom w:val="single" w:sz="2" w:space="0" w:color="000000"/>
              <w:right w:val="single" w:sz="2" w:space="0" w:color="000000"/>
            </w:tcBorders>
            <w:shd w:val="clear" w:color="auto" w:fill="auto"/>
          </w:tcPr>
          <w:p w14:paraId="4C1DFEF0" w14:textId="6EB0C2EB" w:rsidR="00337447" w:rsidRPr="00A3770D" w:rsidRDefault="00F26BBA" w:rsidP="00964344">
            <w:pPr>
              <w:spacing w:after="200" w:line="276" w:lineRule="auto"/>
              <w:jc w:val="center"/>
            </w:pPr>
            <w:r>
              <w:t>8</w:t>
            </w:r>
            <w:r w:rsidR="00861D84">
              <w:t>9</w:t>
            </w:r>
          </w:p>
        </w:tc>
        <w:tc>
          <w:tcPr>
            <w:tcW w:w="2834" w:type="dxa"/>
            <w:tcBorders>
              <w:top w:val="single" w:sz="4" w:space="0" w:color="auto"/>
              <w:left w:val="single" w:sz="2" w:space="0" w:color="000000"/>
              <w:bottom w:val="single" w:sz="2" w:space="0" w:color="000000"/>
              <w:right w:val="single" w:sz="2" w:space="0" w:color="000000"/>
            </w:tcBorders>
            <w:shd w:val="clear" w:color="auto" w:fill="FFFFFF" w:themeFill="background1"/>
          </w:tcPr>
          <w:p w14:paraId="35CA1468" w14:textId="310E9E96" w:rsidR="00337447" w:rsidRPr="00A3770D" w:rsidRDefault="007E4BF3" w:rsidP="000A5FF6">
            <w:pPr>
              <w:spacing w:after="200" w:line="276" w:lineRule="auto"/>
              <w:jc w:val="center"/>
            </w:pPr>
            <w:r>
              <w:t>7</w:t>
            </w:r>
            <w:r w:rsidR="00E254B9">
              <w:t>5</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A3770D" w14:paraId="3E7151D9" w14:textId="77777777" w:rsidTr="00834A6A">
        <w:tc>
          <w:tcPr>
            <w:tcW w:w="986" w:type="dxa"/>
            <w:shd w:val="clear" w:color="auto" w:fill="auto"/>
          </w:tcPr>
          <w:p w14:paraId="02195233" w14:textId="77777777" w:rsidR="00337447" w:rsidRPr="00A3770D" w:rsidRDefault="00337447" w:rsidP="00A13642">
            <w:r w:rsidRPr="00A3770D">
              <w:t>5.1.17</w:t>
            </w:r>
          </w:p>
        </w:tc>
        <w:tc>
          <w:tcPr>
            <w:tcW w:w="5960" w:type="dxa"/>
            <w:shd w:val="clear" w:color="auto" w:fill="auto"/>
          </w:tcPr>
          <w:p w14:paraId="20732FA4" w14:textId="77777777" w:rsidR="00337447" w:rsidRPr="00A3770D" w:rsidRDefault="00337447" w:rsidP="00A13642">
            <w:r w:rsidRPr="00A3770D">
              <w:t>используют интерактивную доску в образовательном процессе</w:t>
            </w:r>
          </w:p>
        </w:tc>
        <w:tc>
          <w:tcPr>
            <w:tcW w:w="2405" w:type="dxa"/>
            <w:shd w:val="clear" w:color="auto" w:fill="auto"/>
          </w:tcPr>
          <w:p w14:paraId="7DF77A7F" w14:textId="77777777" w:rsidR="00337447" w:rsidRPr="00A3770D" w:rsidRDefault="00337447" w:rsidP="00A13642">
            <w:pPr>
              <w:jc w:val="center"/>
            </w:pPr>
            <w:r w:rsidRPr="00A3770D">
              <w:t>Кол-во</w:t>
            </w:r>
          </w:p>
        </w:tc>
        <w:tc>
          <w:tcPr>
            <w:tcW w:w="2592" w:type="dxa"/>
            <w:shd w:val="clear" w:color="auto" w:fill="auto"/>
          </w:tcPr>
          <w:p w14:paraId="1A235BC4" w14:textId="2F3D526E" w:rsidR="00337447" w:rsidRPr="00A3770D" w:rsidRDefault="00F26BBA" w:rsidP="00964344">
            <w:pPr>
              <w:spacing w:after="200" w:line="276" w:lineRule="auto"/>
              <w:jc w:val="center"/>
            </w:pPr>
            <w:r>
              <w:t>8</w:t>
            </w:r>
            <w:r w:rsidR="00861D84">
              <w:t>9</w:t>
            </w:r>
          </w:p>
        </w:tc>
        <w:tc>
          <w:tcPr>
            <w:tcW w:w="2834" w:type="dxa"/>
            <w:shd w:val="clear" w:color="auto" w:fill="FFFFFF" w:themeFill="background1"/>
          </w:tcPr>
          <w:p w14:paraId="59842AF8" w14:textId="32A816D4" w:rsidR="00337447" w:rsidRPr="00A3770D" w:rsidRDefault="007E4BF3" w:rsidP="000A5FF6">
            <w:pPr>
              <w:spacing w:after="200" w:line="276" w:lineRule="auto"/>
              <w:jc w:val="center"/>
            </w:pPr>
            <w:r>
              <w:t>7</w:t>
            </w:r>
            <w:r w:rsidR="00E254B9">
              <w:t>5</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37447" w14:paraId="08C924E4" w14:textId="77777777" w:rsidTr="00740021">
        <w:tc>
          <w:tcPr>
            <w:tcW w:w="986" w:type="dxa"/>
            <w:tcBorders>
              <w:top w:val="single" w:sz="4" w:space="0" w:color="auto"/>
              <w:left w:val="single" w:sz="2" w:space="0" w:color="000000"/>
              <w:bottom w:val="single" w:sz="2" w:space="0" w:color="000000"/>
              <w:right w:val="single" w:sz="2" w:space="0" w:color="000000"/>
            </w:tcBorders>
            <w:shd w:val="clear" w:color="auto" w:fill="auto"/>
          </w:tcPr>
          <w:p w14:paraId="1C5DBEF0" w14:textId="77777777" w:rsidR="00337447" w:rsidRDefault="00337447" w:rsidP="00A13642">
            <w:r>
              <w:lastRenderedPageBreak/>
              <w:t>5.1.18.</w:t>
            </w:r>
          </w:p>
        </w:tc>
        <w:tc>
          <w:tcPr>
            <w:tcW w:w="5960" w:type="dxa"/>
            <w:tcBorders>
              <w:top w:val="single" w:sz="4" w:space="0" w:color="auto"/>
              <w:left w:val="single" w:sz="2" w:space="0" w:color="000000"/>
              <w:bottom w:val="single" w:sz="2" w:space="0" w:color="000000"/>
              <w:right w:val="single" w:sz="2" w:space="0" w:color="000000"/>
            </w:tcBorders>
            <w:shd w:val="clear" w:color="auto" w:fill="auto"/>
          </w:tcPr>
          <w:p w14:paraId="5372AD24" w14:textId="77777777" w:rsidR="00337447" w:rsidRDefault="00337447" w:rsidP="00A13642">
            <w:r>
              <w:t>Обеспеченность образовательного процесса учителями в соответствии с базовым образованием</w:t>
            </w:r>
          </w:p>
        </w:tc>
        <w:tc>
          <w:tcPr>
            <w:tcW w:w="2405" w:type="dxa"/>
            <w:tcBorders>
              <w:top w:val="single" w:sz="4" w:space="0" w:color="auto"/>
              <w:left w:val="single" w:sz="2" w:space="0" w:color="000000"/>
              <w:bottom w:val="single" w:sz="2" w:space="0" w:color="000000"/>
              <w:right w:val="single" w:sz="2" w:space="0" w:color="000000"/>
            </w:tcBorders>
            <w:shd w:val="clear" w:color="auto" w:fill="auto"/>
          </w:tcPr>
          <w:p w14:paraId="71692181" w14:textId="77777777" w:rsidR="00337447" w:rsidRDefault="00337447" w:rsidP="00A13642">
            <w:pPr>
              <w:jc w:val="center"/>
            </w:pPr>
            <w:r>
              <w:t>%</w:t>
            </w:r>
          </w:p>
        </w:tc>
        <w:tc>
          <w:tcPr>
            <w:tcW w:w="2592" w:type="dxa"/>
            <w:tcBorders>
              <w:top w:val="single" w:sz="4" w:space="0" w:color="auto"/>
              <w:left w:val="single" w:sz="2" w:space="0" w:color="000000"/>
              <w:bottom w:val="single" w:sz="2" w:space="0" w:color="000000"/>
              <w:right w:val="single" w:sz="2" w:space="0" w:color="000000"/>
            </w:tcBorders>
            <w:shd w:val="clear" w:color="auto" w:fill="auto"/>
          </w:tcPr>
          <w:p w14:paraId="6937537D" w14:textId="77777777" w:rsidR="00337447" w:rsidRDefault="00337447" w:rsidP="00964344">
            <w:pPr>
              <w:spacing w:after="200" w:line="276" w:lineRule="auto"/>
              <w:jc w:val="center"/>
            </w:pPr>
            <w:r>
              <w:t>100%</w:t>
            </w:r>
          </w:p>
        </w:tc>
        <w:tc>
          <w:tcPr>
            <w:tcW w:w="2834" w:type="dxa"/>
            <w:tcBorders>
              <w:top w:val="single" w:sz="4" w:space="0" w:color="auto"/>
              <w:left w:val="single" w:sz="2" w:space="0" w:color="000000"/>
              <w:bottom w:val="single" w:sz="2" w:space="0" w:color="000000"/>
              <w:right w:val="single" w:sz="2" w:space="0" w:color="000000"/>
            </w:tcBorders>
            <w:shd w:val="clear" w:color="auto" w:fill="auto"/>
          </w:tcPr>
          <w:p w14:paraId="0A8AC58B" w14:textId="77777777" w:rsidR="00337447" w:rsidRDefault="00337447" w:rsidP="00A13642">
            <w:pPr>
              <w:spacing w:after="200" w:line="276" w:lineRule="auto"/>
              <w:jc w:val="center"/>
            </w:pPr>
            <w:r>
              <w:t>100%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306E0DD" w14:textId="77777777" w:rsidTr="00740021">
        <w:tc>
          <w:tcPr>
            <w:tcW w:w="986" w:type="dxa"/>
            <w:shd w:val="clear" w:color="auto" w:fill="auto"/>
          </w:tcPr>
          <w:p w14:paraId="2798E591" w14:textId="77777777" w:rsidR="00337447" w:rsidRDefault="00337447" w:rsidP="00A13642">
            <w:r>
              <w:t>5.1.19.</w:t>
            </w:r>
          </w:p>
        </w:tc>
        <w:tc>
          <w:tcPr>
            <w:tcW w:w="5960" w:type="dxa"/>
            <w:shd w:val="clear" w:color="auto" w:fill="auto"/>
          </w:tcPr>
          <w:p w14:paraId="2FABC1FF" w14:textId="77777777" w:rsidR="00337447" w:rsidRDefault="00337447" w:rsidP="00A13642">
            <w:r>
              <w:t xml:space="preserve">Обеспеченность профильного обучения и </w:t>
            </w:r>
            <w:proofErr w:type="spellStart"/>
            <w:r>
              <w:t>предпрофильной</w:t>
            </w:r>
            <w:proofErr w:type="spellEnd"/>
            <w:r>
              <w:t xml:space="preserve"> подготовки учителями не ниже </w:t>
            </w:r>
            <w:r>
              <w:rPr>
                <w:lang w:val="en-US"/>
              </w:rPr>
              <w:t>II</w:t>
            </w:r>
            <w:r>
              <w:t xml:space="preserve"> квалификационной категории</w:t>
            </w:r>
          </w:p>
        </w:tc>
        <w:tc>
          <w:tcPr>
            <w:tcW w:w="2405" w:type="dxa"/>
            <w:shd w:val="clear" w:color="auto" w:fill="auto"/>
          </w:tcPr>
          <w:p w14:paraId="6B3E10B3" w14:textId="77777777" w:rsidR="00337447" w:rsidRDefault="00337447" w:rsidP="00A13642">
            <w:pPr>
              <w:jc w:val="center"/>
            </w:pPr>
            <w:r>
              <w:t>Да/нет</w:t>
            </w:r>
          </w:p>
        </w:tc>
        <w:tc>
          <w:tcPr>
            <w:tcW w:w="2592" w:type="dxa"/>
            <w:shd w:val="clear" w:color="auto" w:fill="auto"/>
          </w:tcPr>
          <w:p w14:paraId="4713A4A7" w14:textId="77777777" w:rsidR="00337447" w:rsidRPr="00700C6A" w:rsidRDefault="00337447" w:rsidP="00964344">
            <w:pPr>
              <w:spacing w:after="200" w:line="276" w:lineRule="auto"/>
              <w:jc w:val="center"/>
              <w:rPr>
                <w:bCs/>
              </w:rPr>
            </w:pPr>
            <w:r>
              <w:rPr>
                <w:bCs/>
              </w:rPr>
              <w:t>да</w:t>
            </w:r>
          </w:p>
        </w:tc>
        <w:tc>
          <w:tcPr>
            <w:tcW w:w="2834" w:type="dxa"/>
            <w:shd w:val="clear" w:color="auto" w:fill="auto"/>
          </w:tcPr>
          <w:p w14:paraId="57A07DCC" w14:textId="77777777" w:rsidR="00337447" w:rsidRPr="00700C6A" w:rsidRDefault="00337447" w:rsidP="00A13642">
            <w:pPr>
              <w:spacing w:after="200" w:line="276" w:lineRule="auto"/>
              <w:jc w:val="center"/>
              <w:rPr>
                <w:bCs/>
              </w:rPr>
            </w:pPr>
            <w:r>
              <w:rPr>
                <w:bCs/>
              </w:rPr>
              <w:t>да</w:t>
            </w:r>
          </w:p>
        </w:tc>
      </w:tr>
    </w:tbl>
    <w:tbl>
      <w:tblPr>
        <w:tblW w:w="0" w:type="auto"/>
        <w:tblInd w:w="-68" w:type="dxa"/>
        <w:tblLayout w:type="fixed"/>
        <w:tblLook w:val="0000" w:firstRow="0" w:lastRow="0" w:firstColumn="0" w:lastColumn="0" w:noHBand="0" w:noVBand="0"/>
      </w:tblPr>
      <w:tblGrid>
        <w:gridCol w:w="14777"/>
      </w:tblGrid>
      <w:tr w:rsidR="003C6702" w14:paraId="1F71EB49" w14:textId="77777777" w:rsidTr="00A13642">
        <w:tc>
          <w:tcPr>
            <w:tcW w:w="14777" w:type="dxa"/>
            <w:shd w:val="clear" w:color="auto" w:fill="auto"/>
          </w:tcPr>
          <w:p w14:paraId="79ED4B62" w14:textId="77777777" w:rsidR="00337447" w:rsidRDefault="00337447" w:rsidP="00A13642">
            <w:pPr>
              <w:spacing w:after="200" w:line="276" w:lineRule="auto"/>
            </w:pPr>
            <w:r>
              <w:rPr>
                <w:b/>
                <w:bCs/>
              </w:rPr>
              <w:t>5.2. Учебно-материальная база (оснащенность и благоустройство)</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6CA1395" w14:textId="77777777" w:rsidTr="00A13642">
        <w:tc>
          <w:tcPr>
            <w:tcW w:w="986" w:type="dxa"/>
            <w:shd w:val="clear" w:color="auto" w:fill="auto"/>
          </w:tcPr>
          <w:p w14:paraId="705C0C95" w14:textId="77777777" w:rsidR="00337447" w:rsidRDefault="00337447" w:rsidP="00A13642">
            <w:r>
              <w:t>5.2.1.</w:t>
            </w:r>
          </w:p>
        </w:tc>
        <w:tc>
          <w:tcPr>
            <w:tcW w:w="5960" w:type="dxa"/>
            <w:shd w:val="clear" w:color="auto" w:fill="auto"/>
          </w:tcPr>
          <w:p w14:paraId="165BB1C2" w14:textId="77777777" w:rsidR="00337447" w:rsidRDefault="00337447" w:rsidP="00A13642">
            <w:r>
              <w:t>Обеспечение температурного режима в соответствии с СанПиН</w:t>
            </w:r>
          </w:p>
        </w:tc>
        <w:tc>
          <w:tcPr>
            <w:tcW w:w="2405" w:type="dxa"/>
            <w:shd w:val="clear" w:color="auto" w:fill="auto"/>
          </w:tcPr>
          <w:p w14:paraId="56BF1C3E" w14:textId="77777777" w:rsidR="00337447" w:rsidRDefault="00337447" w:rsidP="00A13642">
            <w:pPr>
              <w:jc w:val="center"/>
            </w:pPr>
            <w:r>
              <w:t>Да/нет</w:t>
            </w:r>
          </w:p>
        </w:tc>
        <w:tc>
          <w:tcPr>
            <w:tcW w:w="2592" w:type="dxa"/>
            <w:shd w:val="clear" w:color="auto" w:fill="auto"/>
          </w:tcPr>
          <w:p w14:paraId="7CAB5C46" w14:textId="77777777" w:rsidR="00337447" w:rsidRDefault="00337447" w:rsidP="00A13642">
            <w:pPr>
              <w:jc w:val="center"/>
            </w:pPr>
            <w:r>
              <w:t>да</w:t>
            </w:r>
          </w:p>
        </w:tc>
        <w:tc>
          <w:tcPr>
            <w:tcW w:w="2834" w:type="dxa"/>
            <w:shd w:val="clear" w:color="auto" w:fill="auto"/>
          </w:tcPr>
          <w:p w14:paraId="54FFDCE5" w14:textId="77777777" w:rsidR="00337447" w:rsidRDefault="00337447"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1B340EC" w14:textId="77777777" w:rsidTr="007F5C5B">
        <w:trPr>
          <w:trHeight w:val="1332"/>
        </w:trPr>
        <w:tc>
          <w:tcPr>
            <w:tcW w:w="986" w:type="dxa"/>
            <w:shd w:val="clear" w:color="auto" w:fill="auto"/>
          </w:tcPr>
          <w:p w14:paraId="415E2587" w14:textId="77777777" w:rsidR="00337447" w:rsidRDefault="00337447" w:rsidP="00A13642">
            <w:r>
              <w:t>5.2.2.</w:t>
            </w:r>
          </w:p>
        </w:tc>
        <w:tc>
          <w:tcPr>
            <w:tcW w:w="5960" w:type="dxa"/>
            <w:shd w:val="clear" w:color="auto" w:fill="auto"/>
          </w:tcPr>
          <w:p w14:paraId="53D2832F" w14:textId="77777777" w:rsidR="00337447" w:rsidRDefault="00337447" w:rsidP="00A13642">
            <w:r>
              <w:t>Наличие работающей системы холодного и горячего водоснабжения (включая локальные системы), обеспечивающей необходимый санитарный и питьевой режим в соответствии с СанПиН</w:t>
            </w:r>
          </w:p>
        </w:tc>
        <w:tc>
          <w:tcPr>
            <w:tcW w:w="2405" w:type="dxa"/>
            <w:shd w:val="clear" w:color="auto" w:fill="auto"/>
          </w:tcPr>
          <w:p w14:paraId="4DFF856E" w14:textId="77777777" w:rsidR="00337447" w:rsidRDefault="00337447" w:rsidP="00A13642">
            <w:pPr>
              <w:jc w:val="center"/>
            </w:pPr>
            <w:r>
              <w:t>Да/нет</w:t>
            </w:r>
          </w:p>
        </w:tc>
        <w:tc>
          <w:tcPr>
            <w:tcW w:w="2592" w:type="dxa"/>
            <w:shd w:val="clear" w:color="auto" w:fill="auto"/>
          </w:tcPr>
          <w:p w14:paraId="5EAEA141" w14:textId="77777777" w:rsidR="00337447" w:rsidRDefault="00337447" w:rsidP="00A13642">
            <w:pPr>
              <w:jc w:val="center"/>
            </w:pPr>
            <w:r>
              <w:t>да</w:t>
            </w:r>
          </w:p>
        </w:tc>
        <w:tc>
          <w:tcPr>
            <w:tcW w:w="2834" w:type="dxa"/>
            <w:shd w:val="clear" w:color="auto" w:fill="auto"/>
          </w:tcPr>
          <w:p w14:paraId="6C6D21B6" w14:textId="77777777" w:rsidR="00337447" w:rsidRDefault="00337447"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46F7937" w14:textId="77777777" w:rsidTr="00A13642">
        <w:tc>
          <w:tcPr>
            <w:tcW w:w="986" w:type="dxa"/>
            <w:shd w:val="clear" w:color="auto" w:fill="auto"/>
          </w:tcPr>
          <w:p w14:paraId="44CE76AD" w14:textId="77777777" w:rsidR="00337447" w:rsidRDefault="00337447" w:rsidP="00A13642">
            <w:r>
              <w:t>5.2.3.</w:t>
            </w:r>
          </w:p>
        </w:tc>
        <w:tc>
          <w:tcPr>
            <w:tcW w:w="5960" w:type="dxa"/>
            <w:shd w:val="clear" w:color="auto" w:fill="auto"/>
          </w:tcPr>
          <w:p w14:paraId="3FAB95A0" w14:textId="77777777" w:rsidR="00337447" w:rsidRDefault="00337447" w:rsidP="00A13642">
            <w:r>
              <w:t>Наличие работающей системы канализации, а также оборудованных в соответствии с СанПиН туалетов</w:t>
            </w:r>
          </w:p>
        </w:tc>
        <w:tc>
          <w:tcPr>
            <w:tcW w:w="2405" w:type="dxa"/>
            <w:shd w:val="clear" w:color="auto" w:fill="auto"/>
          </w:tcPr>
          <w:p w14:paraId="3497FF9B" w14:textId="77777777" w:rsidR="00337447" w:rsidRDefault="00337447" w:rsidP="00A13642">
            <w:pPr>
              <w:jc w:val="center"/>
            </w:pPr>
            <w:r>
              <w:t>Да/нет</w:t>
            </w:r>
          </w:p>
        </w:tc>
        <w:tc>
          <w:tcPr>
            <w:tcW w:w="2592" w:type="dxa"/>
            <w:shd w:val="clear" w:color="auto" w:fill="auto"/>
          </w:tcPr>
          <w:p w14:paraId="4635A70A" w14:textId="77777777" w:rsidR="00337447" w:rsidRDefault="00337447" w:rsidP="00A13642">
            <w:pPr>
              <w:jc w:val="center"/>
            </w:pPr>
            <w:r>
              <w:t>да</w:t>
            </w:r>
          </w:p>
        </w:tc>
        <w:tc>
          <w:tcPr>
            <w:tcW w:w="2834" w:type="dxa"/>
            <w:shd w:val="clear" w:color="auto" w:fill="auto"/>
          </w:tcPr>
          <w:p w14:paraId="1355FA49" w14:textId="77777777" w:rsidR="00337447" w:rsidRDefault="00337447"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88C04CA" w14:textId="77777777" w:rsidTr="00A13642">
        <w:tc>
          <w:tcPr>
            <w:tcW w:w="986" w:type="dxa"/>
            <w:shd w:val="clear" w:color="auto" w:fill="auto"/>
          </w:tcPr>
          <w:p w14:paraId="238A23C0" w14:textId="77777777" w:rsidR="00337447" w:rsidRDefault="00337447" w:rsidP="00A13642">
            <w:r>
              <w:t>5.2.4.</w:t>
            </w:r>
          </w:p>
        </w:tc>
        <w:tc>
          <w:tcPr>
            <w:tcW w:w="5960" w:type="dxa"/>
            <w:shd w:val="clear" w:color="auto" w:fill="auto"/>
          </w:tcPr>
          <w:p w14:paraId="058A3E64" w14:textId="77777777" w:rsidR="00337447" w:rsidRDefault="00337447" w:rsidP="00A13642">
            <w:r>
              <w:t>Наличие оборудованных аварийных выходов, необходимого количества средств пожаротушения, подъездных путей к зданию, отвечающих всем требованиям пожарной безопасности</w:t>
            </w:r>
          </w:p>
        </w:tc>
        <w:tc>
          <w:tcPr>
            <w:tcW w:w="2405" w:type="dxa"/>
            <w:shd w:val="clear" w:color="auto" w:fill="auto"/>
          </w:tcPr>
          <w:p w14:paraId="23883A4D" w14:textId="77777777" w:rsidR="00337447" w:rsidRDefault="00337447" w:rsidP="00A13642">
            <w:pPr>
              <w:jc w:val="center"/>
            </w:pPr>
            <w:r>
              <w:t>Да/нет</w:t>
            </w:r>
          </w:p>
        </w:tc>
        <w:tc>
          <w:tcPr>
            <w:tcW w:w="2592" w:type="dxa"/>
            <w:shd w:val="clear" w:color="auto" w:fill="auto"/>
          </w:tcPr>
          <w:p w14:paraId="3C3169C0" w14:textId="77777777" w:rsidR="00337447" w:rsidRDefault="00337447" w:rsidP="00A13642">
            <w:pPr>
              <w:jc w:val="center"/>
            </w:pPr>
            <w:r>
              <w:t>да</w:t>
            </w:r>
          </w:p>
        </w:tc>
        <w:tc>
          <w:tcPr>
            <w:tcW w:w="2834" w:type="dxa"/>
            <w:shd w:val="clear" w:color="auto" w:fill="auto"/>
          </w:tcPr>
          <w:p w14:paraId="4EB2B30E" w14:textId="77777777" w:rsidR="00337447" w:rsidRDefault="00337447"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E097731" w14:textId="77777777" w:rsidTr="00A13642">
        <w:tc>
          <w:tcPr>
            <w:tcW w:w="986" w:type="dxa"/>
            <w:shd w:val="clear" w:color="auto" w:fill="auto"/>
          </w:tcPr>
          <w:p w14:paraId="6EA09804" w14:textId="77777777" w:rsidR="00337447" w:rsidRDefault="00337447" w:rsidP="00A13642">
            <w:r>
              <w:t>5.2.5.</w:t>
            </w:r>
          </w:p>
        </w:tc>
        <w:tc>
          <w:tcPr>
            <w:tcW w:w="5960" w:type="dxa"/>
            <w:shd w:val="clear" w:color="auto" w:fill="auto"/>
          </w:tcPr>
          <w:p w14:paraId="21F4BB1B" w14:textId="77777777" w:rsidR="00337447" w:rsidRDefault="00337447" w:rsidP="00A13642">
            <w:r>
              <w:t xml:space="preserve">Соответствие электропроводки здания современным требованиям безопасности </w:t>
            </w:r>
          </w:p>
        </w:tc>
        <w:tc>
          <w:tcPr>
            <w:tcW w:w="2405" w:type="dxa"/>
            <w:shd w:val="clear" w:color="auto" w:fill="auto"/>
          </w:tcPr>
          <w:p w14:paraId="44BAB2C8" w14:textId="77777777" w:rsidR="00337447" w:rsidRDefault="00337447" w:rsidP="00A13642">
            <w:pPr>
              <w:jc w:val="center"/>
            </w:pPr>
            <w:r>
              <w:t>Да/нет</w:t>
            </w:r>
          </w:p>
        </w:tc>
        <w:tc>
          <w:tcPr>
            <w:tcW w:w="2592" w:type="dxa"/>
            <w:shd w:val="clear" w:color="auto" w:fill="auto"/>
          </w:tcPr>
          <w:p w14:paraId="4969706E" w14:textId="77777777" w:rsidR="00337447" w:rsidRDefault="00337447" w:rsidP="00A13642">
            <w:pPr>
              <w:jc w:val="center"/>
            </w:pPr>
            <w:r>
              <w:t>да</w:t>
            </w:r>
          </w:p>
        </w:tc>
        <w:tc>
          <w:tcPr>
            <w:tcW w:w="2834" w:type="dxa"/>
            <w:shd w:val="clear" w:color="auto" w:fill="auto"/>
          </w:tcPr>
          <w:p w14:paraId="6D0B1AA1" w14:textId="77777777" w:rsidR="00337447" w:rsidRDefault="00337447"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127B2D8" w14:textId="77777777" w:rsidTr="00A13642">
        <w:tc>
          <w:tcPr>
            <w:tcW w:w="986" w:type="dxa"/>
            <w:shd w:val="clear" w:color="auto" w:fill="auto"/>
          </w:tcPr>
          <w:p w14:paraId="2C2E7170" w14:textId="77777777" w:rsidR="00337447" w:rsidRDefault="00337447" w:rsidP="00A13642">
            <w:r>
              <w:t>5.2.6.</w:t>
            </w:r>
          </w:p>
        </w:tc>
        <w:tc>
          <w:tcPr>
            <w:tcW w:w="5960" w:type="dxa"/>
            <w:shd w:val="clear" w:color="auto" w:fill="auto"/>
          </w:tcPr>
          <w:p w14:paraId="0CC298FA" w14:textId="77777777" w:rsidR="00337447" w:rsidRDefault="00337447" w:rsidP="00A13642">
            <w:r>
              <w:t>Наличие у учреждения собственной (или на условиях договора пользования) столовой или зала для приёма пищи площадью в соответствии с СанПиН</w:t>
            </w:r>
          </w:p>
        </w:tc>
        <w:tc>
          <w:tcPr>
            <w:tcW w:w="2405" w:type="dxa"/>
            <w:shd w:val="clear" w:color="auto" w:fill="auto"/>
          </w:tcPr>
          <w:p w14:paraId="207366A5" w14:textId="77777777" w:rsidR="00337447" w:rsidRDefault="00337447" w:rsidP="00A13642">
            <w:pPr>
              <w:jc w:val="center"/>
            </w:pPr>
            <w:r>
              <w:t>Да/нет</w:t>
            </w:r>
          </w:p>
        </w:tc>
        <w:tc>
          <w:tcPr>
            <w:tcW w:w="2592" w:type="dxa"/>
            <w:shd w:val="clear" w:color="auto" w:fill="auto"/>
          </w:tcPr>
          <w:p w14:paraId="063587C9" w14:textId="77777777" w:rsidR="00337447" w:rsidRDefault="00337447" w:rsidP="00A13642">
            <w:pPr>
              <w:jc w:val="center"/>
            </w:pPr>
            <w:r>
              <w:t>да</w:t>
            </w:r>
          </w:p>
        </w:tc>
        <w:tc>
          <w:tcPr>
            <w:tcW w:w="2834" w:type="dxa"/>
            <w:shd w:val="clear" w:color="auto" w:fill="auto"/>
          </w:tcPr>
          <w:p w14:paraId="4EA6D434" w14:textId="77777777" w:rsidR="00337447" w:rsidRDefault="00337447"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D839EBB" w14:textId="77777777" w:rsidTr="00A13642">
        <w:tc>
          <w:tcPr>
            <w:tcW w:w="986" w:type="dxa"/>
            <w:shd w:val="clear" w:color="auto" w:fill="auto"/>
          </w:tcPr>
          <w:p w14:paraId="1B04EE26" w14:textId="77777777" w:rsidR="00337447" w:rsidRDefault="00337447" w:rsidP="00A13642">
            <w:r>
              <w:t>5.2.7.</w:t>
            </w:r>
          </w:p>
        </w:tc>
        <w:tc>
          <w:tcPr>
            <w:tcW w:w="5960" w:type="dxa"/>
            <w:shd w:val="clear" w:color="auto" w:fill="auto"/>
          </w:tcPr>
          <w:p w14:paraId="2730EE04" w14:textId="77777777" w:rsidR="00337447" w:rsidRDefault="00337447" w:rsidP="00A13642">
            <w:r>
              <w:t>Наличие у учреждения собственного (или на условиях договора пользования) безопасного и пригодного для проведения уроков физической культуры спортивного зала площадью не менее 9х18 м при высоте не менее 6 м с оборудованными раздевалками, действующими душевыми комнатами и туалетами</w:t>
            </w:r>
          </w:p>
        </w:tc>
        <w:tc>
          <w:tcPr>
            <w:tcW w:w="2405" w:type="dxa"/>
            <w:shd w:val="clear" w:color="auto" w:fill="auto"/>
          </w:tcPr>
          <w:p w14:paraId="1B27CA80" w14:textId="77777777" w:rsidR="00337447" w:rsidRDefault="00337447" w:rsidP="00A13642">
            <w:pPr>
              <w:jc w:val="center"/>
            </w:pPr>
            <w:r>
              <w:t>Да/нет</w:t>
            </w:r>
          </w:p>
        </w:tc>
        <w:tc>
          <w:tcPr>
            <w:tcW w:w="2592" w:type="dxa"/>
            <w:shd w:val="clear" w:color="auto" w:fill="auto"/>
          </w:tcPr>
          <w:p w14:paraId="60904912" w14:textId="77777777" w:rsidR="00337447" w:rsidRDefault="00337447" w:rsidP="00A13642">
            <w:pPr>
              <w:jc w:val="center"/>
            </w:pPr>
            <w:r>
              <w:t>да</w:t>
            </w:r>
          </w:p>
        </w:tc>
        <w:tc>
          <w:tcPr>
            <w:tcW w:w="2834" w:type="dxa"/>
            <w:shd w:val="clear" w:color="auto" w:fill="auto"/>
          </w:tcPr>
          <w:p w14:paraId="1A5016B3" w14:textId="77777777" w:rsidR="00337447" w:rsidRDefault="00337447"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2B77EE7" w14:textId="77777777" w:rsidTr="00A13642">
        <w:tc>
          <w:tcPr>
            <w:tcW w:w="986" w:type="dxa"/>
            <w:shd w:val="clear" w:color="auto" w:fill="auto"/>
          </w:tcPr>
          <w:p w14:paraId="0D6D2D46" w14:textId="77777777" w:rsidR="00337447" w:rsidRDefault="00337447" w:rsidP="00A13642">
            <w:r>
              <w:t>5.2.10.</w:t>
            </w:r>
          </w:p>
        </w:tc>
        <w:tc>
          <w:tcPr>
            <w:tcW w:w="5960" w:type="dxa"/>
            <w:shd w:val="clear" w:color="auto" w:fill="auto"/>
          </w:tcPr>
          <w:p w14:paraId="306E98E4" w14:textId="77777777" w:rsidR="00337447" w:rsidRDefault="00337447" w:rsidP="00A13642">
            <w:r>
              <w:t>Наличие у учреждения действующей пожарной сигнализации и автоматической системы оповещения людей при пожаре</w:t>
            </w:r>
          </w:p>
        </w:tc>
        <w:tc>
          <w:tcPr>
            <w:tcW w:w="2405" w:type="dxa"/>
            <w:shd w:val="clear" w:color="auto" w:fill="auto"/>
          </w:tcPr>
          <w:p w14:paraId="1DEC4117" w14:textId="77777777" w:rsidR="00337447" w:rsidRDefault="00337447" w:rsidP="00A13642">
            <w:pPr>
              <w:jc w:val="center"/>
            </w:pPr>
            <w:r>
              <w:t>Да/нет</w:t>
            </w:r>
          </w:p>
        </w:tc>
        <w:tc>
          <w:tcPr>
            <w:tcW w:w="2592" w:type="dxa"/>
            <w:shd w:val="clear" w:color="auto" w:fill="auto"/>
          </w:tcPr>
          <w:p w14:paraId="0B89D62B" w14:textId="77777777" w:rsidR="00337447" w:rsidRDefault="00337447" w:rsidP="00A13642">
            <w:pPr>
              <w:jc w:val="center"/>
            </w:pPr>
            <w:r>
              <w:t>да</w:t>
            </w:r>
          </w:p>
        </w:tc>
        <w:tc>
          <w:tcPr>
            <w:tcW w:w="2834" w:type="dxa"/>
            <w:shd w:val="clear" w:color="auto" w:fill="auto"/>
          </w:tcPr>
          <w:p w14:paraId="41E9D5AF" w14:textId="77777777" w:rsidR="00337447" w:rsidRDefault="00337447" w:rsidP="00A13642">
            <w:pPr>
              <w:spacing w:after="200" w:line="276" w:lineRule="auto"/>
              <w:jc w:val="center"/>
            </w:pPr>
            <w:r>
              <w:t>да</w:t>
            </w:r>
          </w:p>
        </w:tc>
      </w:tr>
    </w:tbl>
    <w:p w14:paraId="148C4614" w14:textId="77777777" w:rsidR="0080769D" w:rsidRDefault="0080769D" w:rsidP="0080769D">
      <w:pPr>
        <w:pageBreakBefore/>
      </w:pPr>
    </w:p>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B7C016A" w14:textId="77777777" w:rsidTr="00A13642">
        <w:tc>
          <w:tcPr>
            <w:tcW w:w="986" w:type="dxa"/>
            <w:shd w:val="clear" w:color="auto" w:fill="auto"/>
          </w:tcPr>
          <w:p w14:paraId="64691ECB" w14:textId="77777777" w:rsidR="0080769D" w:rsidRDefault="0080769D" w:rsidP="00A13642">
            <w:r>
              <w:t>5.2.11.</w:t>
            </w:r>
          </w:p>
        </w:tc>
        <w:tc>
          <w:tcPr>
            <w:tcW w:w="5960" w:type="dxa"/>
            <w:shd w:val="clear" w:color="auto" w:fill="auto"/>
          </w:tcPr>
          <w:p w14:paraId="2FCF2E0F" w14:textId="77777777" w:rsidR="0080769D" w:rsidRDefault="0080769D" w:rsidP="00A13642">
            <w:r>
              <w:t xml:space="preserve">Наличие в учреждении собственных (или на условиях договора пользования) компьютерных классов, оборудованных металлической дверью, электропроводкой, кондиционером или проточно-вытяжной вентиляцией, </w:t>
            </w:r>
            <w:proofErr w:type="spellStart"/>
            <w:r>
              <w:t>немеловыми</w:t>
            </w:r>
            <w:proofErr w:type="spellEnd"/>
            <w:r>
              <w:t xml:space="preserve"> досками, и площадью, обеспечивающей установку компьютеров в количестве не менее m/2 + 2, включая компьютер учителя (где m - проектная наполняемость классов в соответствии с предельной численностью контингента школы) из расчета не менее 1 кабинета на 400 учащихся (но не менее1 класса в учреждении)</w:t>
            </w:r>
          </w:p>
        </w:tc>
        <w:tc>
          <w:tcPr>
            <w:tcW w:w="2405" w:type="dxa"/>
            <w:shd w:val="clear" w:color="auto" w:fill="auto"/>
          </w:tcPr>
          <w:p w14:paraId="3A26C6E6" w14:textId="77777777" w:rsidR="0080769D" w:rsidRDefault="0080769D" w:rsidP="00A13642">
            <w:pPr>
              <w:jc w:val="center"/>
            </w:pPr>
            <w:r>
              <w:t>Да/нет</w:t>
            </w:r>
          </w:p>
        </w:tc>
        <w:tc>
          <w:tcPr>
            <w:tcW w:w="2592" w:type="dxa"/>
            <w:shd w:val="clear" w:color="auto" w:fill="auto"/>
          </w:tcPr>
          <w:p w14:paraId="7CA92A09" w14:textId="77777777" w:rsidR="0080769D" w:rsidRDefault="0080769D" w:rsidP="00A13642">
            <w:pPr>
              <w:jc w:val="center"/>
            </w:pPr>
            <w:r>
              <w:t>да</w:t>
            </w:r>
          </w:p>
        </w:tc>
        <w:tc>
          <w:tcPr>
            <w:tcW w:w="2834" w:type="dxa"/>
            <w:shd w:val="clear" w:color="auto" w:fill="auto"/>
          </w:tcPr>
          <w:p w14:paraId="00BE9C3A" w14:textId="77777777" w:rsidR="0080769D" w:rsidRDefault="0080769D"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DD611F5" w14:textId="77777777" w:rsidTr="00A13642">
        <w:tc>
          <w:tcPr>
            <w:tcW w:w="986" w:type="dxa"/>
            <w:shd w:val="clear" w:color="auto" w:fill="auto"/>
          </w:tcPr>
          <w:p w14:paraId="4F4EF6A8" w14:textId="77777777" w:rsidR="0080769D" w:rsidRDefault="0080769D" w:rsidP="00A13642">
            <w:r>
              <w:t>5.2.12.</w:t>
            </w:r>
          </w:p>
        </w:tc>
        <w:tc>
          <w:tcPr>
            <w:tcW w:w="5960" w:type="dxa"/>
            <w:shd w:val="clear" w:color="auto" w:fill="auto"/>
          </w:tcPr>
          <w:p w14:paraId="23596463" w14:textId="77777777" w:rsidR="0080769D" w:rsidRDefault="0080769D" w:rsidP="00A13642">
            <w:r>
              <w:t>Наличие в учреждении кабинета физики с подводкой низковольтного электропитания к партам учащихся (включая независимые источники) и лаборантской (для школ, имеющих классы старше 7-го)</w:t>
            </w:r>
          </w:p>
        </w:tc>
        <w:tc>
          <w:tcPr>
            <w:tcW w:w="2405" w:type="dxa"/>
            <w:shd w:val="clear" w:color="auto" w:fill="auto"/>
          </w:tcPr>
          <w:p w14:paraId="376CE190" w14:textId="77777777" w:rsidR="0080769D" w:rsidRDefault="0080769D" w:rsidP="00A13642">
            <w:pPr>
              <w:jc w:val="center"/>
            </w:pPr>
            <w:r>
              <w:t>Да/нет</w:t>
            </w:r>
          </w:p>
        </w:tc>
        <w:tc>
          <w:tcPr>
            <w:tcW w:w="2592" w:type="dxa"/>
            <w:shd w:val="clear" w:color="auto" w:fill="auto"/>
          </w:tcPr>
          <w:p w14:paraId="6716229C" w14:textId="77777777" w:rsidR="0080769D" w:rsidRDefault="0080769D" w:rsidP="00A13642">
            <w:pPr>
              <w:jc w:val="center"/>
            </w:pPr>
            <w:r>
              <w:t>да</w:t>
            </w:r>
          </w:p>
        </w:tc>
        <w:tc>
          <w:tcPr>
            <w:tcW w:w="2834" w:type="dxa"/>
            <w:shd w:val="clear" w:color="auto" w:fill="auto"/>
          </w:tcPr>
          <w:p w14:paraId="573A9795" w14:textId="77777777" w:rsidR="0080769D" w:rsidRDefault="0080769D"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4D729BC" w14:textId="77777777" w:rsidTr="00A13642">
        <w:tc>
          <w:tcPr>
            <w:tcW w:w="986" w:type="dxa"/>
            <w:shd w:val="clear" w:color="auto" w:fill="auto"/>
          </w:tcPr>
          <w:p w14:paraId="187BD440" w14:textId="77777777" w:rsidR="0080769D" w:rsidRDefault="0080769D" w:rsidP="00A13642">
            <w:r>
              <w:t>5.2.13.</w:t>
            </w:r>
          </w:p>
        </w:tc>
        <w:tc>
          <w:tcPr>
            <w:tcW w:w="5960" w:type="dxa"/>
            <w:shd w:val="clear" w:color="auto" w:fill="auto"/>
          </w:tcPr>
          <w:p w14:paraId="618A529F" w14:textId="77777777" w:rsidR="0080769D" w:rsidRDefault="0080769D" w:rsidP="00A13642">
            <w:r>
              <w:t>Наличие в учреждении кабинета химии с вытяжкой и подводкой воды к партам учащихся и лаборантской (для школ, имеющих классы старше 7-го)</w:t>
            </w:r>
          </w:p>
        </w:tc>
        <w:tc>
          <w:tcPr>
            <w:tcW w:w="2405" w:type="dxa"/>
            <w:shd w:val="clear" w:color="auto" w:fill="auto"/>
          </w:tcPr>
          <w:p w14:paraId="12908085" w14:textId="77777777" w:rsidR="0080769D" w:rsidRDefault="0080769D" w:rsidP="00A13642">
            <w:pPr>
              <w:jc w:val="center"/>
            </w:pPr>
            <w:r>
              <w:t>Да/нет</w:t>
            </w:r>
          </w:p>
        </w:tc>
        <w:tc>
          <w:tcPr>
            <w:tcW w:w="2592" w:type="dxa"/>
            <w:shd w:val="clear" w:color="auto" w:fill="auto"/>
          </w:tcPr>
          <w:p w14:paraId="4C9F313A" w14:textId="77777777" w:rsidR="0080769D" w:rsidRDefault="0080769D" w:rsidP="00A13642">
            <w:pPr>
              <w:jc w:val="center"/>
            </w:pPr>
            <w:r>
              <w:t>да</w:t>
            </w:r>
          </w:p>
        </w:tc>
        <w:tc>
          <w:tcPr>
            <w:tcW w:w="2834" w:type="dxa"/>
            <w:shd w:val="clear" w:color="auto" w:fill="auto"/>
          </w:tcPr>
          <w:p w14:paraId="12305FC8" w14:textId="77777777" w:rsidR="0080769D" w:rsidRDefault="0080769D"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1F91751" w14:textId="77777777" w:rsidTr="00A13642">
        <w:tc>
          <w:tcPr>
            <w:tcW w:w="986" w:type="dxa"/>
            <w:shd w:val="clear" w:color="auto" w:fill="auto"/>
          </w:tcPr>
          <w:p w14:paraId="2D690656" w14:textId="77777777" w:rsidR="0080769D" w:rsidRDefault="0080769D" w:rsidP="00A13642">
            <w:r>
              <w:t>5.2.15.</w:t>
            </w:r>
          </w:p>
        </w:tc>
        <w:tc>
          <w:tcPr>
            <w:tcW w:w="5960" w:type="dxa"/>
            <w:shd w:val="clear" w:color="auto" w:fill="auto"/>
          </w:tcPr>
          <w:p w14:paraId="3124E071" w14:textId="77777777" w:rsidR="0080769D" w:rsidRDefault="0080769D" w:rsidP="00A13642">
            <w:r>
              <w:t>Благоустроенность пришкольной территории (озеленение территории, наличие оборудованных мест для отдыха)</w:t>
            </w:r>
          </w:p>
        </w:tc>
        <w:tc>
          <w:tcPr>
            <w:tcW w:w="2405" w:type="dxa"/>
            <w:shd w:val="clear" w:color="auto" w:fill="auto"/>
          </w:tcPr>
          <w:p w14:paraId="6EC328AA" w14:textId="77777777" w:rsidR="0080769D" w:rsidRDefault="0080769D" w:rsidP="00A13642">
            <w:pPr>
              <w:jc w:val="center"/>
            </w:pPr>
            <w:r>
              <w:t>Да/нет</w:t>
            </w:r>
          </w:p>
        </w:tc>
        <w:tc>
          <w:tcPr>
            <w:tcW w:w="2592" w:type="dxa"/>
            <w:shd w:val="clear" w:color="auto" w:fill="auto"/>
          </w:tcPr>
          <w:p w14:paraId="4FFBE4E3" w14:textId="77777777" w:rsidR="0080769D" w:rsidRDefault="0080769D" w:rsidP="00A13642">
            <w:pPr>
              <w:jc w:val="center"/>
            </w:pPr>
            <w:r>
              <w:t>да</w:t>
            </w:r>
          </w:p>
        </w:tc>
        <w:tc>
          <w:tcPr>
            <w:tcW w:w="2834" w:type="dxa"/>
            <w:shd w:val="clear" w:color="auto" w:fill="auto"/>
          </w:tcPr>
          <w:p w14:paraId="0D88BE4C" w14:textId="77777777" w:rsidR="0080769D" w:rsidRDefault="0080769D"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EF580D4" w14:textId="77777777" w:rsidTr="00A13642">
        <w:tc>
          <w:tcPr>
            <w:tcW w:w="986" w:type="dxa"/>
            <w:shd w:val="clear" w:color="auto" w:fill="auto"/>
          </w:tcPr>
          <w:p w14:paraId="5C00509F" w14:textId="77777777" w:rsidR="0080769D" w:rsidRDefault="0080769D" w:rsidP="00A13642">
            <w:r>
              <w:t>5.2.16.</w:t>
            </w:r>
          </w:p>
        </w:tc>
        <w:tc>
          <w:tcPr>
            <w:tcW w:w="5960" w:type="dxa"/>
            <w:shd w:val="clear" w:color="auto" w:fill="auto"/>
          </w:tcPr>
          <w:p w14:paraId="1321C792" w14:textId="77777777" w:rsidR="0080769D" w:rsidRDefault="0080769D" w:rsidP="00A13642">
            <w:r>
              <w:t>Наличие в здании, где расположено учреждение, собственного (или на условиях договора пользования) лицензированного медицинского кабинета</w:t>
            </w:r>
          </w:p>
        </w:tc>
        <w:tc>
          <w:tcPr>
            <w:tcW w:w="2405" w:type="dxa"/>
            <w:shd w:val="clear" w:color="auto" w:fill="auto"/>
          </w:tcPr>
          <w:p w14:paraId="11F1DD6C" w14:textId="77777777" w:rsidR="0080769D" w:rsidRDefault="0080769D" w:rsidP="00A13642">
            <w:pPr>
              <w:jc w:val="center"/>
            </w:pPr>
            <w:r>
              <w:t>Да/нет</w:t>
            </w:r>
          </w:p>
        </w:tc>
        <w:tc>
          <w:tcPr>
            <w:tcW w:w="2592" w:type="dxa"/>
            <w:shd w:val="clear" w:color="auto" w:fill="auto"/>
          </w:tcPr>
          <w:p w14:paraId="06C82040" w14:textId="77777777" w:rsidR="0080769D" w:rsidRDefault="0080769D" w:rsidP="00A13642">
            <w:pPr>
              <w:jc w:val="center"/>
            </w:pPr>
            <w:r>
              <w:t xml:space="preserve">да </w:t>
            </w:r>
          </w:p>
          <w:p w14:paraId="4689EA93" w14:textId="77777777" w:rsidR="0080769D" w:rsidRDefault="0080769D" w:rsidP="00A13642">
            <w:pPr>
              <w:jc w:val="center"/>
            </w:pPr>
          </w:p>
        </w:tc>
        <w:tc>
          <w:tcPr>
            <w:tcW w:w="2834" w:type="dxa"/>
            <w:shd w:val="clear" w:color="auto" w:fill="auto"/>
          </w:tcPr>
          <w:p w14:paraId="33F8F380" w14:textId="77777777" w:rsidR="0080769D" w:rsidRDefault="0080769D" w:rsidP="00A13642">
            <w:pPr>
              <w:jc w:val="center"/>
            </w:pPr>
            <w:r>
              <w:t xml:space="preserve">да </w:t>
            </w:r>
          </w:p>
          <w:p w14:paraId="70A25721" w14:textId="77777777" w:rsidR="0080769D" w:rsidRDefault="0080769D" w:rsidP="00A13642">
            <w:pPr>
              <w:spacing w:after="200" w:line="276" w:lineRule="auto"/>
              <w:jc w:val="center"/>
            </w:pP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7674E5B" w14:textId="77777777" w:rsidTr="00A13642">
        <w:tc>
          <w:tcPr>
            <w:tcW w:w="986" w:type="dxa"/>
            <w:shd w:val="clear" w:color="auto" w:fill="auto"/>
          </w:tcPr>
          <w:p w14:paraId="4B5C17F6" w14:textId="77777777" w:rsidR="000A5FF6" w:rsidRDefault="000A5FF6" w:rsidP="00A13642">
            <w:r>
              <w:t>5.2.17.</w:t>
            </w:r>
          </w:p>
        </w:tc>
        <w:tc>
          <w:tcPr>
            <w:tcW w:w="5960" w:type="dxa"/>
            <w:shd w:val="clear" w:color="auto" w:fill="auto"/>
          </w:tcPr>
          <w:p w14:paraId="27101521" w14:textId="77777777" w:rsidR="000A5FF6" w:rsidRDefault="000A5FF6" w:rsidP="00A13642">
            <w:r>
              <w:t xml:space="preserve">Число компьютеров всего, в том числе: </w:t>
            </w:r>
          </w:p>
        </w:tc>
        <w:tc>
          <w:tcPr>
            <w:tcW w:w="2405" w:type="dxa"/>
            <w:shd w:val="clear" w:color="auto" w:fill="auto"/>
          </w:tcPr>
          <w:p w14:paraId="2F0767E2" w14:textId="77777777" w:rsidR="000A5FF6" w:rsidRDefault="000A5FF6" w:rsidP="00A13642">
            <w:pPr>
              <w:jc w:val="center"/>
              <w:rPr>
                <w:iCs/>
              </w:rPr>
            </w:pPr>
            <w:r>
              <w:t>Кол-во</w:t>
            </w:r>
          </w:p>
        </w:tc>
        <w:tc>
          <w:tcPr>
            <w:tcW w:w="2592" w:type="dxa"/>
            <w:shd w:val="clear" w:color="auto" w:fill="auto"/>
          </w:tcPr>
          <w:p w14:paraId="4A291B39" w14:textId="77777777" w:rsidR="000A5FF6" w:rsidRDefault="00A14E04" w:rsidP="007E4BF3">
            <w:pPr>
              <w:spacing w:after="200" w:line="276" w:lineRule="auto"/>
              <w:jc w:val="center"/>
            </w:pPr>
            <w:r>
              <w:t>2</w:t>
            </w:r>
            <w:r w:rsidR="007E4BF3">
              <w:t>11</w:t>
            </w:r>
          </w:p>
        </w:tc>
        <w:tc>
          <w:tcPr>
            <w:tcW w:w="2834" w:type="dxa"/>
            <w:shd w:val="clear" w:color="auto" w:fill="auto"/>
          </w:tcPr>
          <w:p w14:paraId="2606368C" w14:textId="719D3A66" w:rsidR="000A5FF6" w:rsidRDefault="007E4BF3" w:rsidP="00F26BBA">
            <w:pPr>
              <w:spacing w:after="200" w:line="276" w:lineRule="auto"/>
              <w:jc w:val="center"/>
            </w:pPr>
            <w:r>
              <w:t>21</w:t>
            </w:r>
            <w:r w:rsidR="00F26BBA">
              <w:t>3</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D140AB5" w14:textId="77777777" w:rsidTr="00A13642">
        <w:tc>
          <w:tcPr>
            <w:tcW w:w="986" w:type="dxa"/>
            <w:shd w:val="clear" w:color="auto" w:fill="auto"/>
          </w:tcPr>
          <w:p w14:paraId="3135ED6C" w14:textId="77777777" w:rsidR="000A5FF6" w:rsidRDefault="000A5FF6" w:rsidP="00A13642"/>
        </w:tc>
        <w:tc>
          <w:tcPr>
            <w:tcW w:w="5960" w:type="dxa"/>
            <w:shd w:val="clear" w:color="auto" w:fill="auto"/>
          </w:tcPr>
          <w:p w14:paraId="7CE22571" w14:textId="77777777" w:rsidR="000A5FF6" w:rsidRDefault="000A5FF6" w:rsidP="00A13642">
            <w:r>
              <w:t>Количество компьютеров для осуществления образовательного процесса</w:t>
            </w:r>
          </w:p>
        </w:tc>
        <w:tc>
          <w:tcPr>
            <w:tcW w:w="2405" w:type="dxa"/>
            <w:shd w:val="clear" w:color="auto" w:fill="auto"/>
          </w:tcPr>
          <w:p w14:paraId="0AC35EC2" w14:textId="77777777" w:rsidR="000A5FF6" w:rsidRDefault="000A5FF6" w:rsidP="00A13642">
            <w:pPr>
              <w:jc w:val="center"/>
              <w:rPr>
                <w:iCs/>
              </w:rPr>
            </w:pPr>
            <w:r>
              <w:t>Кол-во</w:t>
            </w:r>
          </w:p>
        </w:tc>
        <w:tc>
          <w:tcPr>
            <w:tcW w:w="2592" w:type="dxa"/>
            <w:shd w:val="clear" w:color="auto" w:fill="auto"/>
          </w:tcPr>
          <w:p w14:paraId="0416F1F3" w14:textId="77777777" w:rsidR="000A5FF6" w:rsidRDefault="007E4BF3" w:rsidP="004C7293">
            <w:pPr>
              <w:spacing w:after="200" w:line="276" w:lineRule="auto"/>
              <w:jc w:val="center"/>
            </w:pPr>
            <w:r>
              <w:t>200</w:t>
            </w:r>
          </w:p>
        </w:tc>
        <w:tc>
          <w:tcPr>
            <w:tcW w:w="2834" w:type="dxa"/>
            <w:shd w:val="clear" w:color="auto" w:fill="auto"/>
          </w:tcPr>
          <w:p w14:paraId="7F4CB6F6" w14:textId="77777777" w:rsidR="000A5FF6" w:rsidRDefault="00A14E04" w:rsidP="000A5FF6">
            <w:pPr>
              <w:spacing w:after="200" w:line="276" w:lineRule="auto"/>
              <w:jc w:val="center"/>
            </w:pPr>
            <w:r>
              <w:t>200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0CD1B9C" w14:textId="77777777" w:rsidTr="00A13642">
        <w:tc>
          <w:tcPr>
            <w:tcW w:w="986" w:type="dxa"/>
            <w:shd w:val="clear" w:color="auto" w:fill="auto"/>
          </w:tcPr>
          <w:p w14:paraId="44EB87A9" w14:textId="77777777" w:rsidR="000A5FF6" w:rsidRDefault="000A5FF6" w:rsidP="00A13642">
            <w:r>
              <w:t>5.2.18.</w:t>
            </w:r>
          </w:p>
        </w:tc>
        <w:tc>
          <w:tcPr>
            <w:tcW w:w="5960" w:type="dxa"/>
            <w:shd w:val="clear" w:color="auto" w:fill="auto"/>
          </w:tcPr>
          <w:p w14:paraId="1AC04A4B" w14:textId="77777777" w:rsidR="000A5FF6" w:rsidRDefault="000A5FF6" w:rsidP="00A13642">
            <w:r>
              <w:t xml:space="preserve">Число школьников в расчете на один компьютер, используемый для осуществления образовательного процесса </w:t>
            </w:r>
          </w:p>
        </w:tc>
        <w:tc>
          <w:tcPr>
            <w:tcW w:w="2405" w:type="dxa"/>
            <w:shd w:val="clear" w:color="auto" w:fill="auto"/>
          </w:tcPr>
          <w:p w14:paraId="5DEEE84D" w14:textId="77777777" w:rsidR="000A5FF6" w:rsidRDefault="000A5FF6" w:rsidP="00A13642">
            <w:pPr>
              <w:jc w:val="center"/>
              <w:rPr>
                <w:iCs/>
              </w:rPr>
            </w:pPr>
            <w:r>
              <w:t>Человек</w:t>
            </w:r>
          </w:p>
        </w:tc>
        <w:tc>
          <w:tcPr>
            <w:tcW w:w="2592" w:type="dxa"/>
            <w:shd w:val="clear" w:color="auto" w:fill="auto"/>
          </w:tcPr>
          <w:p w14:paraId="3152AFA2" w14:textId="77777777" w:rsidR="000A5FF6" w:rsidRDefault="00834A6A" w:rsidP="004C7293">
            <w:pPr>
              <w:spacing w:after="200" w:line="276" w:lineRule="auto"/>
              <w:jc w:val="center"/>
            </w:pPr>
            <w:r>
              <w:t>11</w:t>
            </w:r>
          </w:p>
        </w:tc>
        <w:tc>
          <w:tcPr>
            <w:tcW w:w="2834" w:type="dxa"/>
            <w:shd w:val="clear" w:color="auto" w:fill="auto"/>
          </w:tcPr>
          <w:p w14:paraId="4C28B5A3" w14:textId="299D9674" w:rsidR="000A5FF6" w:rsidRDefault="00A95FA0" w:rsidP="00A13642">
            <w:pPr>
              <w:spacing w:after="200" w:line="276" w:lineRule="auto"/>
              <w:jc w:val="center"/>
            </w:pPr>
            <w:r>
              <w:t>1</w:t>
            </w:r>
            <w:r w:rsidR="00E254B9">
              <w:t>2</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9D219EC" w14:textId="77777777" w:rsidTr="00A13642">
        <w:tc>
          <w:tcPr>
            <w:tcW w:w="986" w:type="dxa"/>
            <w:shd w:val="clear" w:color="auto" w:fill="auto"/>
          </w:tcPr>
          <w:p w14:paraId="67A91100" w14:textId="77777777" w:rsidR="000A5FF6" w:rsidRDefault="000A5FF6" w:rsidP="00A13642">
            <w:r>
              <w:t>5.2.19.</w:t>
            </w:r>
          </w:p>
        </w:tc>
        <w:tc>
          <w:tcPr>
            <w:tcW w:w="5960" w:type="dxa"/>
            <w:shd w:val="clear" w:color="auto" w:fill="auto"/>
          </w:tcPr>
          <w:p w14:paraId="5BFE2B54" w14:textId="77777777" w:rsidR="000A5FF6" w:rsidRDefault="000A5FF6" w:rsidP="00A13642">
            <w:r>
              <w:t>Количество мультимедийных проекторов</w:t>
            </w:r>
          </w:p>
        </w:tc>
        <w:tc>
          <w:tcPr>
            <w:tcW w:w="2405" w:type="dxa"/>
            <w:shd w:val="clear" w:color="auto" w:fill="auto"/>
          </w:tcPr>
          <w:p w14:paraId="40D118CC" w14:textId="77777777" w:rsidR="000A5FF6" w:rsidRDefault="000A5FF6" w:rsidP="00A13642">
            <w:pPr>
              <w:jc w:val="center"/>
              <w:rPr>
                <w:iCs/>
              </w:rPr>
            </w:pPr>
            <w:r>
              <w:t>Кол-во</w:t>
            </w:r>
          </w:p>
        </w:tc>
        <w:tc>
          <w:tcPr>
            <w:tcW w:w="2592" w:type="dxa"/>
            <w:shd w:val="clear" w:color="auto" w:fill="auto"/>
          </w:tcPr>
          <w:p w14:paraId="30B11770" w14:textId="77777777" w:rsidR="000A5FF6" w:rsidRDefault="007E4BF3" w:rsidP="004C7293">
            <w:pPr>
              <w:spacing w:after="200" w:line="276" w:lineRule="auto"/>
              <w:jc w:val="center"/>
            </w:pPr>
            <w:r>
              <w:t>25</w:t>
            </w:r>
          </w:p>
        </w:tc>
        <w:tc>
          <w:tcPr>
            <w:tcW w:w="2834" w:type="dxa"/>
            <w:shd w:val="clear" w:color="auto" w:fill="auto"/>
          </w:tcPr>
          <w:p w14:paraId="14DCE88D" w14:textId="02E48CF1" w:rsidR="000A5FF6" w:rsidRDefault="00E254B9" w:rsidP="00A13642">
            <w:pPr>
              <w:spacing w:after="200" w:line="276" w:lineRule="auto"/>
              <w:jc w:val="center"/>
            </w:pPr>
            <w:r>
              <w:t>27</w:t>
            </w:r>
          </w:p>
        </w:tc>
      </w:tr>
    </w:tbl>
    <w:p w14:paraId="0C39757D" w14:textId="77777777" w:rsidR="0080769D" w:rsidRDefault="0080769D" w:rsidP="0080769D">
      <w:pPr>
        <w:pageBreakBefore/>
      </w:pPr>
    </w:p>
    <w:tbl>
      <w:tblPr>
        <w:tblW w:w="0" w:type="auto"/>
        <w:tblInd w:w="-68" w:type="dxa"/>
        <w:tblLayout w:type="fixed"/>
        <w:tblLook w:val="0000" w:firstRow="0" w:lastRow="0" w:firstColumn="0" w:lastColumn="0" w:noHBand="0" w:noVBand="0"/>
      </w:tblPr>
      <w:tblGrid>
        <w:gridCol w:w="986"/>
        <w:gridCol w:w="5960"/>
        <w:gridCol w:w="2405"/>
        <w:gridCol w:w="2592"/>
        <w:gridCol w:w="2834"/>
      </w:tblGrid>
      <w:tr w:rsidR="0080769D" w14:paraId="10F073E2" w14:textId="77777777" w:rsidTr="00740021">
        <w:tc>
          <w:tcPr>
            <w:tcW w:w="986" w:type="dxa"/>
            <w:tcBorders>
              <w:top w:val="single" w:sz="4" w:space="0" w:color="auto"/>
              <w:left w:val="single" w:sz="2" w:space="0" w:color="000000"/>
              <w:bottom w:val="single" w:sz="2" w:space="0" w:color="000000"/>
              <w:right w:val="single" w:sz="2" w:space="0" w:color="000000"/>
            </w:tcBorders>
            <w:shd w:val="clear" w:color="auto" w:fill="auto"/>
          </w:tcPr>
          <w:p w14:paraId="135CEE8A" w14:textId="77777777" w:rsidR="0080769D" w:rsidRDefault="0080769D" w:rsidP="00A13642">
            <w:r>
              <w:t>5.2.20.</w:t>
            </w:r>
          </w:p>
        </w:tc>
        <w:tc>
          <w:tcPr>
            <w:tcW w:w="5960" w:type="dxa"/>
            <w:tcBorders>
              <w:top w:val="single" w:sz="4" w:space="0" w:color="auto"/>
              <w:left w:val="single" w:sz="2" w:space="0" w:color="000000"/>
              <w:bottom w:val="single" w:sz="2" w:space="0" w:color="000000"/>
              <w:right w:val="single" w:sz="2" w:space="0" w:color="000000"/>
            </w:tcBorders>
            <w:shd w:val="clear" w:color="auto" w:fill="auto"/>
          </w:tcPr>
          <w:p w14:paraId="6F37EB76" w14:textId="77777777" w:rsidR="0080769D" w:rsidRDefault="0080769D" w:rsidP="00A13642">
            <w:r>
              <w:t>Количество интерактивных досок</w:t>
            </w:r>
          </w:p>
        </w:tc>
        <w:tc>
          <w:tcPr>
            <w:tcW w:w="2405" w:type="dxa"/>
            <w:tcBorders>
              <w:top w:val="single" w:sz="4" w:space="0" w:color="auto"/>
              <w:left w:val="single" w:sz="2" w:space="0" w:color="000000"/>
              <w:bottom w:val="single" w:sz="2" w:space="0" w:color="000000"/>
              <w:right w:val="single" w:sz="2" w:space="0" w:color="000000"/>
            </w:tcBorders>
            <w:shd w:val="clear" w:color="auto" w:fill="auto"/>
          </w:tcPr>
          <w:p w14:paraId="4F510B12" w14:textId="77777777" w:rsidR="0080769D" w:rsidRDefault="0080769D" w:rsidP="00A13642">
            <w:pPr>
              <w:jc w:val="center"/>
            </w:pPr>
            <w:r>
              <w:t>Кол-во</w:t>
            </w:r>
          </w:p>
        </w:tc>
        <w:tc>
          <w:tcPr>
            <w:tcW w:w="2592" w:type="dxa"/>
            <w:tcBorders>
              <w:top w:val="single" w:sz="4" w:space="0" w:color="auto"/>
              <w:left w:val="single" w:sz="2" w:space="0" w:color="000000"/>
              <w:bottom w:val="single" w:sz="2" w:space="0" w:color="000000"/>
              <w:right w:val="single" w:sz="2" w:space="0" w:color="000000"/>
            </w:tcBorders>
            <w:shd w:val="clear" w:color="auto" w:fill="auto"/>
          </w:tcPr>
          <w:p w14:paraId="73229F75" w14:textId="77777777" w:rsidR="0080769D" w:rsidRDefault="0080769D" w:rsidP="00A13642">
            <w:pPr>
              <w:jc w:val="center"/>
            </w:pPr>
            <w:r>
              <w:t>2</w:t>
            </w:r>
            <w:r w:rsidR="00A95FA0">
              <w:t>5</w:t>
            </w:r>
          </w:p>
        </w:tc>
        <w:tc>
          <w:tcPr>
            <w:tcW w:w="2834" w:type="dxa"/>
            <w:tcBorders>
              <w:top w:val="single" w:sz="4" w:space="0" w:color="auto"/>
              <w:left w:val="single" w:sz="2" w:space="0" w:color="000000"/>
              <w:bottom w:val="single" w:sz="2" w:space="0" w:color="000000"/>
              <w:right w:val="single" w:sz="2" w:space="0" w:color="000000"/>
            </w:tcBorders>
            <w:shd w:val="clear" w:color="auto" w:fill="auto"/>
          </w:tcPr>
          <w:p w14:paraId="124C3741" w14:textId="49679FA8" w:rsidR="0080769D" w:rsidRDefault="0080769D" w:rsidP="00A13642">
            <w:pPr>
              <w:spacing w:after="200" w:line="276" w:lineRule="auto"/>
              <w:jc w:val="center"/>
            </w:pPr>
            <w:r>
              <w:t>2</w:t>
            </w:r>
            <w:r w:rsidR="00E254B9">
              <w:t>7</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ACDB243" w14:textId="77777777" w:rsidTr="00740021">
        <w:tc>
          <w:tcPr>
            <w:tcW w:w="986" w:type="dxa"/>
            <w:shd w:val="clear" w:color="auto" w:fill="auto"/>
          </w:tcPr>
          <w:p w14:paraId="739A7293" w14:textId="77777777" w:rsidR="0080769D" w:rsidRDefault="0080769D" w:rsidP="00A13642">
            <w:r>
              <w:t>5.2.21.</w:t>
            </w:r>
          </w:p>
        </w:tc>
        <w:tc>
          <w:tcPr>
            <w:tcW w:w="5960" w:type="dxa"/>
            <w:shd w:val="clear" w:color="auto" w:fill="auto"/>
          </w:tcPr>
          <w:p w14:paraId="072A6A91" w14:textId="77777777" w:rsidR="0080769D" w:rsidRDefault="0080769D" w:rsidP="00A13642">
            <w:r>
              <w:t>Наличие у учреждения комплекта лицензионного или свободно распространяемого общесистемного и прикладного программного обеспечения (операционная система, офисные программы (редакторы текстов, таблиц), СУБД, навигаторы) для каждого установленного компьютера</w:t>
            </w:r>
          </w:p>
        </w:tc>
        <w:tc>
          <w:tcPr>
            <w:tcW w:w="2405" w:type="dxa"/>
            <w:shd w:val="clear" w:color="auto" w:fill="auto"/>
          </w:tcPr>
          <w:p w14:paraId="0146E537" w14:textId="77777777" w:rsidR="0080769D" w:rsidRDefault="0080769D" w:rsidP="00A13642">
            <w:pPr>
              <w:jc w:val="center"/>
            </w:pPr>
            <w:r>
              <w:t>Да/нет</w:t>
            </w:r>
          </w:p>
        </w:tc>
        <w:tc>
          <w:tcPr>
            <w:tcW w:w="2592" w:type="dxa"/>
            <w:shd w:val="clear" w:color="auto" w:fill="auto"/>
          </w:tcPr>
          <w:p w14:paraId="17D42CB9" w14:textId="77777777" w:rsidR="0080769D" w:rsidRDefault="0080769D" w:rsidP="00A13642">
            <w:pPr>
              <w:jc w:val="center"/>
            </w:pPr>
            <w:r>
              <w:t>да</w:t>
            </w:r>
          </w:p>
        </w:tc>
        <w:tc>
          <w:tcPr>
            <w:tcW w:w="2834" w:type="dxa"/>
            <w:shd w:val="clear" w:color="auto" w:fill="auto"/>
          </w:tcPr>
          <w:p w14:paraId="41C48276" w14:textId="77777777" w:rsidR="0080769D" w:rsidRDefault="0080769D"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FA93891" w14:textId="77777777" w:rsidTr="00A13642">
        <w:tc>
          <w:tcPr>
            <w:tcW w:w="986" w:type="dxa"/>
            <w:shd w:val="clear" w:color="auto" w:fill="auto"/>
          </w:tcPr>
          <w:p w14:paraId="303C77C7" w14:textId="77777777" w:rsidR="0080769D" w:rsidRDefault="0080769D" w:rsidP="00A13642">
            <w:r>
              <w:t>5.2.22.</w:t>
            </w:r>
          </w:p>
        </w:tc>
        <w:tc>
          <w:tcPr>
            <w:tcW w:w="5960" w:type="dxa"/>
            <w:shd w:val="clear" w:color="auto" w:fill="auto"/>
          </w:tcPr>
          <w:p w14:paraId="1ACBD30E" w14:textId="77777777" w:rsidR="0080769D" w:rsidRDefault="0080769D" w:rsidP="00A13642">
            <w:r>
              <w:t>Наличие у учреждения (или на условиях договора пользования) оборудованной территории для реализации раздела «Лёгкая атлетика» программы по физической культуре (размеченные дорожки для бега со специальным покрытием, оборудованный сектор для метания и прыжков в длину)</w:t>
            </w:r>
          </w:p>
        </w:tc>
        <w:tc>
          <w:tcPr>
            <w:tcW w:w="2405" w:type="dxa"/>
            <w:shd w:val="clear" w:color="auto" w:fill="auto"/>
          </w:tcPr>
          <w:p w14:paraId="186C77AF" w14:textId="77777777" w:rsidR="0080769D" w:rsidRDefault="0080769D" w:rsidP="00A13642">
            <w:pPr>
              <w:jc w:val="center"/>
            </w:pPr>
            <w:r>
              <w:t>Да/нет</w:t>
            </w:r>
          </w:p>
        </w:tc>
        <w:tc>
          <w:tcPr>
            <w:tcW w:w="2592" w:type="dxa"/>
            <w:shd w:val="clear" w:color="auto" w:fill="auto"/>
          </w:tcPr>
          <w:p w14:paraId="143845E0" w14:textId="77777777" w:rsidR="0080769D" w:rsidRDefault="0080769D" w:rsidP="00A13642">
            <w:pPr>
              <w:jc w:val="center"/>
            </w:pPr>
            <w:r>
              <w:t>да</w:t>
            </w:r>
          </w:p>
        </w:tc>
        <w:tc>
          <w:tcPr>
            <w:tcW w:w="2834" w:type="dxa"/>
            <w:shd w:val="clear" w:color="auto" w:fill="auto"/>
          </w:tcPr>
          <w:p w14:paraId="4DDD58EC" w14:textId="77777777" w:rsidR="0080769D" w:rsidRDefault="0080769D"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7193022" w14:textId="77777777" w:rsidTr="00A13642">
        <w:tc>
          <w:tcPr>
            <w:tcW w:w="986" w:type="dxa"/>
            <w:shd w:val="clear" w:color="auto" w:fill="auto"/>
          </w:tcPr>
          <w:p w14:paraId="59EBDC8E" w14:textId="77777777" w:rsidR="0080769D" w:rsidRDefault="0080769D" w:rsidP="00A13642">
            <w:r>
              <w:t>5.2.23.</w:t>
            </w:r>
          </w:p>
        </w:tc>
        <w:tc>
          <w:tcPr>
            <w:tcW w:w="5960" w:type="dxa"/>
            <w:shd w:val="clear" w:color="auto" w:fill="auto"/>
          </w:tcPr>
          <w:p w14:paraId="4879112C" w14:textId="77777777" w:rsidR="0080769D" w:rsidRDefault="0080769D" w:rsidP="00A13642">
            <w:r>
              <w:t>Наличие по каждому из разделов физики (электродинамика, термодинамика, механика, оптика, ядерная физика) лабораторных комплектов (в соответствии с общим количеством лабораторных работ согласно программе по физике в 7-11 классах) в количестве не менее m/2 + 1 (где m – проектная наполняемость классов в соответствии с предельной численностью контингента школы)</w:t>
            </w:r>
          </w:p>
        </w:tc>
        <w:tc>
          <w:tcPr>
            <w:tcW w:w="2405" w:type="dxa"/>
            <w:shd w:val="clear" w:color="auto" w:fill="auto"/>
          </w:tcPr>
          <w:p w14:paraId="679499CD" w14:textId="77777777" w:rsidR="0080769D" w:rsidRDefault="0080769D" w:rsidP="00A13642">
            <w:pPr>
              <w:jc w:val="center"/>
            </w:pPr>
            <w:r>
              <w:t>Да/нет</w:t>
            </w:r>
          </w:p>
        </w:tc>
        <w:tc>
          <w:tcPr>
            <w:tcW w:w="2592" w:type="dxa"/>
            <w:shd w:val="clear" w:color="auto" w:fill="auto"/>
          </w:tcPr>
          <w:p w14:paraId="4ADD3EFD" w14:textId="77777777" w:rsidR="0080769D" w:rsidRDefault="0080769D" w:rsidP="00A13642">
            <w:pPr>
              <w:jc w:val="center"/>
            </w:pPr>
            <w:r>
              <w:t>да</w:t>
            </w:r>
          </w:p>
        </w:tc>
        <w:tc>
          <w:tcPr>
            <w:tcW w:w="2834" w:type="dxa"/>
            <w:shd w:val="clear" w:color="auto" w:fill="auto"/>
          </w:tcPr>
          <w:p w14:paraId="24C650DF" w14:textId="77777777" w:rsidR="0080769D" w:rsidRDefault="0080769D"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6575980" w14:textId="77777777" w:rsidTr="00A13642">
        <w:tc>
          <w:tcPr>
            <w:tcW w:w="986" w:type="dxa"/>
            <w:shd w:val="clear" w:color="auto" w:fill="auto"/>
          </w:tcPr>
          <w:p w14:paraId="4C58803D" w14:textId="77777777" w:rsidR="0080769D" w:rsidRDefault="0080769D" w:rsidP="00A13642">
            <w:r>
              <w:t>5.2.24.</w:t>
            </w:r>
          </w:p>
        </w:tc>
        <w:tc>
          <w:tcPr>
            <w:tcW w:w="5960" w:type="dxa"/>
            <w:shd w:val="clear" w:color="auto" w:fill="auto"/>
          </w:tcPr>
          <w:p w14:paraId="7A3C6F9C" w14:textId="77777777" w:rsidR="0080769D" w:rsidRDefault="0080769D" w:rsidP="00A13642">
            <w:r>
              <w:t>Наличие по каждому из разделов химии (неорганическая химия, органическая химия) лабораторных комплектов оборудования и препаратов (в соответствии с общим количеством лабораторных работ согласно программе по химии в 7-11 классах) в количестве m/2 + 1 (где m – проектная наполняемость классов в соответствии с предельной численностью контингента школы)</w:t>
            </w:r>
          </w:p>
        </w:tc>
        <w:tc>
          <w:tcPr>
            <w:tcW w:w="2405" w:type="dxa"/>
            <w:shd w:val="clear" w:color="auto" w:fill="auto"/>
          </w:tcPr>
          <w:p w14:paraId="7B92B080" w14:textId="77777777" w:rsidR="0080769D" w:rsidRDefault="0080769D" w:rsidP="00A13642">
            <w:pPr>
              <w:jc w:val="center"/>
            </w:pPr>
            <w:r>
              <w:t>да/нет</w:t>
            </w:r>
          </w:p>
        </w:tc>
        <w:tc>
          <w:tcPr>
            <w:tcW w:w="2592" w:type="dxa"/>
            <w:shd w:val="clear" w:color="auto" w:fill="auto"/>
          </w:tcPr>
          <w:p w14:paraId="458A1004" w14:textId="77777777" w:rsidR="0080769D" w:rsidRDefault="0080769D" w:rsidP="00A13642">
            <w:pPr>
              <w:jc w:val="center"/>
            </w:pPr>
            <w:r>
              <w:t>да</w:t>
            </w:r>
          </w:p>
        </w:tc>
        <w:tc>
          <w:tcPr>
            <w:tcW w:w="2834" w:type="dxa"/>
            <w:shd w:val="clear" w:color="auto" w:fill="auto"/>
          </w:tcPr>
          <w:p w14:paraId="5C954A7C" w14:textId="77777777" w:rsidR="0080769D" w:rsidRDefault="0080769D" w:rsidP="00A13642">
            <w:pPr>
              <w:spacing w:after="200" w:line="276" w:lineRule="auto"/>
              <w:jc w:val="center"/>
            </w:pPr>
            <w:r>
              <w:t>да</w:t>
            </w:r>
          </w:p>
        </w:tc>
      </w:tr>
    </w:tbl>
    <w:p w14:paraId="40117744" w14:textId="77777777" w:rsidR="00740021" w:rsidRDefault="00740021">
      <w:r>
        <w:br w:type="page"/>
      </w:r>
    </w:p>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8E6DB63" w14:textId="77777777" w:rsidTr="00A13642">
        <w:tc>
          <w:tcPr>
            <w:tcW w:w="986" w:type="dxa"/>
            <w:shd w:val="clear" w:color="auto" w:fill="auto"/>
          </w:tcPr>
          <w:p w14:paraId="79193787" w14:textId="77777777" w:rsidR="0080769D" w:rsidRDefault="0080769D" w:rsidP="00A13642">
            <w:r>
              <w:lastRenderedPageBreak/>
              <w:t>5.2.25.</w:t>
            </w:r>
          </w:p>
        </w:tc>
        <w:tc>
          <w:tcPr>
            <w:tcW w:w="5960" w:type="dxa"/>
            <w:shd w:val="clear" w:color="auto" w:fill="auto"/>
          </w:tcPr>
          <w:p w14:paraId="57742F5A" w14:textId="77777777" w:rsidR="0080769D" w:rsidRDefault="0080769D" w:rsidP="00A13642">
            <w:r>
              <w:t>Наличие по каждому из разделов биологии (природоведение (окружающий мир), ботаника, зоология, анатомия, общая биология)  лабораторных комплектов (в соответствии с общим количеством лабораторных работ согласно программе по биологии в 5-11 классах) в количестве m/2 + 1 (где m – проектная наполняемость классов в соответствии с предельной численностью контингента школы)</w:t>
            </w:r>
          </w:p>
        </w:tc>
        <w:tc>
          <w:tcPr>
            <w:tcW w:w="2405" w:type="dxa"/>
            <w:shd w:val="clear" w:color="auto" w:fill="auto"/>
          </w:tcPr>
          <w:p w14:paraId="1F496C89" w14:textId="77777777" w:rsidR="0080769D" w:rsidRDefault="0080769D" w:rsidP="00A13642">
            <w:pPr>
              <w:jc w:val="center"/>
            </w:pPr>
            <w:r>
              <w:t>Да/нет</w:t>
            </w:r>
          </w:p>
        </w:tc>
        <w:tc>
          <w:tcPr>
            <w:tcW w:w="2592" w:type="dxa"/>
            <w:shd w:val="clear" w:color="auto" w:fill="auto"/>
          </w:tcPr>
          <w:p w14:paraId="5ED57944" w14:textId="77777777" w:rsidR="0080769D" w:rsidRDefault="0080769D" w:rsidP="00A13642">
            <w:pPr>
              <w:jc w:val="center"/>
            </w:pPr>
            <w:r>
              <w:t>да</w:t>
            </w:r>
          </w:p>
        </w:tc>
        <w:tc>
          <w:tcPr>
            <w:tcW w:w="2834" w:type="dxa"/>
            <w:shd w:val="clear" w:color="auto" w:fill="auto"/>
          </w:tcPr>
          <w:p w14:paraId="3E9A1A11" w14:textId="77777777" w:rsidR="0080769D" w:rsidRDefault="0080769D"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69B2797" w14:textId="77777777" w:rsidTr="00A13642">
        <w:tc>
          <w:tcPr>
            <w:tcW w:w="986" w:type="dxa"/>
            <w:shd w:val="clear" w:color="auto" w:fill="auto"/>
          </w:tcPr>
          <w:p w14:paraId="0B7B3D4F" w14:textId="77777777" w:rsidR="0080769D" w:rsidRDefault="0080769D" w:rsidP="00A13642">
            <w:r>
              <w:t>5.2.26.</w:t>
            </w:r>
          </w:p>
        </w:tc>
        <w:tc>
          <w:tcPr>
            <w:tcW w:w="5960" w:type="dxa"/>
            <w:shd w:val="clear" w:color="auto" w:fill="auto"/>
          </w:tcPr>
          <w:p w14:paraId="11EBB919" w14:textId="77777777" w:rsidR="0080769D" w:rsidRDefault="0080769D" w:rsidP="00A13642">
            <w:r>
              <w:t>Наличие всех карт в соответствии с реализуемыми программами по географии или наличие лицензионного демонстрационного компьютерного программного обеспечения по каждому из разделов географии</w:t>
            </w:r>
          </w:p>
        </w:tc>
        <w:tc>
          <w:tcPr>
            <w:tcW w:w="2405" w:type="dxa"/>
            <w:shd w:val="clear" w:color="auto" w:fill="auto"/>
          </w:tcPr>
          <w:p w14:paraId="1B28ACCE" w14:textId="77777777" w:rsidR="0080769D" w:rsidRDefault="0080769D" w:rsidP="00A13642">
            <w:pPr>
              <w:jc w:val="center"/>
            </w:pPr>
            <w:r>
              <w:t>Да/нет</w:t>
            </w:r>
          </w:p>
        </w:tc>
        <w:tc>
          <w:tcPr>
            <w:tcW w:w="2592" w:type="dxa"/>
            <w:shd w:val="clear" w:color="auto" w:fill="auto"/>
          </w:tcPr>
          <w:p w14:paraId="027A2193" w14:textId="77777777" w:rsidR="0080769D" w:rsidRDefault="0080769D" w:rsidP="00A13642">
            <w:pPr>
              <w:jc w:val="center"/>
            </w:pPr>
            <w:r>
              <w:t>да</w:t>
            </w:r>
          </w:p>
        </w:tc>
        <w:tc>
          <w:tcPr>
            <w:tcW w:w="2834" w:type="dxa"/>
            <w:shd w:val="clear" w:color="auto" w:fill="auto"/>
          </w:tcPr>
          <w:p w14:paraId="2266A380" w14:textId="77777777" w:rsidR="0080769D" w:rsidRDefault="0080769D"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A96330E" w14:textId="77777777" w:rsidTr="00A13642">
        <w:tc>
          <w:tcPr>
            <w:tcW w:w="986" w:type="dxa"/>
            <w:shd w:val="clear" w:color="auto" w:fill="auto"/>
          </w:tcPr>
          <w:p w14:paraId="194A9E47" w14:textId="77777777" w:rsidR="0080769D" w:rsidRDefault="0080769D" w:rsidP="00A13642">
            <w:r>
              <w:t>5.2.27.</w:t>
            </w:r>
          </w:p>
        </w:tc>
        <w:tc>
          <w:tcPr>
            <w:tcW w:w="5960" w:type="dxa"/>
            <w:shd w:val="clear" w:color="auto" w:fill="auto"/>
          </w:tcPr>
          <w:p w14:paraId="5EA6DC23" w14:textId="77777777" w:rsidR="0080769D" w:rsidRDefault="0080769D" w:rsidP="00A13642">
            <w:r>
              <w:t>Наличие всех карт в соответствии с реализуемыми программами по истории или лицензионного демонстрационного компьютерного программного обеспечения по каждому из курсов истории</w:t>
            </w:r>
          </w:p>
        </w:tc>
        <w:tc>
          <w:tcPr>
            <w:tcW w:w="2405" w:type="dxa"/>
            <w:shd w:val="clear" w:color="auto" w:fill="auto"/>
          </w:tcPr>
          <w:p w14:paraId="42581C75" w14:textId="77777777" w:rsidR="0080769D" w:rsidRDefault="0080769D" w:rsidP="00A13642">
            <w:pPr>
              <w:jc w:val="center"/>
            </w:pPr>
            <w:r>
              <w:t>Да/нет</w:t>
            </w:r>
          </w:p>
        </w:tc>
        <w:tc>
          <w:tcPr>
            <w:tcW w:w="2592" w:type="dxa"/>
            <w:shd w:val="clear" w:color="auto" w:fill="auto"/>
          </w:tcPr>
          <w:p w14:paraId="49488401" w14:textId="77777777" w:rsidR="0080769D" w:rsidRDefault="0080769D" w:rsidP="00A13642">
            <w:pPr>
              <w:jc w:val="center"/>
            </w:pPr>
            <w:r>
              <w:t>да</w:t>
            </w:r>
          </w:p>
        </w:tc>
        <w:tc>
          <w:tcPr>
            <w:tcW w:w="2834" w:type="dxa"/>
            <w:shd w:val="clear" w:color="auto" w:fill="auto"/>
          </w:tcPr>
          <w:p w14:paraId="7DFCE97C" w14:textId="77777777" w:rsidR="0080769D" w:rsidRDefault="0080769D" w:rsidP="00A13642">
            <w:pPr>
              <w:spacing w:after="200" w:line="276" w:lineRule="auto"/>
              <w:jc w:val="center"/>
            </w:pPr>
            <w:r>
              <w:t>да</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7B0EC94" w14:textId="77777777" w:rsidTr="00A13642">
        <w:tc>
          <w:tcPr>
            <w:tcW w:w="986" w:type="dxa"/>
            <w:shd w:val="clear" w:color="auto" w:fill="auto"/>
          </w:tcPr>
          <w:p w14:paraId="1F31876A" w14:textId="77777777" w:rsidR="0080769D" w:rsidRDefault="0080769D" w:rsidP="00A13642">
            <w:r>
              <w:t>5.2.28.</w:t>
            </w:r>
          </w:p>
        </w:tc>
        <w:tc>
          <w:tcPr>
            <w:tcW w:w="5960" w:type="dxa"/>
            <w:shd w:val="clear" w:color="auto" w:fill="auto"/>
          </w:tcPr>
          <w:p w14:paraId="4A24B37E" w14:textId="77777777" w:rsidR="0080769D" w:rsidRDefault="0080769D" w:rsidP="00A13642">
            <w:r>
              <w:t>Наличие скоростного выхода в Интернет (скорость канала не ниже 128 кб/с)</w:t>
            </w:r>
          </w:p>
        </w:tc>
        <w:tc>
          <w:tcPr>
            <w:tcW w:w="2405" w:type="dxa"/>
            <w:shd w:val="clear" w:color="auto" w:fill="auto"/>
          </w:tcPr>
          <w:p w14:paraId="7D06B546" w14:textId="77777777" w:rsidR="0080769D" w:rsidRDefault="0080769D" w:rsidP="00A13642">
            <w:pPr>
              <w:jc w:val="center"/>
            </w:pPr>
            <w:r>
              <w:t>Да/нет</w:t>
            </w:r>
          </w:p>
        </w:tc>
        <w:tc>
          <w:tcPr>
            <w:tcW w:w="2592" w:type="dxa"/>
            <w:shd w:val="clear" w:color="auto" w:fill="auto"/>
          </w:tcPr>
          <w:p w14:paraId="056529BB" w14:textId="77777777" w:rsidR="0080769D" w:rsidRDefault="0080769D" w:rsidP="00A13642">
            <w:pPr>
              <w:jc w:val="center"/>
            </w:pPr>
            <w:r>
              <w:t>да</w:t>
            </w:r>
          </w:p>
        </w:tc>
        <w:tc>
          <w:tcPr>
            <w:tcW w:w="2834" w:type="dxa"/>
            <w:shd w:val="clear" w:color="auto" w:fill="auto"/>
          </w:tcPr>
          <w:p w14:paraId="14FEA29C" w14:textId="77777777" w:rsidR="0080769D" w:rsidRDefault="0080769D" w:rsidP="00A13642">
            <w:pPr>
              <w:spacing w:after="200" w:line="276" w:lineRule="auto"/>
              <w:jc w:val="center"/>
            </w:pPr>
            <w:r>
              <w:t>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6A37DB8" w14:textId="77777777" w:rsidTr="00A13642">
        <w:tc>
          <w:tcPr>
            <w:tcW w:w="986" w:type="dxa"/>
            <w:shd w:val="clear" w:color="auto" w:fill="auto"/>
          </w:tcPr>
          <w:p w14:paraId="29709C32" w14:textId="77777777" w:rsidR="0080769D" w:rsidRDefault="0080769D" w:rsidP="00A13642">
            <w:r>
              <w:t>5.2.29.</w:t>
            </w:r>
          </w:p>
        </w:tc>
        <w:tc>
          <w:tcPr>
            <w:tcW w:w="5960" w:type="dxa"/>
            <w:shd w:val="clear" w:color="auto" w:fill="auto"/>
          </w:tcPr>
          <w:p w14:paraId="6024E701" w14:textId="77777777" w:rsidR="0080769D" w:rsidRDefault="0080769D" w:rsidP="00A13642">
            <w:r>
              <w:t>Кол-во школьных автобусов для подвоза учащихся</w:t>
            </w:r>
          </w:p>
        </w:tc>
        <w:tc>
          <w:tcPr>
            <w:tcW w:w="2405" w:type="dxa"/>
            <w:shd w:val="clear" w:color="auto" w:fill="auto"/>
          </w:tcPr>
          <w:p w14:paraId="02BEFE17" w14:textId="77777777" w:rsidR="0080769D" w:rsidRDefault="0080769D" w:rsidP="00A13642">
            <w:pPr>
              <w:jc w:val="center"/>
            </w:pPr>
            <w:r>
              <w:t>ед.</w:t>
            </w:r>
          </w:p>
        </w:tc>
        <w:tc>
          <w:tcPr>
            <w:tcW w:w="2592" w:type="dxa"/>
            <w:shd w:val="clear" w:color="auto" w:fill="auto"/>
          </w:tcPr>
          <w:p w14:paraId="74265AF8" w14:textId="77777777" w:rsidR="0080769D" w:rsidRDefault="0080769D" w:rsidP="00A13642">
            <w:pPr>
              <w:jc w:val="center"/>
            </w:pPr>
            <w:r>
              <w:t>-</w:t>
            </w:r>
          </w:p>
        </w:tc>
        <w:tc>
          <w:tcPr>
            <w:tcW w:w="2834" w:type="dxa"/>
            <w:shd w:val="clear" w:color="auto" w:fill="auto"/>
          </w:tcPr>
          <w:p w14:paraId="7E7CD926" w14:textId="77777777" w:rsidR="0080769D" w:rsidRDefault="0080769D" w:rsidP="00A13642">
            <w:pPr>
              <w:spacing w:after="200" w:line="276" w:lineRule="auto"/>
              <w:jc w:val="center"/>
              <w:rPr>
                <w:b/>
                <w:bCs/>
              </w:rPr>
            </w:pPr>
            <w:r>
              <w:t>-</w:t>
            </w:r>
          </w:p>
        </w:tc>
      </w:tr>
    </w:tbl>
    <w:tbl>
      <w:tblPr>
        <w:tblW w:w="0" w:type="auto"/>
        <w:tblInd w:w="-68" w:type="dxa"/>
        <w:tblLayout w:type="fixed"/>
        <w:tblLook w:val="0000" w:firstRow="0" w:lastRow="0" w:firstColumn="0" w:lastColumn="0" w:noHBand="0" w:noVBand="0"/>
      </w:tblPr>
      <w:tblGrid>
        <w:gridCol w:w="6946"/>
        <w:gridCol w:w="2405"/>
        <w:gridCol w:w="2592"/>
        <w:gridCol w:w="2834"/>
      </w:tblGrid>
      <w:tr w:rsidR="003C6702" w14:paraId="2459D8D4" w14:textId="77777777" w:rsidTr="00A13642">
        <w:tc>
          <w:tcPr>
            <w:tcW w:w="6946" w:type="dxa"/>
            <w:shd w:val="clear" w:color="auto" w:fill="auto"/>
          </w:tcPr>
          <w:p w14:paraId="191AB983" w14:textId="77777777" w:rsidR="0080769D" w:rsidRDefault="0080769D" w:rsidP="00A13642">
            <w:r>
              <w:rPr>
                <w:b/>
                <w:bCs/>
              </w:rPr>
              <w:t>5.3. Организация питания</w:t>
            </w:r>
          </w:p>
        </w:tc>
        <w:tc>
          <w:tcPr>
            <w:tcW w:w="2405" w:type="dxa"/>
            <w:shd w:val="clear" w:color="auto" w:fill="auto"/>
          </w:tcPr>
          <w:p w14:paraId="314B9CE0" w14:textId="77777777" w:rsidR="0080769D" w:rsidRDefault="0080769D" w:rsidP="00A13642">
            <w:pPr>
              <w:jc w:val="center"/>
            </w:pPr>
          </w:p>
        </w:tc>
        <w:tc>
          <w:tcPr>
            <w:tcW w:w="2592" w:type="dxa"/>
            <w:shd w:val="clear" w:color="auto" w:fill="auto"/>
          </w:tcPr>
          <w:p w14:paraId="3CCDFF63" w14:textId="77777777" w:rsidR="0080769D" w:rsidRDefault="0080769D" w:rsidP="00A13642">
            <w:pPr>
              <w:jc w:val="center"/>
            </w:pPr>
          </w:p>
        </w:tc>
        <w:tc>
          <w:tcPr>
            <w:tcW w:w="2834" w:type="dxa"/>
            <w:shd w:val="clear" w:color="auto" w:fill="auto"/>
          </w:tcPr>
          <w:p w14:paraId="45CB53C7" w14:textId="77777777" w:rsidR="0080769D" w:rsidRDefault="0080769D" w:rsidP="00A13642">
            <w:pPr>
              <w:spacing w:after="200" w:line="276" w:lineRule="auto"/>
              <w:jc w:val="center"/>
            </w:pP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6F7524F" w14:textId="77777777" w:rsidTr="00A13642">
        <w:tc>
          <w:tcPr>
            <w:tcW w:w="986" w:type="dxa"/>
            <w:shd w:val="clear" w:color="auto" w:fill="auto"/>
          </w:tcPr>
          <w:p w14:paraId="25E00732" w14:textId="77777777" w:rsidR="0080769D" w:rsidRDefault="0080769D" w:rsidP="00A13642">
            <w:r>
              <w:t>5.3.1.</w:t>
            </w:r>
          </w:p>
        </w:tc>
        <w:tc>
          <w:tcPr>
            <w:tcW w:w="5960" w:type="dxa"/>
            <w:shd w:val="clear" w:color="auto" w:fill="auto"/>
          </w:tcPr>
          <w:p w14:paraId="1E80DC43" w14:textId="77777777" w:rsidR="0080769D" w:rsidRDefault="0080769D" w:rsidP="00A13642">
            <w:r>
              <w:t>Размер дотации на питание в день на одного обучающегося</w:t>
            </w:r>
          </w:p>
        </w:tc>
        <w:tc>
          <w:tcPr>
            <w:tcW w:w="2405" w:type="dxa"/>
            <w:shd w:val="clear" w:color="auto" w:fill="auto"/>
          </w:tcPr>
          <w:p w14:paraId="508EBAAC" w14:textId="77777777" w:rsidR="0080769D" w:rsidRDefault="0080769D" w:rsidP="00A13642">
            <w:pPr>
              <w:jc w:val="center"/>
            </w:pPr>
          </w:p>
        </w:tc>
        <w:tc>
          <w:tcPr>
            <w:tcW w:w="2592" w:type="dxa"/>
            <w:shd w:val="clear" w:color="auto" w:fill="auto"/>
          </w:tcPr>
          <w:p w14:paraId="0E9C4B81" w14:textId="77777777" w:rsidR="0080769D" w:rsidRDefault="0080769D" w:rsidP="00A13642">
            <w:pPr>
              <w:jc w:val="center"/>
            </w:pPr>
          </w:p>
        </w:tc>
        <w:tc>
          <w:tcPr>
            <w:tcW w:w="2834" w:type="dxa"/>
            <w:shd w:val="clear" w:color="auto" w:fill="auto"/>
          </w:tcPr>
          <w:p w14:paraId="1D094060" w14:textId="77777777" w:rsidR="0080769D" w:rsidRDefault="0080769D" w:rsidP="00A13642">
            <w:pPr>
              <w:spacing w:after="200" w:line="276" w:lineRule="auto"/>
              <w:jc w:val="center"/>
            </w:pP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E850EB1" w14:textId="77777777" w:rsidTr="00834A6A">
        <w:tc>
          <w:tcPr>
            <w:tcW w:w="986" w:type="dxa"/>
            <w:shd w:val="clear" w:color="auto" w:fill="auto"/>
          </w:tcPr>
          <w:p w14:paraId="591D5359" w14:textId="77777777" w:rsidR="000A5FF6" w:rsidRDefault="000A5FF6" w:rsidP="00A13642"/>
        </w:tc>
        <w:tc>
          <w:tcPr>
            <w:tcW w:w="5960" w:type="dxa"/>
            <w:shd w:val="clear" w:color="auto" w:fill="auto"/>
          </w:tcPr>
          <w:p w14:paraId="55137571" w14:textId="77777777" w:rsidR="000A5FF6" w:rsidRDefault="000A5FF6" w:rsidP="00A13642">
            <w:r>
              <w:t>- региональный бюджет</w:t>
            </w:r>
          </w:p>
        </w:tc>
        <w:tc>
          <w:tcPr>
            <w:tcW w:w="2405" w:type="dxa"/>
            <w:shd w:val="clear" w:color="auto" w:fill="auto"/>
          </w:tcPr>
          <w:p w14:paraId="668D5068" w14:textId="77777777" w:rsidR="000A5FF6" w:rsidRDefault="000A5FF6" w:rsidP="00A13642">
            <w:pPr>
              <w:jc w:val="center"/>
            </w:pPr>
            <w:r>
              <w:t>Сумма</w:t>
            </w:r>
          </w:p>
        </w:tc>
        <w:tc>
          <w:tcPr>
            <w:tcW w:w="2592" w:type="dxa"/>
            <w:shd w:val="clear" w:color="auto" w:fill="FFFFFF" w:themeFill="background1"/>
          </w:tcPr>
          <w:p w14:paraId="5652963F" w14:textId="77777777" w:rsidR="000A5FF6" w:rsidRPr="00834A6A" w:rsidRDefault="007A0583" w:rsidP="004C7293">
            <w:pPr>
              <w:spacing w:after="200" w:line="276" w:lineRule="auto"/>
              <w:jc w:val="center"/>
            </w:pPr>
            <w:r>
              <w:t>-</w:t>
            </w:r>
          </w:p>
        </w:tc>
        <w:tc>
          <w:tcPr>
            <w:tcW w:w="2834" w:type="dxa"/>
            <w:shd w:val="clear" w:color="auto" w:fill="FFFFFF" w:themeFill="background1"/>
          </w:tcPr>
          <w:p w14:paraId="395AE161" w14:textId="77777777" w:rsidR="000A5FF6" w:rsidRPr="00834A6A" w:rsidRDefault="000A5FF6" w:rsidP="00A13642">
            <w:pPr>
              <w:spacing w:after="200" w:line="276" w:lineRule="auto"/>
              <w:jc w:val="center"/>
            </w:pPr>
            <w:r w:rsidRPr="00834A6A">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5D03E60" w14:textId="77777777" w:rsidTr="00834A6A">
        <w:tc>
          <w:tcPr>
            <w:tcW w:w="986" w:type="dxa"/>
            <w:shd w:val="clear" w:color="auto" w:fill="auto"/>
          </w:tcPr>
          <w:p w14:paraId="01918EF2" w14:textId="77777777" w:rsidR="000A5FF6" w:rsidRDefault="000A5FF6" w:rsidP="00A13642"/>
        </w:tc>
        <w:tc>
          <w:tcPr>
            <w:tcW w:w="5960" w:type="dxa"/>
            <w:shd w:val="clear" w:color="auto" w:fill="auto"/>
          </w:tcPr>
          <w:p w14:paraId="48258A18" w14:textId="77777777" w:rsidR="000A5FF6" w:rsidRDefault="000A5FF6" w:rsidP="00A13642">
            <w:r>
              <w:t>- муниципальный бюджет</w:t>
            </w:r>
          </w:p>
        </w:tc>
        <w:tc>
          <w:tcPr>
            <w:tcW w:w="2405" w:type="dxa"/>
            <w:shd w:val="clear" w:color="auto" w:fill="auto"/>
          </w:tcPr>
          <w:p w14:paraId="632F8CB1" w14:textId="77777777" w:rsidR="000A5FF6" w:rsidRDefault="000A5FF6" w:rsidP="00A13642">
            <w:pPr>
              <w:jc w:val="center"/>
            </w:pPr>
            <w:r>
              <w:t>Сумма</w:t>
            </w:r>
          </w:p>
        </w:tc>
        <w:tc>
          <w:tcPr>
            <w:tcW w:w="2592" w:type="dxa"/>
            <w:shd w:val="clear" w:color="auto" w:fill="FFFFFF" w:themeFill="background1"/>
          </w:tcPr>
          <w:p w14:paraId="32353CAA" w14:textId="77777777" w:rsidR="000A5FF6" w:rsidRPr="00C266A7" w:rsidRDefault="007A0583" w:rsidP="004C7293">
            <w:pPr>
              <w:spacing w:after="200" w:line="276" w:lineRule="auto"/>
              <w:jc w:val="center"/>
            </w:pPr>
            <w:r w:rsidRPr="00C266A7">
              <w:t>10,50</w:t>
            </w:r>
          </w:p>
        </w:tc>
        <w:tc>
          <w:tcPr>
            <w:tcW w:w="2834" w:type="dxa"/>
            <w:shd w:val="clear" w:color="auto" w:fill="FFFFFF" w:themeFill="background1"/>
          </w:tcPr>
          <w:p w14:paraId="3F6521D8" w14:textId="0A4ADF88" w:rsidR="000A5FF6" w:rsidRPr="00C266A7" w:rsidRDefault="001B2AB8" w:rsidP="000A5FF6">
            <w:pPr>
              <w:spacing w:after="200" w:line="276" w:lineRule="auto"/>
              <w:jc w:val="center"/>
            </w:pPr>
            <w:r>
              <w:t>10,50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D60A994" w14:textId="77777777" w:rsidTr="00834A6A">
        <w:tc>
          <w:tcPr>
            <w:tcW w:w="986" w:type="dxa"/>
            <w:shd w:val="clear" w:color="auto" w:fill="auto"/>
          </w:tcPr>
          <w:p w14:paraId="40F5B9B9" w14:textId="77777777" w:rsidR="000A5FF6" w:rsidRDefault="000A5FF6" w:rsidP="00A13642">
            <w:r>
              <w:t>5.3.2.</w:t>
            </w:r>
          </w:p>
        </w:tc>
        <w:tc>
          <w:tcPr>
            <w:tcW w:w="5960" w:type="dxa"/>
            <w:shd w:val="clear" w:color="auto" w:fill="auto"/>
          </w:tcPr>
          <w:p w14:paraId="2DE2C7AC" w14:textId="77777777" w:rsidR="00C265DB" w:rsidRDefault="000A5FF6" w:rsidP="00A13642">
            <w:r>
              <w:t>Размер родительской платы на питание обучающихся в день</w:t>
            </w:r>
          </w:p>
        </w:tc>
        <w:tc>
          <w:tcPr>
            <w:tcW w:w="2405" w:type="dxa"/>
            <w:shd w:val="clear" w:color="auto" w:fill="auto"/>
            <w:vAlign w:val="center"/>
          </w:tcPr>
          <w:p w14:paraId="7012E6AD" w14:textId="77777777" w:rsidR="000A5FF6" w:rsidRDefault="000A5FF6" w:rsidP="00A13642">
            <w:pPr>
              <w:jc w:val="center"/>
            </w:pPr>
            <w:r>
              <w:t>Сумма</w:t>
            </w:r>
          </w:p>
        </w:tc>
        <w:tc>
          <w:tcPr>
            <w:tcW w:w="2592" w:type="dxa"/>
            <w:shd w:val="clear" w:color="auto" w:fill="FFFFFF" w:themeFill="background1"/>
            <w:vAlign w:val="center"/>
          </w:tcPr>
          <w:p w14:paraId="202868D8" w14:textId="5E768F46" w:rsidR="007A0583" w:rsidRPr="00834A6A" w:rsidRDefault="00C266A7" w:rsidP="007A0583">
            <w:pPr>
              <w:spacing w:line="276" w:lineRule="auto"/>
              <w:jc w:val="center"/>
            </w:pPr>
            <w:r>
              <w:t>1-4</w:t>
            </w:r>
            <w:r w:rsidR="007A0583" w:rsidRPr="00834A6A">
              <w:t xml:space="preserve"> </w:t>
            </w:r>
            <w:proofErr w:type="spellStart"/>
            <w:r w:rsidR="007A0583" w:rsidRPr="00834A6A">
              <w:t>кл</w:t>
            </w:r>
            <w:proofErr w:type="spellEnd"/>
            <w:r w:rsidR="007A0583" w:rsidRPr="00834A6A">
              <w:t xml:space="preserve">. – </w:t>
            </w:r>
            <w:r w:rsidR="007E4BF3">
              <w:t>0</w:t>
            </w:r>
            <w:r w:rsidR="007A0583" w:rsidRPr="00834A6A">
              <w:t xml:space="preserve"> руб.</w:t>
            </w:r>
          </w:p>
          <w:p w14:paraId="494AF2D2" w14:textId="3D509265" w:rsidR="000A5FF6" w:rsidRPr="00834A6A" w:rsidRDefault="007E4BF3" w:rsidP="00F26BBA">
            <w:pPr>
              <w:spacing w:line="276" w:lineRule="auto"/>
              <w:jc w:val="center"/>
            </w:pPr>
            <w:r>
              <w:t>5</w:t>
            </w:r>
            <w:r w:rsidR="007A0583" w:rsidRPr="00834A6A">
              <w:t xml:space="preserve">-11 </w:t>
            </w:r>
            <w:proofErr w:type="spellStart"/>
            <w:r w:rsidR="007A0583" w:rsidRPr="00834A6A">
              <w:t>кл</w:t>
            </w:r>
            <w:proofErr w:type="spellEnd"/>
            <w:r w:rsidR="007A0583" w:rsidRPr="00834A6A">
              <w:t xml:space="preserve">. – </w:t>
            </w:r>
            <w:r w:rsidR="00C266A7">
              <w:t>1</w:t>
            </w:r>
            <w:r w:rsidR="00F26BBA">
              <w:t>23</w:t>
            </w:r>
            <w:r w:rsidR="00C266A7">
              <w:t>,0</w:t>
            </w:r>
            <w:r w:rsidR="007A0583" w:rsidRPr="00834A6A">
              <w:t xml:space="preserve"> руб</w:t>
            </w:r>
            <w:r w:rsidR="001B2AB8">
              <w:t>.</w:t>
            </w:r>
          </w:p>
        </w:tc>
        <w:tc>
          <w:tcPr>
            <w:tcW w:w="2834" w:type="dxa"/>
            <w:shd w:val="clear" w:color="auto" w:fill="FFFFFF" w:themeFill="background1"/>
            <w:vAlign w:val="center"/>
          </w:tcPr>
          <w:p w14:paraId="61B50203" w14:textId="77777777" w:rsidR="000A5FF6" w:rsidRDefault="001B2AB8" w:rsidP="00C266A7">
            <w:pPr>
              <w:spacing w:line="276" w:lineRule="auto"/>
              <w:jc w:val="center"/>
            </w:pPr>
            <w:r>
              <w:t xml:space="preserve">1-4 </w:t>
            </w:r>
            <w:proofErr w:type="spellStart"/>
            <w:r>
              <w:t>кл</w:t>
            </w:r>
            <w:proofErr w:type="spellEnd"/>
            <w:r>
              <w:t>. – 0 руб.</w:t>
            </w:r>
          </w:p>
          <w:p w14:paraId="175775F8" w14:textId="77777777" w:rsidR="001B2AB8" w:rsidRDefault="00CC15E4" w:rsidP="00CC15E4">
            <w:pPr>
              <w:spacing w:line="276" w:lineRule="auto"/>
              <w:jc w:val="center"/>
            </w:pPr>
            <w:r>
              <w:t>5, 9-11</w:t>
            </w:r>
            <w:r w:rsidR="001B2AB8">
              <w:t xml:space="preserve"> </w:t>
            </w:r>
            <w:proofErr w:type="spellStart"/>
            <w:r w:rsidR="001B2AB8">
              <w:t>кл</w:t>
            </w:r>
            <w:proofErr w:type="spellEnd"/>
            <w:r w:rsidR="001B2AB8">
              <w:t>. –</w:t>
            </w:r>
            <w:r w:rsidR="00F26BBA">
              <w:t xml:space="preserve"> </w:t>
            </w:r>
            <w:r>
              <w:t xml:space="preserve">148 </w:t>
            </w:r>
            <w:r w:rsidR="001B2AB8">
              <w:t>руб.</w:t>
            </w:r>
          </w:p>
          <w:p w14:paraId="5B523FA6" w14:textId="2D84D53C" w:rsidR="00CC15E4" w:rsidRPr="00834A6A" w:rsidRDefault="00CC15E4" w:rsidP="00CC15E4">
            <w:pPr>
              <w:spacing w:line="276" w:lineRule="auto"/>
              <w:jc w:val="center"/>
            </w:pPr>
            <w:r>
              <w:t xml:space="preserve">6-8 </w:t>
            </w:r>
            <w:proofErr w:type="spellStart"/>
            <w:r>
              <w:t>кл</w:t>
            </w:r>
            <w:proofErr w:type="spellEnd"/>
            <w:r>
              <w:t>. – 164 руб.</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2DC9300" w14:textId="77777777" w:rsidTr="00A13642">
        <w:tc>
          <w:tcPr>
            <w:tcW w:w="986" w:type="dxa"/>
            <w:shd w:val="clear" w:color="auto" w:fill="auto"/>
          </w:tcPr>
          <w:p w14:paraId="005690A6" w14:textId="77777777" w:rsidR="0080769D" w:rsidRDefault="0080769D" w:rsidP="00A13642">
            <w:r>
              <w:t>5.3.3.</w:t>
            </w:r>
          </w:p>
        </w:tc>
        <w:tc>
          <w:tcPr>
            <w:tcW w:w="5960" w:type="dxa"/>
            <w:shd w:val="clear" w:color="auto" w:fill="auto"/>
          </w:tcPr>
          <w:p w14:paraId="13F7E9C7" w14:textId="77777777" w:rsidR="0080769D" w:rsidRDefault="0080769D" w:rsidP="00A13642">
            <w:r>
              <w:t>Размер дотации на питание обучающихся классов КРО У</w:t>
            </w:r>
            <w:r>
              <w:rPr>
                <w:lang w:val="en-US"/>
              </w:rPr>
              <w:t>II</w:t>
            </w:r>
            <w:r>
              <w:t xml:space="preserve"> вид</w:t>
            </w:r>
          </w:p>
        </w:tc>
        <w:tc>
          <w:tcPr>
            <w:tcW w:w="2405" w:type="dxa"/>
            <w:shd w:val="clear" w:color="auto" w:fill="auto"/>
            <w:vAlign w:val="center"/>
          </w:tcPr>
          <w:p w14:paraId="28D036FC" w14:textId="77777777" w:rsidR="0080769D" w:rsidRDefault="0080769D" w:rsidP="00A13642">
            <w:pPr>
              <w:jc w:val="center"/>
            </w:pPr>
          </w:p>
        </w:tc>
        <w:tc>
          <w:tcPr>
            <w:tcW w:w="2592" w:type="dxa"/>
            <w:shd w:val="clear" w:color="auto" w:fill="auto"/>
            <w:vAlign w:val="center"/>
          </w:tcPr>
          <w:p w14:paraId="56DA3286" w14:textId="77777777" w:rsidR="0080769D" w:rsidRDefault="0080769D" w:rsidP="00A13642">
            <w:pPr>
              <w:jc w:val="center"/>
            </w:pPr>
            <w:r>
              <w:t>-</w:t>
            </w:r>
          </w:p>
        </w:tc>
        <w:tc>
          <w:tcPr>
            <w:tcW w:w="2834" w:type="dxa"/>
            <w:shd w:val="clear" w:color="auto" w:fill="auto"/>
            <w:vAlign w:val="center"/>
          </w:tcPr>
          <w:p w14:paraId="0BD12DF4" w14:textId="77777777" w:rsidR="0080769D" w:rsidRDefault="0080769D" w:rsidP="00A13642">
            <w:pPr>
              <w:spacing w:after="200" w:line="276" w:lineRule="auto"/>
              <w:jc w:val="center"/>
            </w:pPr>
            <w:r>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A4C42B1" w14:textId="77777777" w:rsidTr="00A13642">
        <w:tc>
          <w:tcPr>
            <w:tcW w:w="986" w:type="dxa"/>
            <w:shd w:val="clear" w:color="auto" w:fill="auto"/>
          </w:tcPr>
          <w:p w14:paraId="13004B08" w14:textId="77777777" w:rsidR="0080769D" w:rsidRDefault="0080769D" w:rsidP="00A13642"/>
        </w:tc>
        <w:tc>
          <w:tcPr>
            <w:tcW w:w="5960" w:type="dxa"/>
            <w:shd w:val="clear" w:color="auto" w:fill="auto"/>
          </w:tcPr>
          <w:p w14:paraId="0D4B3844" w14:textId="77777777" w:rsidR="0080769D" w:rsidRDefault="0080769D" w:rsidP="00A13642">
            <w:r>
              <w:t>- 7-10 лет</w:t>
            </w:r>
          </w:p>
        </w:tc>
        <w:tc>
          <w:tcPr>
            <w:tcW w:w="2405" w:type="dxa"/>
            <w:shd w:val="clear" w:color="auto" w:fill="auto"/>
            <w:vAlign w:val="center"/>
          </w:tcPr>
          <w:p w14:paraId="19BA51B0" w14:textId="77777777" w:rsidR="0080769D" w:rsidRDefault="0080769D" w:rsidP="00A13642">
            <w:pPr>
              <w:jc w:val="center"/>
            </w:pPr>
          </w:p>
        </w:tc>
        <w:tc>
          <w:tcPr>
            <w:tcW w:w="2592" w:type="dxa"/>
            <w:shd w:val="clear" w:color="auto" w:fill="auto"/>
            <w:vAlign w:val="center"/>
          </w:tcPr>
          <w:p w14:paraId="1BDC7D45" w14:textId="77777777" w:rsidR="0080769D" w:rsidRDefault="0080769D" w:rsidP="00A13642">
            <w:pPr>
              <w:jc w:val="center"/>
            </w:pPr>
            <w:r>
              <w:t>-</w:t>
            </w:r>
          </w:p>
        </w:tc>
        <w:tc>
          <w:tcPr>
            <w:tcW w:w="2834" w:type="dxa"/>
            <w:shd w:val="clear" w:color="auto" w:fill="auto"/>
            <w:vAlign w:val="center"/>
          </w:tcPr>
          <w:p w14:paraId="74BE799C" w14:textId="77777777" w:rsidR="0080769D" w:rsidRDefault="0080769D" w:rsidP="00A13642">
            <w:pPr>
              <w:spacing w:after="200" w:line="276" w:lineRule="auto"/>
              <w:jc w:val="center"/>
            </w:pPr>
            <w:r>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413867C" w14:textId="77777777" w:rsidTr="00A13642">
        <w:tc>
          <w:tcPr>
            <w:tcW w:w="986" w:type="dxa"/>
            <w:shd w:val="clear" w:color="auto" w:fill="auto"/>
          </w:tcPr>
          <w:p w14:paraId="6AA7653A" w14:textId="77777777" w:rsidR="0080769D" w:rsidRDefault="0080769D" w:rsidP="00A13642"/>
        </w:tc>
        <w:tc>
          <w:tcPr>
            <w:tcW w:w="5960" w:type="dxa"/>
            <w:shd w:val="clear" w:color="auto" w:fill="auto"/>
          </w:tcPr>
          <w:p w14:paraId="32E3559C" w14:textId="77777777" w:rsidR="0080769D" w:rsidRDefault="0080769D" w:rsidP="00A13642">
            <w:r>
              <w:t>- 11-17 лет</w:t>
            </w:r>
          </w:p>
        </w:tc>
        <w:tc>
          <w:tcPr>
            <w:tcW w:w="2405" w:type="dxa"/>
            <w:shd w:val="clear" w:color="auto" w:fill="auto"/>
            <w:vAlign w:val="center"/>
          </w:tcPr>
          <w:p w14:paraId="56581EF5" w14:textId="77777777" w:rsidR="0080769D" w:rsidRDefault="0080769D" w:rsidP="00A13642">
            <w:pPr>
              <w:jc w:val="center"/>
            </w:pPr>
          </w:p>
        </w:tc>
        <w:tc>
          <w:tcPr>
            <w:tcW w:w="2592" w:type="dxa"/>
            <w:shd w:val="clear" w:color="auto" w:fill="auto"/>
            <w:vAlign w:val="center"/>
          </w:tcPr>
          <w:p w14:paraId="0DA87C51" w14:textId="77777777" w:rsidR="0080769D" w:rsidRDefault="0080769D" w:rsidP="00A13642">
            <w:pPr>
              <w:jc w:val="center"/>
            </w:pPr>
            <w:r>
              <w:t>-</w:t>
            </w:r>
          </w:p>
        </w:tc>
        <w:tc>
          <w:tcPr>
            <w:tcW w:w="2834" w:type="dxa"/>
            <w:shd w:val="clear" w:color="auto" w:fill="auto"/>
            <w:vAlign w:val="center"/>
          </w:tcPr>
          <w:p w14:paraId="13B5E4B4" w14:textId="77777777" w:rsidR="0080769D" w:rsidRDefault="0080769D" w:rsidP="00A13642">
            <w:pPr>
              <w:spacing w:after="200" w:line="276" w:lineRule="auto"/>
              <w:jc w:val="center"/>
            </w:pPr>
            <w:r>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42753F" w14:paraId="03229346" w14:textId="77777777" w:rsidTr="006A35C9">
        <w:trPr>
          <w:trHeight w:val="593"/>
        </w:trPr>
        <w:tc>
          <w:tcPr>
            <w:tcW w:w="986" w:type="dxa"/>
            <w:shd w:val="clear" w:color="auto" w:fill="auto"/>
          </w:tcPr>
          <w:p w14:paraId="3C1B2C9F" w14:textId="77777777" w:rsidR="000A5FF6" w:rsidRPr="0042753F" w:rsidRDefault="000A5FF6" w:rsidP="00A13642">
            <w:r w:rsidRPr="0042753F">
              <w:t>5.3.4.</w:t>
            </w:r>
          </w:p>
        </w:tc>
        <w:tc>
          <w:tcPr>
            <w:tcW w:w="5960" w:type="dxa"/>
            <w:shd w:val="clear" w:color="auto" w:fill="auto"/>
          </w:tcPr>
          <w:p w14:paraId="798BA6FA" w14:textId="77777777" w:rsidR="000A5FF6" w:rsidRPr="0042753F" w:rsidRDefault="000A5FF6" w:rsidP="00740021">
            <w:r w:rsidRPr="0042753F">
              <w:t xml:space="preserve">Размер дотации (из фонда экономии) на организацию питания учащихся из малоимущих семей/многодетных </w:t>
            </w:r>
          </w:p>
        </w:tc>
        <w:tc>
          <w:tcPr>
            <w:tcW w:w="2405" w:type="dxa"/>
            <w:shd w:val="clear" w:color="auto" w:fill="auto"/>
            <w:vAlign w:val="center"/>
          </w:tcPr>
          <w:p w14:paraId="7D91AF24" w14:textId="77777777" w:rsidR="000A5FF6" w:rsidRPr="0042753F" w:rsidRDefault="000A5FF6" w:rsidP="00A13642">
            <w:pPr>
              <w:jc w:val="center"/>
            </w:pPr>
            <w:r w:rsidRPr="0042753F">
              <w:t>Руб.</w:t>
            </w:r>
          </w:p>
        </w:tc>
        <w:tc>
          <w:tcPr>
            <w:tcW w:w="2592" w:type="dxa"/>
            <w:shd w:val="clear" w:color="auto" w:fill="auto"/>
            <w:vAlign w:val="center"/>
          </w:tcPr>
          <w:p w14:paraId="58F8EEB0" w14:textId="77777777" w:rsidR="000A5FF6" w:rsidRPr="0042753F" w:rsidRDefault="000A5FF6" w:rsidP="004C7293">
            <w:pPr>
              <w:spacing w:after="200" w:line="276" w:lineRule="auto"/>
              <w:jc w:val="center"/>
            </w:pPr>
            <w:r w:rsidRPr="0042753F">
              <w:t>15/10</w:t>
            </w:r>
          </w:p>
        </w:tc>
        <w:tc>
          <w:tcPr>
            <w:tcW w:w="2834" w:type="dxa"/>
            <w:shd w:val="clear" w:color="auto" w:fill="auto"/>
            <w:vAlign w:val="center"/>
          </w:tcPr>
          <w:p w14:paraId="60E9C474" w14:textId="5ABB7604" w:rsidR="000A5FF6" w:rsidRPr="00FB2756" w:rsidRDefault="001B2AB8" w:rsidP="00CC15E4">
            <w:pPr>
              <w:spacing w:after="200" w:line="276" w:lineRule="auto"/>
              <w:jc w:val="center"/>
            </w:pPr>
            <w:r w:rsidRPr="00CC15E4">
              <w:t>15/</w:t>
            </w:r>
            <w:r w:rsidR="00CC15E4" w:rsidRPr="00CC15E4">
              <w:t>бесплатно</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0E477EA1" w14:textId="77777777" w:rsidTr="00A13642">
        <w:tc>
          <w:tcPr>
            <w:tcW w:w="986" w:type="dxa"/>
            <w:shd w:val="clear" w:color="auto" w:fill="auto"/>
          </w:tcPr>
          <w:p w14:paraId="6078A4F1" w14:textId="77777777" w:rsidR="000A5FF6" w:rsidRPr="00FB2756" w:rsidRDefault="000A5FF6" w:rsidP="00A13642">
            <w:r w:rsidRPr="00FB2756">
              <w:t>5.3.7.</w:t>
            </w:r>
          </w:p>
        </w:tc>
        <w:tc>
          <w:tcPr>
            <w:tcW w:w="5960" w:type="dxa"/>
            <w:shd w:val="clear" w:color="auto" w:fill="auto"/>
          </w:tcPr>
          <w:p w14:paraId="0F5C9A75" w14:textId="77777777" w:rsidR="000A5FF6" w:rsidRPr="00FB2756" w:rsidRDefault="000A5FF6" w:rsidP="00A13642">
            <w:r w:rsidRPr="00FB2756">
              <w:t>Всего питаются с родительской доплатой</w:t>
            </w:r>
          </w:p>
        </w:tc>
        <w:tc>
          <w:tcPr>
            <w:tcW w:w="2405" w:type="dxa"/>
            <w:shd w:val="clear" w:color="auto" w:fill="auto"/>
          </w:tcPr>
          <w:p w14:paraId="6E9E2A02" w14:textId="77777777" w:rsidR="000A5FF6" w:rsidRPr="00FB2756" w:rsidRDefault="000A5FF6" w:rsidP="00A13642">
            <w:pPr>
              <w:jc w:val="center"/>
            </w:pPr>
            <w:r w:rsidRPr="00FB2756">
              <w:t>Человек</w:t>
            </w:r>
          </w:p>
        </w:tc>
        <w:tc>
          <w:tcPr>
            <w:tcW w:w="2592" w:type="dxa"/>
            <w:shd w:val="clear" w:color="auto" w:fill="auto"/>
            <w:vAlign w:val="center"/>
          </w:tcPr>
          <w:p w14:paraId="44BE6EB6" w14:textId="23E7DA3A" w:rsidR="000A5FF6" w:rsidRPr="00FB2756" w:rsidRDefault="00861D84" w:rsidP="00F26BBA">
            <w:pPr>
              <w:spacing w:after="200" w:line="276" w:lineRule="auto"/>
              <w:jc w:val="center"/>
            </w:pPr>
            <w:r>
              <w:t>3</w:t>
            </w:r>
            <w:r w:rsidR="00F26BBA">
              <w:t>83</w:t>
            </w:r>
          </w:p>
        </w:tc>
        <w:tc>
          <w:tcPr>
            <w:tcW w:w="2834" w:type="dxa"/>
            <w:shd w:val="clear" w:color="auto" w:fill="auto"/>
            <w:vAlign w:val="center"/>
          </w:tcPr>
          <w:p w14:paraId="58AA09D1" w14:textId="5B0BBECD" w:rsidR="000A5FF6" w:rsidRPr="00FB2756" w:rsidRDefault="00CC15E4" w:rsidP="00541DBC">
            <w:pPr>
              <w:spacing w:after="200" w:line="276" w:lineRule="auto"/>
              <w:jc w:val="center"/>
            </w:pPr>
            <w:r>
              <w:t>166</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428871B9" w14:textId="77777777" w:rsidTr="00A13642">
        <w:tc>
          <w:tcPr>
            <w:tcW w:w="986" w:type="dxa"/>
            <w:shd w:val="clear" w:color="auto" w:fill="auto"/>
          </w:tcPr>
          <w:p w14:paraId="67D1A8F3" w14:textId="77777777" w:rsidR="000A5FF6" w:rsidRPr="00FB2756" w:rsidRDefault="000A5FF6" w:rsidP="00A13642"/>
        </w:tc>
        <w:tc>
          <w:tcPr>
            <w:tcW w:w="5960" w:type="dxa"/>
            <w:shd w:val="clear" w:color="auto" w:fill="auto"/>
          </w:tcPr>
          <w:p w14:paraId="714B5089" w14:textId="77777777" w:rsidR="000A5FF6" w:rsidRPr="00FB2756" w:rsidRDefault="000A5FF6" w:rsidP="00A13642">
            <w:r w:rsidRPr="00FB2756">
              <w:t>в 1-4 классах</w:t>
            </w:r>
          </w:p>
        </w:tc>
        <w:tc>
          <w:tcPr>
            <w:tcW w:w="2405" w:type="dxa"/>
            <w:shd w:val="clear" w:color="auto" w:fill="auto"/>
          </w:tcPr>
          <w:p w14:paraId="715D84F0" w14:textId="77777777" w:rsidR="000A5FF6" w:rsidRPr="00FB2756" w:rsidRDefault="000A5FF6" w:rsidP="00A13642">
            <w:pPr>
              <w:jc w:val="center"/>
            </w:pPr>
            <w:r w:rsidRPr="00FB2756">
              <w:t>Человек</w:t>
            </w:r>
          </w:p>
        </w:tc>
        <w:tc>
          <w:tcPr>
            <w:tcW w:w="2592" w:type="dxa"/>
            <w:shd w:val="clear" w:color="auto" w:fill="auto"/>
          </w:tcPr>
          <w:p w14:paraId="2BC1DE0E" w14:textId="77777777" w:rsidR="000A5FF6" w:rsidRPr="00FB2756" w:rsidRDefault="007E4BF3" w:rsidP="004C7293">
            <w:pPr>
              <w:spacing w:after="200" w:line="276" w:lineRule="auto"/>
              <w:jc w:val="center"/>
            </w:pPr>
            <w:r>
              <w:t>0</w:t>
            </w:r>
          </w:p>
        </w:tc>
        <w:tc>
          <w:tcPr>
            <w:tcW w:w="2834" w:type="dxa"/>
            <w:shd w:val="clear" w:color="auto" w:fill="auto"/>
          </w:tcPr>
          <w:p w14:paraId="47708418" w14:textId="77777777" w:rsidR="000A5FF6" w:rsidRPr="00FB2756" w:rsidRDefault="00FB2756" w:rsidP="00541DBC">
            <w:pPr>
              <w:spacing w:after="200" w:line="276" w:lineRule="auto"/>
              <w:jc w:val="center"/>
            </w:pPr>
            <w:r w:rsidRPr="00FB2756">
              <w:t>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5DD81339" w14:textId="77777777" w:rsidTr="00A13642">
        <w:tc>
          <w:tcPr>
            <w:tcW w:w="986" w:type="dxa"/>
            <w:shd w:val="clear" w:color="auto" w:fill="auto"/>
          </w:tcPr>
          <w:p w14:paraId="077F9A5B" w14:textId="77777777" w:rsidR="000A5FF6" w:rsidRPr="00FB2756" w:rsidRDefault="000A5FF6" w:rsidP="00A13642"/>
        </w:tc>
        <w:tc>
          <w:tcPr>
            <w:tcW w:w="5960" w:type="dxa"/>
            <w:shd w:val="clear" w:color="auto" w:fill="auto"/>
          </w:tcPr>
          <w:p w14:paraId="455147DC" w14:textId="77777777" w:rsidR="000A5FF6" w:rsidRPr="00FB2756" w:rsidRDefault="000A5FF6" w:rsidP="00A13642">
            <w:r w:rsidRPr="00FB2756">
              <w:t>в 5-9 классах</w:t>
            </w:r>
          </w:p>
        </w:tc>
        <w:tc>
          <w:tcPr>
            <w:tcW w:w="2405" w:type="dxa"/>
            <w:shd w:val="clear" w:color="auto" w:fill="auto"/>
          </w:tcPr>
          <w:p w14:paraId="5A3EA29B" w14:textId="77777777" w:rsidR="000A5FF6" w:rsidRPr="00FB2756" w:rsidRDefault="000A5FF6" w:rsidP="00A13642">
            <w:pPr>
              <w:jc w:val="center"/>
            </w:pPr>
            <w:r w:rsidRPr="00FB2756">
              <w:t>Человек</w:t>
            </w:r>
          </w:p>
        </w:tc>
        <w:tc>
          <w:tcPr>
            <w:tcW w:w="2592" w:type="dxa"/>
            <w:shd w:val="clear" w:color="auto" w:fill="auto"/>
          </w:tcPr>
          <w:p w14:paraId="2FF0EC6D" w14:textId="2D4C93F8" w:rsidR="000A5FF6" w:rsidRPr="00FB2756" w:rsidRDefault="00861D84" w:rsidP="00F26BBA">
            <w:pPr>
              <w:spacing w:after="200" w:line="276" w:lineRule="auto"/>
              <w:jc w:val="center"/>
            </w:pPr>
            <w:r>
              <w:t>3</w:t>
            </w:r>
            <w:r w:rsidR="00F26BBA">
              <w:t>40</w:t>
            </w:r>
          </w:p>
        </w:tc>
        <w:tc>
          <w:tcPr>
            <w:tcW w:w="2834" w:type="dxa"/>
            <w:shd w:val="clear" w:color="auto" w:fill="auto"/>
          </w:tcPr>
          <w:p w14:paraId="48AADC73" w14:textId="5B7697B4" w:rsidR="000A5FF6" w:rsidRPr="00FB2756" w:rsidRDefault="00CC15E4" w:rsidP="00B453A7">
            <w:pPr>
              <w:spacing w:after="200" w:line="276" w:lineRule="auto"/>
              <w:jc w:val="center"/>
            </w:pPr>
            <w:r>
              <w:t>144</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15D06D46" w14:textId="77777777" w:rsidTr="00A13642">
        <w:tc>
          <w:tcPr>
            <w:tcW w:w="986" w:type="dxa"/>
            <w:shd w:val="clear" w:color="auto" w:fill="auto"/>
          </w:tcPr>
          <w:p w14:paraId="45665DAE" w14:textId="77777777" w:rsidR="000A5FF6" w:rsidRPr="00FB2756" w:rsidRDefault="000A5FF6" w:rsidP="00A13642"/>
        </w:tc>
        <w:tc>
          <w:tcPr>
            <w:tcW w:w="5960" w:type="dxa"/>
            <w:shd w:val="clear" w:color="auto" w:fill="auto"/>
          </w:tcPr>
          <w:p w14:paraId="0324AC3D" w14:textId="77777777" w:rsidR="000A5FF6" w:rsidRPr="00FB2756" w:rsidRDefault="000A5FF6" w:rsidP="00A13642">
            <w:r w:rsidRPr="00FB2756">
              <w:t>в 10-11 классах</w:t>
            </w:r>
          </w:p>
        </w:tc>
        <w:tc>
          <w:tcPr>
            <w:tcW w:w="2405" w:type="dxa"/>
            <w:shd w:val="clear" w:color="auto" w:fill="auto"/>
          </w:tcPr>
          <w:p w14:paraId="30F05356" w14:textId="77777777" w:rsidR="000A5FF6" w:rsidRPr="00FB2756" w:rsidRDefault="000A5FF6" w:rsidP="00A13642">
            <w:pPr>
              <w:jc w:val="center"/>
            </w:pPr>
            <w:r w:rsidRPr="00FB2756">
              <w:t>Человек</w:t>
            </w:r>
          </w:p>
        </w:tc>
        <w:tc>
          <w:tcPr>
            <w:tcW w:w="2592" w:type="dxa"/>
            <w:shd w:val="clear" w:color="auto" w:fill="auto"/>
          </w:tcPr>
          <w:p w14:paraId="0EB9E669" w14:textId="6187B1D9" w:rsidR="000A5FF6" w:rsidRPr="00FB2756" w:rsidRDefault="007E4BF3" w:rsidP="00F26BBA">
            <w:pPr>
              <w:spacing w:after="200" w:line="276" w:lineRule="auto"/>
              <w:jc w:val="center"/>
            </w:pPr>
            <w:r>
              <w:t>4</w:t>
            </w:r>
            <w:r w:rsidR="00F26BBA">
              <w:t>3</w:t>
            </w:r>
          </w:p>
        </w:tc>
        <w:tc>
          <w:tcPr>
            <w:tcW w:w="2834" w:type="dxa"/>
            <w:shd w:val="clear" w:color="auto" w:fill="auto"/>
          </w:tcPr>
          <w:p w14:paraId="0CC8FE4C" w14:textId="522B2A27" w:rsidR="000A5FF6" w:rsidRPr="00FB2756" w:rsidRDefault="00CC15E4" w:rsidP="000A5FF6">
            <w:pPr>
              <w:spacing w:after="200" w:line="276" w:lineRule="auto"/>
              <w:jc w:val="center"/>
            </w:pPr>
            <w:r>
              <w:t>22</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A0A70F5" w14:textId="77777777" w:rsidTr="00A13642">
        <w:tc>
          <w:tcPr>
            <w:tcW w:w="986" w:type="dxa"/>
            <w:shd w:val="clear" w:color="auto" w:fill="auto"/>
          </w:tcPr>
          <w:p w14:paraId="77FCCABA" w14:textId="77777777" w:rsidR="007F5C5B" w:rsidRDefault="007F5C5B" w:rsidP="00A13642">
            <w:r>
              <w:t>5.3.8.</w:t>
            </w:r>
          </w:p>
        </w:tc>
        <w:tc>
          <w:tcPr>
            <w:tcW w:w="5960" w:type="dxa"/>
            <w:shd w:val="clear" w:color="auto" w:fill="auto"/>
          </w:tcPr>
          <w:p w14:paraId="37FA3988" w14:textId="77777777" w:rsidR="007F5C5B" w:rsidRDefault="007F5C5B" w:rsidP="00A13642">
            <w:r>
              <w:t>Общий охват диетическим питанием</w:t>
            </w:r>
          </w:p>
        </w:tc>
        <w:tc>
          <w:tcPr>
            <w:tcW w:w="2405" w:type="dxa"/>
            <w:shd w:val="clear" w:color="auto" w:fill="auto"/>
          </w:tcPr>
          <w:p w14:paraId="157DE8E8" w14:textId="77777777" w:rsidR="007F5C5B" w:rsidRDefault="007F5C5B" w:rsidP="00A13642">
            <w:pPr>
              <w:jc w:val="center"/>
            </w:pPr>
            <w:r>
              <w:t>Человек</w:t>
            </w:r>
          </w:p>
        </w:tc>
        <w:tc>
          <w:tcPr>
            <w:tcW w:w="2592" w:type="dxa"/>
            <w:shd w:val="clear" w:color="auto" w:fill="auto"/>
            <w:vAlign w:val="center"/>
          </w:tcPr>
          <w:p w14:paraId="1A5CBF3C" w14:textId="77777777" w:rsidR="007F5C5B" w:rsidRDefault="007F5C5B" w:rsidP="00964344">
            <w:pPr>
              <w:spacing w:after="200" w:line="276" w:lineRule="auto"/>
              <w:jc w:val="center"/>
            </w:pPr>
            <w:r>
              <w:t>-</w:t>
            </w:r>
          </w:p>
        </w:tc>
        <w:tc>
          <w:tcPr>
            <w:tcW w:w="2834" w:type="dxa"/>
            <w:shd w:val="clear" w:color="auto" w:fill="auto"/>
            <w:vAlign w:val="center"/>
          </w:tcPr>
          <w:p w14:paraId="7321280D" w14:textId="77777777" w:rsidR="007F5C5B" w:rsidRPr="00AB79DF" w:rsidRDefault="00AB79DF" w:rsidP="00A13642">
            <w:pPr>
              <w:spacing w:after="200" w:line="276" w:lineRule="auto"/>
              <w:jc w:val="center"/>
              <w:rPr>
                <w:lang w:val="en-US"/>
              </w:rPr>
            </w:pPr>
            <w:r>
              <w:rPr>
                <w:lang w:val="en-US"/>
              </w:rPr>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2DF4ABC" w14:textId="77777777" w:rsidTr="00A13642">
        <w:tc>
          <w:tcPr>
            <w:tcW w:w="986" w:type="dxa"/>
            <w:shd w:val="clear" w:color="auto" w:fill="auto"/>
          </w:tcPr>
          <w:p w14:paraId="5D9C591E" w14:textId="77777777" w:rsidR="007F5C5B" w:rsidRDefault="007F5C5B" w:rsidP="00A13642"/>
        </w:tc>
        <w:tc>
          <w:tcPr>
            <w:tcW w:w="5960" w:type="dxa"/>
            <w:shd w:val="clear" w:color="auto" w:fill="auto"/>
          </w:tcPr>
          <w:p w14:paraId="5213C63D" w14:textId="77777777" w:rsidR="007F5C5B" w:rsidRDefault="007F5C5B" w:rsidP="00A13642">
            <w:r>
              <w:t>в 1-4 классах</w:t>
            </w:r>
          </w:p>
        </w:tc>
        <w:tc>
          <w:tcPr>
            <w:tcW w:w="2405" w:type="dxa"/>
            <w:shd w:val="clear" w:color="auto" w:fill="auto"/>
          </w:tcPr>
          <w:p w14:paraId="5BA8F30B" w14:textId="77777777" w:rsidR="007F5C5B" w:rsidRDefault="007F5C5B" w:rsidP="00A13642">
            <w:pPr>
              <w:jc w:val="center"/>
            </w:pPr>
            <w:r>
              <w:t>Человек</w:t>
            </w:r>
          </w:p>
        </w:tc>
        <w:tc>
          <w:tcPr>
            <w:tcW w:w="2592" w:type="dxa"/>
            <w:shd w:val="clear" w:color="auto" w:fill="auto"/>
            <w:vAlign w:val="center"/>
          </w:tcPr>
          <w:p w14:paraId="7B80C183" w14:textId="77777777" w:rsidR="007F5C5B" w:rsidRDefault="007F5C5B" w:rsidP="00964344">
            <w:pPr>
              <w:spacing w:after="200" w:line="276" w:lineRule="auto"/>
              <w:jc w:val="center"/>
            </w:pPr>
            <w:r>
              <w:t>-</w:t>
            </w:r>
          </w:p>
        </w:tc>
        <w:tc>
          <w:tcPr>
            <w:tcW w:w="2834" w:type="dxa"/>
            <w:shd w:val="clear" w:color="auto" w:fill="auto"/>
            <w:vAlign w:val="center"/>
          </w:tcPr>
          <w:p w14:paraId="158CBA99" w14:textId="77777777" w:rsidR="007F5C5B" w:rsidRPr="00AB79DF" w:rsidRDefault="00AB79DF" w:rsidP="00A13642">
            <w:pPr>
              <w:spacing w:after="200" w:line="276" w:lineRule="auto"/>
              <w:jc w:val="center"/>
              <w:rPr>
                <w:lang w:val="en-US"/>
              </w:rPr>
            </w:pPr>
            <w:r>
              <w:rPr>
                <w:lang w:val="en-US"/>
              </w:rPr>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5836586" w14:textId="77777777" w:rsidTr="00A13642">
        <w:tc>
          <w:tcPr>
            <w:tcW w:w="986" w:type="dxa"/>
            <w:shd w:val="clear" w:color="auto" w:fill="auto"/>
          </w:tcPr>
          <w:p w14:paraId="5B42EF41" w14:textId="77777777" w:rsidR="007F5C5B" w:rsidRDefault="007F5C5B" w:rsidP="00A13642"/>
        </w:tc>
        <w:tc>
          <w:tcPr>
            <w:tcW w:w="5960" w:type="dxa"/>
            <w:shd w:val="clear" w:color="auto" w:fill="auto"/>
          </w:tcPr>
          <w:p w14:paraId="31E16C1A" w14:textId="77777777" w:rsidR="007F5C5B" w:rsidRDefault="007F5C5B" w:rsidP="00A13642">
            <w:r>
              <w:t>в 5-9 классах</w:t>
            </w:r>
          </w:p>
        </w:tc>
        <w:tc>
          <w:tcPr>
            <w:tcW w:w="2405" w:type="dxa"/>
            <w:shd w:val="clear" w:color="auto" w:fill="auto"/>
          </w:tcPr>
          <w:p w14:paraId="2FFCF2F8" w14:textId="77777777" w:rsidR="007F5C5B" w:rsidRDefault="007F5C5B" w:rsidP="00A13642">
            <w:pPr>
              <w:jc w:val="center"/>
            </w:pPr>
            <w:r>
              <w:t>Человек</w:t>
            </w:r>
          </w:p>
        </w:tc>
        <w:tc>
          <w:tcPr>
            <w:tcW w:w="2592" w:type="dxa"/>
            <w:shd w:val="clear" w:color="auto" w:fill="auto"/>
            <w:vAlign w:val="center"/>
          </w:tcPr>
          <w:p w14:paraId="1601DF8D" w14:textId="77777777" w:rsidR="007F5C5B" w:rsidRDefault="007F5C5B" w:rsidP="00964344">
            <w:pPr>
              <w:spacing w:after="200" w:line="276" w:lineRule="auto"/>
              <w:jc w:val="center"/>
            </w:pPr>
            <w:r>
              <w:t>-</w:t>
            </w:r>
          </w:p>
        </w:tc>
        <w:tc>
          <w:tcPr>
            <w:tcW w:w="2834" w:type="dxa"/>
            <w:shd w:val="clear" w:color="auto" w:fill="auto"/>
            <w:vAlign w:val="center"/>
          </w:tcPr>
          <w:p w14:paraId="60E9D453" w14:textId="77777777" w:rsidR="007F5C5B" w:rsidRPr="00AB79DF" w:rsidRDefault="00AB79DF" w:rsidP="00A13642">
            <w:pPr>
              <w:spacing w:after="200" w:line="276" w:lineRule="auto"/>
              <w:jc w:val="center"/>
              <w:rPr>
                <w:lang w:val="en-US"/>
              </w:rPr>
            </w:pPr>
            <w:r>
              <w:rPr>
                <w:lang w:val="en-US"/>
              </w:rPr>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96DB68D" w14:textId="77777777" w:rsidTr="00A13642">
        <w:tc>
          <w:tcPr>
            <w:tcW w:w="986" w:type="dxa"/>
            <w:shd w:val="clear" w:color="auto" w:fill="auto"/>
          </w:tcPr>
          <w:p w14:paraId="1CDA7257" w14:textId="77777777" w:rsidR="007F5C5B" w:rsidRDefault="007F5C5B" w:rsidP="00A13642"/>
        </w:tc>
        <w:tc>
          <w:tcPr>
            <w:tcW w:w="5960" w:type="dxa"/>
            <w:shd w:val="clear" w:color="auto" w:fill="auto"/>
          </w:tcPr>
          <w:p w14:paraId="036130FA" w14:textId="77777777" w:rsidR="007F5C5B" w:rsidRDefault="007F5C5B" w:rsidP="00A13642">
            <w:r>
              <w:t>в 10-11 классах</w:t>
            </w:r>
          </w:p>
        </w:tc>
        <w:tc>
          <w:tcPr>
            <w:tcW w:w="2405" w:type="dxa"/>
            <w:shd w:val="clear" w:color="auto" w:fill="auto"/>
          </w:tcPr>
          <w:p w14:paraId="42A0913B" w14:textId="77777777" w:rsidR="007F5C5B" w:rsidRDefault="007F5C5B" w:rsidP="00A13642">
            <w:pPr>
              <w:jc w:val="center"/>
            </w:pPr>
            <w:r>
              <w:t>Человек</w:t>
            </w:r>
          </w:p>
        </w:tc>
        <w:tc>
          <w:tcPr>
            <w:tcW w:w="2592" w:type="dxa"/>
            <w:shd w:val="clear" w:color="auto" w:fill="auto"/>
            <w:vAlign w:val="center"/>
          </w:tcPr>
          <w:p w14:paraId="24F056EE" w14:textId="77777777" w:rsidR="007F5C5B" w:rsidRDefault="007F5C5B" w:rsidP="00964344">
            <w:pPr>
              <w:spacing w:after="200" w:line="276" w:lineRule="auto"/>
              <w:jc w:val="center"/>
            </w:pPr>
            <w:r>
              <w:t>-</w:t>
            </w:r>
          </w:p>
        </w:tc>
        <w:tc>
          <w:tcPr>
            <w:tcW w:w="2834" w:type="dxa"/>
            <w:shd w:val="clear" w:color="auto" w:fill="auto"/>
            <w:vAlign w:val="center"/>
          </w:tcPr>
          <w:p w14:paraId="3343C1C7" w14:textId="77777777" w:rsidR="007F5C5B" w:rsidRPr="00AB79DF" w:rsidRDefault="00AB79DF" w:rsidP="00A13642">
            <w:pPr>
              <w:spacing w:after="200" w:line="276" w:lineRule="auto"/>
              <w:jc w:val="center"/>
              <w:rPr>
                <w:lang w:val="en-US"/>
              </w:rPr>
            </w:pPr>
            <w:r>
              <w:rPr>
                <w:lang w:val="en-US"/>
              </w:rPr>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65872642" w14:textId="77777777" w:rsidTr="00A13642">
        <w:tc>
          <w:tcPr>
            <w:tcW w:w="986" w:type="dxa"/>
            <w:shd w:val="clear" w:color="auto" w:fill="auto"/>
          </w:tcPr>
          <w:p w14:paraId="11010F19" w14:textId="77777777" w:rsidR="007F5C5B" w:rsidRPr="00FB2756" w:rsidRDefault="007F5C5B" w:rsidP="00A13642">
            <w:r w:rsidRPr="00FB2756">
              <w:t>5.3.9.</w:t>
            </w:r>
          </w:p>
        </w:tc>
        <w:tc>
          <w:tcPr>
            <w:tcW w:w="5960" w:type="dxa"/>
            <w:shd w:val="clear" w:color="auto" w:fill="auto"/>
          </w:tcPr>
          <w:p w14:paraId="70ACFDAF" w14:textId="77777777" w:rsidR="007F5C5B" w:rsidRPr="00FB2756" w:rsidRDefault="007F5C5B" w:rsidP="00AB79DF">
            <w:r w:rsidRPr="00FB2756">
              <w:t>Питаются бесплатно обучающиеся, в том числе:</w:t>
            </w:r>
          </w:p>
        </w:tc>
        <w:tc>
          <w:tcPr>
            <w:tcW w:w="2405" w:type="dxa"/>
            <w:shd w:val="clear" w:color="auto" w:fill="auto"/>
          </w:tcPr>
          <w:p w14:paraId="378D06FB" w14:textId="77777777" w:rsidR="007F5C5B" w:rsidRPr="00FB2756" w:rsidRDefault="007F5C5B" w:rsidP="00A13642">
            <w:pPr>
              <w:jc w:val="center"/>
            </w:pPr>
            <w:r w:rsidRPr="00FB2756">
              <w:t>Человек</w:t>
            </w:r>
          </w:p>
        </w:tc>
        <w:tc>
          <w:tcPr>
            <w:tcW w:w="2592" w:type="dxa"/>
            <w:shd w:val="clear" w:color="auto" w:fill="auto"/>
            <w:vAlign w:val="center"/>
          </w:tcPr>
          <w:p w14:paraId="38518DF2" w14:textId="68530EE3" w:rsidR="007F5C5B" w:rsidRPr="00FB2756" w:rsidRDefault="00F26BBA" w:rsidP="007E4BF3">
            <w:pPr>
              <w:spacing w:after="200" w:line="276" w:lineRule="auto"/>
              <w:jc w:val="center"/>
            </w:pPr>
            <w:r>
              <w:t>26</w:t>
            </w:r>
          </w:p>
        </w:tc>
        <w:tc>
          <w:tcPr>
            <w:tcW w:w="2834" w:type="dxa"/>
            <w:shd w:val="clear" w:color="auto" w:fill="auto"/>
            <w:vAlign w:val="center"/>
          </w:tcPr>
          <w:p w14:paraId="2BBF50AF" w14:textId="66938787" w:rsidR="007F5C5B" w:rsidRPr="00FB2756" w:rsidRDefault="00CC15E4" w:rsidP="00A13642">
            <w:pPr>
              <w:spacing w:after="200" w:line="276" w:lineRule="auto"/>
              <w:jc w:val="center"/>
            </w:pPr>
            <w:r>
              <w:t>1035</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05F22378" w14:textId="77777777" w:rsidTr="00A13642">
        <w:tc>
          <w:tcPr>
            <w:tcW w:w="986" w:type="dxa"/>
            <w:shd w:val="clear" w:color="auto" w:fill="auto"/>
          </w:tcPr>
          <w:p w14:paraId="0CD3A645" w14:textId="77777777" w:rsidR="007F5C5B" w:rsidRPr="00FB2756" w:rsidRDefault="007F5C5B" w:rsidP="00A13642"/>
        </w:tc>
        <w:tc>
          <w:tcPr>
            <w:tcW w:w="5960" w:type="dxa"/>
            <w:shd w:val="clear" w:color="auto" w:fill="auto"/>
          </w:tcPr>
          <w:p w14:paraId="2E9E54F2" w14:textId="77777777" w:rsidR="007F5C5B" w:rsidRPr="00FB2756" w:rsidRDefault="007F5C5B" w:rsidP="00A13642">
            <w:r w:rsidRPr="00FB2756">
              <w:t>в 1-4 классах</w:t>
            </w:r>
          </w:p>
        </w:tc>
        <w:tc>
          <w:tcPr>
            <w:tcW w:w="2405" w:type="dxa"/>
            <w:shd w:val="clear" w:color="auto" w:fill="auto"/>
          </w:tcPr>
          <w:p w14:paraId="0B2DA461" w14:textId="77777777" w:rsidR="007F5C5B" w:rsidRPr="00FB2756" w:rsidRDefault="007F5C5B" w:rsidP="00A13642">
            <w:pPr>
              <w:jc w:val="center"/>
            </w:pPr>
            <w:r w:rsidRPr="00FB2756">
              <w:t>Человек</w:t>
            </w:r>
          </w:p>
        </w:tc>
        <w:tc>
          <w:tcPr>
            <w:tcW w:w="2592" w:type="dxa"/>
            <w:shd w:val="clear" w:color="auto" w:fill="auto"/>
            <w:vAlign w:val="center"/>
          </w:tcPr>
          <w:p w14:paraId="7107D642" w14:textId="4FE37D16" w:rsidR="007F5C5B" w:rsidRPr="00FB2756" w:rsidRDefault="00D63A26" w:rsidP="00964344">
            <w:pPr>
              <w:spacing w:after="200" w:line="276" w:lineRule="auto"/>
              <w:jc w:val="center"/>
            </w:pPr>
            <w:r>
              <w:t>0</w:t>
            </w:r>
          </w:p>
        </w:tc>
        <w:tc>
          <w:tcPr>
            <w:tcW w:w="2834" w:type="dxa"/>
            <w:shd w:val="clear" w:color="auto" w:fill="auto"/>
            <w:vAlign w:val="center"/>
          </w:tcPr>
          <w:p w14:paraId="54B38495" w14:textId="449A7208" w:rsidR="007F5C5B" w:rsidRPr="00FB2756" w:rsidRDefault="00CC15E4" w:rsidP="00A13642">
            <w:pPr>
              <w:spacing w:after="200" w:line="276" w:lineRule="auto"/>
              <w:jc w:val="center"/>
            </w:pPr>
            <w:r>
              <w:t>874</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5F8BBC6C" w14:textId="77777777" w:rsidTr="00A13642">
        <w:tc>
          <w:tcPr>
            <w:tcW w:w="986" w:type="dxa"/>
            <w:shd w:val="clear" w:color="auto" w:fill="auto"/>
          </w:tcPr>
          <w:p w14:paraId="3547762E" w14:textId="77777777" w:rsidR="007F5C5B" w:rsidRPr="00FB2756" w:rsidRDefault="007F5C5B" w:rsidP="00A13642"/>
        </w:tc>
        <w:tc>
          <w:tcPr>
            <w:tcW w:w="5960" w:type="dxa"/>
            <w:shd w:val="clear" w:color="auto" w:fill="auto"/>
          </w:tcPr>
          <w:p w14:paraId="118D9669" w14:textId="77777777" w:rsidR="007F5C5B" w:rsidRPr="00FB2756" w:rsidRDefault="007F5C5B" w:rsidP="00A13642">
            <w:r w:rsidRPr="00FB2756">
              <w:t>в 5-9 классах</w:t>
            </w:r>
          </w:p>
        </w:tc>
        <w:tc>
          <w:tcPr>
            <w:tcW w:w="2405" w:type="dxa"/>
            <w:shd w:val="clear" w:color="auto" w:fill="auto"/>
          </w:tcPr>
          <w:p w14:paraId="7FCFE97F" w14:textId="77777777" w:rsidR="007F5C5B" w:rsidRPr="00FB2756" w:rsidRDefault="007F5C5B" w:rsidP="00A13642">
            <w:pPr>
              <w:jc w:val="center"/>
            </w:pPr>
            <w:r w:rsidRPr="00FB2756">
              <w:t>Человек</w:t>
            </w:r>
          </w:p>
        </w:tc>
        <w:tc>
          <w:tcPr>
            <w:tcW w:w="2592" w:type="dxa"/>
            <w:shd w:val="clear" w:color="auto" w:fill="auto"/>
            <w:vAlign w:val="center"/>
          </w:tcPr>
          <w:p w14:paraId="663DA58B" w14:textId="7C7AD5C9" w:rsidR="007F5C5B" w:rsidRPr="00FB2756" w:rsidRDefault="00F26BBA" w:rsidP="00964344">
            <w:pPr>
              <w:spacing w:after="200" w:line="276" w:lineRule="auto"/>
              <w:jc w:val="center"/>
            </w:pPr>
            <w:r>
              <w:t>24</w:t>
            </w:r>
          </w:p>
        </w:tc>
        <w:tc>
          <w:tcPr>
            <w:tcW w:w="2834" w:type="dxa"/>
            <w:shd w:val="clear" w:color="auto" w:fill="auto"/>
            <w:vAlign w:val="center"/>
          </w:tcPr>
          <w:p w14:paraId="6604C1CD" w14:textId="22F674F6" w:rsidR="007F5C5B" w:rsidRPr="00FB2756" w:rsidRDefault="00CC15E4" w:rsidP="00A13642">
            <w:pPr>
              <w:spacing w:after="200" w:line="276" w:lineRule="auto"/>
              <w:jc w:val="center"/>
            </w:pPr>
            <w:r>
              <w:t>141</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76A78229" w14:textId="77777777" w:rsidTr="00A13642">
        <w:tc>
          <w:tcPr>
            <w:tcW w:w="986" w:type="dxa"/>
            <w:shd w:val="clear" w:color="auto" w:fill="auto"/>
          </w:tcPr>
          <w:p w14:paraId="0EC86B1B" w14:textId="77777777" w:rsidR="007F5C5B" w:rsidRPr="00FB2756" w:rsidRDefault="007F5C5B" w:rsidP="00A13642"/>
        </w:tc>
        <w:tc>
          <w:tcPr>
            <w:tcW w:w="5960" w:type="dxa"/>
            <w:shd w:val="clear" w:color="auto" w:fill="auto"/>
          </w:tcPr>
          <w:p w14:paraId="39C1A58E" w14:textId="77777777" w:rsidR="007F5C5B" w:rsidRPr="00FB2756" w:rsidRDefault="007F5C5B" w:rsidP="00A13642">
            <w:r w:rsidRPr="00FB2756">
              <w:t>в 10-11 классах</w:t>
            </w:r>
          </w:p>
        </w:tc>
        <w:tc>
          <w:tcPr>
            <w:tcW w:w="2405" w:type="dxa"/>
            <w:shd w:val="clear" w:color="auto" w:fill="auto"/>
          </w:tcPr>
          <w:p w14:paraId="54F8FBA5" w14:textId="77777777" w:rsidR="007F5C5B" w:rsidRPr="00FB2756" w:rsidRDefault="007F5C5B" w:rsidP="00A13642">
            <w:pPr>
              <w:jc w:val="center"/>
            </w:pPr>
            <w:r w:rsidRPr="00FB2756">
              <w:t>Человек</w:t>
            </w:r>
          </w:p>
        </w:tc>
        <w:tc>
          <w:tcPr>
            <w:tcW w:w="2592" w:type="dxa"/>
            <w:shd w:val="clear" w:color="auto" w:fill="auto"/>
            <w:vAlign w:val="center"/>
          </w:tcPr>
          <w:p w14:paraId="6EDAD895" w14:textId="7EF3279B" w:rsidR="007F5C5B" w:rsidRPr="00FB2756" w:rsidRDefault="00F26BBA" w:rsidP="00964344">
            <w:pPr>
              <w:spacing w:after="200" w:line="276" w:lineRule="auto"/>
              <w:jc w:val="center"/>
            </w:pPr>
            <w:r>
              <w:t>2</w:t>
            </w:r>
          </w:p>
        </w:tc>
        <w:tc>
          <w:tcPr>
            <w:tcW w:w="2834" w:type="dxa"/>
            <w:shd w:val="clear" w:color="auto" w:fill="auto"/>
            <w:vAlign w:val="center"/>
          </w:tcPr>
          <w:p w14:paraId="5CB3BEB1" w14:textId="5FE4E323" w:rsidR="007F5C5B" w:rsidRPr="00FB2756" w:rsidRDefault="00CC15E4" w:rsidP="006F0EEF">
            <w:pPr>
              <w:spacing w:after="200" w:line="276" w:lineRule="auto"/>
              <w:jc w:val="center"/>
            </w:pPr>
            <w:r>
              <w:t>20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62DFB87" w14:textId="77777777" w:rsidTr="00A13642">
        <w:tc>
          <w:tcPr>
            <w:tcW w:w="986" w:type="dxa"/>
            <w:shd w:val="clear" w:color="auto" w:fill="auto"/>
          </w:tcPr>
          <w:p w14:paraId="13395463" w14:textId="77777777" w:rsidR="007F5C5B" w:rsidRDefault="007F5C5B" w:rsidP="00A13642">
            <w:r>
              <w:t>5.3.10.</w:t>
            </w:r>
          </w:p>
        </w:tc>
        <w:tc>
          <w:tcPr>
            <w:tcW w:w="5960" w:type="dxa"/>
            <w:shd w:val="clear" w:color="auto" w:fill="auto"/>
          </w:tcPr>
          <w:p w14:paraId="19670640" w14:textId="77777777" w:rsidR="007F5C5B" w:rsidRDefault="007F5C5B" w:rsidP="00A13642">
            <w:r>
              <w:t>Охвачено 2-х разовым питанием обучающих, включая посещающих ГПД, всего:</w:t>
            </w:r>
          </w:p>
        </w:tc>
        <w:tc>
          <w:tcPr>
            <w:tcW w:w="2405" w:type="dxa"/>
            <w:shd w:val="clear" w:color="auto" w:fill="auto"/>
          </w:tcPr>
          <w:p w14:paraId="20678624" w14:textId="77777777" w:rsidR="007F5C5B" w:rsidRDefault="007F5C5B" w:rsidP="00A13642">
            <w:pPr>
              <w:jc w:val="center"/>
            </w:pPr>
            <w:r>
              <w:t>Человек</w:t>
            </w:r>
          </w:p>
        </w:tc>
        <w:tc>
          <w:tcPr>
            <w:tcW w:w="2592" w:type="dxa"/>
            <w:shd w:val="clear" w:color="auto" w:fill="auto"/>
            <w:vAlign w:val="center"/>
          </w:tcPr>
          <w:p w14:paraId="3E91D218" w14:textId="77777777" w:rsidR="007F5C5B" w:rsidRDefault="007F5C5B" w:rsidP="00964344">
            <w:pPr>
              <w:spacing w:after="200" w:line="276" w:lineRule="auto"/>
              <w:jc w:val="center"/>
            </w:pPr>
            <w:r>
              <w:t>-</w:t>
            </w:r>
          </w:p>
        </w:tc>
        <w:tc>
          <w:tcPr>
            <w:tcW w:w="2834" w:type="dxa"/>
            <w:shd w:val="clear" w:color="auto" w:fill="auto"/>
            <w:vAlign w:val="center"/>
          </w:tcPr>
          <w:p w14:paraId="7B35B357" w14:textId="77777777" w:rsidR="007F5C5B" w:rsidRPr="00D06073" w:rsidRDefault="00D06073" w:rsidP="00A13642">
            <w:pPr>
              <w:spacing w:after="200" w:line="276" w:lineRule="auto"/>
              <w:jc w:val="center"/>
              <w:rPr>
                <w:lang w:val="en-US"/>
              </w:rPr>
            </w:pPr>
            <w:r>
              <w:rPr>
                <w:lang w:val="en-US"/>
              </w:rPr>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0E6F380" w14:textId="77777777" w:rsidTr="00A13642">
        <w:tc>
          <w:tcPr>
            <w:tcW w:w="986" w:type="dxa"/>
            <w:shd w:val="clear" w:color="auto" w:fill="auto"/>
          </w:tcPr>
          <w:p w14:paraId="3D174BAD" w14:textId="77777777" w:rsidR="007F5C5B" w:rsidRDefault="007F5C5B" w:rsidP="00A13642"/>
        </w:tc>
        <w:tc>
          <w:tcPr>
            <w:tcW w:w="5960" w:type="dxa"/>
            <w:shd w:val="clear" w:color="auto" w:fill="auto"/>
          </w:tcPr>
          <w:p w14:paraId="41BEF953" w14:textId="77777777" w:rsidR="007F5C5B" w:rsidRDefault="007F5C5B" w:rsidP="00A13642">
            <w:r>
              <w:t>со 100% оплатой</w:t>
            </w:r>
          </w:p>
        </w:tc>
        <w:tc>
          <w:tcPr>
            <w:tcW w:w="2405" w:type="dxa"/>
            <w:shd w:val="clear" w:color="auto" w:fill="auto"/>
          </w:tcPr>
          <w:p w14:paraId="566FB7F2" w14:textId="77777777" w:rsidR="007F5C5B" w:rsidRDefault="007F5C5B" w:rsidP="00A13642">
            <w:pPr>
              <w:jc w:val="center"/>
            </w:pPr>
            <w:r>
              <w:t>Человек</w:t>
            </w:r>
          </w:p>
        </w:tc>
        <w:tc>
          <w:tcPr>
            <w:tcW w:w="2592" w:type="dxa"/>
            <w:shd w:val="clear" w:color="auto" w:fill="auto"/>
            <w:vAlign w:val="center"/>
          </w:tcPr>
          <w:p w14:paraId="16F0B41B" w14:textId="77777777" w:rsidR="007F5C5B" w:rsidRDefault="007F5C5B" w:rsidP="00964344">
            <w:pPr>
              <w:spacing w:after="200" w:line="276" w:lineRule="auto"/>
              <w:jc w:val="center"/>
            </w:pPr>
            <w:r>
              <w:t>-</w:t>
            </w:r>
          </w:p>
        </w:tc>
        <w:tc>
          <w:tcPr>
            <w:tcW w:w="2834" w:type="dxa"/>
            <w:shd w:val="clear" w:color="auto" w:fill="auto"/>
            <w:vAlign w:val="center"/>
          </w:tcPr>
          <w:p w14:paraId="2B3A2695" w14:textId="5C635CE4" w:rsidR="007F5C5B" w:rsidRPr="00CC15E4" w:rsidRDefault="00CC15E4" w:rsidP="00A13642">
            <w:pPr>
              <w:spacing w:after="200" w:line="276" w:lineRule="auto"/>
              <w:jc w:val="center"/>
            </w:pPr>
            <w:r>
              <w:t>42</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96B2988" w14:textId="77777777" w:rsidTr="00A13642">
        <w:tc>
          <w:tcPr>
            <w:tcW w:w="986" w:type="dxa"/>
            <w:shd w:val="clear" w:color="auto" w:fill="auto"/>
          </w:tcPr>
          <w:p w14:paraId="67185961" w14:textId="77777777" w:rsidR="007F5C5B" w:rsidRDefault="007F5C5B" w:rsidP="00A13642"/>
        </w:tc>
        <w:tc>
          <w:tcPr>
            <w:tcW w:w="5960" w:type="dxa"/>
            <w:shd w:val="clear" w:color="auto" w:fill="auto"/>
          </w:tcPr>
          <w:p w14:paraId="2C29BD06" w14:textId="77777777" w:rsidR="007F5C5B" w:rsidRDefault="007F5C5B" w:rsidP="00A13642">
            <w:r>
              <w:t>с 50% оплатой</w:t>
            </w:r>
          </w:p>
        </w:tc>
        <w:tc>
          <w:tcPr>
            <w:tcW w:w="2405" w:type="dxa"/>
            <w:shd w:val="clear" w:color="auto" w:fill="auto"/>
          </w:tcPr>
          <w:p w14:paraId="58456067" w14:textId="77777777" w:rsidR="007F5C5B" w:rsidRDefault="007F5C5B" w:rsidP="00A13642">
            <w:pPr>
              <w:jc w:val="center"/>
            </w:pPr>
            <w:r>
              <w:t>Человек</w:t>
            </w:r>
          </w:p>
        </w:tc>
        <w:tc>
          <w:tcPr>
            <w:tcW w:w="2592" w:type="dxa"/>
            <w:shd w:val="clear" w:color="auto" w:fill="auto"/>
            <w:vAlign w:val="center"/>
          </w:tcPr>
          <w:p w14:paraId="7890255C" w14:textId="77777777" w:rsidR="007F5C5B" w:rsidRDefault="007F5C5B" w:rsidP="00964344">
            <w:pPr>
              <w:spacing w:after="200" w:line="276" w:lineRule="auto"/>
              <w:jc w:val="center"/>
            </w:pPr>
            <w:r>
              <w:t>-</w:t>
            </w:r>
          </w:p>
        </w:tc>
        <w:tc>
          <w:tcPr>
            <w:tcW w:w="2834" w:type="dxa"/>
            <w:shd w:val="clear" w:color="auto" w:fill="auto"/>
            <w:vAlign w:val="center"/>
          </w:tcPr>
          <w:p w14:paraId="4CF6215F" w14:textId="77777777" w:rsidR="007F5C5B" w:rsidRPr="00D06073" w:rsidRDefault="00D06073" w:rsidP="00A13642">
            <w:pPr>
              <w:spacing w:after="200" w:line="276" w:lineRule="auto"/>
              <w:jc w:val="center"/>
              <w:rPr>
                <w:lang w:val="en-US"/>
              </w:rPr>
            </w:pPr>
            <w:r>
              <w:rPr>
                <w:lang w:val="en-US"/>
              </w:rPr>
              <w:t>-</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CC419A0" w14:textId="77777777" w:rsidTr="00A13642">
        <w:tc>
          <w:tcPr>
            <w:tcW w:w="986" w:type="dxa"/>
            <w:shd w:val="clear" w:color="auto" w:fill="auto"/>
          </w:tcPr>
          <w:p w14:paraId="3F250F16" w14:textId="77777777" w:rsidR="007F5C5B" w:rsidRDefault="007F5C5B" w:rsidP="00A13642">
            <w:r>
              <w:lastRenderedPageBreak/>
              <w:t>5.3.11.</w:t>
            </w:r>
          </w:p>
        </w:tc>
        <w:tc>
          <w:tcPr>
            <w:tcW w:w="5960" w:type="dxa"/>
            <w:shd w:val="clear" w:color="auto" w:fill="auto"/>
          </w:tcPr>
          <w:p w14:paraId="0BC0A02D" w14:textId="77777777" w:rsidR="007F5C5B" w:rsidRDefault="007F5C5B" w:rsidP="00A13642">
            <w:r>
              <w:t>Охват детей образовательными программами по культуре здорового питания</w:t>
            </w:r>
          </w:p>
        </w:tc>
        <w:tc>
          <w:tcPr>
            <w:tcW w:w="2405" w:type="dxa"/>
            <w:shd w:val="clear" w:color="auto" w:fill="auto"/>
          </w:tcPr>
          <w:p w14:paraId="77CDA860" w14:textId="77777777" w:rsidR="007F5C5B" w:rsidRDefault="007F5C5B" w:rsidP="00A13642">
            <w:pPr>
              <w:jc w:val="center"/>
            </w:pPr>
            <w:r>
              <w:t>Человек</w:t>
            </w:r>
          </w:p>
        </w:tc>
        <w:tc>
          <w:tcPr>
            <w:tcW w:w="2592" w:type="dxa"/>
            <w:shd w:val="clear" w:color="auto" w:fill="auto"/>
            <w:vAlign w:val="center"/>
          </w:tcPr>
          <w:p w14:paraId="27C15666" w14:textId="5C182E5E" w:rsidR="007F5C5B" w:rsidRDefault="00F26BBA" w:rsidP="00964344">
            <w:pPr>
              <w:spacing w:after="200" w:line="276" w:lineRule="auto"/>
              <w:jc w:val="center"/>
            </w:pPr>
            <w:r>
              <w:t>42</w:t>
            </w:r>
          </w:p>
        </w:tc>
        <w:tc>
          <w:tcPr>
            <w:tcW w:w="2834" w:type="dxa"/>
            <w:shd w:val="clear" w:color="auto" w:fill="auto"/>
            <w:vAlign w:val="center"/>
          </w:tcPr>
          <w:p w14:paraId="3F1C53B5" w14:textId="7D8C8563" w:rsidR="007F5C5B" w:rsidRPr="00E074BA" w:rsidRDefault="00CC15E4" w:rsidP="00A13642">
            <w:pPr>
              <w:spacing w:after="200" w:line="276" w:lineRule="auto"/>
              <w:jc w:val="center"/>
            </w:pPr>
            <w:r>
              <w:t>39</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42753F" w:rsidRPr="00FB2756" w14:paraId="4DE3E8B9" w14:textId="77777777" w:rsidTr="00AE59F1">
        <w:tc>
          <w:tcPr>
            <w:tcW w:w="986" w:type="dxa"/>
            <w:shd w:val="clear" w:color="auto" w:fill="auto"/>
          </w:tcPr>
          <w:p w14:paraId="4A17E4EB" w14:textId="77777777" w:rsidR="0042753F" w:rsidRPr="00FB2756" w:rsidRDefault="0042753F" w:rsidP="00A13642"/>
        </w:tc>
        <w:tc>
          <w:tcPr>
            <w:tcW w:w="5960" w:type="dxa"/>
            <w:shd w:val="clear" w:color="auto" w:fill="auto"/>
          </w:tcPr>
          <w:p w14:paraId="11B5E464" w14:textId="77777777" w:rsidR="0042753F" w:rsidRPr="00FB2756" w:rsidRDefault="0042753F" w:rsidP="00A13642">
            <w:r w:rsidRPr="00FB2756">
              <w:t>в 1-4 классах</w:t>
            </w:r>
          </w:p>
        </w:tc>
        <w:tc>
          <w:tcPr>
            <w:tcW w:w="2405" w:type="dxa"/>
            <w:shd w:val="clear" w:color="auto" w:fill="auto"/>
          </w:tcPr>
          <w:p w14:paraId="0A077BB7" w14:textId="77777777" w:rsidR="0042753F" w:rsidRPr="00FB2756" w:rsidRDefault="0042753F" w:rsidP="00A13642">
            <w:pPr>
              <w:jc w:val="center"/>
            </w:pPr>
            <w:r w:rsidRPr="00FB2756">
              <w:t>Человек</w:t>
            </w:r>
          </w:p>
        </w:tc>
        <w:tc>
          <w:tcPr>
            <w:tcW w:w="2592" w:type="dxa"/>
            <w:shd w:val="clear" w:color="auto" w:fill="auto"/>
          </w:tcPr>
          <w:p w14:paraId="5C21D579" w14:textId="05F8F8CE" w:rsidR="0042753F" w:rsidRPr="00FB2756" w:rsidRDefault="00CC15E4" w:rsidP="00861D84">
            <w:pPr>
              <w:spacing w:after="200" w:line="276" w:lineRule="auto"/>
              <w:jc w:val="center"/>
            </w:pPr>
            <w:r>
              <w:t>42</w:t>
            </w:r>
          </w:p>
        </w:tc>
        <w:tc>
          <w:tcPr>
            <w:tcW w:w="2834" w:type="dxa"/>
            <w:shd w:val="clear" w:color="auto" w:fill="auto"/>
          </w:tcPr>
          <w:p w14:paraId="1907736D" w14:textId="6A05B06E" w:rsidR="0042753F" w:rsidRPr="00FB2756" w:rsidRDefault="00CC15E4" w:rsidP="00AE59F1">
            <w:pPr>
              <w:spacing w:after="200" w:line="276" w:lineRule="auto"/>
              <w:jc w:val="center"/>
            </w:pPr>
            <w:r>
              <w:t>39</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4BABBCEB" w14:textId="77777777" w:rsidTr="00A13642">
        <w:tc>
          <w:tcPr>
            <w:tcW w:w="986" w:type="dxa"/>
            <w:shd w:val="clear" w:color="auto" w:fill="auto"/>
          </w:tcPr>
          <w:p w14:paraId="3B63F007" w14:textId="77777777" w:rsidR="007F5C5B" w:rsidRPr="00FB2756" w:rsidRDefault="007F5C5B" w:rsidP="00A13642"/>
        </w:tc>
        <w:tc>
          <w:tcPr>
            <w:tcW w:w="5960" w:type="dxa"/>
            <w:shd w:val="clear" w:color="auto" w:fill="auto"/>
          </w:tcPr>
          <w:p w14:paraId="03FC08D3" w14:textId="77777777" w:rsidR="007F5C5B" w:rsidRPr="00FB2756" w:rsidRDefault="007F5C5B" w:rsidP="00A13642">
            <w:r w:rsidRPr="00FB2756">
              <w:t>в 5-6 классах</w:t>
            </w:r>
          </w:p>
        </w:tc>
        <w:tc>
          <w:tcPr>
            <w:tcW w:w="2405" w:type="dxa"/>
            <w:shd w:val="clear" w:color="auto" w:fill="auto"/>
          </w:tcPr>
          <w:p w14:paraId="76EB36AE" w14:textId="77777777" w:rsidR="007F5C5B" w:rsidRPr="00FB2756" w:rsidRDefault="007F5C5B" w:rsidP="00A13642">
            <w:pPr>
              <w:jc w:val="center"/>
            </w:pPr>
            <w:r w:rsidRPr="00FB2756">
              <w:t>Человек</w:t>
            </w:r>
          </w:p>
        </w:tc>
        <w:tc>
          <w:tcPr>
            <w:tcW w:w="2592" w:type="dxa"/>
            <w:shd w:val="clear" w:color="auto" w:fill="auto"/>
            <w:vAlign w:val="center"/>
          </w:tcPr>
          <w:p w14:paraId="389D9B9C" w14:textId="26A132C5" w:rsidR="007F5C5B" w:rsidRPr="00FB2756" w:rsidRDefault="00CC15E4" w:rsidP="00964344">
            <w:pPr>
              <w:spacing w:after="200" w:line="276" w:lineRule="auto"/>
              <w:jc w:val="center"/>
            </w:pPr>
            <w:r>
              <w:t>0</w:t>
            </w:r>
          </w:p>
        </w:tc>
        <w:tc>
          <w:tcPr>
            <w:tcW w:w="2834" w:type="dxa"/>
            <w:shd w:val="clear" w:color="auto" w:fill="auto"/>
            <w:vAlign w:val="center"/>
          </w:tcPr>
          <w:p w14:paraId="116786D1" w14:textId="2C263CDA" w:rsidR="007F5C5B" w:rsidRPr="00CC15E4" w:rsidRDefault="00CC15E4" w:rsidP="00A13642">
            <w:pPr>
              <w:spacing w:after="200" w:line="276" w:lineRule="auto"/>
              <w:jc w:val="center"/>
            </w:pPr>
            <w:r>
              <w:t>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C266A7" w:rsidRPr="00C266A7" w14:paraId="692990EB" w14:textId="77777777" w:rsidTr="00C46206">
        <w:trPr>
          <w:trHeight w:val="529"/>
        </w:trPr>
        <w:tc>
          <w:tcPr>
            <w:tcW w:w="986" w:type="dxa"/>
            <w:shd w:val="clear" w:color="auto" w:fill="auto"/>
          </w:tcPr>
          <w:p w14:paraId="167B57AB" w14:textId="77777777" w:rsidR="0042753F" w:rsidRPr="00C266A7" w:rsidRDefault="0042753F" w:rsidP="00A13642">
            <w:r w:rsidRPr="00C266A7">
              <w:t>5.3.12.</w:t>
            </w:r>
          </w:p>
        </w:tc>
        <w:tc>
          <w:tcPr>
            <w:tcW w:w="5960" w:type="dxa"/>
            <w:shd w:val="clear" w:color="auto" w:fill="auto"/>
          </w:tcPr>
          <w:p w14:paraId="14DEFBDD" w14:textId="77777777" w:rsidR="0042753F" w:rsidRPr="00C266A7" w:rsidRDefault="0042753F" w:rsidP="00A13642">
            <w:r w:rsidRPr="00C266A7">
              <w:t>Общий охват горячим питанием:</w:t>
            </w:r>
          </w:p>
        </w:tc>
        <w:tc>
          <w:tcPr>
            <w:tcW w:w="2405" w:type="dxa"/>
            <w:shd w:val="clear" w:color="auto" w:fill="auto"/>
          </w:tcPr>
          <w:p w14:paraId="4970FE5D" w14:textId="77777777" w:rsidR="0042753F" w:rsidRPr="00C266A7" w:rsidRDefault="0042753F" w:rsidP="00A13642">
            <w:pPr>
              <w:jc w:val="center"/>
            </w:pPr>
            <w:r w:rsidRPr="00C266A7">
              <w:t>Человек</w:t>
            </w:r>
          </w:p>
        </w:tc>
        <w:tc>
          <w:tcPr>
            <w:tcW w:w="2592" w:type="dxa"/>
            <w:shd w:val="clear" w:color="auto" w:fill="auto"/>
            <w:vAlign w:val="center"/>
          </w:tcPr>
          <w:p w14:paraId="0EDB0EA7" w14:textId="0214C31F" w:rsidR="0042753F" w:rsidRPr="00C266A7" w:rsidRDefault="007E4BF3" w:rsidP="00861D84">
            <w:pPr>
              <w:spacing w:after="200" w:line="276" w:lineRule="auto"/>
              <w:jc w:val="center"/>
            </w:pPr>
            <w:r w:rsidRPr="00C266A7">
              <w:t>1</w:t>
            </w:r>
            <w:r w:rsidR="00861D84">
              <w:t>320</w:t>
            </w:r>
          </w:p>
        </w:tc>
        <w:tc>
          <w:tcPr>
            <w:tcW w:w="2834" w:type="dxa"/>
            <w:shd w:val="clear" w:color="auto" w:fill="auto"/>
            <w:vAlign w:val="center"/>
          </w:tcPr>
          <w:p w14:paraId="04CDE07B" w14:textId="3CE9792A" w:rsidR="0042753F" w:rsidRPr="00C266A7" w:rsidRDefault="00CC15E4" w:rsidP="00AE59F1">
            <w:pPr>
              <w:spacing w:after="200" w:line="276" w:lineRule="auto"/>
              <w:jc w:val="center"/>
            </w:pPr>
            <w:r>
              <w:t>1201</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C266A7" w:rsidRPr="00C266A7" w14:paraId="337F8D29" w14:textId="77777777" w:rsidTr="00A13642">
        <w:tc>
          <w:tcPr>
            <w:tcW w:w="986" w:type="dxa"/>
            <w:shd w:val="clear" w:color="auto" w:fill="auto"/>
          </w:tcPr>
          <w:p w14:paraId="7AA97716" w14:textId="77777777" w:rsidR="0042753F" w:rsidRPr="00C266A7" w:rsidRDefault="0042753F" w:rsidP="00A13642"/>
        </w:tc>
        <w:tc>
          <w:tcPr>
            <w:tcW w:w="5960" w:type="dxa"/>
            <w:shd w:val="clear" w:color="auto" w:fill="auto"/>
          </w:tcPr>
          <w:p w14:paraId="524A8086" w14:textId="77777777" w:rsidR="0042753F" w:rsidRPr="00C266A7" w:rsidRDefault="0042753F" w:rsidP="00A13642">
            <w:r w:rsidRPr="00C266A7">
              <w:t>в 1-4 классах</w:t>
            </w:r>
          </w:p>
        </w:tc>
        <w:tc>
          <w:tcPr>
            <w:tcW w:w="2405" w:type="dxa"/>
            <w:shd w:val="clear" w:color="auto" w:fill="auto"/>
          </w:tcPr>
          <w:p w14:paraId="0F318680" w14:textId="77777777" w:rsidR="0042753F" w:rsidRPr="00C266A7" w:rsidRDefault="0042753F" w:rsidP="00A13642">
            <w:pPr>
              <w:jc w:val="center"/>
            </w:pPr>
            <w:r w:rsidRPr="00C266A7">
              <w:t>Человек</w:t>
            </w:r>
          </w:p>
        </w:tc>
        <w:tc>
          <w:tcPr>
            <w:tcW w:w="2592" w:type="dxa"/>
            <w:shd w:val="clear" w:color="auto" w:fill="auto"/>
          </w:tcPr>
          <w:p w14:paraId="7A018C9A" w14:textId="67E28D9B" w:rsidR="0042753F" w:rsidRPr="00C266A7" w:rsidRDefault="00D91AB1" w:rsidP="00861D84">
            <w:pPr>
              <w:spacing w:after="200" w:line="276" w:lineRule="auto"/>
              <w:jc w:val="center"/>
            </w:pPr>
            <w:r w:rsidRPr="00C266A7">
              <w:t>9</w:t>
            </w:r>
            <w:r w:rsidR="00861D84">
              <w:t>25</w:t>
            </w:r>
          </w:p>
        </w:tc>
        <w:tc>
          <w:tcPr>
            <w:tcW w:w="2834" w:type="dxa"/>
            <w:shd w:val="clear" w:color="auto" w:fill="auto"/>
          </w:tcPr>
          <w:p w14:paraId="287BE150" w14:textId="0FD9BB2B" w:rsidR="0042753F" w:rsidRPr="00C266A7" w:rsidRDefault="00CC15E4" w:rsidP="00C266A7">
            <w:pPr>
              <w:spacing w:after="200" w:line="276" w:lineRule="auto"/>
              <w:jc w:val="center"/>
            </w:pPr>
            <w:r>
              <w:t>874</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C266A7" w:rsidRPr="00C266A7" w14:paraId="012B9BE8" w14:textId="77777777" w:rsidTr="00A13642">
        <w:tc>
          <w:tcPr>
            <w:tcW w:w="986" w:type="dxa"/>
            <w:shd w:val="clear" w:color="auto" w:fill="auto"/>
          </w:tcPr>
          <w:p w14:paraId="3F57223B" w14:textId="77777777" w:rsidR="0042753F" w:rsidRPr="00C266A7" w:rsidRDefault="0042753F" w:rsidP="00A13642"/>
        </w:tc>
        <w:tc>
          <w:tcPr>
            <w:tcW w:w="5960" w:type="dxa"/>
            <w:shd w:val="clear" w:color="auto" w:fill="auto"/>
          </w:tcPr>
          <w:p w14:paraId="0CC8FE17" w14:textId="77777777" w:rsidR="0042753F" w:rsidRPr="00C266A7" w:rsidRDefault="0042753F" w:rsidP="00A13642">
            <w:r w:rsidRPr="00C266A7">
              <w:t>в 5-9 классах</w:t>
            </w:r>
          </w:p>
        </w:tc>
        <w:tc>
          <w:tcPr>
            <w:tcW w:w="2405" w:type="dxa"/>
            <w:shd w:val="clear" w:color="auto" w:fill="auto"/>
          </w:tcPr>
          <w:p w14:paraId="15C864DE" w14:textId="77777777" w:rsidR="0042753F" w:rsidRPr="00C266A7" w:rsidRDefault="0042753F" w:rsidP="00A13642">
            <w:pPr>
              <w:jc w:val="center"/>
            </w:pPr>
            <w:r w:rsidRPr="00C266A7">
              <w:t>Человек</w:t>
            </w:r>
          </w:p>
        </w:tc>
        <w:tc>
          <w:tcPr>
            <w:tcW w:w="2592" w:type="dxa"/>
            <w:shd w:val="clear" w:color="auto" w:fill="auto"/>
          </w:tcPr>
          <w:p w14:paraId="43D24814" w14:textId="3048D41B" w:rsidR="0042753F" w:rsidRPr="00C266A7" w:rsidRDefault="00861D84" w:rsidP="00AE59F1">
            <w:pPr>
              <w:spacing w:after="200" w:line="276" w:lineRule="auto"/>
              <w:jc w:val="center"/>
            </w:pPr>
            <w:r>
              <w:t>350</w:t>
            </w:r>
          </w:p>
        </w:tc>
        <w:tc>
          <w:tcPr>
            <w:tcW w:w="2834" w:type="dxa"/>
            <w:shd w:val="clear" w:color="auto" w:fill="auto"/>
          </w:tcPr>
          <w:p w14:paraId="75240047" w14:textId="2C368E3E" w:rsidR="0042753F" w:rsidRPr="00C266A7" w:rsidRDefault="00CC15E4" w:rsidP="00C266A7">
            <w:pPr>
              <w:spacing w:after="200" w:line="276" w:lineRule="auto"/>
              <w:jc w:val="center"/>
            </w:pPr>
            <w:r>
              <w:t>285</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C266A7" w:rsidRPr="00C266A7" w14:paraId="3469BE03" w14:textId="77777777" w:rsidTr="00A13642">
        <w:tc>
          <w:tcPr>
            <w:tcW w:w="986" w:type="dxa"/>
            <w:shd w:val="clear" w:color="auto" w:fill="auto"/>
          </w:tcPr>
          <w:p w14:paraId="0108CD5B" w14:textId="77777777" w:rsidR="0042753F" w:rsidRPr="00C266A7" w:rsidRDefault="0042753F" w:rsidP="00A13642"/>
        </w:tc>
        <w:tc>
          <w:tcPr>
            <w:tcW w:w="5960" w:type="dxa"/>
            <w:shd w:val="clear" w:color="auto" w:fill="auto"/>
          </w:tcPr>
          <w:p w14:paraId="49BAC6C5" w14:textId="77777777" w:rsidR="0042753F" w:rsidRPr="00C266A7" w:rsidRDefault="0042753F" w:rsidP="00A13642">
            <w:r w:rsidRPr="00C266A7">
              <w:t>в 10-11 классах</w:t>
            </w:r>
          </w:p>
        </w:tc>
        <w:tc>
          <w:tcPr>
            <w:tcW w:w="2405" w:type="dxa"/>
            <w:shd w:val="clear" w:color="auto" w:fill="auto"/>
          </w:tcPr>
          <w:p w14:paraId="1D684713" w14:textId="77777777" w:rsidR="0042753F" w:rsidRPr="00C266A7" w:rsidRDefault="0042753F" w:rsidP="00A13642">
            <w:pPr>
              <w:jc w:val="center"/>
            </w:pPr>
            <w:r w:rsidRPr="00C266A7">
              <w:t>Человек</w:t>
            </w:r>
          </w:p>
        </w:tc>
        <w:tc>
          <w:tcPr>
            <w:tcW w:w="2592" w:type="dxa"/>
            <w:shd w:val="clear" w:color="auto" w:fill="auto"/>
          </w:tcPr>
          <w:p w14:paraId="447B646A" w14:textId="77777777" w:rsidR="0042753F" w:rsidRPr="00C266A7" w:rsidRDefault="007E4BF3" w:rsidP="00AE59F1">
            <w:pPr>
              <w:spacing w:after="200" w:line="276" w:lineRule="auto"/>
              <w:jc w:val="center"/>
            </w:pPr>
            <w:r w:rsidRPr="00C266A7">
              <w:t>45</w:t>
            </w:r>
          </w:p>
        </w:tc>
        <w:tc>
          <w:tcPr>
            <w:tcW w:w="2834" w:type="dxa"/>
            <w:shd w:val="clear" w:color="auto" w:fill="auto"/>
          </w:tcPr>
          <w:p w14:paraId="4CC81F68" w14:textId="0537A5C6" w:rsidR="0042753F" w:rsidRPr="00C266A7" w:rsidRDefault="00CC15E4" w:rsidP="00AE59F1">
            <w:pPr>
              <w:spacing w:after="200" w:line="276" w:lineRule="auto"/>
              <w:jc w:val="center"/>
            </w:pPr>
            <w:r>
              <w:t>42</w:t>
            </w:r>
          </w:p>
        </w:tc>
      </w:tr>
    </w:tbl>
    <w:tbl>
      <w:tblPr>
        <w:tblStyle w:val="a3"/>
        <w:tblW w:w="0" w:type="auto"/>
        <w:tblInd w:w="-68" w:type="dxa"/>
        <w:tblLayout w:type="fixed"/>
        <w:tblLook w:val="0000" w:firstRow="0" w:lastRow="0" w:firstColumn="0" w:lastColumn="0" w:noHBand="0" w:noVBand="0"/>
      </w:tblPr>
      <w:tblGrid>
        <w:gridCol w:w="14777"/>
      </w:tblGrid>
      <w:tr w:rsidR="003C6702" w14:paraId="12268F87" w14:textId="77777777" w:rsidTr="00A13642">
        <w:tc>
          <w:tcPr>
            <w:tcW w:w="14777" w:type="dxa"/>
            <w:shd w:val="clear" w:color="auto" w:fill="auto"/>
          </w:tcPr>
          <w:p w14:paraId="57AB3BC6" w14:textId="77777777" w:rsidR="0080769D" w:rsidRDefault="0080769D" w:rsidP="00A13642">
            <w:pPr>
              <w:jc w:val="center"/>
              <w:rPr>
                <w:b/>
                <w:bCs/>
              </w:rPr>
            </w:pPr>
          </w:p>
          <w:p w14:paraId="5F210E18" w14:textId="77777777" w:rsidR="0080769D" w:rsidRDefault="0080769D" w:rsidP="00A13642">
            <w:pPr>
              <w:spacing w:after="200" w:line="276" w:lineRule="auto"/>
              <w:jc w:val="center"/>
            </w:pPr>
            <w:r>
              <w:rPr>
                <w:b/>
                <w:bCs/>
              </w:rPr>
              <w:t>6. Учебный план общеобразовательного учреждения. Режим обучения</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3F7FCFB" w14:textId="77777777" w:rsidTr="00A13642">
        <w:tc>
          <w:tcPr>
            <w:tcW w:w="986" w:type="dxa"/>
            <w:shd w:val="clear" w:color="auto" w:fill="auto"/>
          </w:tcPr>
          <w:p w14:paraId="6C5CFB97" w14:textId="77777777" w:rsidR="00B453A7" w:rsidRDefault="00B453A7" w:rsidP="00A13642">
            <w:r>
              <w:t>6.1.</w:t>
            </w:r>
          </w:p>
        </w:tc>
        <w:tc>
          <w:tcPr>
            <w:tcW w:w="5960" w:type="dxa"/>
            <w:shd w:val="clear" w:color="auto" w:fill="auto"/>
          </w:tcPr>
          <w:p w14:paraId="462CCFFC" w14:textId="77777777" w:rsidR="00B453A7" w:rsidRDefault="00B453A7" w:rsidP="00A13642">
            <w:r>
              <w:t>Учебный план общеобразовательного учреждения. (Включить пояснительную записку к учебному плану и все имеющиеся в школе учебные планы).</w:t>
            </w:r>
          </w:p>
        </w:tc>
        <w:tc>
          <w:tcPr>
            <w:tcW w:w="2405" w:type="dxa"/>
            <w:shd w:val="clear" w:color="auto" w:fill="auto"/>
          </w:tcPr>
          <w:p w14:paraId="4033C167" w14:textId="77777777" w:rsidR="00B453A7" w:rsidRDefault="00B453A7" w:rsidP="00A13642">
            <w:pPr>
              <w:jc w:val="center"/>
            </w:pPr>
          </w:p>
        </w:tc>
        <w:tc>
          <w:tcPr>
            <w:tcW w:w="2592" w:type="dxa"/>
            <w:shd w:val="clear" w:color="auto" w:fill="auto"/>
          </w:tcPr>
          <w:p w14:paraId="1C8F5181" w14:textId="77777777" w:rsidR="00B453A7" w:rsidRDefault="00B453A7" w:rsidP="004C7293">
            <w:pPr>
              <w:spacing w:after="200" w:line="276" w:lineRule="auto"/>
              <w:jc w:val="center"/>
            </w:pPr>
            <w:r>
              <w:t>Прилагается</w:t>
            </w:r>
          </w:p>
        </w:tc>
        <w:tc>
          <w:tcPr>
            <w:tcW w:w="2834" w:type="dxa"/>
            <w:shd w:val="clear" w:color="auto" w:fill="auto"/>
          </w:tcPr>
          <w:p w14:paraId="41368779" w14:textId="77777777" w:rsidR="00B453A7" w:rsidRDefault="00B453A7" w:rsidP="00A13642">
            <w:pPr>
              <w:spacing w:after="200" w:line="276" w:lineRule="auto"/>
              <w:jc w:val="center"/>
            </w:pPr>
            <w:r>
              <w:t>Прилагается</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0EF1DF0" w14:textId="77777777" w:rsidTr="00A13642">
        <w:tc>
          <w:tcPr>
            <w:tcW w:w="986" w:type="dxa"/>
            <w:shd w:val="clear" w:color="auto" w:fill="auto"/>
          </w:tcPr>
          <w:p w14:paraId="3BB102B9" w14:textId="77777777" w:rsidR="00B453A7" w:rsidRDefault="00B453A7" w:rsidP="00A13642">
            <w:r>
              <w:t>6.2.</w:t>
            </w:r>
          </w:p>
        </w:tc>
        <w:tc>
          <w:tcPr>
            <w:tcW w:w="5960" w:type="dxa"/>
            <w:shd w:val="clear" w:color="auto" w:fill="auto"/>
          </w:tcPr>
          <w:p w14:paraId="10C24F5F" w14:textId="77777777" w:rsidR="00B453A7" w:rsidRDefault="00B453A7" w:rsidP="00A13642">
            <w:r>
              <w:t>Режим обучения (Годовой календарный план-график)</w:t>
            </w:r>
          </w:p>
        </w:tc>
        <w:tc>
          <w:tcPr>
            <w:tcW w:w="2405" w:type="dxa"/>
            <w:shd w:val="clear" w:color="auto" w:fill="auto"/>
          </w:tcPr>
          <w:p w14:paraId="096BB307" w14:textId="77777777" w:rsidR="00B453A7" w:rsidRDefault="00B453A7" w:rsidP="00A13642">
            <w:pPr>
              <w:jc w:val="center"/>
            </w:pPr>
          </w:p>
        </w:tc>
        <w:tc>
          <w:tcPr>
            <w:tcW w:w="2592" w:type="dxa"/>
            <w:shd w:val="clear" w:color="auto" w:fill="auto"/>
          </w:tcPr>
          <w:p w14:paraId="03BFB9E9" w14:textId="77777777" w:rsidR="00B453A7" w:rsidRDefault="00B453A7" w:rsidP="004C7293">
            <w:pPr>
              <w:spacing w:after="200" w:line="276" w:lineRule="auto"/>
              <w:jc w:val="center"/>
            </w:pPr>
            <w:r>
              <w:t>Прилагается</w:t>
            </w:r>
          </w:p>
        </w:tc>
        <w:tc>
          <w:tcPr>
            <w:tcW w:w="2834" w:type="dxa"/>
            <w:shd w:val="clear" w:color="auto" w:fill="auto"/>
          </w:tcPr>
          <w:p w14:paraId="6D4BD31E" w14:textId="77777777" w:rsidR="00B453A7" w:rsidRDefault="00B453A7" w:rsidP="00A13642">
            <w:pPr>
              <w:spacing w:after="200" w:line="276" w:lineRule="auto"/>
              <w:jc w:val="center"/>
            </w:pPr>
            <w:r>
              <w:t>Прилагается</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E9B95C3" w14:textId="77777777" w:rsidTr="00A13642">
        <w:tc>
          <w:tcPr>
            <w:tcW w:w="986" w:type="dxa"/>
            <w:shd w:val="clear" w:color="auto" w:fill="auto"/>
          </w:tcPr>
          <w:p w14:paraId="405C335D" w14:textId="77777777" w:rsidR="00B453A7" w:rsidRDefault="00B453A7" w:rsidP="00A13642">
            <w:r>
              <w:t>6.2.1.</w:t>
            </w:r>
          </w:p>
        </w:tc>
        <w:tc>
          <w:tcPr>
            <w:tcW w:w="5960" w:type="dxa"/>
            <w:shd w:val="clear" w:color="auto" w:fill="auto"/>
          </w:tcPr>
          <w:p w14:paraId="2C2B52F3" w14:textId="77777777" w:rsidR="00B453A7" w:rsidRDefault="00B453A7" w:rsidP="00A13642">
            <w:r>
              <w:t>продолжительность урока</w:t>
            </w:r>
          </w:p>
        </w:tc>
        <w:tc>
          <w:tcPr>
            <w:tcW w:w="2405" w:type="dxa"/>
            <w:shd w:val="clear" w:color="auto" w:fill="auto"/>
          </w:tcPr>
          <w:p w14:paraId="1519F7CA" w14:textId="77777777" w:rsidR="00B453A7" w:rsidRDefault="00B453A7" w:rsidP="00A13642">
            <w:pPr>
              <w:jc w:val="center"/>
            </w:pPr>
            <w:r>
              <w:t>минут</w:t>
            </w:r>
          </w:p>
        </w:tc>
        <w:tc>
          <w:tcPr>
            <w:tcW w:w="2592" w:type="dxa"/>
            <w:shd w:val="clear" w:color="auto" w:fill="auto"/>
          </w:tcPr>
          <w:p w14:paraId="2043CD1D" w14:textId="77777777" w:rsidR="00B453A7" w:rsidRDefault="00B453A7" w:rsidP="004C7293">
            <w:pPr>
              <w:spacing w:after="200" w:line="276" w:lineRule="auto"/>
              <w:jc w:val="center"/>
            </w:pPr>
            <w:r>
              <w:t xml:space="preserve">40 (1-е </w:t>
            </w:r>
            <w:proofErr w:type="spellStart"/>
            <w:r>
              <w:t>кл</w:t>
            </w:r>
            <w:proofErr w:type="spellEnd"/>
            <w:r>
              <w:t>.</w:t>
            </w:r>
            <w:r w:rsidR="00672F77">
              <w:t xml:space="preserve"> – 35 мин.- первое полугодие, 40</w:t>
            </w:r>
            <w:r>
              <w:t xml:space="preserve"> мин – второе полугодие)</w:t>
            </w:r>
          </w:p>
        </w:tc>
        <w:tc>
          <w:tcPr>
            <w:tcW w:w="2834" w:type="dxa"/>
            <w:shd w:val="clear" w:color="auto" w:fill="auto"/>
          </w:tcPr>
          <w:p w14:paraId="64208502" w14:textId="77777777" w:rsidR="00B453A7" w:rsidRDefault="00B453A7" w:rsidP="00A13642">
            <w:pPr>
              <w:spacing w:after="200" w:line="276" w:lineRule="auto"/>
              <w:jc w:val="center"/>
            </w:pPr>
            <w:r>
              <w:t xml:space="preserve">40 (1-е </w:t>
            </w:r>
            <w:proofErr w:type="spellStart"/>
            <w:r>
              <w:t>кл</w:t>
            </w:r>
            <w:proofErr w:type="spellEnd"/>
            <w:r>
              <w:t>.</w:t>
            </w:r>
            <w:r w:rsidR="00672F77">
              <w:t xml:space="preserve"> – 35 мин.- первое полугодие, 40</w:t>
            </w:r>
            <w:r>
              <w:t xml:space="preserve"> мин – второе полугодие)</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BFAE683" w14:textId="77777777" w:rsidTr="00D91AB1">
        <w:trPr>
          <w:trHeight w:val="544"/>
        </w:trPr>
        <w:tc>
          <w:tcPr>
            <w:tcW w:w="986" w:type="dxa"/>
            <w:shd w:val="clear" w:color="auto" w:fill="auto"/>
          </w:tcPr>
          <w:p w14:paraId="41CD333B" w14:textId="77777777" w:rsidR="00B453A7" w:rsidRDefault="00B453A7" w:rsidP="00A13642">
            <w:r>
              <w:t>6.2.2.</w:t>
            </w:r>
          </w:p>
        </w:tc>
        <w:tc>
          <w:tcPr>
            <w:tcW w:w="5960" w:type="dxa"/>
            <w:shd w:val="clear" w:color="auto" w:fill="auto"/>
          </w:tcPr>
          <w:p w14:paraId="78332CA8" w14:textId="77777777" w:rsidR="00B453A7" w:rsidRDefault="00B453A7" w:rsidP="00A13642">
            <w:r>
              <w:t>продолжительность учебной недели</w:t>
            </w:r>
          </w:p>
        </w:tc>
        <w:tc>
          <w:tcPr>
            <w:tcW w:w="2405" w:type="dxa"/>
            <w:shd w:val="clear" w:color="auto" w:fill="auto"/>
          </w:tcPr>
          <w:p w14:paraId="5E451B25" w14:textId="77777777" w:rsidR="00B453A7" w:rsidRDefault="00B453A7" w:rsidP="00A13642">
            <w:pPr>
              <w:jc w:val="center"/>
            </w:pPr>
            <w:r>
              <w:t>дней</w:t>
            </w:r>
          </w:p>
        </w:tc>
        <w:tc>
          <w:tcPr>
            <w:tcW w:w="2592" w:type="dxa"/>
            <w:shd w:val="clear" w:color="auto" w:fill="auto"/>
          </w:tcPr>
          <w:p w14:paraId="1C2F4CDC" w14:textId="77777777" w:rsidR="00D91AB1" w:rsidRDefault="00D91AB1" w:rsidP="00D91AB1">
            <w:pPr>
              <w:jc w:val="center"/>
            </w:pPr>
            <w:r>
              <w:t xml:space="preserve">12 (9-10-11-кл. – </w:t>
            </w:r>
          </w:p>
          <w:p w14:paraId="5DA45568" w14:textId="77777777" w:rsidR="00B453A7" w:rsidRDefault="00D91AB1" w:rsidP="00D91AB1">
            <w:pPr>
              <w:spacing w:after="200" w:line="276" w:lineRule="auto"/>
              <w:jc w:val="center"/>
            </w:pPr>
            <w:r>
              <w:t>6 дней)</w:t>
            </w:r>
          </w:p>
        </w:tc>
        <w:tc>
          <w:tcPr>
            <w:tcW w:w="2834" w:type="dxa"/>
            <w:shd w:val="clear" w:color="auto" w:fill="auto"/>
          </w:tcPr>
          <w:p w14:paraId="046D6D8C" w14:textId="77777777" w:rsidR="00861D52" w:rsidRPr="00FB2756" w:rsidRDefault="00861D52" w:rsidP="00861D52">
            <w:pPr>
              <w:jc w:val="center"/>
            </w:pPr>
            <w:r w:rsidRPr="00FB2756">
              <w:t>12</w:t>
            </w:r>
            <w:r w:rsidR="00B453A7" w:rsidRPr="00FB2756">
              <w:t xml:space="preserve"> (9</w:t>
            </w:r>
            <w:r w:rsidR="00672F77" w:rsidRPr="00FB2756">
              <w:t>-10</w:t>
            </w:r>
            <w:r w:rsidR="00B453A7" w:rsidRPr="00FB2756">
              <w:t>-</w:t>
            </w:r>
            <w:r w:rsidR="006A35C9" w:rsidRPr="00FB2756">
              <w:t>11-</w:t>
            </w:r>
            <w:r w:rsidR="00B453A7" w:rsidRPr="00FB2756">
              <w:t xml:space="preserve">кл. – </w:t>
            </w:r>
          </w:p>
          <w:p w14:paraId="75104383" w14:textId="77777777" w:rsidR="00B453A7" w:rsidRDefault="00B453A7" w:rsidP="00861D52">
            <w:pPr>
              <w:jc w:val="center"/>
            </w:pPr>
            <w:r w:rsidRPr="00FB2756">
              <w:t>6 дней)</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302A014" w14:textId="77777777" w:rsidTr="00A13642">
        <w:tc>
          <w:tcPr>
            <w:tcW w:w="986" w:type="dxa"/>
            <w:shd w:val="clear" w:color="auto" w:fill="auto"/>
          </w:tcPr>
          <w:p w14:paraId="3369F50D" w14:textId="77777777" w:rsidR="00B453A7" w:rsidRDefault="00B453A7" w:rsidP="00A13642">
            <w:r>
              <w:t>6.2.3.</w:t>
            </w:r>
          </w:p>
        </w:tc>
        <w:tc>
          <w:tcPr>
            <w:tcW w:w="5960" w:type="dxa"/>
            <w:shd w:val="clear" w:color="auto" w:fill="auto"/>
          </w:tcPr>
          <w:p w14:paraId="02EAB5D0" w14:textId="77777777" w:rsidR="00B453A7" w:rsidRDefault="00B453A7" w:rsidP="00A13642">
            <w:r>
              <w:t xml:space="preserve">Перечень классов, обучающихся в 1-ю смену </w:t>
            </w:r>
          </w:p>
        </w:tc>
        <w:tc>
          <w:tcPr>
            <w:tcW w:w="2405" w:type="dxa"/>
            <w:shd w:val="clear" w:color="auto" w:fill="auto"/>
          </w:tcPr>
          <w:p w14:paraId="014DA7FC" w14:textId="77777777" w:rsidR="00B453A7" w:rsidRDefault="00B453A7" w:rsidP="00A13642">
            <w:pPr>
              <w:jc w:val="center"/>
            </w:pPr>
            <w:r>
              <w:t>Перечень</w:t>
            </w:r>
          </w:p>
        </w:tc>
        <w:tc>
          <w:tcPr>
            <w:tcW w:w="2592" w:type="dxa"/>
            <w:shd w:val="clear" w:color="auto" w:fill="auto"/>
          </w:tcPr>
          <w:p w14:paraId="1B32239A" w14:textId="77777777" w:rsidR="00B453A7" w:rsidRDefault="00B453A7" w:rsidP="004C7293">
            <w:pPr>
              <w:spacing w:after="200" w:line="276" w:lineRule="auto"/>
              <w:jc w:val="center"/>
            </w:pPr>
            <w:r>
              <w:t>1, 4-5, 9-11 классы</w:t>
            </w:r>
          </w:p>
        </w:tc>
        <w:tc>
          <w:tcPr>
            <w:tcW w:w="2834" w:type="dxa"/>
            <w:shd w:val="clear" w:color="auto" w:fill="auto"/>
          </w:tcPr>
          <w:p w14:paraId="6D8C8621" w14:textId="77777777" w:rsidR="00B453A7" w:rsidRDefault="00B453A7" w:rsidP="00A13642">
            <w:pPr>
              <w:spacing w:after="200" w:line="276" w:lineRule="auto"/>
              <w:jc w:val="center"/>
            </w:pPr>
            <w:r>
              <w:t>1, 4-5, 9-11 классы</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A457E41" w14:textId="77777777" w:rsidTr="00A13642">
        <w:tc>
          <w:tcPr>
            <w:tcW w:w="986" w:type="dxa"/>
            <w:shd w:val="clear" w:color="auto" w:fill="auto"/>
          </w:tcPr>
          <w:p w14:paraId="56C3F9B4" w14:textId="77777777" w:rsidR="00B453A7" w:rsidRDefault="00B453A7" w:rsidP="00A13642">
            <w:r>
              <w:t>6.2.4.</w:t>
            </w:r>
          </w:p>
        </w:tc>
        <w:tc>
          <w:tcPr>
            <w:tcW w:w="5960" w:type="dxa"/>
            <w:shd w:val="clear" w:color="auto" w:fill="auto"/>
          </w:tcPr>
          <w:p w14:paraId="374F5172" w14:textId="77777777" w:rsidR="00B453A7" w:rsidRDefault="00B453A7" w:rsidP="00A13642">
            <w:r>
              <w:t>Перечень классов, обучающихся в 2-ю смену</w:t>
            </w:r>
          </w:p>
        </w:tc>
        <w:tc>
          <w:tcPr>
            <w:tcW w:w="2405" w:type="dxa"/>
            <w:shd w:val="clear" w:color="auto" w:fill="auto"/>
          </w:tcPr>
          <w:p w14:paraId="78F46132" w14:textId="77777777" w:rsidR="00B453A7" w:rsidRDefault="00B453A7" w:rsidP="00A13642">
            <w:pPr>
              <w:jc w:val="center"/>
            </w:pPr>
            <w:r>
              <w:t>Перечень</w:t>
            </w:r>
          </w:p>
        </w:tc>
        <w:tc>
          <w:tcPr>
            <w:tcW w:w="2592" w:type="dxa"/>
            <w:shd w:val="clear" w:color="auto" w:fill="auto"/>
          </w:tcPr>
          <w:p w14:paraId="5241B2C0" w14:textId="77777777" w:rsidR="00B453A7" w:rsidRDefault="00B453A7" w:rsidP="004C7293">
            <w:pPr>
              <w:spacing w:after="200" w:line="276" w:lineRule="auto"/>
              <w:jc w:val="center"/>
            </w:pPr>
            <w:r>
              <w:t>2-3, 6-8 классы</w:t>
            </w:r>
          </w:p>
        </w:tc>
        <w:tc>
          <w:tcPr>
            <w:tcW w:w="2834" w:type="dxa"/>
            <w:shd w:val="clear" w:color="auto" w:fill="auto"/>
          </w:tcPr>
          <w:p w14:paraId="3D7345B1" w14:textId="77777777" w:rsidR="00B453A7" w:rsidRDefault="00B453A7" w:rsidP="00A13642">
            <w:pPr>
              <w:spacing w:after="200" w:line="276" w:lineRule="auto"/>
              <w:jc w:val="center"/>
            </w:pPr>
            <w:r>
              <w:t>2-3, 6-8 классы</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3716F89" w14:textId="77777777" w:rsidTr="00A13642">
        <w:tc>
          <w:tcPr>
            <w:tcW w:w="986" w:type="dxa"/>
            <w:shd w:val="clear" w:color="auto" w:fill="auto"/>
          </w:tcPr>
          <w:p w14:paraId="27094D1F" w14:textId="77777777" w:rsidR="00B453A7" w:rsidRDefault="00B453A7" w:rsidP="00A13642">
            <w:r>
              <w:t>6.2.5.</w:t>
            </w:r>
          </w:p>
        </w:tc>
        <w:tc>
          <w:tcPr>
            <w:tcW w:w="5960" w:type="dxa"/>
            <w:shd w:val="clear" w:color="auto" w:fill="auto"/>
          </w:tcPr>
          <w:p w14:paraId="2AE05902" w14:textId="77777777" w:rsidR="00B453A7" w:rsidRDefault="00B453A7" w:rsidP="00A13642">
            <w:r>
              <w:t>Расписание звонков (1-й и 2-й смены)</w:t>
            </w:r>
          </w:p>
        </w:tc>
        <w:tc>
          <w:tcPr>
            <w:tcW w:w="2405" w:type="dxa"/>
            <w:shd w:val="clear" w:color="auto" w:fill="auto"/>
          </w:tcPr>
          <w:p w14:paraId="7BC364C9" w14:textId="77777777" w:rsidR="00B453A7" w:rsidRDefault="00B453A7" w:rsidP="00A13642">
            <w:pPr>
              <w:jc w:val="center"/>
            </w:pPr>
          </w:p>
        </w:tc>
        <w:tc>
          <w:tcPr>
            <w:tcW w:w="2592" w:type="dxa"/>
            <w:shd w:val="clear" w:color="auto" w:fill="auto"/>
          </w:tcPr>
          <w:p w14:paraId="11FE62AA" w14:textId="77777777" w:rsidR="00B453A7" w:rsidRDefault="00B453A7" w:rsidP="004C7293">
            <w:pPr>
              <w:spacing w:after="200" w:line="276" w:lineRule="auto"/>
              <w:jc w:val="center"/>
            </w:pPr>
            <w:r>
              <w:t>Прилагается</w:t>
            </w:r>
          </w:p>
        </w:tc>
        <w:tc>
          <w:tcPr>
            <w:tcW w:w="2834" w:type="dxa"/>
            <w:shd w:val="clear" w:color="auto" w:fill="auto"/>
          </w:tcPr>
          <w:p w14:paraId="671BE01C" w14:textId="77777777" w:rsidR="00B453A7" w:rsidRDefault="00B453A7" w:rsidP="00A13642">
            <w:pPr>
              <w:spacing w:after="200" w:line="276" w:lineRule="auto"/>
              <w:jc w:val="center"/>
            </w:pPr>
            <w:r>
              <w:t>Прилагается</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4074BCC" w14:textId="77777777" w:rsidTr="00A13642">
        <w:tc>
          <w:tcPr>
            <w:tcW w:w="986" w:type="dxa"/>
            <w:shd w:val="clear" w:color="auto" w:fill="auto"/>
          </w:tcPr>
          <w:p w14:paraId="21D09AAF" w14:textId="77777777" w:rsidR="00B453A7" w:rsidRDefault="00B453A7" w:rsidP="00A13642">
            <w:r>
              <w:lastRenderedPageBreak/>
              <w:t>6.2.6.</w:t>
            </w:r>
          </w:p>
        </w:tc>
        <w:tc>
          <w:tcPr>
            <w:tcW w:w="5960" w:type="dxa"/>
            <w:shd w:val="clear" w:color="auto" w:fill="auto"/>
          </w:tcPr>
          <w:p w14:paraId="5ACB0317" w14:textId="77777777" w:rsidR="00B453A7" w:rsidRDefault="00B453A7" w:rsidP="00A13642">
            <w:r>
              <w:t>Каникулы:</w:t>
            </w:r>
          </w:p>
        </w:tc>
        <w:tc>
          <w:tcPr>
            <w:tcW w:w="2405" w:type="dxa"/>
            <w:shd w:val="clear" w:color="auto" w:fill="auto"/>
          </w:tcPr>
          <w:p w14:paraId="39426931" w14:textId="77777777" w:rsidR="00B453A7" w:rsidRDefault="00B453A7" w:rsidP="00A13642">
            <w:pPr>
              <w:jc w:val="center"/>
            </w:pPr>
          </w:p>
        </w:tc>
        <w:tc>
          <w:tcPr>
            <w:tcW w:w="2592" w:type="dxa"/>
            <w:shd w:val="clear" w:color="auto" w:fill="auto"/>
          </w:tcPr>
          <w:p w14:paraId="43CA3C7D" w14:textId="77777777" w:rsidR="00B453A7" w:rsidRDefault="00B453A7" w:rsidP="004C7293">
            <w:pPr>
              <w:spacing w:after="200" w:line="276" w:lineRule="auto"/>
              <w:jc w:val="center"/>
            </w:pPr>
          </w:p>
        </w:tc>
        <w:tc>
          <w:tcPr>
            <w:tcW w:w="2834" w:type="dxa"/>
            <w:shd w:val="clear" w:color="auto" w:fill="auto"/>
          </w:tcPr>
          <w:p w14:paraId="407F7063" w14:textId="77777777" w:rsidR="00B453A7" w:rsidRDefault="00B453A7" w:rsidP="00A13642">
            <w:pPr>
              <w:spacing w:after="200" w:line="276" w:lineRule="auto"/>
              <w:jc w:val="center"/>
            </w:pPr>
          </w:p>
        </w:tc>
      </w:tr>
    </w:tbl>
    <w:tbl>
      <w:tblPr>
        <w:tblW w:w="0" w:type="auto"/>
        <w:tblInd w:w="-68" w:type="dxa"/>
        <w:tblLayout w:type="fixed"/>
        <w:tblLook w:val="0000" w:firstRow="0" w:lastRow="0" w:firstColumn="0" w:lastColumn="0" w:noHBand="0" w:noVBand="0"/>
      </w:tblPr>
      <w:tblGrid>
        <w:gridCol w:w="986"/>
        <w:gridCol w:w="5960"/>
        <w:gridCol w:w="2405"/>
        <w:gridCol w:w="2732"/>
        <w:gridCol w:w="2410"/>
      </w:tblGrid>
      <w:tr w:rsidR="003C6702" w:rsidRPr="00E254B9" w14:paraId="7252E91C" w14:textId="77777777" w:rsidTr="00861D52">
        <w:tc>
          <w:tcPr>
            <w:tcW w:w="986" w:type="dxa"/>
            <w:shd w:val="clear" w:color="auto" w:fill="auto"/>
          </w:tcPr>
          <w:p w14:paraId="56F3B609" w14:textId="77777777" w:rsidR="0050492B" w:rsidRPr="00505066" w:rsidRDefault="0050492B" w:rsidP="00A13642"/>
        </w:tc>
        <w:tc>
          <w:tcPr>
            <w:tcW w:w="5960" w:type="dxa"/>
            <w:shd w:val="clear" w:color="auto" w:fill="auto"/>
          </w:tcPr>
          <w:p w14:paraId="5E9B6AE2" w14:textId="77777777" w:rsidR="0050492B" w:rsidRPr="00E254B9" w:rsidRDefault="0050492B" w:rsidP="00A13642">
            <w:pPr>
              <w:ind w:left="708"/>
            </w:pPr>
            <w:r w:rsidRPr="00E254B9">
              <w:t>осенние</w:t>
            </w:r>
          </w:p>
        </w:tc>
        <w:tc>
          <w:tcPr>
            <w:tcW w:w="2405" w:type="dxa"/>
            <w:shd w:val="clear" w:color="auto" w:fill="auto"/>
          </w:tcPr>
          <w:p w14:paraId="0B60445C" w14:textId="77777777" w:rsidR="0050492B" w:rsidRPr="00E254B9" w:rsidRDefault="0050492B" w:rsidP="00A13642">
            <w:pPr>
              <w:jc w:val="center"/>
            </w:pPr>
            <w:r w:rsidRPr="00E254B9">
              <w:t>Дата начало/дата окончание</w:t>
            </w:r>
          </w:p>
        </w:tc>
        <w:tc>
          <w:tcPr>
            <w:tcW w:w="2732" w:type="dxa"/>
            <w:shd w:val="clear" w:color="auto" w:fill="auto"/>
          </w:tcPr>
          <w:p w14:paraId="2F70E5BB" w14:textId="77777777" w:rsidR="00F26BBA" w:rsidRDefault="00F26BBA" w:rsidP="00F26BBA">
            <w:pPr>
              <w:jc w:val="center"/>
            </w:pPr>
            <w:r w:rsidRPr="00E254B9">
              <w:t xml:space="preserve">с 29.10.2023 </w:t>
            </w:r>
          </w:p>
          <w:p w14:paraId="1F3376E7" w14:textId="192A0B61" w:rsidR="0050492B" w:rsidRPr="00E254B9" w:rsidRDefault="00F26BBA" w:rsidP="00F26BBA">
            <w:pPr>
              <w:jc w:val="center"/>
            </w:pPr>
            <w:r w:rsidRPr="00E254B9">
              <w:t>по 06.11.2023</w:t>
            </w:r>
          </w:p>
        </w:tc>
        <w:tc>
          <w:tcPr>
            <w:tcW w:w="2410" w:type="dxa"/>
            <w:shd w:val="clear" w:color="auto" w:fill="auto"/>
          </w:tcPr>
          <w:p w14:paraId="0C3826BF" w14:textId="7DB8AFAE" w:rsidR="00E254B9" w:rsidRPr="00152EB8" w:rsidRDefault="00E254B9" w:rsidP="007E4BF3">
            <w:pPr>
              <w:jc w:val="center"/>
            </w:pPr>
            <w:r w:rsidRPr="00152EB8">
              <w:t xml:space="preserve">с </w:t>
            </w:r>
            <w:r w:rsidR="00152EB8" w:rsidRPr="00152EB8">
              <w:t>27</w:t>
            </w:r>
            <w:r w:rsidRPr="00152EB8">
              <w:t>.10.202</w:t>
            </w:r>
            <w:r w:rsidR="00152EB8" w:rsidRPr="00152EB8">
              <w:t>4</w:t>
            </w:r>
            <w:r w:rsidRPr="00152EB8">
              <w:t xml:space="preserve"> </w:t>
            </w:r>
          </w:p>
          <w:p w14:paraId="092883BF" w14:textId="65960A7B" w:rsidR="0050492B" w:rsidRPr="00152EB8" w:rsidRDefault="00152EB8" w:rsidP="007E4BF3">
            <w:pPr>
              <w:jc w:val="center"/>
              <w:rPr>
                <w:color w:val="FF0000"/>
              </w:rPr>
            </w:pPr>
            <w:r w:rsidRPr="00152EB8">
              <w:t>по 05</w:t>
            </w:r>
            <w:r w:rsidR="00E254B9" w:rsidRPr="00152EB8">
              <w:t>.11.202</w:t>
            </w:r>
            <w:r w:rsidRPr="00152EB8">
              <w:t>4</w:t>
            </w:r>
          </w:p>
        </w:tc>
      </w:tr>
    </w:tbl>
    <w:tbl>
      <w:tblPr>
        <w:tblStyle w:val="a3"/>
        <w:tblW w:w="0" w:type="auto"/>
        <w:tblInd w:w="-68" w:type="dxa"/>
        <w:tblLayout w:type="fixed"/>
        <w:tblLook w:val="0000" w:firstRow="0" w:lastRow="0" w:firstColumn="0" w:lastColumn="0" w:noHBand="0" w:noVBand="0"/>
      </w:tblPr>
      <w:tblGrid>
        <w:gridCol w:w="986"/>
        <w:gridCol w:w="5960"/>
        <w:gridCol w:w="2405"/>
        <w:gridCol w:w="2732"/>
        <w:gridCol w:w="2694"/>
      </w:tblGrid>
      <w:tr w:rsidR="003C6702" w:rsidRPr="00E254B9" w14:paraId="1D63033C" w14:textId="77777777" w:rsidTr="00861D52">
        <w:tc>
          <w:tcPr>
            <w:tcW w:w="986" w:type="dxa"/>
            <w:shd w:val="clear" w:color="auto" w:fill="auto"/>
          </w:tcPr>
          <w:p w14:paraId="71C5D63F" w14:textId="77777777" w:rsidR="0050492B" w:rsidRPr="00E254B9" w:rsidRDefault="0050492B" w:rsidP="00A13642"/>
        </w:tc>
        <w:tc>
          <w:tcPr>
            <w:tcW w:w="5960" w:type="dxa"/>
            <w:shd w:val="clear" w:color="auto" w:fill="auto"/>
          </w:tcPr>
          <w:p w14:paraId="4DB9317C" w14:textId="77777777" w:rsidR="0050492B" w:rsidRPr="00E254B9" w:rsidRDefault="0050492B" w:rsidP="00A13642">
            <w:pPr>
              <w:ind w:left="708"/>
            </w:pPr>
            <w:r w:rsidRPr="00E254B9">
              <w:t>зимние</w:t>
            </w:r>
          </w:p>
        </w:tc>
        <w:tc>
          <w:tcPr>
            <w:tcW w:w="2405" w:type="dxa"/>
            <w:shd w:val="clear" w:color="auto" w:fill="auto"/>
          </w:tcPr>
          <w:p w14:paraId="54AC52F6" w14:textId="77777777" w:rsidR="0050492B" w:rsidRPr="00E254B9" w:rsidRDefault="0050492B" w:rsidP="00A13642">
            <w:pPr>
              <w:jc w:val="center"/>
            </w:pPr>
            <w:r w:rsidRPr="00E254B9">
              <w:t>Дата начало/дата окончание</w:t>
            </w:r>
          </w:p>
        </w:tc>
        <w:tc>
          <w:tcPr>
            <w:tcW w:w="2732" w:type="dxa"/>
            <w:shd w:val="clear" w:color="auto" w:fill="auto"/>
          </w:tcPr>
          <w:p w14:paraId="263A094D" w14:textId="77777777" w:rsidR="00F26BBA" w:rsidRDefault="00F26BBA" w:rsidP="00F26BBA">
            <w:pPr>
              <w:jc w:val="center"/>
            </w:pPr>
            <w:r>
              <w:t xml:space="preserve">с 30.12.2023 </w:t>
            </w:r>
          </w:p>
          <w:p w14:paraId="435A8F6E" w14:textId="1B8396E8" w:rsidR="0050492B" w:rsidRPr="00E254B9" w:rsidRDefault="00F26BBA" w:rsidP="00F26BBA">
            <w:pPr>
              <w:jc w:val="center"/>
            </w:pPr>
            <w:r>
              <w:t>по 08.01.2024</w:t>
            </w:r>
          </w:p>
        </w:tc>
        <w:tc>
          <w:tcPr>
            <w:tcW w:w="2694" w:type="dxa"/>
            <w:shd w:val="clear" w:color="auto" w:fill="auto"/>
          </w:tcPr>
          <w:p w14:paraId="465D6837" w14:textId="315B91CB" w:rsidR="00E254B9" w:rsidRDefault="00E254B9" w:rsidP="007E4BF3">
            <w:pPr>
              <w:jc w:val="center"/>
            </w:pPr>
            <w:r>
              <w:t>с 30.12.202</w:t>
            </w:r>
            <w:r w:rsidR="00152EB8">
              <w:t>4</w:t>
            </w:r>
            <w:r>
              <w:t xml:space="preserve"> </w:t>
            </w:r>
          </w:p>
          <w:p w14:paraId="3C6F858B" w14:textId="1C37FA7F" w:rsidR="0050492B" w:rsidRPr="00E254B9" w:rsidRDefault="00152EB8" w:rsidP="007E4BF3">
            <w:pPr>
              <w:jc w:val="center"/>
            </w:pPr>
            <w:r>
              <w:t>по 09</w:t>
            </w:r>
            <w:r w:rsidR="00E254B9">
              <w:t>.01.202</w:t>
            </w:r>
            <w:r>
              <w:t>5</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E254B9" w14:paraId="492F43CB" w14:textId="77777777" w:rsidTr="00672F77">
        <w:tc>
          <w:tcPr>
            <w:tcW w:w="986" w:type="dxa"/>
            <w:shd w:val="clear" w:color="auto" w:fill="auto"/>
          </w:tcPr>
          <w:p w14:paraId="7A7FD130" w14:textId="77777777" w:rsidR="0050492B" w:rsidRPr="00E254B9" w:rsidRDefault="0050492B" w:rsidP="00A13642"/>
        </w:tc>
        <w:tc>
          <w:tcPr>
            <w:tcW w:w="5960" w:type="dxa"/>
            <w:shd w:val="clear" w:color="auto" w:fill="auto"/>
          </w:tcPr>
          <w:p w14:paraId="148907B7" w14:textId="77777777" w:rsidR="0050492B" w:rsidRPr="00E254B9" w:rsidRDefault="0050492B" w:rsidP="00A13642">
            <w:pPr>
              <w:ind w:left="708"/>
            </w:pPr>
            <w:r w:rsidRPr="00E254B9">
              <w:t>весенние</w:t>
            </w:r>
          </w:p>
        </w:tc>
        <w:tc>
          <w:tcPr>
            <w:tcW w:w="2405" w:type="dxa"/>
            <w:shd w:val="clear" w:color="auto" w:fill="auto"/>
          </w:tcPr>
          <w:p w14:paraId="67F9B2E6" w14:textId="77777777" w:rsidR="0050492B" w:rsidRPr="00E254B9" w:rsidRDefault="0050492B" w:rsidP="00A13642">
            <w:pPr>
              <w:jc w:val="center"/>
            </w:pPr>
            <w:r w:rsidRPr="00E254B9">
              <w:t>Дата начало/дата окончание</w:t>
            </w:r>
          </w:p>
        </w:tc>
        <w:tc>
          <w:tcPr>
            <w:tcW w:w="2592" w:type="dxa"/>
            <w:shd w:val="clear" w:color="auto" w:fill="auto"/>
          </w:tcPr>
          <w:p w14:paraId="35BD5D78" w14:textId="77777777" w:rsidR="00F26BBA" w:rsidRDefault="00F26BBA" w:rsidP="00F26BBA">
            <w:pPr>
              <w:jc w:val="center"/>
            </w:pPr>
            <w:r>
              <w:t>с 24.03.2024</w:t>
            </w:r>
          </w:p>
          <w:p w14:paraId="4B0580A6" w14:textId="3CB79225" w:rsidR="0050492B" w:rsidRPr="00E254B9" w:rsidRDefault="00F26BBA" w:rsidP="00F26BBA">
            <w:pPr>
              <w:jc w:val="center"/>
            </w:pPr>
            <w:r>
              <w:t xml:space="preserve"> по 31.03.2024</w:t>
            </w:r>
          </w:p>
        </w:tc>
        <w:tc>
          <w:tcPr>
            <w:tcW w:w="2834" w:type="dxa"/>
            <w:shd w:val="clear" w:color="auto" w:fill="auto"/>
          </w:tcPr>
          <w:p w14:paraId="1D726AEE" w14:textId="2C9B9060" w:rsidR="00E254B9" w:rsidRDefault="00152EB8" w:rsidP="007E4BF3">
            <w:pPr>
              <w:jc w:val="center"/>
            </w:pPr>
            <w:r>
              <w:t>с 23.03.2025</w:t>
            </w:r>
          </w:p>
          <w:p w14:paraId="06AD80B5" w14:textId="35A6F6E9" w:rsidR="0050492B" w:rsidRPr="00E254B9" w:rsidRDefault="00152EB8" w:rsidP="007E4BF3">
            <w:pPr>
              <w:jc w:val="center"/>
            </w:pPr>
            <w:r>
              <w:t xml:space="preserve"> по 30</w:t>
            </w:r>
            <w:r w:rsidR="00E254B9">
              <w:t>.03.202</w:t>
            </w:r>
            <w:r>
              <w:t>5</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6E2D43" w:rsidRPr="006E2D43" w14:paraId="60164A74" w14:textId="77777777" w:rsidTr="00672F77">
        <w:tc>
          <w:tcPr>
            <w:tcW w:w="986" w:type="dxa"/>
            <w:shd w:val="clear" w:color="auto" w:fill="auto"/>
          </w:tcPr>
          <w:p w14:paraId="3548AABF" w14:textId="77777777" w:rsidR="0050492B" w:rsidRPr="00E254B9" w:rsidRDefault="0050492B" w:rsidP="00A13642">
            <w:r w:rsidRPr="00E254B9">
              <w:t>6.2.6.</w:t>
            </w:r>
          </w:p>
        </w:tc>
        <w:tc>
          <w:tcPr>
            <w:tcW w:w="5960" w:type="dxa"/>
            <w:shd w:val="clear" w:color="auto" w:fill="auto"/>
          </w:tcPr>
          <w:p w14:paraId="3FCB3FB9" w14:textId="77777777" w:rsidR="0050492B" w:rsidRPr="00E254B9" w:rsidRDefault="0050492B" w:rsidP="00A13642">
            <w:pPr>
              <w:ind w:left="708"/>
            </w:pPr>
            <w:r w:rsidRPr="00E254B9">
              <w:t>летние</w:t>
            </w:r>
          </w:p>
        </w:tc>
        <w:tc>
          <w:tcPr>
            <w:tcW w:w="2405" w:type="dxa"/>
            <w:shd w:val="clear" w:color="auto" w:fill="auto"/>
          </w:tcPr>
          <w:p w14:paraId="735869FB" w14:textId="77777777" w:rsidR="0050492B" w:rsidRPr="00E254B9" w:rsidRDefault="0050492B" w:rsidP="00A13642">
            <w:pPr>
              <w:jc w:val="center"/>
            </w:pPr>
            <w:r w:rsidRPr="00E254B9">
              <w:t>Дата начало/дата окончание</w:t>
            </w:r>
          </w:p>
        </w:tc>
        <w:tc>
          <w:tcPr>
            <w:tcW w:w="2592" w:type="dxa"/>
            <w:shd w:val="clear" w:color="auto" w:fill="auto"/>
          </w:tcPr>
          <w:p w14:paraId="31395428" w14:textId="77777777" w:rsidR="00F26BBA" w:rsidRDefault="00F26BBA" w:rsidP="00F26BBA">
            <w:pPr>
              <w:jc w:val="center"/>
              <w:rPr>
                <w:bCs/>
                <w:sz w:val="22"/>
              </w:rPr>
            </w:pPr>
            <w:r>
              <w:rPr>
                <w:bCs/>
                <w:sz w:val="22"/>
              </w:rPr>
              <w:t xml:space="preserve">с 26.05.2024 </w:t>
            </w:r>
          </w:p>
          <w:p w14:paraId="2A1B7FFA" w14:textId="7F5E583F" w:rsidR="0050492B" w:rsidRPr="006E2D43" w:rsidRDefault="00F26BBA" w:rsidP="00F26BBA">
            <w:pPr>
              <w:jc w:val="center"/>
              <w:rPr>
                <w:b/>
                <w:bCs/>
              </w:rPr>
            </w:pPr>
            <w:r>
              <w:rPr>
                <w:bCs/>
                <w:sz w:val="22"/>
              </w:rPr>
              <w:t>по 31.08.2024</w:t>
            </w:r>
          </w:p>
        </w:tc>
        <w:tc>
          <w:tcPr>
            <w:tcW w:w="2834" w:type="dxa"/>
            <w:shd w:val="clear" w:color="auto" w:fill="auto"/>
          </w:tcPr>
          <w:p w14:paraId="19BFAECD" w14:textId="4D0E8F73" w:rsidR="00E254B9" w:rsidRDefault="00A34EFA" w:rsidP="007E4BF3">
            <w:pPr>
              <w:jc w:val="center"/>
              <w:rPr>
                <w:bCs/>
                <w:sz w:val="22"/>
              </w:rPr>
            </w:pPr>
            <w:r>
              <w:rPr>
                <w:bCs/>
                <w:sz w:val="22"/>
              </w:rPr>
              <w:t>с 25.05.2025</w:t>
            </w:r>
            <w:r w:rsidR="00E254B9">
              <w:rPr>
                <w:bCs/>
                <w:sz w:val="22"/>
              </w:rPr>
              <w:t xml:space="preserve"> </w:t>
            </w:r>
          </w:p>
          <w:p w14:paraId="0DAA79FB" w14:textId="26137B54" w:rsidR="00505066" w:rsidRPr="006E2D43" w:rsidRDefault="00A34EFA" w:rsidP="007E4BF3">
            <w:pPr>
              <w:jc w:val="center"/>
              <w:rPr>
                <w:bCs/>
                <w:sz w:val="22"/>
              </w:rPr>
            </w:pPr>
            <w:r>
              <w:rPr>
                <w:bCs/>
                <w:sz w:val="22"/>
              </w:rPr>
              <w:t>по 31.08.2025</w:t>
            </w:r>
            <w:r w:rsidR="00505066" w:rsidRPr="006E2D43">
              <w:rPr>
                <w:bCs/>
                <w:sz w:val="22"/>
              </w:rPr>
              <w:t xml:space="preserve"> </w:t>
            </w:r>
          </w:p>
        </w:tc>
      </w:tr>
    </w:tbl>
    <w:tbl>
      <w:tblPr>
        <w:tblW w:w="0" w:type="auto"/>
        <w:tblInd w:w="-68" w:type="dxa"/>
        <w:tblLayout w:type="fixed"/>
        <w:tblLook w:val="0000" w:firstRow="0" w:lastRow="0" w:firstColumn="0" w:lastColumn="0" w:noHBand="0" w:noVBand="0"/>
      </w:tblPr>
      <w:tblGrid>
        <w:gridCol w:w="14777"/>
      </w:tblGrid>
      <w:tr w:rsidR="003C6702" w14:paraId="4667ACE1" w14:textId="77777777" w:rsidTr="00A13642">
        <w:tc>
          <w:tcPr>
            <w:tcW w:w="14777" w:type="dxa"/>
            <w:shd w:val="clear" w:color="auto" w:fill="auto"/>
          </w:tcPr>
          <w:p w14:paraId="52332DCA" w14:textId="77777777" w:rsidR="00505066" w:rsidRDefault="00505066" w:rsidP="00505066">
            <w:pPr>
              <w:jc w:val="center"/>
              <w:rPr>
                <w:b/>
                <w:bCs/>
              </w:rPr>
            </w:pPr>
          </w:p>
          <w:p w14:paraId="10707C92" w14:textId="77777777" w:rsidR="0080769D" w:rsidRDefault="0080769D" w:rsidP="00505066">
            <w:pPr>
              <w:jc w:val="center"/>
              <w:rPr>
                <w:b/>
                <w:bCs/>
              </w:rPr>
            </w:pPr>
            <w:r>
              <w:rPr>
                <w:b/>
                <w:bCs/>
              </w:rPr>
              <w:t>7. Финансовое обеспечение функционирования и развития общеобразовательного учреждения</w:t>
            </w:r>
          </w:p>
        </w:tc>
      </w:tr>
    </w:tbl>
    <w:tbl>
      <w:tblPr>
        <w:tblStyle w:val="a3"/>
        <w:tblW w:w="0" w:type="auto"/>
        <w:tblInd w:w="-68" w:type="dxa"/>
        <w:tblLayout w:type="fixed"/>
        <w:tblLook w:val="0000" w:firstRow="0" w:lastRow="0" w:firstColumn="0" w:lastColumn="0" w:noHBand="0" w:noVBand="0"/>
      </w:tblPr>
      <w:tblGrid>
        <w:gridCol w:w="14777"/>
      </w:tblGrid>
      <w:tr w:rsidR="003C6702" w14:paraId="0891487A" w14:textId="77777777" w:rsidTr="00A13642">
        <w:tc>
          <w:tcPr>
            <w:tcW w:w="14777" w:type="dxa"/>
            <w:shd w:val="clear" w:color="auto" w:fill="auto"/>
          </w:tcPr>
          <w:p w14:paraId="1260044A" w14:textId="77777777" w:rsidR="0080769D" w:rsidRDefault="0080769D" w:rsidP="00A13642">
            <w:pPr>
              <w:spacing w:after="200" w:line="276" w:lineRule="auto"/>
            </w:pPr>
            <w:r>
              <w:rPr>
                <w:b/>
                <w:bCs/>
              </w:rPr>
              <w:t>7.1. Финансирование из бюджетов разных уровней</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26FF3D3" w14:textId="77777777" w:rsidTr="00A13642">
        <w:tc>
          <w:tcPr>
            <w:tcW w:w="986" w:type="dxa"/>
            <w:shd w:val="clear" w:color="auto" w:fill="auto"/>
          </w:tcPr>
          <w:p w14:paraId="48962FA2" w14:textId="77777777" w:rsidR="0080769D" w:rsidRDefault="0080769D" w:rsidP="00A13642">
            <w:r>
              <w:t>7.1.1.</w:t>
            </w:r>
          </w:p>
        </w:tc>
        <w:tc>
          <w:tcPr>
            <w:tcW w:w="5960" w:type="dxa"/>
            <w:shd w:val="clear" w:color="auto" w:fill="auto"/>
          </w:tcPr>
          <w:p w14:paraId="44AE4659" w14:textId="77777777" w:rsidR="0080769D" w:rsidRDefault="0080769D" w:rsidP="00A13642">
            <w:r>
              <w:t>Распределение средств, направляемых из краевого бюджета на реализацию общеобразовательных программ:</w:t>
            </w:r>
          </w:p>
        </w:tc>
        <w:tc>
          <w:tcPr>
            <w:tcW w:w="2405" w:type="dxa"/>
            <w:shd w:val="clear" w:color="auto" w:fill="auto"/>
          </w:tcPr>
          <w:p w14:paraId="6CCD9EC5" w14:textId="77777777" w:rsidR="0080769D" w:rsidRDefault="0080769D" w:rsidP="00A13642">
            <w:pPr>
              <w:jc w:val="center"/>
            </w:pPr>
          </w:p>
        </w:tc>
        <w:tc>
          <w:tcPr>
            <w:tcW w:w="2592" w:type="dxa"/>
            <w:shd w:val="clear" w:color="auto" w:fill="auto"/>
          </w:tcPr>
          <w:p w14:paraId="2750CEA0" w14:textId="77777777" w:rsidR="0080769D" w:rsidRDefault="0080769D" w:rsidP="00A13642">
            <w:pPr>
              <w:jc w:val="center"/>
            </w:pPr>
          </w:p>
        </w:tc>
        <w:tc>
          <w:tcPr>
            <w:tcW w:w="2834" w:type="dxa"/>
            <w:shd w:val="clear" w:color="auto" w:fill="auto"/>
          </w:tcPr>
          <w:p w14:paraId="621388B2" w14:textId="77777777" w:rsidR="0080769D" w:rsidRDefault="0080769D" w:rsidP="00A13642">
            <w:pPr>
              <w:spacing w:after="200" w:line="276" w:lineRule="auto"/>
              <w:jc w:val="center"/>
            </w:pP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2562D8D" w14:textId="77777777" w:rsidTr="007C4FDB">
        <w:tc>
          <w:tcPr>
            <w:tcW w:w="986" w:type="dxa"/>
            <w:shd w:val="clear" w:color="auto" w:fill="auto"/>
          </w:tcPr>
          <w:p w14:paraId="3BE9B35B" w14:textId="77777777" w:rsidR="004C7293" w:rsidRDefault="004C7293" w:rsidP="00A13642"/>
        </w:tc>
        <w:tc>
          <w:tcPr>
            <w:tcW w:w="5960" w:type="dxa"/>
            <w:shd w:val="clear" w:color="auto" w:fill="FFFFFF" w:themeFill="background1"/>
          </w:tcPr>
          <w:p w14:paraId="0F926B66" w14:textId="77777777" w:rsidR="004C7293" w:rsidRDefault="004C7293" w:rsidP="00A13642">
            <w:r>
              <w:t>- на оплату труда работников</w:t>
            </w:r>
          </w:p>
        </w:tc>
        <w:tc>
          <w:tcPr>
            <w:tcW w:w="2405" w:type="dxa"/>
            <w:shd w:val="clear" w:color="auto" w:fill="FFFFFF" w:themeFill="background1"/>
          </w:tcPr>
          <w:p w14:paraId="7F2EEA83" w14:textId="77777777" w:rsidR="004C7293" w:rsidRDefault="004C7293" w:rsidP="00A13642">
            <w:pPr>
              <w:jc w:val="center"/>
            </w:pPr>
            <w:r>
              <w:t>%</w:t>
            </w:r>
          </w:p>
        </w:tc>
        <w:tc>
          <w:tcPr>
            <w:tcW w:w="2592" w:type="dxa"/>
            <w:shd w:val="clear" w:color="auto" w:fill="FFFFFF" w:themeFill="background1"/>
          </w:tcPr>
          <w:p w14:paraId="45E7A837" w14:textId="77777777" w:rsidR="004C7293" w:rsidRPr="00A56A48" w:rsidRDefault="004C7293" w:rsidP="004C7293">
            <w:pPr>
              <w:spacing w:after="200" w:line="276" w:lineRule="auto"/>
              <w:jc w:val="center"/>
            </w:pPr>
            <w:r w:rsidRPr="00A56A48">
              <w:t>95,00</w:t>
            </w:r>
          </w:p>
        </w:tc>
        <w:tc>
          <w:tcPr>
            <w:tcW w:w="2834" w:type="dxa"/>
            <w:shd w:val="clear" w:color="auto" w:fill="FFFFFF" w:themeFill="background1"/>
          </w:tcPr>
          <w:p w14:paraId="632D0CF0" w14:textId="77777777" w:rsidR="004C7293" w:rsidRPr="00A56A48" w:rsidRDefault="004C7293" w:rsidP="00A13642">
            <w:pPr>
              <w:spacing w:after="200" w:line="276" w:lineRule="auto"/>
              <w:jc w:val="center"/>
            </w:pPr>
            <w:r w:rsidRPr="00A56A48">
              <w:t>95,00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1075F17" w14:textId="77777777" w:rsidTr="007C4FDB">
        <w:tc>
          <w:tcPr>
            <w:tcW w:w="986" w:type="dxa"/>
            <w:shd w:val="clear" w:color="auto" w:fill="auto"/>
          </w:tcPr>
          <w:p w14:paraId="4F1E564F" w14:textId="77777777" w:rsidR="004C7293" w:rsidRDefault="004C7293" w:rsidP="00A13642"/>
        </w:tc>
        <w:tc>
          <w:tcPr>
            <w:tcW w:w="5960" w:type="dxa"/>
            <w:shd w:val="clear" w:color="auto" w:fill="FFFFFF" w:themeFill="background1"/>
          </w:tcPr>
          <w:p w14:paraId="59E1F79A" w14:textId="77777777" w:rsidR="004C7293" w:rsidRDefault="004C7293" w:rsidP="00A13642">
            <w:r>
              <w:t>- на материальные затраты</w:t>
            </w:r>
          </w:p>
        </w:tc>
        <w:tc>
          <w:tcPr>
            <w:tcW w:w="2405" w:type="dxa"/>
            <w:shd w:val="clear" w:color="auto" w:fill="FFFFFF" w:themeFill="background1"/>
          </w:tcPr>
          <w:p w14:paraId="4CE4C628" w14:textId="77777777" w:rsidR="004C7293" w:rsidRDefault="004C7293" w:rsidP="00A13642">
            <w:pPr>
              <w:jc w:val="center"/>
            </w:pPr>
            <w:r>
              <w:t>%</w:t>
            </w:r>
          </w:p>
        </w:tc>
        <w:tc>
          <w:tcPr>
            <w:tcW w:w="2592" w:type="dxa"/>
            <w:shd w:val="clear" w:color="auto" w:fill="FFFFFF" w:themeFill="background1"/>
          </w:tcPr>
          <w:p w14:paraId="7F92C5FE" w14:textId="77777777" w:rsidR="004C7293" w:rsidRPr="00A56A48" w:rsidRDefault="004C7293" w:rsidP="004C7293">
            <w:pPr>
              <w:spacing w:after="200" w:line="276" w:lineRule="auto"/>
              <w:jc w:val="center"/>
            </w:pPr>
            <w:r w:rsidRPr="00A56A48">
              <w:t>5,00</w:t>
            </w:r>
          </w:p>
        </w:tc>
        <w:tc>
          <w:tcPr>
            <w:tcW w:w="2834" w:type="dxa"/>
            <w:shd w:val="clear" w:color="auto" w:fill="FFFFFF" w:themeFill="background1"/>
          </w:tcPr>
          <w:p w14:paraId="3CC29CD5" w14:textId="77777777" w:rsidR="004C7293" w:rsidRPr="00A56A48" w:rsidRDefault="004C7293" w:rsidP="00A13642">
            <w:pPr>
              <w:spacing w:after="200" w:line="276" w:lineRule="auto"/>
              <w:jc w:val="center"/>
            </w:pPr>
            <w:r w:rsidRPr="00A56A48">
              <w:t>5,00</w:t>
            </w:r>
          </w:p>
        </w:tc>
      </w:tr>
    </w:tbl>
    <w:tbl>
      <w:tblPr>
        <w:tblStyle w:val="a3"/>
        <w:tblW w:w="0" w:type="auto"/>
        <w:tblInd w:w="-68" w:type="dxa"/>
        <w:tblLayout w:type="fixed"/>
        <w:tblLook w:val="0000" w:firstRow="0" w:lastRow="0" w:firstColumn="0" w:lastColumn="0" w:noHBand="0" w:noVBand="0"/>
      </w:tblPr>
      <w:tblGrid>
        <w:gridCol w:w="986"/>
        <w:gridCol w:w="13791"/>
      </w:tblGrid>
      <w:tr w:rsidR="003C6702" w14:paraId="4ECA60A0" w14:textId="77777777" w:rsidTr="007C4FDB">
        <w:tc>
          <w:tcPr>
            <w:tcW w:w="986" w:type="dxa"/>
            <w:shd w:val="clear" w:color="auto" w:fill="auto"/>
          </w:tcPr>
          <w:p w14:paraId="62D7A250" w14:textId="77777777" w:rsidR="005B5F41" w:rsidRDefault="005B5F41" w:rsidP="00A13642">
            <w:r>
              <w:t>7.1.2.</w:t>
            </w:r>
          </w:p>
        </w:tc>
        <w:tc>
          <w:tcPr>
            <w:tcW w:w="13791" w:type="dxa"/>
            <w:shd w:val="clear" w:color="auto" w:fill="FFFFFF" w:themeFill="background1"/>
          </w:tcPr>
          <w:p w14:paraId="057AB04E" w14:textId="77777777" w:rsidR="005B5F41" w:rsidRDefault="005B5F41" w:rsidP="00A13642">
            <w:pPr>
              <w:spacing w:after="200" w:line="276" w:lineRule="auto"/>
            </w:pPr>
            <w:r>
              <w:t>Установление долей ФОТ</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3A051B6" w14:textId="77777777" w:rsidTr="007C4FDB">
        <w:tc>
          <w:tcPr>
            <w:tcW w:w="986" w:type="dxa"/>
            <w:shd w:val="clear" w:color="auto" w:fill="auto"/>
          </w:tcPr>
          <w:p w14:paraId="44E9AE1F" w14:textId="77777777" w:rsidR="004C7293" w:rsidRDefault="004C7293" w:rsidP="00A13642"/>
        </w:tc>
        <w:tc>
          <w:tcPr>
            <w:tcW w:w="5960" w:type="dxa"/>
            <w:shd w:val="clear" w:color="auto" w:fill="FFFFFF" w:themeFill="background1"/>
          </w:tcPr>
          <w:p w14:paraId="53C9A67D" w14:textId="77777777" w:rsidR="004C7293" w:rsidRDefault="004C7293" w:rsidP="00A13642">
            <w:r>
              <w:t>- доля ФОТ педагогического персонала осуществляющего учебный процесс</w:t>
            </w:r>
          </w:p>
        </w:tc>
        <w:tc>
          <w:tcPr>
            <w:tcW w:w="2405" w:type="dxa"/>
            <w:shd w:val="clear" w:color="auto" w:fill="FFFFFF" w:themeFill="background1"/>
          </w:tcPr>
          <w:p w14:paraId="7A04F155" w14:textId="77777777" w:rsidR="004C7293" w:rsidRDefault="004C7293" w:rsidP="00A13642">
            <w:pPr>
              <w:jc w:val="center"/>
            </w:pPr>
            <w:r>
              <w:t>%</w:t>
            </w:r>
          </w:p>
        </w:tc>
        <w:tc>
          <w:tcPr>
            <w:tcW w:w="2592" w:type="dxa"/>
            <w:shd w:val="clear" w:color="auto" w:fill="FFFFFF" w:themeFill="background1"/>
          </w:tcPr>
          <w:p w14:paraId="2AAB479C" w14:textId="77777777" w:rsidR="004C7293" w:rsidRPr="00CA0D26" w:rsidRDefault="00D520F0" w:rsidP="004C7293">
            <w:pPr>
              <w:jc w:val="center"/>
            </w:pPr>
            <w:r>
              <w:t>75,50</w:t>
            </w:r>
          </w:p>
        </w:tc>
        <w:tc>
          <w:tcPr>
            <w:tcW w:w="2834" w:type="dxa"/>
            <w:shd w:val="clear" w:color="auto" w:fill="FFFFFF" w:themeFill="background1"/>
          </w:tcPr>
          <w:p w14:paraId="07E6FDB9" w14:textId="77777777" w:rsidR="004C7293" w:rsidRPr="00CA0D26" w:rsidRDefault="006E4349" w:rsidP="004C7293">
            <w:pPr>
              <w:jc w:val="center"/>
            </w:pPr>
            <w:r>
              <w:t>75,50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C0E2617" w14:textId="77777777" w:rsidTr="007C4FDB">
        <w:trPr>
          <w:trHeight w:val="1370"/>
        </w:trPr>
        <w:tc>
          <w:tcPr>
            <w:tcW w:w="986" w:type="dxa"/>
            <w:shd w:val="clear" w:color="auto" w:fill="auto"/>
          </w:tcPr>
          <w:p w14:paraId="786B9319" w14:textId="77777777" w:rsidR="004C7293" w:rsidRDefault="004C7293" w:rsidP="00A13642"/>
        </w:tc>
        <w:tc>
          <w:tcPr>
            <w:tcW w:w="5960" w:type="dxa"/>
            <w:shd w:val="clear" w:color="auto" w:fill="FFFFFF" w:themeFill="background1"/>
          </w:tcPr>
          <w:p w14:paraId="51F71A12" w14:textId="77777777" w:rsidR="004C7293" w:rsidRDefault="004C7293" w:rsidP="00A13642">
            <w:r>
              <w:t>- доля ФОТ административно-управленческого, учебно-вспомогательного, младшего обслуживающего персонала</w:t>
            </w:r>
          </w:p>
          <w:p w14:paraId="0FB00546" w14:textId="77777777" w:rsidR="004C7293" w:rsidRDefault="004C7293" w:rsidP="00A13642">
            <w:r>
              <w:t>- педагогического персонала, не связанного с учебным процессом</w:t>
            </w:r>
          </w:p>
        </w:tc>
        <w:tc>
          <w:tcPr>
            <w:tcW w:w="2405" w:type="dxa"/>
            <w:shd w:val="clear" w:color="auto" w:fill="FFFFFF" w:themeFill="background1"/>
          </w:tcPr>
          <w:p w14:paraId="6EC71502" w14:textId="77777777" w:rsidR="004C7293" w:rsidRDefault="004C7293" w:rsidP="00A13642">
            <w:pPr>
              <w:jc w:val="center"/>
            </w:pPr>
            <w:r>
              <w:t>%</w:t>
            </w:r>
          </w:p>
          <w:p w14:paraId="667DF1F9" w14:textId="77777777" w:rsidR="004C7293" w:rsidRDefault="004C7293" w:rsidP="00A13642">
            <w:pPr>
              <w:jc w:val="center"/>
            </w:pPr>
          </w:p>
        </w:tc>
        <w:tc>
          <w:tcPr>
            <w:tcW w:w="2592" w:type="dxa"/>
            <w:shd w:val="clear" w:color="auto" w:fill="FFFFFF" w:themeFill="background1"/>
          </w:tcPr>
          <w:p w14:paraId="08B8CE3A" w14:textId="77777777" w:rsidR="004C7293" w:rsidRPr="00CA0D26" w:rsidRDefault="00861D52" w:rsidP="004C7293">
            <w:pPr>
              <w:jc w:val="center"/>
            </w:pPr>
            <w:r>
              <w:t>25</w:t>
            </w:r>
          </w:p>
        </w:tc>
        <w:tc>
          <w:tcPr>
            <w:tcW w:w="2834" w:type="dxa"/>
            <w:shd w:val="clear" w:color="auto" w:fill="FFFFFF" w:themeFill="background1"/>
          </w:tcPr>
          <w:p w14:paraId="34CC48B5" w14:textId="77777777" w:rsidR="004C7293" w:rsidRPr="00CA0D26" w:rsidRDefault="007C4FDB" w:rsidP="00D06073">
            <w:pPr>
              <w:jc w:val="center"/>
            </w:pPr>
            <w:r>
              <w:t>25</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154F05A" w14:textId="77777777" w:rsidTr="007C4FDB">
        <w:tc>
          <w:tcPr>
            <w:tcW w:w="986" w:type="dxa"/>
            <w:shd w:val="clear" w:color="auto" w:fill="auto"/>
          </w:tcPr>
          <w:p w14:paraId="65D80E21" w14:textId="77777777" w:rsidR="004C7293" w:rsidRDefault="004C7293" w:rsidP="00A13642">
            <w:r>
              <w:t>7.1.3.</w:t>
            </w:r>
          </w:p>
        </w:tc>
        <w:tc>
          <w:tcPr>
            <w:tcW w:w="5960" w:type="dxa"/>
            <w:shd w:val="clear" w:color="auto" w:fill="FFFFFF" w:themeFill="background1"/>
          </w:tcPr>
          <w:p w14:paraId="2CA2F6A9" w14:textId="77777777" w:rsidR="004C7293" w:rsidRDefault="004C7293" w:rsidP="00A13642">
            <w:r>
              <w:t>Доля ФОТ на установление доплат за дополнительные виды работ, относящихся к неаудиторной, (внеурочной) деятельности учителя.</w:t>
            </w:r>
          </w:p>
        </w:tc>
        <w:tc>
          <w:tcPr>
            <w:tcW w:w="2405" w:type="dxa"/>
            <w:shd w:val="clear" w:color="auto" w:fill="FFFFFF" w:themeFill="background1"/>
          </w:tcPr>
          <w:p w14:paraId="02DD6FBD" w14:textId="77777777" w:rsidR="004C7293" w:rsidRDefault="004C7293" w:rsidP="00A13642">
            <w:pPr>
              <w:jc w:val="center"/>
            </w:pPr>
            <w:r>
              <w:t>%</w:t>
            </w:r>
          </w:p>
        </w:tc>
        <w:tc>
          <w:tcPr>
            <w:tcW w:w="2592" w:type="dxa"/>
            <w:shd w:val="clear" w:color="auto" w:fill="FFFFFF" w:themeFill="background1"/>
          </w:tcPr>
          <w:p w14:paraId="04145DEF" w14:textId="77777777" w:rsidR="004C7293" w:rsidRPr="00E2271F" w:rsidRDefault="00861D52" w:rsidP="004C7293">
            <w:pPr>
              <w:jc w:val="center"/>
            </w:pPr>
            <w:r>
              <w:t>12,2</w:t>
            </w:r>
          </w:p>
        </w:tc>
        <w:tc>
          <w:tcPr>
            <w:tcW w:w="2834" w:type="dxa"/>
            <w:shd w:val="clear" w:color="auto" w:fill="FFFFFF" w:themeFill="background1"/>
          </w:tcPr>
          <w:p w14:paraId="1C645D1D" w14:textId="77777777" w:rsidR="004C7293" w:rsidRPr="00E2271F" w:rsidRDefault="006E4349" w:rsidP="004C7293">
            <w:pPr>
              <w:jc w:val="center"/>
            </w:pPr>
            <w:r>
              <w:t>1</w:t>
            </w:r>
            <w:r w:rsidR="007C4FDB">
              <w:t>2,2</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59F36C77" w14:textId="77777777" w:rsidTr="007C4FDB">
        <w:tc>
          <w:tcPr>
            <w:tcW w:w="986" w:type="dxa"/>
            <w:shd w:val="clear" w:color="auto" w:fill="auto"/>
          </w:tcPr>
          <w:p w14:paraId="42957A95" w14:textId="77777777" w:rsidR="004C7293" w:rsidRDefault="004C7293" w:rsidP="00A13642">
            <w:r>
              <w:t>7.1.4.</w:t>
            </w:r>
          </w:p>
        </w:tc>
        <w:tc>
          <w:tcPr>
            <w:tcW w:w="5960" w:type="dxa"/>
            <w:shd w:val="clear" w:color="auto" w:fill="FFFFFF" w:themeFill="background1"/>
          </w:tcPr>
          <w:p w14:paraId="7B8C8C07" w14:textId="77777777" w:rsidR="004C7293" w:rsidRDefault="004C7293" w:rsidP="00A13642">
            <w:r>
              <w:t>Доля расходов на стимулирующую часть ФОТ</w:t>
            </w:r>
          </w:p>
        </w:tc>
        <w:tc>
          <w:tcPr>
            <w:tcW w:w="2405" w:type="dxa"/>
            <w:shd w:val="clear" w:color="auto" w:fill="FFFFFF" w:themeFill="background1"/>
          </w:tcPr>
          <w:p w14:paraId="59E4E9F1" w14:textId="77777777" w:rsidR="004C7293" w:rsidRDefault="004C7293" w:rsidP="00A13642">
            <w:pPr>
              <w:jc w:val="center"/>
            </w:pPr>
            <w:r>
              <w:t>%</w:t>
            </w:r>
          </w:p>
        </w:tc>
        <w:tc>
          <w:tcPr>
            <w:tcW w:w="2592" w:type="dxa"/>
            <w:shd w:val="clear" w:color="auto" w:fill="FFFFFF" w:themeFill="background1"/>
          </w:tcPr>
          <w:p w14:paraId="3DEFB711" w14:textId="77777777" w:rsidR="004C7293" w:rsidRPr="00E2271F" w:rsidRDefault="00861D52" w:rsidP="004C7293">
            <w:pPr>
              <w:jc w:val="center"/>
            </w:pPr>
            <w:r>
              <w:t>19,92</w:t>
            </w:r>
          </w:p>
        </w:tc>
        <w:tc>
          <w:tcPr>
            <w:tcW w:w="2834" w:type="dxa"/>
            <w:shd w:val="clear" w:color="auto" w:fill="FFFFFF" w:themeFill="background1"/>
          </w:tcPr>
          <w:p w14:paraId="304ECBF6" w14:textId="77777777" w:rsidR="004C7293" w:rsidRPr="00E2271F" w:rsidRDefault="007C4FDB" w:rsidP="004C7293">
            <w:pPr>
              <w:jc w:val="center"/>
            </w:pPr>
            <w:r>
              <w:t>19,92</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4C7293" w14:paraId="4630E320" w14:textId="77777777" w:rsidTr="007C4FDB">
        <w:tc>
          <w:tcPr>
            <w:tcW w:w="986" w:type="dxa"/>
            <w:tcBorders>
              <w:top w:val="single" w:sz="4" w:space="0" w:color="auto"/>
              <w:left w:val="single" w:sz="2" w:space="0" w:color="000000"/>
              <w:bottom w:val="single" w:sz="2" w:space="0" w:color="000000"/>
              <w:right w:val="single" w:sz="2" w:space="0" w:color="000000"/>
            </w:tcBorders>
            <w:shd w:val="clear" w:color="auto" w:fill="auto"/>
          </w:tcPr>
          <w:p w14:paraId="6A94F1BC" w14:textId="77777777" w:rsidR="004C7293" w:rsidRDefault="004C7293" w:rsidP="00A13642">
            <w:r>
              <w:t>7.1.5.</w:t>
            </w:r>
          </w:p>
        </w:tc>
        <w:tc>
          <w:tcPr>
            <w:tcW w:w="5960" w:type="dxa"/>
            <w:tcBorders>
              <w:top w:val="single" w:sz="4" w:space="0" w:color="auto"/>
              <w:left w:val="single" w:sz="2" w:space="0" w:color="000000"/>
              <w:bottom w:val="single" w:sz="2" w:space="0" w:color="000000"/>
              <w:right w:val="single" w:sz="2" w:space="0" w:color="000000"/>
            </w:tcBorders>
            <w:shd w:val="clear" w:color="auto" w:fill="FFFFFF" w:themeFill="background1"/>
          </w:tcPr>
          <w:p w14:paraId="6F0AB7B3" w14:textId="77777777" w:rsidR="004C7293" w:rsidRDefault="004C7293" w:rsidP="00A13642">
            <w:r>
              <w:t>Стоимость педагогической услуги</w:t>
            </w:r>
          </w:p>
        </w:tc>
        <w:tc>
          <w:tcPr>
            <w:tcW w:w="2405" w:type="dxa"/>
            <w:tcBorders>
              <w:top w:val="single" w:sz="4" w:space="0" w:color="auto"/>
              <w:left w:val="single" w:sz="2" w:space="0" w:color="000000"/>
              <w:bottom w:val="single" w:sz="2" w:space="0" w:color="000000"/>
              <w:right w:val="single" w:sz="2" w:space="0" w:color="000000"/>
            </w:tcBorders>
            <w:shd w:val="clear" w:color="auto" w:fill="FFFFFF" w:themeFill="background1"/>
          </w:tcPr>
          <w:p w14:paraId="09363848" w14:textId="77777777" w:rsidR="004C7293" w:rsidRDefault="004C7293" w:rsidP="00A13642">
            <w:pPr>
              <w:jc w:val="center"/>
            </w:pPr>
            <w:r>
              <w:t>рублей</w:t>
            </w:r>
          </w:p>
        </w:tc>
        <w:tc>
          <w:tcPr>
            <w:tcW w:w="2592" w:type="dxa"/>
            <w:tcBorders>
              <w:top w:val="single" w:sz="4" w:space="0" w:color="auto"/>
              <w:left w:val="single" w:sz="2" w:space="0" w:color="000000"/>
              <w:bottom w:val="single" w:sz="2" w:space="0" w:color="000000"/>
              <w:right w:val="single" w:sz="2" w:space="0" w:color="000000"/>
            </w:tcBorders>
            <w:shd w:val="clear" w:color="auto" w:fill="FFFFFF" w:themeFill="background1"/>
          </w:tcPr>
          <w:p w14:paraId="0019C527" w14:textId="77777777" w:rsidR="004C7293" w:rsidRPr="00CA0D26" w:rsidRDefault="004C7293" w:rsidP="004C7293">
            <w:pPr>
              <w:spacing w:after="200" w:line="276" w:lineRule="auto"/>
              <w:jc w:val="center"/>
              <w:rPr>
                <w:bCs/>
              </w:rPr>
            </w:pPr>
            <w:r w:rsidRPr="00CA0D26">
              <w:t>4,81</w:t>
            </w:r>
          </w:p>
        </w:tc>
        <w:tc>
          <w:tcPr>
            <w:tcW w:w="2834" w:type="dxa"/>
            <w:tcBorders>
              <w:top w:val="single" w:sz="4" w:space="0" w:color="auto"/>
              <w:left w:val="single" w:sz="2" w:space="0" w:color="000000"/>
              <w:bottom w:val="single" w:sz="2" w:space="0" w:color="000000"/>
              <w:right w:val="single" w:sz="2" w:space="0" w:color="000000"/>
            </w:tcBorders>
            <w:shd w:val="clear" w:color="auto" w:fill="FFFFFF" w:themeFill="background1"/>
          </w:tcPr>
          <w:p w14:paraId="77AD15F9" w14:textId="77777777" w:rsidR="004C7293" w:rsidRPr="00CA0D26" w:rsidRDefault="006E4349" w:rsidP="00A13642">
            <w:pPr>
              <w:spacing w:after="200" w:line="276" w:lineRule="auto"/>
              <w:jc w:val="center"/>
              <w:rPr>
                <w:bCs/>
              </w:rPr>
            </w:pPr>
            <w:r>
              <w:rPr>
                <w:bCs/>
              </w:rPr>
              <w:t>4,81</w:t>
            </w:r>
          </w:p>
        </w:tc>
      </w:tr>
    </w:tbl>
    <w:tbl>
      <w:tblPr>
        <w:tblStyle w:val="a3"/>
        <w:tblW w:w="0" w:type="auto"/>
        <w:tblInd w:w="-68" w:type="dxa"/>
        <w:tblBorders>
          <w:left w:val="none" w:sz="0" w:space="0" w:color="auto"/>
          <w:right w:val="none" w:sz="0" w:space="0" w:color="auto"/>
        </w:tblBorders>
        <w:tblLayout w:type="fixed"/>
        <w:tblLook w:val="0000" w:firstRow="0" w:lastRow="0" w:firstColumn="0" w:lastColumn="0" w:noHBand="0" w:noVBand="0"/>
      </w:tblPr>
      <w:tblGrid>
        <w:gridCol w:w="14777"/>
      </w:tblGrid>
      <w:tr w:rsidR="003C6702" w14:paraId="60B9E68E" w14:textId="77777777" w:rsidTr="00505066">
        <w:tc>
          <w:tcPr>
            <w:tcW w:w="14777" w:type="dxa"/>
            <w:shd w:val="clear" w:color="auto" w:fill="FFFFFF" w:themeFill="background1"/>
          </w:tcPr>
          <w:p w14:paraId="5C8618DE" w14:textId="77777777" w:rsidR="00505066" w:rsidRDefault="00505066" w:rsidP="00505066">
            <w:pPr>
              <w:jc w:val="center"/>
              <w:rPr>
                <w:b/>
                <w:bCs/>
              </w:rPr>
            </w:pPr>
          </w:p>
          <w:p w14:paraId="1F74D91D" w14:textId="77777777" w:rsidR="005B5F41" w:rsidRDefault="005B5F41" w:rsidP="00505066">
            <w:pPr>
              <w:jc w:val="center"/>
            </w:pPr>
            <w:r>
              <w:rPr>
                <w:b/>
                <w:bCs/>
              </w:rPr>
              <w:t>8. Результаты учебной деятельности</w:t>
            </w:r>
            <w:r>
              <w:rPr>
                <w:rStyle w:val="af2"/>
              </w:rPr>
              <w:footnoteReference w:id="3"/>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35DDCD8" w14:textId="77777777" w:rsidTr="007C4FDB">
        <w:tc>
          <w:tcPr>
            <w:tcW w:w="986" w:type="dxa"/>
            <w:shd w:val="clear" w:color="auto" w:fill="auto"/>
          </w:tcPr>
          <w:p w14:paraId="56CEB831" w14:textId="77777777" w:rsidR="005B5F41" w:rsidRDefault="005B5F41" w:rsidP="00A13642">
            <w:r>
              <w:t>8.1.</w:t>
            </w:r>
          </w:p>
        </w:tc>
        <w:tc>
          <w:tcPr>
            <w:tcW w:w="5960" w:type="dxa"/>
            <w:shd w:val="clear" w:color="auto" w:fill="FFFFFF" w:themeFill="background1"/>
          </w:tcPr>
          <w:p w14:paraId="537D0B23" w14:textId="77777777" w:rsidR="005B5F41" w:rsidRDefault="005B5F41" w:rsidP="00A13642">
            <w:r>
              <w:t>Динамика уровня развития различных навыков и умений, усвоения знаний (например: функционального чтения и др.).</w:t>
            </w:r>
          </w:p>
        </w:tc>
        <w:tc>
          <w:tcPr>
            <w:tcW w:w="2405" w:type="dxa"/>
            <w:shd w:val="clear" w:color="auto" w:fill="FFFFFF" w:themeFill="background1"/>
          </w:tcPr>
          <w:p w14:paraId="7F2127A9" w14:textId="77777777" w:rsidR="005B5F41" w:rsidRDefault="005B5F41" w:rsidP="00A13642">
            <w:pPr>
              <w:jc w:val="center"/>
            </w:pPr>
            <w:r>
              <w:t>%</w:t>
            </w:r>
          </w:p>
        </w:tc>
        <w:tc>
          <w:tcPr>
            <w:tcW w:w="2592" w:type="dxa"/>
            <w:shd w:val="clear" w:color="auto" w:fill="FFFFFF" w:themeFill="background1"/>
          </w:tcPr>
          <w:p w14:paraId="35FB7874" w14:textId="77777777" w:rsidR="005B5F41" w:rsidRDefault="005B5F41" w:rsidP="00A13642">
            <w:pPr>
              <w:jc w:val="center"/>
            </w:pPr>
            <w:r>
              <w:t>100</w:t>
            </w:r>
          </w:p>
        </w:tc>
        <w:tc>
          <w:tcPr>
            <w:tcW w:w="2834" w:type="dxa"/>
            <w:shd w:val="clear" w:color="auto" w:fill="FFFFFF" w:themeFill="background1"/>
          </w:tcPr>
          <w:p w14:paraId="0B48CFF0" w14:textId="77777777" w:rsidR="005B5F41" w:rsidRDefault="005B5F41" w:rsidP="00A13642">
            <w:pPr>
              <w:spacing w:after="200" w:line="276" w:lineRule="auto"/>
              <w:jc w:val="center"/>
            </w:pPr>
            <w:r>
              <w:t>100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B858C27" w14:textId="77777777" w:rsidTr="00A13642">
        <w:tc>
          <w:tcPr>
            <w:tcW w:w="986" w:type="dxa"/>
            <w:shd w:val="clear" w:color="auto" w:fill="auto"/>
          </w:tcPr>
          <w:p w14:paraId="42EDF5DA" w14:textId="77777777" w:rsidR="004C7293" w:rsidRDefault="004C7293" w:rsidP="00A13642">
            <w:r>
              <w:t>8.2.</w:t>
            </w:r>
          </w:p>
        </w:tc>
        <w:tc>
          <w:tcPr>
            <w:tcW w:w="5960" w:type="dxa"/>
            <w:shd w:val="clear" w:color="auto" w:fill="auto"/>
          </w:tcPr>
          <w:p w14:paraId="3DFD8C8E" w14:textId="77777777" w:rsidR="004C7293" w:rsidRDefault="004C7293" w:rsidP="00A13642">
            <w:r>
              <w:t xml:space="preserve">Качество </w:t>
            </w:r>
            <w:proofErr w:type="spellStart"/>
            <w:r>
              <w:t>обученности</w:t>
            </w:r>
            <w:proofErr w:type="spellEnd"/>
            <w:r>
              <w:t xml:space="preserve"> учащихся на разных ступенях обучения, соотношение качества </w:t>
            </w:r>
            <w:proofErr w:type="spellStart"/>
            <w:r>
              <w:t>обученности</w:t>
            </w:r>
            <w:proofErr w:type="spellEnd"/>
            <w:r>
              <w:t xml:space="preserve"> выпускников начальной школы и учащихся подростковой ступени (5,6,7 классы)</w:t>
            </w:r>
          </w:p>
        </w:tc>
        <w:tc>
          <w:tcPr>
            <w:tcW w:w="2405" w:type="dxa"/>
            <w:shd w:val="clear" w:color="auto" w:fill="auto"/>
          </w:tcPr>
          <w:p w14:paraId="4305EDB1" w14:textId="77777777" w:rsidR="004C7293" w:rsidRDefault="004C7293" w:rsidP="00A13642">
            <w:pPr>
              <w:jc w:val="center"/>
            </w:pPr>
            <w:r>
              <w:t>%</w:t>
            </w:r>
          </w:p>
        </w:tc>
        <w:tc>
          <w:tcPr>
            <w:tcW w:w="2592" w:type="dxa"/>
            <w:shd w:val="clear" w:color="auto" w:fill="auto"/>
          </w:tcPr>
          <w:p w14:paraId="557C6B6D" w14:textId="77777777" w:rsidR="004C7293" w:rsidRDefault="008A60EC" w:rsidP="004C7293">
            <w:pPr>
              <w:spacing w:after="200" w:line="276" w:lineRule="auto"/>
              <w:jc w:val="center"/>
            </w:pPr>
            <w:r>
              <w:t>99</w:t>
            </w:r>
          </w:p>
        </w:tc>
        <w:tc>
          <w:tcPr>
            <w:tcW w:w="2834" w:type="dxa"/>
            <w:shd w:val="clear" w:color="auto" w:fill="auto"/>
          </w:tcPr>
          <w:p w14:paraId="2132236B" w14:textId="77777777" w:rsidR="004C7293" w:rsidRDefault="00013365" w:rsidP="00A13642">
            <w:pPr>
              <w:spacing w:after="200" w:line="276" w:lineRule="auto"/>
              <w:jc w:val="center"/>
            </w:pPr>
            <w:r>
              <w:t>99</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0088E07F" w14:textId="77777777" w:rsidTr="00662302">
        <w:tc>
          <w:tcPr>
            <w:tcW w:w="986" w:type="dxa"/>
            <w:shd w:val="clear" w:color="auto" w:fill="auto"/>
          </w:tcPr>
          <w:p w14:paraId="6D5E6432" w14:textId="77777777" w:rsidR="004C7293" w:rsidRPr="00FB2756" w:rsidRDefault="004C7293" w:rsidP="00A13642">
            <w:r w:rsidRPr="00FB2756">
              <w:t>8.3.</w:t>
            </w:r>
          </w:p>
        </w:tc>
        <w:tc>
          <w:tcPr>
            <w:tcW w:w="5960" w:type="dxa"/>
            <w:shd w:val="clear" w:color="auto" w:fill="auto"/>
          </w:tcPr>
          <w:p w14:paraId="5936BC90" w14:textId="77777777" w:rsidR="004C7293" w:rsidRPr="00FB2756" w:rsidRDefault="004C7293" w:rsidP="00A13642">
            <w:r w:rsidRPr="00FB2756">
              <w:t xml:space="preserve">Отношение среднего балла ЕГЭ по русскому языку данной школы </w:t>
            </w:r>
          </w:p>
          <w:p w14:paraId="23ECB775" w14:textId="77777777" w:rsidR="004C7293" w:rsidRPr="00FB2756" w:rsidRDefault="004C7293" w:rsidP="00A13642">
            <w:r w:rsidRPr="00FB2756">
              <w:t xml:space="preserve">-  к среднему баллу по району </w:t>
            </w:r>
          </w:p>
          <w:p w14:paraId="4B46C07F" w14:textId="77777777" w:rsidR="004C7293" w:rsidRPr="00FB2756" w:rsidRDefault="004C7293" w:rsidP="00A13642">
            <w:r w:rsidRPr="00FB2756">
              <w:t xml:space="preserve">- к среднему баллу по краю  </w:t>
            </w:r>
          </w:p>
        </w:tc>
        <w:tc>
          <w:tcPr>
            <w:tcW w:w="2405" w:type="dxa"/>
            <w:shd w:val="clear" w:color="auto" w:fill="auto"/>
          </w:tcPr>
          <w:p w14:paraId="74539C6E" w14:textId="77777777" w:rsidR="004C7293" w:rsidRPr="00FB2756" w:rsidRDefault="004C7293" w:rsidP="00A13642">
            <w:pPr>
              <w:jc w:val="center"/>
            </w:pPr>
          </w:p>
          <w:p w14:paraId="46A50F10" w14:textId="77777777" w:rsidR="004C7293" w:rsidRPr="00FB2756" w:rsidRDefault="004C7293" w:rsidP="00A13642">
            <w:pPr>
              <w:jc w:val="center"/>
            </w:pPr>
            <w:r w:rsidRPr="00FB2756">
              <w:t>%</w:t>
            </w:r>
          </w:p>
        </w:tc>
        <w:tc>
          <w:tcPr>
            <w:tcW w:w="2592" w:type="dxa"/>
            <w:shd w:val="clear" w:color="auto" w:fill="auto"/>
          </w:tcPr>
          <w:p w14:paraId="453FB041" w14:textId="6C6788BD" w:rsidR="004C7293" w:rsidRPr="00FB2756" w:rsidRDefault="00861D84" w:rsidP="004C7293">
            <w:pPr>
              <w:jc w:val="center"/>
            </w:pPr>
            <w:r>
              <w:t>81</w:t>
            </w:r>
            <w:r w:rsidR="00D91AB1" w:rsidRPr="00FB2756">
              <w:t>,4</w:t>
            </w:r>
          </w:p>
        </w:tc>
        <w:tc>
          <w:tcPr>
            <w:tcW w:w="2834" w:type="dxa"/>
            <w:shd w:val="clear" w:color="auto" w:fill="FFFFFF" w:themeFill="background1"/>
          </w:tcPr>
          <w:p w14:paraId="3759867B" w14:textId="77777777" w:rsidR="004C7293" w:rsidRPr="00FB2756" w:rsidRDefault="00FB2756" w:rsidP="004C7293">
            <w:pPr>
              <w:jc w:val="center"/>
              <w:rPr>
                <w:highlight w:val="yellow"/>
              </w:rPr>
            </w:pPr>
            <w:r w:rsidRPr="00FB2756">
              <w:t>81</w:t>
            </w:r>
            <w:r w:rsidR="00662302" w:rsidRPr="00FB2756">
              <w:t>,</w:t>
            </w:r>
            <w:r w:rsidR="00861D52" w:rsidRPr="00FB2756">
              <w:t>4</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2E15B63F" w14:textId="77777777" w:rsidTr="00662302">
        <w:tc>
          <w:tcPr>
            <w:tcW w:w="986" w:type="dxa"/>
            <w:shd w:val="clear" w:color="auto" w:fill="auto"/>
          </w:tcPr>
          <w:p w14:paraId="1E192A60" w14:textId="77777777" w:rsidR="004C7293" w:rsidRPr="00FB2756" w:rsidRDefault="004C7293" w:rsidP="00A13642">
            <w:r w:rsidRPr="00FB2756">
              <w:t>8.4.</w:t>
            </w:r>
          </w:p>
        </w:tc>
        <w:tc>
          <w:tcPr>
            <w:tcW w:w="5960" w:type="dxa"/>
            <w:shd w:val="clear" w:color="auto" w:fill="auto"/>
          </w:tcPr>
          <w:p w14:paraId="467B6E3B" w14:textId="77777777" w:rsidR="004C7293" w:rsidRPr="00FB2756" w:rsidRDefault="004C7293" w:rsidP="00A13642">
            <w:r w:rsidRPr="00FB2756">
              <w:t xml:space="preserve">Отношение среднего балла ЕГЭ по математике данной школы </w:t>
            </w:r>
          </w:p>
          <w:p w14:paraId="0840AC1C" w14:textId="77777777" w:rsidR="004C7293" w:rsidRPr="00FB2756" w:rsidRDefault="004C7293" w:rsidP="00A13642">
            <w:r w:rsidRPr="00FB2756">
              <w:t xml:space="preserve">-  к среднему баллу по району </w:t>
            </w:r>
          </w:p>
          <w:p w14:paraId="341761B9" w14:textId="77777777" w:rsidR="004C7293" w:rsidRPr="00FB2756" w:rsidRDefault="004C7293" w:rsidP="00A13642">
            <w:r w:rsidRPr="00FB2756">
              <w:t>- к среднему баллу по краю</w:t>
            </w:r>
          </w:p>
        </w:tc>
        <w:tc>
          <w:tcPr>
            <w:tcW w:w="2405" w:type="dxa"/>
            <w:shd w:val="clear" w:color="auto" w:fill="auto"/>
          </w:tcPr>
          <w:p w14:paraId="000CCEDA" w14:textId="77777777" w:rsidR="004C7293" w:rsidRPr="00FB2756" w:rsidRDefault="004C7293" w:rsidP="00A13642">
            <w:pPr>
              <w:jc w:val="center"/>
            </w:pPr>
          </w:p>
        </w:tc>
        <w:tc>
          <w:tcPr>
            <w:tcW w:w="2592" w:type="dxa"/>
            <w:shd w:val="clear" w:color="auto" w:fill="auto"/>
          </w:tcPr>
          <w:p w14:paraId="0668301B" w14:textId="440DE848" w:rsidR="004C7293" w:rsidRPr="00FB2756" w:rsidRDefault="00861D84" w:rsidP="004C7293">
            <w:pPr>
              <w:jc w:val="center"/>
            </w:pPr>
            <w:r>
              <w:t>81</w:t>
            </w:r>
          </w:p>
        </w:tc>
        <w:tc>
          <w:tcPr>
            <w:tcW w:w="2834" w:type="dxa"/>
            <w:shd w:val="clear" w:color="auto" w:fill="FFFFFF" w:themeFill="background1"/>
          </w:tcPr>
          <w:p w14:paraId="660A240B" w14:textId="77777777" w:rsidR="004C7293" w:rsidRPr="00FB2756" w:rsidRDefault="00FB2756" w:rsidP="004C7293">
            <w:pPr>
              <w:jc w:val="center"/>
              <w:rPr>
                <w:highlight w:val="yellow"/>
              </w:rPr>
            </w:pPr>
            <w:r w:rsidRPr="00FB2756">
              <w:t>81</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51A7E5B" w14:textId="77777777" w:rsidTr="00A13642">
        <w:tc>
          <w:tcPr>
            <w:tcW w:w="986" w:type="dxa"/>
            <w:shd w:val="clear" w:color="auto" w:fill="auto"/>
          </w:tcPr>
          <w:p w14:paraId="11FD6701" w14:textId="77777777" w:rsidR="004C7293" w:rsidRDefault="004C7293" w:rsidP="00A13642">
            <w:r>
              <w:t>8.5.</w:t>
            </w:r>
          </w:p>
        </w:tc>
        <w:tc>
          <w:tcPr>
            <w:tcW w:w="5960" w:type="dxa"/>
            <w:shd w:val="clear" w:color="auto" w:fill="auto"/>
          </w:tcPr>
          <w:p w14:paraId="41655C38" w14:textId="77777777" w:rsidR="004C7293" w:rsidRDefault="004C7293" w:rsidP="00A13642">
            <w:r>
              <w:t>Доля  выпускников 11 классов, сдавших ЕГЭ на 4 и 5  в общей численности выпускников 11 классов ОУ</w:t>
            </w:r>
          </w:p>
        </w:tc>
        <w:tc>
          <w:tcPr>
            <w:tcW w:w="2405" w:type="dxa"/>
            <w:shd w:val="clear" w:color="auto" w:fill="auto"/>
          </w:tcPr>
          <w:p w14:paraId="688F956D" w14:textId="77777777" w:rsidR="004C7293" w:rsidRDefault="004C7293" w:rsidP="00A13642">
            <w:pPr>
              <w:jc w:val="center"/>
            </w:pPr>
            <w:r>
              <w:t>%</w:t>
            </w:r>
          </w:p>
        </w:tc>
        <w:tc>
          <w:tcPr>
            <w:tcW w:w="2592" w:type="dxa"/>
            <w:shd w:val="clear" w:color="auto" w:fill="auto"/>
          </w:tcPr>
          <w:p w14:paraId="67646291" w14:textId="77777777" w:rsidR="004C7293" w:rsidRPr="00EA26BF" w:rsidRDefault="004C7293" w:rsidP="004C7293">
            <w:pPr>
              <w:spacing w:after="200" w:line="276" w:lineRule="auto"/>
              <w:jc w:val="center"/>
            </w:pPr>
            <w:r w:rsidRPr="00EA26BF">
              <w:t>-</w:t>
            </w:r>
          </w:p>
        </w:tc>
        <w:tc>
          <w:tcPr>
            <w:tcW w:w="2834" w:type="dxa"/>
            <w:shd w:val="clear" w:color="auto" w:fill="auto"/>
          </w:tcPr>
          <w:p w14:paraId="11264B11" w14:textId="77777777" w:rsidR="004C7293" w:rsidRPr="00EA26BF" w:rsidRDefault="004C7293" w:rsidP="00A13642">
            <w:pPr>
              <w:spacing w:after="200" w:line="276" w:lineRule="auto"/>
              <w:jc w:val="center"/>
            </w:pPr>
            <w:r w:rsidRPr="00EA26BF">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26C115F0" w14:textId="77777777" w:rsidTr="00A13642">
        <w:tc>
          <w:tcPr>
            <w:tcW w:w="986" w:type="dxa"/>
            <w:shd w:val="clear" w:color="auto" w:fill="auto"/>
          </w:tcPr>
          <w:p w14:paraId="646E1EDB" w14:textId="77777777" w:rsidR="004C7293" w:rsidRDefault="004C7293" w:rsidP="00A13642">
            <w:r>
              <w:t>8.6.</w:t>
            </w:r>
          </w:p>
        </w:tc>
        <w:tc>
          <w:tcPr>
            <w:tcW w:w="5960" w:type="dxa"/>
            <w:shd w:val="clear" w:color="auto" w:fill="auto"/>
          </w:tcPr>
          <w:p w14:paraId="6FA2A16E" w14:textId="77777777" w:rsidR="004C7293" w:rsidRDefault="004C7293" w:rsidP="00A13642">
            <w:r>
              <w:t>Доля выпускников сдавших ЕГЭ на «2» в общей численности выпускников ОУ.</w:t>
            </w:r>
          </w:p>
        </w:tc>
        <w:tc>
          <w:tcPr>
            <w:tcW w:w="2405" w:type="dxa"/>
            <w:shd w:val="clear" w:color="auto" w:fill="auto"/>
          </w:tcPr>
          <w:p w14:paraId="4D17EC0D" w14:textId="77777777" w:rsidR="004C7293" w:rsidRDefault="004C7293" w:rsidP="00A13642">
            <w:pPr>
              <w:jc w:val="center"/>
            </w:pPr>
          </w:p>
        </w:tc>
        <w:tc>
          <w:tcPr>
            <w:tcW w:w="2592" w:type="dxa"/>
            <w:shd w:val="clear" w:color="auto" w:fill="auto"/>
          </w:tcPr>
          <w:p w14:paraId="29C78890" w14:textId="77777777" w:rsidR="004C7293" w:rsidRDefault="00D91AB1" w:rsidP="004C7293">
            <w:pPr>
              <w:spacing w:after="200" w:line="276" w:lineRule="auto"/>
              <w:jc w:val="center"/>
            </w:pPr>
            <w:r>
              <w:t>0</w:t>
            </w:r>
          </w:p>
        </w:tc>
        <w:tc>
          <w:tcPr>
            <w:tcW w:w="2834" w:type="dxa"/>
            <w:shd w:val="clear" w:color="auto" w:fill="auto"/>
          </w:tcPr>
          <w:p w14:paraId="66CECDFB" w14:textId="77777777" w:rsidR="004C7293" w:rsidRDefault="00861D52" w:rsidP="00013365">
            <w:pPr>
              <w:spacing w:after="200" w:line="276" w:lineRule="auto"/>
              <w:jc w:val="center"/>
            </w:pPr>
            <w:r>
              <w:t>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9D406DB" w14:textId="77777777" w:rsidTr="00A13642">
        <w:tc>
          <w:tcPr>
            <w:tcW w:w="986" w:type="dxa"/>
            <w:shd w:val="clear" w:color="auto" w:fill="auto"/>
          </w:tcPr>
          <w:p w14:paraId="58736669" w14:textId="77777777" w:rsidR="004C7293" w:rsidRDefault="004C7293" w:rsidP="00A13642">
            <w:r>
              <w:t>8.7.</w:t>
            </w:r>
          </w:p>
        </w:tc>
        <w:tc>
          <w:tcPr>
            <w:tcW w:w="5960" w:type="dxa"/>
            <w:shd w:val="clear" w:color="auto" w:fill="auto"/>
          </w:tcPr>
          <w:p w14:paraId="5E2CBC42" w14:textId="77777777" w:rsidR="004C7293" w:rsidRDefault="004C7293" w:rsidP="00A13642">
            <w:r>
              <w:t>Доля второгодников ОУ в общей численности учащихся  ОУ</w:t>
            </w:r>
          </w:p>
        </w:tc>
        <w:tc>
          <w:tcPr>
            <w:tcW w:w="2405" w:type="dxa"/>
            <w:shd w:val="clear" w:color="auto" w:fill="auto"/>
          </w:tcPr>
          <w:p w14:paraId="753F2250" w14:textId="77777777" w:rsidR="004C7293" w:rsidRDefault="004C7293" w:rsidP="00A13642">
            <w:pPr>
              <w:jc w:val="center"/>
            </w:pPr>
            <w:r>
              <w:t>%</w:t>
            </w:r>
          </w:p>
        </w:tc>
        <w:tc>
          <w:tcPr>
            <w:tcW w:w="2592" w:type="dxa"/>
            <w:shd w:val="clear" w:color="auto" w:fill="auto"/>
          </w:tcPr>
          <w:p w14:paraId="12145E50" w14:textId="77777777" w:rsidR="004C7293" w:rsidRDefault="004C7293" w:rsidP="004C7293">
            <w:pPr>
              <w:spacing w:after="200" w:line="276" w:lineRule="auto"/>
              <w:jc w:val="center"/>
            </w:pPr>
            <w:r>
              <w:t>-</w:t>
            </w:r>
          </w:p>
        </w:tc>
        <w:tc>
          <w:tcPr>
            <w:tcW w:w="2834" w:type="dxa"/>
            <w:shd w:val="clear" w:color="auto" w:fill="auto"/>
          </w:tcPr>
          <w:p w14:paraId="3272D14B" w14:textId="77777777" w:rsidR="004C7293" w:rsidRDefault="004C7293" w:rsidP="00A13642">
            <w:pPr>
              <w:spacing w:after="200" w:line="276" w:lineRule="auto"/>
              <w:jc w:val="center"/>
            </w:pPr>
            <w:r>
              <w:t>-</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2974BF43" w14:textId="77777777" w:rsidTr="00A13642">
        <w:tc>
          <w:tcPr>
            <w:tcW w:w="986" w:type="dxa"/>
            <w:shd w:val="clear" w:color="auto" w:fill="auto"/>
          </w:tcPr>
          <w:p w14:paraId="5617ECE1" w14:textId="77777777" w:rsidR="00013365" w:rsidRPr="00FB2756" w:rsidRDefault="00013365" w:rsidP="00A13642">
            <w:r w:rsidRPr="00FB2756">
              <w:t>8.8.</w:t>
            </w:r>
          </w:p>
        </w:tc>
        <w:tc>
          <w:tcPr>
            <w:tcW w:w="5960" w:type="dxa"/>
            <w:shd w:val="clear" w:color="auto" w:fill="auto"/>
          </w:tcPr>
          <w:p w14:paraId="6EE74E2D" w14:textId="77777777" w:rsidR="00013365" w:rsidRPr="00FB2756" w:rsidRDefault="00013365" w:rsidP="00A13642">
            <w:r w:rsidRPr="00FB2756">
              <w:t xml:space="preserve">Число школьников, ставших победителями и призерами </w:t>
            </w:r>
            <w:r w:rsidR="00FB2756" w:rsidRPr="00FB2756">
              <w:t xml:space="preserve">в </w:t>
            </w:r>
            <w:r w:rsidRPr="00FB2756">
              <w:t>предметных олимпиадах</w:t>
            </w:r>
          </w:p>
        </w:tc>
        <w:tc>
          <w:tcPr>
            <w:tcW w:w="2405" w:type="dxa"/>
            <w:shd w:val="clear" w:color="auto" w:fill="auto"/>
          </w:tcPr>
          <w:p w14:paraId="3AAEF767" w14:textId="77777777" w:rsidR="00013365" w:rsidRPr="00FB2756" w:rsidRDefault="00013365" w:rsidP="00A13642">
            <w:pPr>
              <w:jc w:val="center"/>
            </w:pPr>
            <w:r w:rsidRPr="00FB2756">
              <w:t>Человек</w:t>
            </w:r>
          </w:p>
        </w:tc>
        <w:tc>
          <w:tcPr>
            <w:tcW w:w="2592" w:type="dxa"/>
            <w:shd w:val="clear" w:color="auto" w:fill="auto"/>
          </w:tcPr>
          <w:p w14:paraId="6556095A" w14:textId="58351CF0" w:rsidR="00013365" w:rsidRPr="00FB2756" w:rsidRDefault="00152EB8" w:rsidP="00861D84">
            <w:pPr>
              <w:spacing w:after="200" w:line="276" w:lineRule="auto"/>
              <w:jc w:val="center"/>
            </w:pPr>
            <w:r>
              <w:t>591</w:t>
            </w:r>
          </w:p>
        </w:tc>
        <w:tc>
          <w:tcPr>
            <w:tcW w:w="2834" w:type="dxa"/>
            <w:shd w:val="clear" w:color="auto" w:fill="auto"/>
          </w:tcPr>
          <w:p w14:paraId="30B1A0DB" w14:textId="512A979C" w:rsidR="00013365" w:rsidRPr="00FB2756" w:rsidRDefault="00067455" w:rsidP="00152EB8">
            <w:pPr>
              <w:spacing w:after="200" w:line="276" w:lineRule="auto"/>
              <w:jc w:val="center"/>
            </w:pPr>
            <w:r w:rsidRPr="00067455">
              <w:t>5</w:t>
            </w:r>
            <w:r w:rsidR="00152EB8">
              <w:t>96</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31A67C77" w14:textId="77777777" w:rsidTr="00A13642">
        <w:tc>
          <w:tcPr>
            <w:tcW w:w="986" w:type="dxa"/>
            <w:shd w:val="clear" w:color="auto" w:fill="auto"/>
          </w:tcPr>
          <w:p w14:paraId="7EDA2EAC" w14:textId="77777777" w:rsidR="00013365" w:rsidRPr="00FB2756" w:rsidRDefault="00013365" w:rsidP="00A13642">
            <w:r w:rsidRPr="00FB2756">
              <w:t>8.8.1.</w:t>
            </w:r>
          </w:p>
        </w:tc>
        <w:tc>
          <w:tcPr>
            <w:tcW w:w="5960" w:type="dxa"/>
            <w:shd w:val="clear" w:color="auto" w:fill="auto"/>
          </w:tcPr>
          <w:p w14:paraId="133D8BAD" w14:textId="77777777" w:rsidR="00013365" w:rsidRPr="00FB2756" w:rsidRDefault="00013365" w:rsidP="00A13642">
            <w:pPr>
              <w:ind w:left="708"/>
            </w:pPr>
            <w:r w:rsidRPr="00FB2756">
              <w:t>районного (городского) уровня</w:t>
            </w:r>
          </w:p>
        </w:tc>
        <w:tc>
          <w:tcPr>
            <w:tcW w:w="2405" w:type="dxa"/>
            <w:shd w:val="clear" w:color="auto" w:fill="auto"/>
          </w:tcPr>
          <w:p w14:paraId="3B2423D2" w14:textId="77777777" w:rsidR="00013365" w:rsidRPr="00FB2756" w:rsidRDefault="00013365" w:rsidP="00A13642">
            <w:pPr>
              <w:jc w:val="center"/>
            </w:pPr>
            <w:r w:rsidRPr="00FB2756">
              <w:t>Человек</w:t>
            </w:r>
          </w:p>
        </w:tc>
        <w:tc>
          <w:tcPr>
            <w:tcW w:w="2592" w:type="dxa"/>
            <w:shd w:val="clear" w:color="auto" w:fill="auto"/>
          </w:tcPr>
          <w:p w14:paraId="747EFD10" w14:textId="7426B687" w:rsidR="00013365" w:rsidRPr="00FB2756" w:rsidRDefault="00152EB8" w:rsidP="003F25F6">
            <w:pPr>
              <w:spacing w:after="200" w:line="276" w:lineRule="auto"/>
              <w:jc w:val="center"/>
            </w:pPr>
            <w:r>
              <w:t>113</w:t>
            </w:r>
          </w:p>
        </w:tc>
        <w:tc>
          <w:tcPr>
            <w:tcW w:w="2834" w:type="dxa"/>
            <w:shd w:val="clear" w:color="auto" w:fill="auto"/>
          </w:tcPr>
          <w:p w14:paraId="46BF3D7B" w14:textId="12DD8D4B" w:rsidR="00013365" w:rsidRPr="00FB2756" w:rsidRDefault="00152EB8" w:rsidP="00546903">
            <w:pPr>
              <w:spacing w:after="200" w:line="276" w:lineRule="auto"/>
              <w:jc w:val="center"/>
            </w:pPr>
            <w:r>
              <w:t>116</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35C494E2" w14:textId="77777777" w:rsidTr="00A13642">
        <w:tc>
          <w:tcPr>
            <w:tcW w:w="986" w:type="dxa"/>
            <w:shd w:val="clear" w:color="auto" w:fill="auto"/>
          </w:tcPr>
          <w:p w14:paraId="5B01A078" w14:textId="77777777" w:rsidR="00013365" w:rsidRPr="00FB2756" w:rsidRDefault="00013365" w:rsidP="00A13642">
            <w:r w:rsidRPr="00FB2756">
              <w:t>8.8.2.</w:t>
            </w:r>
          </w:p>
        </w:tc>
        <w:tc>
          <w:tcPr>
            <w:tcW w:w="5960" w:type="dxa"/>
            <w:shd w:val="clear" w:color="auto" w:fill="auto"/>
          </w:tcPr>
          <w:p w14:paraId="6876011F" w14:textId="77777777" w:rsidR="00013365" w:rsidRPr="00FB2756" w:rsidRDefault="00013365" w:rsidP="00A13642">
            <w:pPr>
              <w:ind w:left="708"/>
            </w:pPr>
            <w:r w:rsidRPr="00FB2756">
              <w:t>краевого (зонального) уровня</w:t>
            </w:r>
          </w:p>
        </w:tc>
        <w:tc>
          <w:tcPr>
            <w:tcW w:w="2405" w:type="dxa"/>
            <w:shd w:val="clear" w:color="auto" w:fill="auto"/>
          </w:tcPr>
          <w:p w14:paraId="1215E0D3" w14:textId="77777777" w:rsidR="00013365" w:rsidRPr="00FB2756" w:rsidRDefault="00013365" w:rsidP="00A13642">
            <w:pPr>
              <w:jc w:val="center"/>
            </w:pPr>
            <w:r w:rsidRPr="00FB2756">
              <w:t>Человек</w:t>
            </w:r>
          </w:p>
        </w:tc>
        <w:tc>
          <w:tcPr>
            <w:tcW w:w="2592" w:type="dxa"/>
            <w:shd w:val="clear" w:color="auto" w:fill="auto"/>
          </w:tcPr>
          <w:p w14:paraId="6C5EBAF8" w14:textId="6E4DE702" w:rsidR="00013365" w:rsidRPr="00FB2756" w:rsidRDefault="00861D84" w:rsidP="00152EB8">
            <w:pPr>
              <w:spacing w:after="200" w:line="276" w:lineRule="auto"/>
              <w:jc w:val="center"/>
            </w:pPr>
            <w:r>
              <w:t>2</w:t>
            </w:r>
            <w:r w:rsidR="00152EB8">
              <w:t>4</w:t>
            </w:r>
          </w:p>
        </w:tc>
        <w:tc>
          <w:tcPr>
            <w:tcW w:w="2834" w:type="dxa"/>
            <w:shd w:val="clear" w:color="auto" w:fill="auto"/>
          </w:tcPr>
          <w:p w14:paraId="09379E67" w14:textId="02647D7A" w:rsidR="00013365" w:rsidRPr="00FB2756" w:rsidRDefault="00152EB8" w:rsidP="00A13642">
            <w:pPr>
              <w:spacing w:after="200" w:line="276" w:lineRule="auto"/>
              <w:jc w:val="center"/>
            </w:pPr>
            <w:r>
              <w:t>31</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232F8F53" w14:textId="77777777" w:rsidTr="00A13642">
        <w:tc>
          <w:tcPr>
            <w:tcW w:w="986" w:type="dxa"/>
            <w:shd w:val="clear" w:color="auto" w:fill="auto"/>
          </w:tcPr>
          <w:p w14:paraId="5190762C" w14:textId="77777777" w:rsidR="00013365" w:rsidRPr="00FB2756" w:rsidRDefault="00013365" w:rsidP="00A13642">
            <w:r w:rsidRPr="00FB2756">
              <w:t>8.8.3.</w:t>
            </w:r>
          </w:p>
        </w:tc>
        <w:tc>
          <w:tcPr>
            <w:tcW w:w="5960" w:type="dxa"/>
            <w:shd w:val="clear" w:color="auto" w:fill="auto"/>
          </w:tcPr>
          <w:p w14:paraId="2E12482F" w14:textId="77777777" w:rsidR="00013365" w:rsidRPr="00FB2756" w:rsidRDefault="00013365" w:rsidP="00A13642">
            <w:pPr>
              <w:ind w:left="708"/>
            </w:pPr>
            <w:r w:rsidRPr="00FB2756">
              <w:t>федерального (международного) уровня</w:t>
            </w:r>
          </w:p>
        </w:tc>
        <w:tc>
          <w:tcPr>
            <w:tcW w:w="2405" w:type="dxa"/>
            <w:shd w:val="clear" w:color="auto" w:fill="auto"/>
          </w:tcPr>
          <w:p w14:paraId="0E67F085" w14:textId="77777777" w:rsidR="00013365" w:rsidRPr="00FB2756" w:rsidRDefault="00013365" w:rsidP="00A13642">
            <w:pPr>
              <w:jc w:val="center"/>
            </w:pPr>
            <w:r w:rsidRPr="00FB2756">
              <w:t>Человек</w:t>
            </w:r>
          </w:p>
        </w:tc>
        <w:tc>
          <w:tcPr>
            <w:tcW w:w="2592" w:type="dxa"/>
            <w:shd w:val="clear" w:color="auto" w:fill="auto"/>
          </w:tcPr>
          <w:p w14:paraId="4482CFB2" w14:textId="189AB68D" w:rsidR="00013365" w:rsidRPr="00FB2756" w:rsidRDefault="00861D84" w:rsidP="003F25F6">
            <w:pPr>
              <w:spacing w:after="200" w:line="276" w:lineRule="auto"/>
              <w:jc w:val="center"/>
            </w:pPr>
            <w:r>
              <w:t>0</w:t>
            </w:r>
          </w:p>
        </w:tc>
        <w:tc>
          <w:tcPr>
            <w:tcW w:w="2834" w:type="dxa"/>
            <w:shd w:val="clear" w:color="auto" w:fill="auto"/>
          </w:tcPr>
          <w:p w14:paraId="6966AE09" w14:textId="77777777" w:rsidR="00013365" w:rsidRPr="00FB2756" w:rsidRDefault="00FB2756" w:rsidP="00A13642">
            <w:pPr>
              <w:spacing w:after="200" w:line="276" w:lineRule="auto"/>
              <w:jc w:val="center"/>
            </w:pPr>
            <w:r w:rsidRPr="00FB2756">
              <w:t>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30A2B08" w14:textId="77777777" w:rsidTr="00A13642">
        <w:tc>
          <w:tcPr>
            <w:tcW w:w="986" w:type="dxa"/>
            <w:shd w:val="clear" w:color="auto" w:fill="auto"/>
          </w:tcPr>
          <w:p w14:paraId="729A26E2" w14:textId="77777777" w:rsidR="00013365" w:rsidRDefault="00013365" w:rsidP="00A13642">
            <w:r>
              <w:t>8.9.</w:t>
            </w:r>
          </w:p>
        </w:tc>
        <w:tc>
          <w:tcPr>
            <w:tcW w:w="5960" w:type="dxa"/>
            <w:shd w:val="clear" w:color="auto" w:fill="auto"/>
          </w:tcPr>
          <w:p w14:paraId="1ED2B419" w14:textId="77777777" w:rsidR="00013365" w:rsidRDefault="00013365" w:rsidP="00A13642">
            <w:r>
              <w:t xml:space="preserve">Число школьников, ставших победителями и призерами творческих конкурсов </w:t>
            </w:r>
          </w:p>
        </w:tc>
        <w:tc>
          <w:tcPr>
            <w:tcW w:w="2405" w:type="dxa"/>
            <w:shd w:val="clear" w:color="auto" w:fill="auto"/>
          </w:tcPr>
          <w:p w14:paraId="1453F0A3" w14:textId="77777777" w:rsidR="00013365" w:rsidRDefault="00013365" w:rsidP="00A13642">
            <w:pPr>
              <w:jc w:val="center"/>
            </w:pPr>
            <w:r>
              <w:t>Человек</w:t>
            </w:r>
          </w:p>
        </w:tc>
        <w:tc>
          <w:tcPr>
            <w:tcW w:w="2592" w:type="dxa"/>
            <w:shd w:val="clear" w:color="auto" w:fill="auto"/>
          </w:tcPr>
          <w:p w14:paraId="7343509D" w14:textId="64D51128" w:rsidR="00013365" w:rsidRPr="00C46206" w:rsidRDefault="00152EB8" w:rsidP="00861D84">
            <w:pPr>
              <w:spacing w:after="200" w:line="276" w:lineRule="auto"/>
              <w:jc w:val="center"/>
            </w:pPr>
            <w:r>
              <w:t>9</w:t>
            </w:r>
          </w:p>
        </w:tc>
        <w:tc>
          <w:tcPr>
            <w:tcW w:w="2834" w:type="dxa"/>
            <w:shd w:val="clear" w:color="auto" w:fill="auto"/>
          </w:tcPr>
          <w:p w14:paraId="78788819" w14:textId="3C899211" w:rsidR="00013365" w:rsidRPr="00D91AB1" w:rsidRDefault="00152EB8" w:rsidP="00A13642">
            <w:pPr>
              <w:spacing w:after="200" w:line="276" w:lineRule="auto"/>
              <w:jc w:val="center"/>
              <w:rPr>
                <w:color w:val="FF0000"/>
              </w:rPr>
            </w:pPr>
            <w:r>
              <w:t>21</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5F22B8BE" w14:textId="77777777" w:rsidTr="00A13642">
        <w:tc>
          <w:tcPr>
            <w:tcW w:w="986" w:type="dxa"/>
            <w:shd w:val="clear" w:color="auto" w:fill="auto"/>
          </w:tcPr>
          <w:p w14:paraId="7821A6CC" w14:textId="77777777" w:rsidR="00013365" w:rsidRPr="00FB2756" w:rsidRDefault="00013365" w:rsidP="00A13642">
            <w:r w:rsidRPr="00FB2756">
              <w:lastRenderedPageBreak/>
              <w:t>8.9.1.</w:t>
            </w:r>
          </w:p>
        </w:tc>
        <w:tc>
          <w:tcPr>
            <w:tcW w:w="5960" w:type="dxa"/>
            <w:shd w:val="clear" w:color="auto" w:fill="auto"/>
          </w:tcPr>
          <w:p w14:paraId="3E08D898" w14:textId="77777777" w:rsidR="00013365" w:rsidRPr="00FB2756" w:rsidRDefault="00013365" w:rsidP="00A13642">
            <w:pPr>
              <w:ind w:left="708"/>
            </w:pPr>
            <w:r w:rsidRPr="00FB2756">
              <w:t>районного (городского) уровня</w:t>
            </w:r>
          </w:p>
        </w:tc>
        <w:tc>
          <w:tcPr>
            <w:tcW w:w="2405" w:type="dxa"/>
            <w:shd w:val="clear" w:color="auto" w:fill="auto"/>
          </w:tcPr>
          <w:p w14:paraId="746A1C0D" w14:textId="77777777" w:rsidR="00013365" w:rsidRPr="00FB2756" w:rsidRDefault="00013365" w:rsidP="00A13642">
            <w:pPr>
              <w:jc w:val="center"/>
            </w:pPr>
            <w:r w:rsidRPr="00FB2756">
              <w:t>Человек</w:t>
            </w:r>
          </w:p>
        </w:tc>
        <w:tc>
          <w:tcPr>
            <w:tcW w:w="2592" w:type="dxa"/>
            <w:shd w:val="clear" w:color="auto" w:fill="auto"/>
          </w:tcPr>
          <w:p w14:paraId="25C320F3" w14:textId="2681D8AE" w:rsidR="00013365" w:rsidRPr="00FB2756" w:rsidRDefault="00152EB8" w:rsidP="00861D84">
            <w:pPr>
              <w:spacing w:after="200" w:line="276" w:lineRule="auto"/>
              <w:jc w:val="center"/>
            </w:pPr>
            <w:r>
              <w:t>9</w:t>
            </w:r>
          </w:p>
        </w:tc>
        <w:tc>
          <w:tcPr>
            <w:tcW w:w="2834" w:type="dxa"/>
            <w:shd w:val="clear" w:color="auto" w:fill="auto"/>
          </w:tcPr>
          <w:p w14:paraId="49D3D86D" w14:textId="4B466993" w:rsidR="00013365" w:rsidRPr="00FB2756" w:rsidRDefault="00152EB8" w:rsidP="00A56A48">
            <w:pPr>
              <w:spacing w:after="200" w:line="276" w:lineRule="auto"/>
              <w:jc w:val="center"/>
            </w:pPr>
            <w:r>
              <w:t>14</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6B2F859A" w14:textId="77777777" w:rsidTr="00A13642">
        <w:tc>
          <w:tcPr>
            <w:tcW w:w="986" w:type="dxa"/>
            <w:shd w:val="clear" w:color="auto" w:fill="auto"/>
          </w:tcPr>
          <w:p w14:paraId="5216477C" w14:textId="77777777" w:rsidR="00013365" w:rsidRPr="00FB2756" w:rsidRDefault="00013365" w:rsidP="00A13642">
            <w:r w:rsidRPr="00FB2756">
              <w:t>8.9.2.</w:t>
            </w:r>
          </w:p>
        </w:tc>
        <w:tc>
          <w:tcPr>
            <w:tcW w:w="5960" w:type="dxa"/>
            <w:shd w:val="clear" w:color="auto" w:fill="auto"/>
          </w:tcPr>
          <w:p w14:paraId="3BC1408E" w14:textId="77777777" w:rsidR="00013365" w:rsidRPr="00FB2756" w:rsidRDefault="00013365" w:rsidP="00A13642">
            <w:pPr>
              <w:ind w:left="708"/>
            </w:pPr>
            <w:r w:rsidRPr="00FB2756">
              <w:t>краевого (зонального) уровня</w:t>
            </w:r>
          </w:p>
        </w:tc>
        <w:tc>
          <w:tcPr>
            <w:tcW w:w="2405" w:type="dxa"/>
            <w:shd w:val="clear" w:color="auto" w:fill="auto"/>
          </w:tcPr>
          <w:p w14:paraId="7FD65FA0" w14:textId="77777777" w:rsidR="00013365" w:rsidRPr="00FB2756" w:rsidRDefault="00013365" w:rsidP="00A13642">
            <w:pPr>
              <w:jc w:val="center"/>
            </w:pPr>
            <w:r w:rsidRPr="00FB2756">
              <w:t>Человек</w:t>
            </w:r>
          </w:p>
        </w:tc>
        <w:tc>
          <w:tcPr>
            <w:tcW w:w="2592" w:type="dxa"/>
            <w:shd w:val="clear" w:color="auto" w:fill="auto"/>
          </w:tcPr>
          <w:p w14:paraId="5E1F675F" w14:textId="473BE0B5" w:rsidR="00013365" w:rsidRPr="00FB2756" w:rsidRDefault="00152EB8" w:rsidP="003F25F6">
            <w:pPr>
              <w:spacing w:after="200" w:line="276" w:lineRule="auto"/>
              <w:jc w:val="center"/>
            </w:pPr>
            <w:r>
              <w:t>0</w:t>
            </w:r>
          </w:p>
        </w:tc>
        <w:tc>
          <w:tcPr>
            <w:tcW w:w="2834" w:type="dxa"/>
            <w:shd w:val="clear" w:color="auto" w:fill="auto"/>
          </w:tcPr>
          <w:p w14:paraId="75CD973A" w14:textId="6075E490" w:rsidR="00013365" w:rsidRPr="00FB2756" w:rsidRDefault="00152EB8" w:rsidP="00A56A48">
            <w:pPr>
              <w:spacing w:after="200" w:line="276" w:lineRule="auto"/>
              <w:jc w:val="center"/>
            </w:pPr>
            <w:r>
              <w:t>7</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B052A84" w14:textId="77777777" w:rsidTr="00A13642">
        <w:tc>
          <w:tcPr>
            <w:tcW w:w="986" w:type="dxa"/>
            <w:shd w:val="clear" w:color="auto" w:fill="auto"/>
          </w:tcPr>
          <w:p w14:paraId="192556C4" w14:textId="77777777" w:rsidR="00013365" w:rsidRDefault="00013365" w:rsidP="00A13642">
            <w:r>
              <w:t>8.9.3.</w:t>
            </w:r>
          </w:p>
        </w:tc>
        <w:tc>
          <w:tcPr>
            <w:tcW w:w="5960" w:type="dxa"/>
            <w:shd w:val="clear" w:color="auto" w:fill="auto"/>
          </w:tcPr>
          <w:p w14:paraId="487E4D62" w14:textId="77777777" w:rsidR="00013365" w:rsidRDefault="00013365" w:rsidP="00A13642">
            <w:pPr>
              <w:ind w:left="708"/>
            </w:pPr>
            <w:r>
              <w:t>федерального (международного) уровня</w:t>
            </w:r>
          </w:p>
        </w:tc>
        <w:tc>
          <w:tcPr>
            <w:tcW w:w="2405" w:type="dxa"/>
            <w:shd w:val="clear" w:color="auto" w:fill="auto"/>
          </w:tcPr>
          <w:p w14:paraId="306B7A93" w14:textId="77777777" w:rsidR="00013365" w:rsidRDefault="00013365" w:rsidP="00A13642">
            <w:pPr>
              <w:jc w:val="center"/>
            </w:pPr>
            <w:r>
              <w:t>Человек</w:t>
            </w:r>
          </w:p>
        </w:tc>
        <w:tc>
          <w:tcPr>
            <w:tcW w:w="2592" w:type="dxa"/>
            <w:shd w:val="clear" w:color="auto" w:fill="auto"/>
          </w:tcPr>
          <w:p w14:paraId="264A284E" w14:textId="19EF912C" w:rsidR="00013365" w:rsidRDefault="00067455" w:rsidP="003F25F6">
            <w:pPr>
              <w:spacing w:after="200" w:line="276" w:lineRule="auto"/>
              <w:jc w:val="center"/>
            </w:pPr>
            <w:r>
              <w:t>0</w:t>
            </w:r>
          </w:p>
        </w:tc>
        <w:tc>
          <w:tcPr>
            <w:tcW w:w="2834" w:type="dxa"/>
            <w:shd w:val="clear" w:color="auto" w:fill="auto"/>
          </w:tcPr>
          <w:p w14:paraId="05F8F615" w14:textId="2CCB295A" w:rsidR="00013365" w:rsidRDefault="00067455" w:rsidP="00A56A48">
            <w:pPr>
              <w:spacing w:after="200" w:line="276" w:lineRule="auto"/>
              <w:jc w:val="center"/>
            </w:pPr>
            <w:r>
              <w:t>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B843FF0" w14:textId="77777777" w:rsidTr="00A13642">
        <w:tc>
          <w:tcPr>
            <w:tcW w:w="986" w:type="dxa"/>
            <w:shd w:val="clear" w:color="auto" w:fill="auto"/>
          </w:tcPr>
          <w:p w14:paraId="503CEE35" w14:textId="77777777" w:rsidR="00013365" w:rsidRDefault="00013365" w:rsidP="00A13642">
            <w:r>
              <w:t>8.10.</w:t>
            </w:r>
          </w:p>
        </w:tc>
        <w:tc>
          <w:tcPr>
            <w:tcW w:w="5960" w:type="dxa"/>
            <w:shd w:val="clear" w:color="auto" w:fill="auto"/>
          </w:tcPr>
          <w:p w14:paraId="4C8B4271" w14:textId="77777777" w:rsidR="00013365" w:rsidRDefault="00013365" w:rsidP="00A13642">
            <w:r>
              <w:t xml:space="preserve">Число школьников, ставших победителями и призерами спортивных соревнования </w:t>
            </w:r>
          </w:p>
        </w:tc>
        <w:tc>
          <w:tcPr>
            <w:tcW w:w="2405" w:type="dxa"/>
            <w:shd w:val="clear" w:color="auto" w:fill="auto"/>
          </w:tcPr>
          <w:p w14:paraId="1580C511" w14:textId="77777777" w:rsidR="00013365" w:rsidRDefault="00013365" w:rsidP="00A13642">
            <w:pPr>
              <w:jc w:val="center"/>
            </w:pPr>
            <w:r>
              <w:t>Человек</w:t>
            </w:r>
          </w:p>
        </w:tc>
        <w:tc>
          <w:tcPr>
            <w:tcW w:w="2592" w:type="dxa"/>
            <w:shd w:val="clear" w:color="auto" w:fill="auto"/>
          </w:tcPr>
          <w:p w14:paraId="0814D2C1" w14:textId="6D3DA396" w:rsidR="00013365" w:rsidRDefault="00D91AB1" w:rsidP="00152EB8">
            <w:pPr>
              <w:spacing w:after="200" w:line="276" w:lineRule="auto"/>
              <w:jc w:val="center"/>
            </w:pPr>
            <w:r>
              <w:t>1</w:t>
            </w:r>
            <w:r w:rsidR="00152EB8">
              <w:t>93</w:t>
            </w:r>
          </w:p>
        </w:tc>
        <w:tc>
          <w:tcPr>
            <w:tcW w:w="2834" w:type="dxa"/>
            <w:shd w:val="clear" w:color="auto" w:fill="auto"/>
          </w:tcPr>
          <w:p w14:paraId="21E5E4B9" w14:textId="77777777" w:rsidR="00013365" w:rsidRDefault="00D91AB1" w:rsidP="00A56A48">
            <w:pPr>
              <w:spacing w:after="200" w:line="276" w:lineRule="auto"/>
              <w:jc w:val="center"/>
            </w:pPr>
            <w:r>
              <w:t>193</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03B357FF" w14:textId="77777777" w:rsidTr="00A13642">
        <w:tc>
          <w:tcPr>
            <w:tcW w:w="986" w:type="dxa"/>
            <w:shd w:val="clear" w:color="auto" w:fill="auto"/>
          </w:tcPr>
          <w:p w14:paraId="6B958C89" w14:textId="77777777" w:rsidR="00013365" w:rsidRDefault="00013365" w:rsidP="00A13642">
            <w:r>
              <w:t>8.10.1.</w:t>
            </w:r>
          </w:p>
        </w:tc>
        <w:tc>
          <w:tcPr>
            <w:tcW w:w="5960" w:type="dxa"/>
            <w:shd w:val="clear" w:color="auto" w:fill="auto"/>
          </w:tcPr>
          <w:p w14:paraId="633D665E" w14:textId="77777777" w:rsidR="00013365" w:rsidRDefault="00013365" w:rsidP="00A13642">
            <w:pPr>
              <w:ind w:left="708"/>
            </w:pPr>
            <w:r>
              <w:t>районного (городского) уровня</w:t>
            </w:r>
          </w:p>
        </w:tc>
        <w:tc>
          <w:tcPr>
            <w:tcW w:w="2405" w:type="dxa"/>
            <w:shd w:val="clear" w:color="auto" w:fill="auto"/>
          </w:tcPr>
          <w:p w14:paraId="458D1511" w14:textId="77777777" w:rsidR="00013365" w:rsidRDefault="00013365" w:rsidP="00A13642">
            <w:pPr>
              <w:jc w:val="center"/>
            </w:pPr>
            <w:r>
              <w:t>Человек</w:t>
            </w:r>
          </w:p>
        </w:tc>
        <w:tc>
          <w:tcPr>
            <w:tcW w:w="2592" w:type="dxa"/>
            <w:shd w:val="clear" w:color="auto" w:fill="auto"/>
          </w:tcPr>
          <w:p w14:paraId="506DFCC0" w14:textId="1F22ED55" w:rsidR="00013365" w:rsidRDefault="00152EB8" w:rsidP="003F25F6">
            <w:pPr>
              <w:spacing w:after="200" w:line="276" w:lineRule="auto"/>
              <w:jc w:val="center"/>
            </w:pPr>
            <w:r>
              <w:t>30</w:t>
            </w:r>
          </w:p>
        </w:tc>
        <w:tc>
          <w:tcPr>
            <w:tcW w:w="2834" w:type="dxa"/>
            <w:shd w:val="clear" w:color="auto" w:fill="auto"/>
          </w:tcPr>
          <w:p w14:paraId="268627D8" w14:textId="7B149A44" w:rsidR="00013365" w:rsidRDefault="00152EB8" w:rsidP="00152EB8">
            <w:pPr>
              <w:spacing w:after="200" w:line="276" w:lineRule="auto"/>
              <w:jc w:val="center"/>
            </w:pPr>
            <w:r>
              <w:t>20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3BD593A3" w14:textId="77777777" w:rsidTr="00A13642">
        <w:tc>
          <w:tcPr>
            <w:tcW w:w="986" w:type="dxa"/>
            <w:shd w:val="clear" w:color="auto" w:fill="auto"/>
          </w:tcPr>
          <w:p w14:paraId="124392E7" w14:textId="77777777" w:rsidR="00013365" w:rsidRDefault="00013365" w:rsidP="00A13642">
            <w:r>
              <w:t>8.10.2.</w:t>
            </w:r>
          </w:p>
        </w:tc>
        <w:tc>
          <w:tcPr>
            <w:tcW w:w="5960" w:type="dxa"/>
            <w:shd w:val="clear" w:color="auto" w:fill="auto"/>
          </w:tcPr>
          <w:p w14:paraId="45676369" w14:textId="77777777" w:rsidR="00013365" w:rsidRDefault="00013365" w:rsidP="00A13642">
            <w:pPr>
              <w:ind w:left="708"/>
            </w:pPr>
            <w:r>
              <w:t>краевого (зонального) уровня</w:t>
            </w:r>
          </w:p>
        </w:tc>
        <w:tc>
          <w:tcPr>
            <w:tcW w:w="2405" w:type="dxa"/>
            <w:shd w:val="clear" w:color="auto" w:fill="auto"/>
          </w:tcPr>
          <w:p w14:paraId="2A5D9587" w14:textId="77777777" w:rsidR="00013365" w:rsidRDefault="00013365" w:rsidP="00A13642">
            <w:pPr>
              <w:jc w:val="center"/>
            </w:pPr>
            <w:r>
              <w:t>Человек</w:t>
            </w:r>
          </w:p>
        </w:tc>
        <w:tc>
          <w:tcPr>
            <w:tcW w:w="2592" w:type="dxa"/>
            <w:shd w:val="clear" w:color="auto" w:fill="auto"/>
          </w:tcPr>
          <w:p w14:paraId="633E2279" w14:textId="3736120C" w:rsidR="00013365" w:rsidRDefault="00152EB8" w:rsidP="003F25F6">
            <w:pPr>
              <w:spacing w:after="200" w:line="276" w:lineRule="auto"/>
              <w:jc w:val="center"/>
            </w:pPr>
            <w:r>
              <w:t>10</w:t>
            </w:r>
          </w:p>
        </w:tc>
        <w:tc>
          <w:tcPr>
            <w:tcW w:w="2834" w:type="dxa"/>
            <w:shd w:val="clear" w:color="auto" w:fill="auto"/>
          </w:tcPr>
          <w:p w14:paraId="61BD7244" w14:textId="0EC85E2A" w:rsidR="00013365" w:rsidRDefault="007C6823" w:rsidP="00A56A48">
            <w:pPr>
              <w:spacing w:after="200" w:line="276" w:lineRule="auto"/>
              <w:jc w:val="center"/>
            </w:pPr>
            <w:r>
              <w:t>10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4936D9FF" w14:textId="77777777" w:rsidTr="00A13642">
        <w:tc>
          <w:tcPr>
            <w:tcW w:w="986" w:type="dxa"/>
            <w:shd w:val="clear" w:color="auto" w:fill="auto"/>
          </w:tcPr>
          <w:p w14:paraId="0B8DB480" w14:textId="77777777" w:rsidR="004C7293" w:rsidRDefault="004C7293" w:rsidP="00A13642">
            <w:r>
              <w:t>8.10.3.</w:t>
            </w:r>
          </w:p>
        </w:tc>
        <w:tc>
          <w:tcPr>
            <w:tcW w:w="5960" w:type="dxa"/>
            <w:shd w:val="clear" w:color="auto" w:fill="auto"/>
          </w:tcPr>
          <w:p w14:paraId="565255A2" w14:textId="77777777" w:rsidR="004C7293" w:rsidRDefault="004C7293" w:rsidP="00A13642">
            <w:pPr>
              <w:ind w:left="708"/>
            </w:pPr>
            <w:r>
              <w:t>федерального (международного) уровня</w:t>
            </w:r>
          </w:p>
        </w:tc>
        <w:tc>
          <w:tcPr>
            <w:tcW w:w="2405" w:type="dxa"/>
            <w:shd w:val="clear" w:color="auto" w:fill="auto"/>
          </w:tcPr>
          <w:p w14:paraId="2FAC1E77" w14:textId="77777777" w:rsidR="004C7293" w:rsidRDefault="004C7293" w:rsidP="00A13642">
            <w:pPr>
              <w:jc w:val="center"/>
            </w:pPr>
            <w:r>
              <w:t>Человек</w:t>
            </w:r>
          </w:p>
        </w:tc>
        <w:tc>
          <w:tcPr>
            <w:tcW w:w="2592" w:type="dxa"/>
            <w:shd w:val="clear" w:color="auto" w:fill="auto"/>
          </w:tcPr>
          <w:p w14:paraId="7919834F" w14:textId="697B7334" w:rsidR="004C7293" w:rsidRDefault="00861D84" w:rsidP="00964344">
            <w:pPr>
              <w:spacing w:after="200" w:line="276" w:lineRule="auto"/>
              <w:jc w:val="center"/>
            </w:pPr>
            <w:r>
              <w:t>0</w:t>
            </w:r>
          </w:p>
        </w:tc>
        <w:tc>
          <w:tcPr>
            <w:tcW w:w="2834" w:type="dxa"/>
            <w:shd w:val="clear" w:color="auto" w:fill="auto"/>
          </w:tcPr>
          <w:p w14:paraId="62CF63DC" w14:textId="77777777" w:rsidR="004C7293" w:rsidRDefault="007E4BF3" w:rsidP="00A56A48">
            <w:pPr>
              <w:spacing w:after="200" w:line="276" w:lineRule="auto"/>
              <w:jc w:val="center"/>
            </w:pPr>
            <w:r>
              <w:t>0</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7CB8A98" w14:textId="77777777" w:rsidTr="00A13642">
        <w:tc>
          <w:tcPr>
            <w:tcW w:w="986" w:type="dxa"/>
            <w:shd w:val="clear" w:color="auto" w:fill="auto"/>
          </w:tcPr>
          <w:p w14:paraId="5855D4C4" w14:textId="77777777" w:rsidR="004C7293" w:rsidRDefault="004C7293" w:rsidP="00A13642">
            <w:r>
              <w:t>8.11.</w:t>
            </w:r>
          </w:p>
        </w:tc>
        <w:tc>
          <w:tcPr>
            <w:tcW w:w="5960" w:type="dxa"/>
            <w:shd w:val="clear" w:color="auto" w:fill="auto"/>
          </w:tcPr>
          <w:p w14:paraId="6FD047D4" w14:textId="77777777" w:rsidR="004C7293" w:rsidRDefault="004C7293" w:rsidP="00A13642">
            <w:r>
              <w:t>Доля выпускников, поступивших в профессиональные учебные заведения (ВПО, СПО, НПО), в соответствии с профилем обучения в школе (для профильных классов)</w:t>
            </w:r>
          </w:p>
        </w:tc>
        <w:tc>
          <w:tcPr>
            <w:tcW w:w="2405" w:type="dxa"/>
            <w:shd w:val="clear" w:color="auto" w:fill="auto"/>
          </w:tcPr>
          <w:p w14:paraId="24608E0C" w14:textId="77777777" w:rsidR="004C7293" w:rsidRDefault="004C7293" w:rsidP="00A13642">
            <w:pPr>
              <w:jc w:val="center"/>
            </w:pPr>
            <w:r>
              <w:t>%</w:t>
            </w:r>
          </w:p>
        </w:tc>
        <w:tc>
          <w:tcPr>
            <w:tcW w:w="2592" w:type="dxa"/>
            <w:shd w:val="clear" w:color="auto" w:fill="auto"/>
          </w:tcPr>
          <w:p w14:paraId="273629EB" w14:textId="7D87FA85" w:rsidR="004C7293" w:rsidRPr="007C6823" w:rsidRDefault="00152EB8" w:rsidP="00964344">
            <w:pPr>
              <w:spacing w:after="200" w:line="276" w:lineRule="auto"/>
              <w:jc w:val="center"/>
              <w:rPr>
                <w:bCs/>
              </w:rPr>
            </w:pPr>
            <w:r>
              <w:rPr>
                <w:bCs/>
              </w:rPr>
              <w:t>48</w:t>
            </w:r>
          </w:p>
        </w:tc>
        <w:tc>
          <w:tcPr>
            <w:tcW w:w="2834" w:type="dxa"/>
            <w:shd w:val="clear" w:color="auto" w:fill="auto"/>
          </w:tcPr>
          <w:p w14:paraId="63F2E1C1" w14:textId="39547EB1" w:rsidR="004C7293" w:rsidRPr="007C6823" w:rsidRDefault="00152EB8" w:rsidP="00A56A48">
            <w:pPr>
              <w:spacing w:after="200" w:line="276" w:lineRule="auto"/>
              <w:jc w:val="center"/>
              <w:rPr>
                <w:bCs/>
              </w:rPr>
            </w:pPr>
            <w:r>
              <w:rPr>
                <w:bCs/>
              </w:rPr>
              <w:t>43</w:t>
            </w:r>
          </w:p>
        </w:tc>
      </w:tr>
    </w:tbl>
    <w:tbl>
      <w:tblPr>
        <w:tblW w:w="0" w:type="auto"/>
        <w:tblInd w:w="-68" w:type="dxa"/>
        <w:tblLayout w:type="fixed"/>
        <w:tblLook w:val="0000" w:firstRow="0" w:lastRow="0" w:firstColumn="0" w:lastColumn="0" w:noHBand="0" w:noVBand="0"/>
      </w:tblPr>
      <w:tblGrid>
        <w:gridCol w:w="14777"/>
      </w:tblGrid>
      <w:tr w:rsidR="003C6702" w14:paraId="5AF95F0C" w14:textId="77777777" w:rsidTr="004A1E01">
        <w:trPr>
          <w:trHeight w:val="325"/>
        </w:trPr>
        <w:tc>
          <w:tcPr>
            <w:tcW w:w="14777" w:type="dxa"/>
            <w:shd w:val="clear" w:color="auto" w:fill="auto"/>
          </w:tcPr>
          <w:p w14:paraId="5690CF1F" w14:textId="77777777" w:rsidR="00505066" w:rsidRDefault="00505066" w:rsidP="00505066">
            <w:pPr>
              <w:jc w:val="center"/>
              <w:rPr>
                <w:b/>
                <w:bCs/>
              </w:rPr>
            </w:pPr>
          </w:p>
          <w:p w14:paraId="0C66B34E" w14:textId="77777777" w:rsidR="004C7293" w:rsidRDefault="004C7293" w:rsidP="00505066">
            <w:pPr>
              <w:jc w:val="center"/>
            </w:pPr>
            <w:r>
              <w:rPr>
                <w:b/>
                <w:bCs/>
              </w:rPr>
              <w:t>9. Состояние здоровья школьников и безопасная образовательная среда</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74D9E61" w14:textId="77777777" w:rsidTr="00A13642">
        <w:tc>
          <w:tcPr>
            <w:tcW w:w="986" w:type="dxa"/>
            <w:shd w:val="clear" w:color="auto" w:fill="auto"/>
          </w:tcPr>
          <w:p w14:paraId="2BC0338A" w14:textId="77777777" w:rsidR="00546903" w:rsidRDefault="00546903" w:rsidP="00A13642">
            <w:r>
              <w:t>9.1.</w:t>
            </w:r>
          </w:p>
        </w:tc>
        <w:tc>
          <w:tcPr>
            <w:tcW w:w="5960" w:type="dxa"/>
            <w:shd w:val="clear" w:color="auto" w:fill="auto"/>
          </w:tcPr>
          <w:p w14:paraId="0786095B" w14:textId="77777777" w:rsidR="00546903" w:rsidRDefault="00546903" w:rsidP="00A13642">
            <w:r>
              <w:t xml:space="preserve">Доля детей, имеющих отклонения в здоровье (с понижением остроты зрения, с дефектом речи, со сколиозом, с нарушением осанки) при  поступлении в 1й класс школу </w:t>
            </w:r>
          </w:p>
        </w:tc>
        <w:tc>
          <w:tcPr>
            <w:tcW w:w="2405" w:type="dxa"/>
            <w:shd w:val="clear" w:color="auto" w:fill="auto"/>
          </w:tcPr>
          <w:p w14:paraId="3C21A1D4" w14:textId="77777777" w:rsidR="00546903" w:rsidRDefault="00546903" w:rsidP="00A13642">
            <w:pPr>
              <w:jc w:val="center"/>
            </w:pPr>
            <w:r>
              <w:t>%</w:t>
            </w:r>
          </w:p>
        </w:tc>
        <w:tc>
          <w:tcPr>
            <w:tcW w:w="2592" w:type="dxa"/>
            <w:shd w:val="clear" w:color="auto" w:fill="auto"/>
          </w:tcPr>
          <w:p w14:paraId="714A1D93" w14:textId="77777777" w:rsidR="00546903" w:rsidRPr="00C46206" w:rsidRDefault="00546903" w:rsidP="00C73351">
            <w:pPr>
              <w:spacing w:after="200" w:line="276" w:lineRule="auto"/>
              <w:jc w:val="center"/>
            </w:pPr>
            <w:r>
              <w:t>0</w:t>
            </w:r>
          </w:p>
        </w:tc>
        <w:tc>
          <w:tcPr>
            <w:tcW w:w="2834" w:type="dxa"/>
            <w:shd w:val="clear" w:color="auto" w:fill="auto"/>
          </w:tcPr>
          <w:p w14:paraId="435D8F42" w14:textId="77777777" w:rsidR="00546903" w:rsidRPr="00C46206" w:rsidRDefault="00546903" w:rsidP="00A13642">
            <w:pPr>
              <w:spacing w:after="200" w:line="276" w:lineRule="auto"/>
              <w:jc w:val="center"/>
            </w:pPr>
            <w:r>
              <w:t>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1803C6DD" w14:textId="77777777" w:rsidTr="00A13642">
        <w:tc>
          <w:tcPr>
            <w:tcW w:w="986" w:type="dxa"/>
            <w:shd w:val="clear" w:color="auto" w:fill="auto"/>
          </w:tcPr>
          <w:p w14:paraId="77C1F369" w14:textId="77777777" w:rsidR="00546903" w:rsidRDefault="00546903" w:rsidP="00A13642">
            <w:r>
              <w:t>9.2.</w:t>
            </w:r>
          </w:p>
        </w:tc>
        <w:tc>
          <w:tcPr>
            <w:tcW w:w="5960" w:type="dxa"/>
            <w:shd w:val="clear" w:color="auto" w:fill="auto"/>
          </w:tcPr>
          <w:p w14:paraId="66A3ECDE" w14:textId="77777777" w:rsidR="00546903" w:rsidRDefault="00546903" w:rsidP="00A13642">
            <w:r>
              <w:t xml:space="preserve">Долей детей с отклонениями в здоровье в возрасте 15 лет </w:t>
            </w:r>
          </w:p>
        </w:tc>
        <w:tc>
          <w:tcPr>
            <w:tcW w:w="2405" w:type="dxa"/>
            <w:shd w:val="clear" w:color="auto" w:fill="auto"/>
          </w:tcPr>
          <w:p w14:paraId="39C2E5E1" w14:textId="77777777" w:rsidR="00546903" w:rsidRDefault="00546903" w:rsidP="00A13642">
            <w:pPr>
              <w:jc w:val="center"/>
            </w:pPr>
            <w:r>
              <w:t>%</w:t>
            </w:r>
          </w:p>
        </w:tc>
        <w:tc>
          <w:tcPr>
            <w:tcW w:w="2592" w:type="dxa"/>
            <w:shd w:val="clear" w:color="auto" w:fill="auto"/>
          </w:tcPr>
          <w:p w14:paraId="04F9AB6E" w14:textId="43752FF6" w:rsidR="00546903" w:rsidRPr="00C46206" w:rsidRDefault="00152EB8" w:rsidP="00861D84">
            <w:pPr>
              <w:spacing w:after="200" w:line="276" w:lineRule="auto"/>
              <w:jc w:val="center"/>
            </w:pPr>
            <w:r>
              <w:t>21</w:t>
            </w:r>
          </w:p>
        </w:tc>
        <w:tc>
          <w:tcPr>
            <w:tcW w:w="2834" w:type="dxa"/>
            <w:shd w:val="clear" w:color="auto" w:fill="auto"/>
          </w:tcPr>
          <w:p w14:paraId="79324165" w14:textId="156CF2C3" w:rsidR="00546903" w:rsidRPr="00C46206" w:rsidRDefault="007C6823" w:rsidP="00152EB8">
            <w:pPr>
              <w:spacing w:after="200" w:line="276" w:lineRule="auto"/>
              <w:jc w:val="center"/>
            </w:pPr>
            <w:r>
              <w:t>2</w:t>
            </w:r>
            <w:r w:rsidR="00152EB8">
              <w:t>6</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749DA3F8" w14:textId="77777777" w:rsidTr="00A13642">
        <w:tc>
          <w:tcPr>
            <w:tcW w:w="986" w:type="dxa"/>
            <w:shd w:val="clear" w:color="auto" w:fill="auto"/>
          </w:tcPr>
          <w:p w14:paraId="63F0D9D6" w14:textId="77777777" w:rsidR="00546903" w:rsidRDefault="00546903" w:rsidP="00A13642">
            <w:r>
              <w:t>9.3.</w:t>
            </w:r>
          </w:p>
        </w:tc>
        <w:tc>
          <w:tcPr>
            <w:tcW w:w="5960" w:type="dxa"/>
            <w:shd w:val="clear" w:color="auto" w:fill="auto"/>
          </w:tcPr>
          <w:p w14:paraId="29E1C082" w14:textId="77777777" w:rsidR="00546903" w:rsidRDefault="00546903" w:rsidP="00A13642">
            <w:r>
              <w:t>Доля учащихся, получивших травмы в учебное время, в общей численности учащихся школы</w:t>
            </w:r>
          </w:p>
        </w:tc>
        <w:tc>
          <w:tcPr>
            <w:tcW w:w="2405" w:type="dxa"/>
            <w:shd w:val="clear" w:color="auto" w:fill="auto"/>
          </w:tcPr>
          <w:p w14:paraId="54A305EE" w14:textId="77777777" w:rsidR="00546903" w:rsidRDefault="00546903" w:rsidP="00A13642">
            <w:pPr>
              <w:jc w:val="center"/>
            </w:pPr>
            <w:r>
              <w:t>%</w:t>
            </w:r>
          </w:p>
        </w:tc>
        <w:tc>
          <w:tcPr>
            <w:tcW w:w="2592" w:type="dxa"/>
            <w:shd w:val="clear" w:color="auto" w:fill="auto"/>
          </w:tcPr>
          <w:p w14:paraId="0D2758FA" w14:textId="64DEC31C" w:rsidR="00546903" w:rsidRPr="007065FF" w:rsidRDefault="00D520F0" w:rsidP="00861D84">
            <w:pPr>
              <w:spacing w:after="200" w:line="276" w:lineRule="auto"/>
              <w:jc w:val="center"/>
              <w:rPr>
                <w:bCs/>
              </w:rPr>
            </w:pPr>
            <w:r>
              <w:rPr>
                <w:bCs/>
              </w:rPr>
              <w:t>0,</w:t>
            </w:r>
            <w:r w:rsidR="00861D84">
              <w:rPr>
                <w:bCs/>
              </w:rPr>
              <w:t>5</w:t>
            </w:r>
          </w:p>
        </w:tc>
        <w:tc>
          <w:tcPr>
            <w:tcW w:w="2834" w:type="dxa"/>
            <w:shd w:val="clear" w:color="auto" w:fill="auto"/>
          </w:tcPr>
          <w:p w14:paraId="398D164F" w14:textId="77777777" w:rsidR="00546903" w:rsidRPr="007065FF" w:rsidRDefault="00546903" w:rsidP="00546903">
            <w:pPr>
              <w:spacing w:after="200" w:line="276" w:lineRule="auto"/>
              <w:jc w:val="center"/>
              <w:rPr>
                <w:bCs/>
              </w:rPr>
            </w:pPr>
            <w:r w:rsidRPr="007065FF">
              <w:rPr>
                <w:bCs/>
              </w:rPr>
              <w:t>0,</w:t>
            </w:r>
            <w:r w:rsidR="00D91AB1">
              <w:rPr>
                <w:bCs/>
              </w:rPr>
              <w:t>5</w:t>
            </w:r>
          </w:p>
        </w:tc>
      </w:tr>
    </w:tbl>
    <w:p w14:paraId="5EA8680A" w14:textId="77777777" w:rsidR="007065FF" w:rsidRDefault="007065FF">
      <w:r>
        <w:br w:type="page"/>
      </w:r>
    </w:p>
    <w:tbl>
      <w:tblPr>
        <w:tblW w:w="0" w:type="auto"/>
        <w:tblInd w:w="-68" w:type="dxa"/>
        <w:tblLayout w:type="fixed"/>
        <w:tblLook w:val="0000" w:firstRow="0" w:lastRow="0" w:firstColumn="0" w:lastColumn="0" w:noHBand="0" w:noVBand="0"/>
      </w:tblPr>
      <w:tblGrid>
        <w:gridCol w:w="14777"/>
      </w:tblGrid>
      <w:tr w:rsidR="005B5F41" w14:paraId="50562793" w14:textId="77777777" w:rsidTr="007065FF">
        <w:tc>
          <w:tcPr>
            <w:tcW w:w="14777" w:type="dxa"/>
            <w:tcBorders>
              <w:top w:val="single" w:sz="4" w:space="0" w:color="auto"/>
              <w:left w:val="single" w:sz="2" w:space="0" w:color="000000"/>
              <w:bottom w:val="single" w:sz="2" w:space="0" w:color="000000"/>
              <w:right w:val="single" w:sz="2" w:space="0" w:color="000000"/>
            </w:tcBorders>
            <w:shd w:val="clear" w:color="auto" w:fill="auto"/>
          </w:tcPr>
          <w:p w14:paraId="7DAC26B7" w14:textId="77777777" w:rsidR="005B5F41" w:rsidRDefault="005B5F41" w:rsidP="00A13642">
            <w:pPr>
              <w:spacing w:after="200" w:line="276" w:lineRule="auto"/>
              <w:jc w:val="center"/>
            </w:pPr>
            <w:r>
              <w:rPr>
                <w:b/>
                <w:bCs/>
              </w:rPr>
              <w:lastRenderedPageBreak/>
              <w:t>10. Система дополнительного образования в школе</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5972F5D7" w14:textId="77777777" w:rsidTr="00C46206">
        <w:trPr>
          <w:trHeight w:val="455"/>
        </w:trPr>
        <w:tc>
          <w:tcPr>
            <w:tcW w:w="986" w:type="dxa"/>
            <w:shd w:val="clear" w:color="auto" w:fill="auto"/>
          </w:tcPr>
          <w:p w14:paraId="14391E3A" w14:textId="77777777" w:rsidR="00546903" w:rsidRPr="00FB2756" w:rsidRDefault="00546903" w:rsidP="00A13642">
            <w:r w:rsidRPr="00FB2756">
              <w:t>10.1.</w:t>
            </w:r>
          </w:p>
        </w:tc>
        <w:tc>
          <w:tcPr>
            <w:tcW w:w="5960" w:type="dxa"/>
            <w:shd w:val="clear" w:color="auto" w:fill="auto"/>
          </w:tcPr>
          <w:p w14:paraId="6E495928" w14:textId="77777777" w:rsidR="00546903" w:rsidRPr="00FB2756" w:rsidRDefault="00546903" w:rsidP="00A13642">
            <w:r w:rsidRPr="00FB2756">
              <w:t>Количество кружков, клубов, спортивных секций (дополнительное образование)</w:t>
            </w:r>
          </w:p>
        </w:tc>
        <w:tc>
          <w:tcPr>
            <w:tcW w:w="2405" w:type="dxa"/>
            <w:shd w:val="clear" w:color="auto" w:fill="auto"/>
          </w:tcPr>
          <w:p w14:paraId="0EEE3551" w14:textId="77777777" w:rsidR="00546903" w:rsidRPr="00FB2756" w:rsidRDefault="00546903" w:rsidP="00A13642">
            <w:pPr>
              <w:jc w:val="center"/>
            </w:pPr>
            <w:r w:rsidRPr="00FB2756">
              <w:t>Кол-во</w:t>
            </w:r>
          </w:p>
        </w:tc>
        <w:tc>
          <w:tcPr>
            <w:tcW w:w="2592" w:type="dxa"/>
            <w:shd w:val="clear" w:color="auto" w:fill="auto"/>
          </w:tcPr>
          <w:p w14:paraId="6380198C" w14:textId="36915126" w:rsidR="00546903" w:rsidRPr="00FB2756" w:rsidRDefault="00152EB8" w:rsidP="00C73351">
            <w:pPr>
              <w:jc w:val="center"/>
            </w:pPr>
            <w:r>
              <w:t>23</w:t>
            </w:r>
          </w:p>
        </w:tc>
        <w:tc>
          <w:tcPr>
            <w:tcW w:w="2834" w:type="dxa"/>
            <w:shd w:val="clear" w:color="auto" w:fill="auto"/>
          </w:tcPr>
          <w:p w14:paraId="446107BF" w14:textId="4C3CFA53" w:rsidR="00546903" w:rsidRPr="00FB2756" w:rsidRDefault="007C6823" w:rsidP="007065FF">
            <w:pPr>
              <w:jc w:val="center"/>
            </w:pPr>
            <w:r>
              <w:t>23</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760F7440" w14:textId="77777777" w:rsidTr="00A13642">
        <w:tc>
          <w:tcPr>
            <w:tcW w:w="986" w:type="dxa"/>
            <w:shd w:val="clear" w:color="auto" w:fill="auto"/>
          </w:tcPr>
          <w:p w14:paraId="2A4E0F93" w14:textId="77777777" w:rsidR="00546903" w:rsidRPr="00FB2756" w:rsidRDefault="00546903" w:rsidP="00A13642">
            <w:r w:rsidRPr="00FB2756">
              <w:t>10.2.</w:t>
            </w:r>
          </w:p>
        </w:tc>
        <w:tc>
          <w:tcPr>
            <w:tcW w:w="5960" w:type="dxa"/>
            <w:shd w:val="clear" w:color="auto" w:fill="auto"/>
          </w:tcPr>
          <w:p w14:paraId="0FB84569" w14:textId="77777777" w:rsidR="00546903" w:rsidRPr="00FB2756" w:rsidRDefault="00546903" w:rsidP="00A13642">
            <w:r w:rsidRPr="00FB2756">
              <w:t>Число учащихся школы, охваченных  дополнительным образованием, в том числе</w:t>
            </w:r>
          </w:p>
        </w:tc>
        <w:tc>
          <w:tcPr>
            <w:tcW w:w="2405" w:type="dxa"/>
            <w:shd w:val="clear" w:color="auto" w:fill="auto"/>
          </w:tcPr>
          <w:p w14:paraId="2B4B79CE" w14:textId="77777777" w:rsidR="00546903" w:rsidRPr="00FB2756" w:rsidRDefault="00546903" w:rsidP="00A13642">
            <w:pPr>
              <w:jc w:val="center"/>
            </w:pPr>
            <w:r w:rsidRPr="00FB2756">
              <w:t>Кол-во</w:t>
            </w:r>
          </w:p>
        </w:tc>
        <w:tc>
          <w:tcPr>
            <w:tcW w:w="2592" w:type="dxa"/>
            <w:shd w:val="clear" w:color="auto" w:fill="auto"/>
          </w:tcPr>
          <w:p w14:paraId="098C9135" w14:textId="2639AD2F" w:rsidR="00546903" w:rsidRPr="00FB2756" w:rsidRDefault="00152EB8" w:rsidP="00152EB8">
            <w:pPr>
              <w:jc w:val="center"/>
            </w:pPr>
            <w:r>
              <w:t>2003</w:t>
            </w:r>
          </w:p>
        </w:tc>
        <w:tc>
          <w:tcPr>
            <w:tcW w:w="2834" w:type="dxa"/>
            <w:shd w:val="clear" w:color="auto" w:fill="auto"/>
          </w:tcPr>
          <w:p w14:paraId="70AB48A9" w14:textId="4494C8B6" w:rsidR="00546903" w:rsidRPr="00FB2756" w:rsidRDefault="00152EB8" w:rsidP="007E4BF3">
            <w:pPr>
              <w:jc w:val="center"/>
            </w:pPr>
            <w:r>
              <w:t>2101</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1B57D533" w14:textId="77777777" w:rsidTr="00A13642">
        <w:tc>
          <w:tcPr>
            <w:tcW w:w="986" w:type="dxa"/>
            <w:shd w:val="clear" w:color="auto" w:fill="auto"/>
          </w:tcPr>
          <w:p w14:paraId="49EBBB01" w14:textId="77777777" w:rsidR="00546903" w:rsidRPr="00FB2756" w:rsidRDefault="00546903" w:rsidP="00A13642"/>
        </w:tc>
        <w:tc>
          <w:tcPr>
            <w:tcW w:w="5960" w:type="dxa"/>
            <w:shd w:val="clear" w:color="auto" w:fill="auto"/>
          </w:tcPr>
          <w:p w14:paraId="7371E3A9" w14:textId="77777777" w:rsidR="00546903" w:rsidRPr="00FB2756" w:rsidRDefault="00546903" w:rsidP="00A13642">
            <w:pPr>
              <w:ind w:left="708"/>
            </w:pPr>
            <w:r w:rsidRPr="00FB2756">
              <w:t>в ОУ</w:t>
            </w:r>
          </w:p>
        </w:tc>
        <w:tc>
          <w:tcPr>
            <w:tcW w:w="2405" w:type="dxa"/>
            <w:shd w:val="clear" w:color="auto" w:fill="auto"/>
          </w:tcPr>
          <w:p w14:paraId="7337C37A" w14:textId="77777777" w:rsidR="00546903" w:rsidRPr="00FB2756" w:rsidRDefault="00546903" w:rsidP="00A13642">
            <w:pPr>
              <w:jc w:val="center"/>
            </w:pPr>
            <w:r w:rsidRPr="00FB2756">
              <w:t>Кол-во</w:t>
            </w:r>
          </w:p>
        </w:tc>
        <w:tc>
          <w:tcPr>
            <w:tcW w:w="2592" w:type="dxa"/>
            <w:shd w:val="clear" w:color="auto" w:fill="auto"/>
          </w:tcPr>
          <w:p w14:paraId="3D530D8A" w14:textId="4D45F8A5" w:rsidR="00546903" w:rsidRPr="00FB2756" w:rsidRDefault="00EF1A60" w:rsidP="00152EB8">
            <w:pPr>
              <w:jc w:val="center"/>
            </w:pPr>
            <w:r>
              <w:t>1</w:t>
            </w:r>
            <w:r w:rsidR="00152EB8">
              <w:t>612</w:t>
            </w:r>
          </w:p>
        </w:tc>
        <w:tc>
          <w:tcPr>
            <w:tcW w:w="2834" w:type="dxa"/>
            <w:shd w:val="clear" w:color="auto" w:fill="auto"/>
          </w:tcPr>
          <w:p w14:paraId="363B4877" w14:textId="77777777" w:rsidR="00546903" w:rsidRPr="00FB2756" w:rsidRDefault="00312768" w:rsidP="00EF1A60">
            <w:pPr>
              <w:jc w:val="center"/>
            </w:pPr>
            <w:r w:rsidRPr="00FB2756">
              <w:t>1</w:t>
            </w:r>
            <w:r w:rsidR="00EF1A60">
              <w:t>720</w:t>
            </w:r>
          </w:p>
        </w:tc>
      </w:tr>
    </w:tbl>
    <w:tbl>
      <w:tblPr>
        <w:tblW w:w="0" w:type="auto"/>
        <w:tblInd w:w="-68" w:type="dxa"/>
        <w:tblLayout w:type="fixed"/>
        <w:tblLook w:val="0000" w:firstRow="0" w:lastRow="0" w:firstColumn="0" w:lastColumn="0" w:noHBand="0" w:noVBand="0"/>
      </w:tblPr>
      <w:tblGrid>
        <w:gridCol w:w="986"/>
        <w:gridCol w:w="5960"/>
        <w:gridCol w:w="2405"/>
        <w:gridCol w:w="2592"/>
        <w:gridCol w:w="2834"/>
      </w:tblGrid>
      <w:tr w:rsidR="003C6702" w:rsidRPr="00FB2756" w14:paraId="4578E524" w14:textId="77777777" w:rsidTr="00A13642">
        <w:tc>
          <w:tcPr>
            <w:tcW w:w="986" w:type="dxa"/>
            <w:shd w:val="clear" w:color="auto" w:fill="auto"/>
          </w:tcPr>
          <w:p w14:paraId="139AC272" w14:textId="77777777" w:rsidR="00546903" w:rsidRPr="00FB2756" w:rsidRDefault="00546903" w:rsidP="00A13642"/>
        </w:tc>
        <w:tc>
          <w:tcPr>
            <w:tcW w:w="5960" w:type="dxa"/>
            <w:shd w:val="clear" w:color="auto" w:fill="auto"/>
          </w:tcPr>
          <w:p w14:paraId="33225CBE" w14:textId="77777777" w:rsidR="00546903" w:rsidRPr="00FB2756" w:rsidRDefault="00546903" w:rsidP="00A13642">
            <w:pPr>
              <w:ind w:left="708"/>
            </w:pPr>
            <w:r w:rsidRPr="00FB2756">
              <w:t>в системе культуры и спорта</w:t>
            </w:r>
          </w:p>
        </w:tc>
        <w:tc>
          <w:tcPr>
            <w:tcW w:w="2405" w:type="dxa"/>
            <w:shd w:val="clear" w:color="auto" w:fill="auto"/>
          </w:tcPr>
          <w:p w14:paraId="484CA9E2" w14:textId="77777777" w:rsidR="00546903" w:rsidRPr="00FB2756" w:rsidRDefault="00546903" w:rsidP="00A13642">
            <w:pPr>
              <w:jc w:val="center"/>
            </w:pPr>
            <w:r w:rsidRPr="00FB2756">
              <w:t>Кол-во</w:t>
            </w:r>
          </w:p>
        </w:tc>
        <w:tc>
          <w:tcPr>
            <w:tcW w:w="2592" w:type="dxa"/>
            <w:shd w:val="clear" w:color="auto" w:fill="auto"/>
          </w:tcPr>
          <w:p w14:paraId="401E1A2B" w14:textId="46943421" w:rsidR="00546903" w:rsidRPr="00FB2756" w:rsidRDefault="00152EB8" w:rsidP="00861D84">
            <w:pPr>
              <w:jc w:val="center"/>
            </w:pPr>
            <w:r>
              <w:t>391</w:t>
            </w:r>
          </w:p>
        </w:tc>
        <w:tc>
          <w:tcPr>
            <w:tcW w:w="2834" w:type="dxa"/>
            <w:shd w:val="clear" w:color="auto" w:fill="auto"/>
          </w:tcPr>
          <w:p w14:paraId="5DDEC002" w14:textId="490F5995" w:rsidR="00546903" w:rsidRPr="00FB2756" w:rsidRDefault="00152EB8" w:rsidP="00EF1A60">
            <w:pPr>
              <w:jc w:val="center"/>
            </w:pPr>
            <w:r>
              <w:t>381</w:t>
            </w:r>
          </w:p>
        </w:tc>
      </w:tr>
    </w:tbl>
    <w:tbl>
      <w:tblPr>
        <w:tblStyle w:val="a3"/>
        <w:tblW w:w="0" w:type="auto"/>
        <w:tblInd w:w="-68" w:type="dxa"/>
        <w:tblLayout w:type="fixed"/>
        <w:tblLook w:val="0000" w:firstRow="0" w:lastRow="0" w:firstColumn="0" w:lastColumn="0" w:noHBand="0" w:noVBand="0"/>
      </w:tblPr>
      <w:tblGrid>
        <w:gridCol w:w="986"/>
        <w:gridCol w:w="5960"/>
        <w:gridCol w:w="2405"/>
        <w:gridCol w:w="2592"/>
        <w:gridCol w:w="2834"/>
      </w:tblGrid>
      <w:tr w:rsidR="003C6702" w14:paraId="62C21978" w14:textId="77777777" w:rsidTr="00A13642">
        <w:tc>
          <w:tcPr>
            <w:tcW w:w="986" w:type="dxa"/>
            <w:shd w:val="clear" w:color="auto" w:fill="auto"/>
          </w:tcPr>
          <w:p w14:paraId="49FB7CCE" w14:textId="77777777" w:rsidR="00546903" w:rsidRDefault="00546903" w:rsidP="00A13642">
            <w:r>
              <w:t>10.3.</w:t>
            </w:r>
          </w:p>
        </w:tc>
        <w:tc>
          <w:tcPr>
            <w:tcW w:w="5960" w:type="dxa"/>
            <w:shd w:val="clear" w:color="auto" w:fill="auto"/>
          </w:tcPr>
          <w:p w14:paraId="4FEFC5CC" w14:textId="77777777" w:rsidR="00546903" w:rsidRDefault="00546903" w:rsidP="00A13642">
            <w:r>
              <w:t>Охват учащихся дополнительным образованием (в % от общей численности)</w:t>
            </w:r>
          </w:p>
        </w:tc>
        <w:tc>
          <w:tcPr>
            <w:tcW w:w="2405" w:type="dxa"/>
            <w:shd w:val="clear" w:color="auto" w:fill="auto"/>
          </w:tcPr>
          <w:p w14:paraId="3C841095" w14:textId="77777777" w:rsidR="00546903" w:rsidRDefault="00546903" w:rsidP="00A13642">
            <w:pPr>
              <w:jc w:val="center"/>
            </w:pPr>
            <w:r>
              <w:t>%</w:t>
            </w:r>
          </w:p>
        </w:tc>
        <w:tc>
          <w:tcPr>
            <w:tcW w:w="2592" w:type="dxa"/>
            <w:shd w:val="clear" w:color="auto" w:fill="auto"/>
          </w:tcPr>
          <w:p w14:paraId="317CE611" w14:textId="7574404C" w:rsidR="00546903" w:rsidRPr="00C46206" w:rsidRDefault="00152EB8" w:rsidP="00C73351">
            <w:pPr>
              <w:jc w:val="center"/>
            </w:pPr>
            <w:r>
              <w:t>95,6</w:t>
            </w:r>
          </w:p>
        </w:tc>
        <w:tc>
          <w:tcPr>
            <w:tcW w:w="2834" w:type="dxa"/>
            <w:shd w:val="clear" w:color="auto" w:fill="auto"/>
          </w:tcPr>
          <w:p w14:paraId="1F92EE06" w14:textId="08FDC41C" w:rsidR="00546903" w:rsidRPr="00C46206" w:rsidRDefault="00152EB8" w:rsidP="007065FF">
            <w:pPr>
              <w:jc w:val="center"/>
            </w:pPr>
            <w:r>
              <w:t>95,7</w:t>
            </w:r>
          </w:p>
        </w:tc>
      </w:tr>
    </w:tbl>
    <w:p w14:paraId="4B5800C3" w14:textId="77777777" w:rsidR="0080769D" w:rsidRDefault="0080769D" w:rsidP="0080769D"/>
    <w:p w14:paraId="0A220F76" w14:textId="77777777" w:rsidR="0080769D" w:rsidRDefault="0080769D" w:rsidP="00097BFC">
      <w:pPr>
        <w:ind w:firstLine="426"/>
        <w:jc w:val="center"/>
        <w:rPr>
          <w:b/>
          <w:sz w:val="28"/>
          <w:szCs w:val="28"/>
        </w:rPr>
        <w:sectPr w:rsidR="0080769D" w:rsidSect="00D256EA">
          <w:footerReference w:type="default" r:id="rId10"/>
          <w:pgSz w:w="16838" w:h="11906" w:orient="landscape"/>
          <w:pgMar w:top="709" w:right="709" w:bottom="566" w:left="1276" w:header="709" w:footer="709" w:gutter="0"/>
          <w:cols w:space="708"/>
          <w:docGrid w:linePitch="360"/>
        </w:sectPr>
      </w:pPr>
    </w:p>
    <w:p w14:paraId="57B7D471" w14:textId="05BCA74B" w:rsidR="00D91AB1" w:rsidRDefault="004E6B3C" w:rsidP="00D91AB1">
      <w:pPr>
        <w:jc w:val="center"/>
        <w:rPr>
          <w:b/>
          <w:sz w:val="28"/>
          <w:szCs w:val="28"/>
          <w:u w:val="single"/>
        </w:rPr>
      </w:pPr>
      <w:r w:rsidRPr="005D4974">
        <w:rPr>
          <w:b/>
          <w:sz w:val="28"/>
          <w:szCs w:val="28"/>
          <w:u w:val="single"/>
        </w:rPr>
        <w:lastRenderedPageBreak/>
        <w:t>ЦЕЛЬ ШКОЛЫ</w:t>
      </w:r>
    </w:p>
    <w:p w14:paraId="316A95A7" w14:textId="153B3F99" w:rsidR="00A34EFA" w:rsidRDefault="00A34EFA" w:rsidP="00A34EFA">
      <w:pPr>
        <w:spacing w:line="276" w:lineRule="auto"/>
        <w:jc w:val="center"/>
        <w:rPr>
          <w:b/>
          <w:sz w:val="28"/>
          <w:szCs w:val="28"/>
          <w:u w:val="single"/>
        </w:rPr>
      </w:pPr>
      <w:r>
        <w:rPr>
          <w:b/>
          <w:sz w:val="28"/>
          <w:szCs w:val="28"/>
          <w:u w:val="single"/>
        </w:rPr>
        <w:t>(на 2022-2025)</w:t>
      </w:r>
    </w:p>
    <w:p w14:paraId="27081048" w14:textId="660B899C" w:rsidR="00EF1A60" w:rsidRPr="00A34EFA" w:rsidRDefault="006B60A6" w:rsidP="00EF1A60">
      <w:pPr>
        <w:spacing w:line="276" w:lineRule="auto"/>
        <w:jc w:val="both"/>
        <w:rPr>
          <w:sz w:val="28"/>
          <w:szCs w:val="28"/>
          <w:shd w:val="clear" w:color="auto" w:fill="FFFFFF"/>
        </w:rPr>
      </w:pPr>
      <w:r w:rsidRPr="00A34EFA">
        <w:rPr>
          <w:bCs/>
          <w:sz w:val="28"/>
          <w:szCs w:val="28"/>
          <w:shd w:val="clear" w:color="auto" w:fill="FFFFFF"/>
        </w:rPr>
        <w:t>Подготовка всесторонне развитой личности, способной к самообразованию, выполнению рабочих обязанностей и созданию социальных связей</w:t>
      </w:r>
      <w:r w:rsidRPr="00A34EFA">
        <w:rPr>
          <w:sz w:val="28"/>
          <w:szCs w:val="28"/>
          <w:shd w:val="clear" w:color="auto" w:fill="FFFFFF"/>
        </w:rPr>
        <w:t>.</w:t>
      </w:r>
    </w:p>
    <w:p w14:paraId="5667DBA9" w14:textId="77777777" w:rsidR="006B60A6" w:rsidRPr="00EF1A60" w:rsidRDefault="006B60A6" w:rsidP="00EF1A60">
      <w:pPr>
        <w:spacing w:line="276" w:lineRule="auto"/>
        <w:jc w:val="both"/>
        <w:rPr>
          <w:sz w:val="28"/>
          <w:szCs w:val="28"/>
        </w:rPr>
      </w:pPr>
    </w:p>
    <w:p w14:paraId="7B6563E2" w14:textId="77777777" w:rsidR="004E6B3C" w:rsidRDefault="004E6B3C" w:rsidP="001955D0">
      <w:pPr>
        <w:spacing w:line="276" w:lineRule="auto"/>
        <w:jc w:val="center"/>
        <w:rPr>
          <w:b/>
          <w:sz w:val="28"/>
          <w:szCs w:val="28"/>
          <w:u w:val="single"/>
        </w:rPr>
      </w:pPr>
      <w:r w:rsidRPr="005D4974">
        <w:rPr>
          <w:b/>
          <w:sz w:val="28"/>
          <w:szCs w:val="28"/>
          <w:u w:val="single"/>
        </w:rPr>
        <w:t>МЕТОДИЧЕСКАЯ ТЕМА</w:t>
      </w:r>
    </w:p>
    <w:p w14:paraId="7BB5CB1C" w14:textId="77777777" w:rsidR="00EF1A60" w:rsidRPr="005D4974" w:rsidRDefault="00EF1A60" w:rsidP="001955D0">
      <w:pPr>
        <w:spacing w:line="276" w:lineRule="auto"/>
        <w:jc w:val="center"/>
        <w:rPr>
          <w:b/>
          <w:sz w:val="28"/>
          <w:szCs w:val="28"/>
          <w:u w:val="single"/>
        </w:rPr>
      </w:pPr>
      <w:r>
        <w:rPr>
          <w:b/>
          <w:sz w:val="28"/>
          <w:szCs w:val="28"/>
          <w:u w:val="single"/>
        </w:rPr>
        <w:t>(на 2022-2025)</w:t>
      </w:r>
    </w:p>
    <w:p w14:paraId="083DF4AD" w14:textId="77777777" w:rsidR="00EF1A60" w:rsidRPr="00A34EFA" w:rsidRDefault="00EF1A60" w:rsidP="00EF1A60">
      <w:pPr>
        <w:jc w:val="both"/>
        <w:rPr>
          <w:sz w:val="28"/>
          <w:szCs w:val="28"/>
        </w:rPr>
      </w:pPr>
      <w:r w:rsidRPr="00A34EFA">
        <w:rPr>
          <w:sz w:val="28"/>
          <w:szCs w:val="28"/>
        </w:rPr>
        <w:t>«Повышение качества образования: условия и возможности для развития педагога и ученика».</w:t>
      </w:r>
    </w:p>
    <w:p w14:paraId="4BE03BEE" w14:textId="77777777" w:rsidR="004E6B3C" w:rsidRPr="005D4974" w:rsidRDefault="004E6B3C" w:rsidP="001955D0">
      <w:pPr>
        <w:spacing w:line="276" w:lineRule="auto"/>
        <w:jc w:val="center"/>
        <w:rPr>
          <w:b/>
          <w:sz w:val="28"/>
          <w:szCs w:val="28"/>
          <w:u w:val="single"/>
        </w:rPr>
      </w:pPr>
      <w:r w:rsidRPr="005D4974">
        <w:rPr>
          <w:b/>
          <w:sz w:val="28"/>
          <w:szCs w:val="28"/>
          <w:u w:val="single"/>
        </w:rPr>
        <w:t>ЗАДАЧИ</w:t>
      </w:r>
    </w:p>
    <w:p w14:paraId="7468044E" w14:textId="77777777" w:rsidR="00EF1A60" w:rsidRDefault="00EF1A60" w:rsidP="00EF1A60">
      <w:pPr>
        <w:spacing w:line="276" w:lineRule="auto"/>
        <w:jc w:val="both"/>
        <w:rPr>
          <w:sz w:val="28"/>
          <w:szCs w:val="28"/>
        </w:rPr>
      </w:pPr>
      <w:r w:rsidRPr="00EF1A60">
        <w:rPr>
          <w:sz w:val="28"/>
          <w:szCs w:val="28"/>
        </w:rPr>
        <w:t>1. Обновление содержания образования, совершенствование образовательного процесса на основе внедрения в практику работы продуктивных педагогических технологий, ориентированных на развитие личности ребёнка и совершенствование педагогического мастерства учит</w:t>
      </w:r>
      <w:r>
        <w:rPr>
          <w:sz w:val="28"/>
          <w:szCs w:val="28"/>
        </w:rPr>
        <w:t>еля:</w:t>
      </w:r>
    </w:p>
    <w:p w14:paraId="557A2549" w14:textId="77777777" w:rsidR="00EF1A60" w:rsidRPr="00EF1A60" w:rsidRDefault="00EF1A60" w:rsidP="00D80BCC">
      <w:pPr>
        <w:pStyle w:val="a8"/>
        <w:numPr>
          <w:ilvl w:val="0"/>
          <w:numId w:val="2"/>
        </w:numPr>
        <w:spacing w:line="276" w:lineRule="auto"/>
        <w:jc w:val="both"/>
        <w:rPr>
          <w:b/>
          <w:sz w:val="28"/>
          <w:szCs w:val="28"/>
          <w:u w:val="single"/>
        </w:rPr>
      </w:pPr>
      <w:r w:rsidRPr="00EF1A60">
        <w:rPr>
          <w:sz w:val="28"/>
          <w:szCs w:val="28"/>
        </w:rPr>
        <w:t>реализация образовательной программы начального и</w:t>
      </w:r>
      <w:r>
        <w:rPr>
          <w:sz w:val="28"/>
          <w:szCs w:val="28"/>
        </w:rPr>
        <w:t xml:space="preserve"> основного, общего образования;</w:t>
      </w:r>
    </w:p>
    <w:p w14:paraId="49F55296" w14:textId="77777777" w:rsidR="00EF1A60" w:rsidRPr="00EF1A60" w:rsidRDefault="00EF1A60" w:rsidP="00D80BCC">
      <w:pPr>
        <w:pStyle w:val="a8"/>
        <w:numPr>
          <w:ilvl w:val="0"/>
          <w:numId w:val="2"/>
        </w:numPr>
        <w:spacing w:line="276" w:lineRule="auto"/>
        <w:jc w:val="both"/>
        <w:rPr>
          <w:b/>
          <w:sz w:val="28"/>
          <w:szCs w:val="28"/>
          <w:u w:val="single"/>
        </w:rPr>
      </w:pPr>
      <w:r w:rsidRPr="00EF1A60">
        <w:rPr>
          <w:sz w:val="28"/>
          <w:szCs w:val="28"/>
        </w:rPr>
        <w:t>повышение эффективности проведения всех видов учебных занятий в условиях перехода на ФГОС второго поколения,</w:t>
      </w:r>
      <w:r>
        <w:rPr>
          <w:sz w:val="28"/>
          <w:szCs w:val="28"/>
        </w:rPr>
        <w:t xml:space="preserve"> качества обучения обучающихся;</w:t>
      </w:r>
    </w:p>
    <w:p w14:paraId="636E2200" w14:textId="77777777" w:rsidR="00EF1A60" w:rsidRPr="00EF1A60" w:rsidRDefault="00EF1A60" w:rsidP="00D80BCC">
      <w:pPr>
        <w:pStyle w:val="a8"/>
        <w:numPr>
          <w:ilvl w:val="0"/>
          <w:numId w:val="2"/>
        </w:numPr>
        <w:spacing w:line="276" w:lineRule="auto"/>
        <w:jc w:val="both"/>
        <w:rPr>
          <w:b/>
          <w:sz w:val="28"/>
          <w:szCs w:val="28"/>
          <w:u w:val="single"/>
        </w:rPr>
      </w:pPr>
      <w:r w:rsidRPr="00EF1A60">
        <w:rPr>
          <w:sz w:val="28"/>
          <w:szCs w:val="28"/>
        </w:rPr>
        <w:t>оптимизация урока за счет использования новых педагогических технологий (ИКТ, проблемного обучения, метода проектов и др.) в образовательном процессе;</w:t>
      </w:r>
    </w:p>
    <w:p w14:paraId="131B4E38" w14:textId="77777777" w:rsidR="00EF1A60" w:rsidRPr="00EF1A60" w:rsidRDefault="00EF1A60" w:rsidP="00D80BCC">
      <w:pPr>
        <w:pStyle w:val="a8"/>
        <w:numPr>
          <w:ilvl w:val="0"/>
          <w:numId w:val="2"/>
        </w:numPr>
        <w:spacing w:line="276" w:lineRule="auto"/>
        <w:jc w:val="both"/>
        <w:rPr>
          <w:b/>
          <w:sz w:val="28"/>
          <w:szCs w:val="28"/>
          <w:u w:val="single"/>
        </w:rPr>
      </w:pPr>
      <w:r w:rsidRPr="00EF1A60">
        <w:rPr>
          <w:sz w:val="28"/>
          <w:szCs w:val="28"/>
        </w:rPr>
        <w:t>освоение новых подходов к оценке образовательных достижений обучающихся;</w:t>
      </w:r>
    </w:p>
    <w:p w14:paraId="19946342" w14:textId="77777777" w:rsidR="00EF1A60" w:rsidRPr="00EF1A60" w:rsidRDefault="00EF1A60" w:rsidP="00D80BCC">
      <w:pPr>
        <w:pStyle w:val="a8"/>
        <w:numPr>
          <w:ilvl w:val="0"/>
          <w:numId w:val="2"/>
        </w:numPr>
        <w:spacing w:line="276" w:lineRule="auto"/>
        <w:jc w:val="both"/>
        <w:rPr>
          <w:b/>
          <w:sz w:val="28"/>
          <w:szCs w:val="28"/>
          <w:u w:val="single"/>
        </w:rPr>
      </w:pPr>
      <w:r w:rsidRPr="00EF1A60">
        <w:rPr>
          <w:sz w:val="28"/>
          <w:szCs w:val="28"/>
        </w:rPr>
        <w:t>совершенствование технологий и методик работы с творческими и одаренными детьми, системная подготовка к предметным олимпиадам;</w:t>
      </w:r>
    </w:p>
    <w:p w14:paraId="6CB09532" w14:textId="77777777" w:rsidR="00EF1A60" w:rsidRPr="00EF1A60" w:rsidRDefault="00EF1A60" w:rsidP="00D80BCC">
      <w:pPr>
        <w:pStyle w:val="a8"/>
        <w:numPr>
          <w:ilvl w:val="0"/>
          <w:numId w:val="2"/>
        </w:numPr>
        <w:spacing w:line="276" w:lineRule="auto"/>
        <w:jc w:val="both"/>
        <w:rPr>
          <w:b/>
          <w:sz w:val="28"/>
          <w:szCs w:val="28"/>
          <w:u w:val="single"/>
        </w:rPr>
      </w:pPr>
      <w:r w:rsidRPr="00EF1A60">
        <w:rPr>
          <w:sz w:val="28"/>
          <w:szCs w:val="28"/>
        </w:rPr>
        <w:t xml:space="preserve">активизация работы по организации проектно-исследовательской деятельности обучающихся и педагогов; </w:t>
      </w:r>
    </w:p>
    <w:p w14:paraId="4D587E2C" w14:textId="52FC6E7D" w:rsidR="00EF1A60" w:rsidRPr="00EF1A60" w:rsidRDefault="00EF1A60" w:rsidP="00D80BCC">
      <w:pPr>
        <w:pStyle w:val="a8"/>
        <w:numPr>
          <w:ilvl w:val="0"/>
          <w:numId w:val="2"/>
        </w:numPr>
        <w:spacing w:line="276" w:lineRule="auto"/>
        <w:jc w:val="both"/>
        <w:rPr>
          <w:b/>
          <w:sz w:val="28"/>
          <w:szCs w:val="28"/>
          <w:u w:val="single"/>
        </w:rPr>
      </w:pPr>
      <w:r w:rsidRPr="00EF1A60">
        <w:rPr>
          <w:sz w:val="28"/>
          <w:szCs w:val="28"/>
        </w:rPr>
        <w:t>совершенствование подготовки к государственной (итоговой) аттестации выпускник</w:t>
      </w:r>
      <w:r>
        <w:rPr>
          <w:sz w:val="28"/>
          <w:szCs w:val="28"/>
        </w:rPr>
        <w:t>ов 9-х и</w:t>
      </w:r>
      <w:r w:rsidRPr="00EF1A60">
        <w:rPr>
          <w:sz w:val="28"/>
          <w:szCs w:val="28"/>
        </w:rPr>
        <w:t xml:space="preserve"> 1</w:t>
      </w:r>
      <w:r w:rsidR="006B60A6">
        <w:rPr>
          <w:sz w:val="28"/>
          <w:szCs w:val="28"/>
        </w:rPr>
        <w:t>1</w:t>
      </w:r>
      <w:r>
        <w:rPr>
          <w:sz w:val="28"/>
          <w:szCs w:val="28"/>
        </w:rPr>
        <w:t>-х</w:t>
      </w:r>
      <w:r w:rsidRPr="00EF1A60">
        <w:rPr>
          <w:sz w:val="28"/>
          <w:szCs w:val="28"/>
        </w:rPr>
        <w:t xml:space="preserve"> классов. </w:t>
      </w:r>
    </w:p>
    <w:p w14:paraId="56ED441C" w14:textId="77777777" w:rsidR="00EF1A60" w:rsidRDefault="00EF1A60" w:rsidP="00EF1A60">
      <w:pPr>
        <w:spacing w:line="276" w:lineRule="auto"/>
        <w:jc w:val="both"/>
        <w:rPr>
          <w:sz w:val="28"/>
          <w:szCs w:val="28"/>
        </w:rPr>
      </w:pPr>
      <w:r w:rsidRPr="00EF1A60">
        <w:rPr>
          <w:sz w:val="28"/>
          <w:szCs w:val="28"/>
        </w:rPr>
        <w:t>2. Изучение и распространение положительного педагогического опыта творчески работающих учителей:</w:t>
      </w:r>
    </w:p>
    <w:p w14:paraId="675AD61D" w14:textId="77777777" w:rsidR="00EF1A60" w:rsidRPr="00EF1A60" w:rsidRDefault="00EF1A60" w:rsidP="00D80BCC">
      <w:pPr>
        <w:pStyle w:val="a8"/>
        <w:numPr>
          <w:ilvl w:val="0"/>
          <w:numId w:val="3"/>
        </w:numPr>
        <w:spacing w:line="276" w:lineRule="auto"/>
        <w:jc w:val="both"/>
        <w:rPr>
          <w:b/>
          <w:sz w:val="28"/>
          <w:szCs w:val="28"/>
          <w:u w:val="single"/>
        </w:rPr>
      </w:pPr>
      <w:r w:rsidRPr="00EF1A60">
        <w:rPr>
          <w:sz w:val="28"/>
          <w:szCs w:val="28"/>
        </w:rPr>
        <w:t>повышение уровня профессиональной подготовки учителей;</w:t>
      </w:r>
    </w:p>
    <w:p w14:paraId="22D4FE9D" w14:textId="77777777" w:rsidR="00EF1A60" w:rsidRPr="00EF1A60" w:rsidRDefault="00EF1A60" w:rsidP="00D80BCC">
      <w:pPr>
        <w:pStyle w:val="a8"/>
        <w:numPr>
          <w:ilvl w:val="0"/>
          <w:numId w:val="3"/>
        </w:numPr>
        <w:spacing w:line="276" w:lineRule="auto"/>
        <w:jc w:val="both"/>
        <w:rPr>
          <w:b/>
          <w:sz w:val="28"/>
          <w:szCs w:val="28"/>
          <w:u w:val="single"/>
        </w:rPr>
      </w:pPr>
      <w:r w:rsidRPr="00EF1A60">
        <w:rPr>
          <w:sz w:val="28"/>
          <w:szCs w:val="28"/>
        </w:rPr>
        <w:t xml:space="preserve">совершенствование информационной компетентности педагогов. </w:t>
      </w:r>
    </w:p>
    <w:p w14:paraId="60388BF9" w14:textId="77777777" w:rsidR="00EF1A60" w:rsidRDefault="00EF1A60" w:rsidP="00EF1A60">
      <w:pPr>
        <w:spacing w:line="276" w:lineRule="auto"/>
        <w:jc w:val="both"/>
        <w:rPr>
          <w:sz w:val="28"/>
          <w:szCs w:val="28"/>
        </w:rPr>
      </w:pPr>
      <w:r w:rsidRPr="00EF1A60">
        <w:rPr>
          <w:sz w:val="28"/>
          <w:szCs w:val="28"/>
        </w:rPr>
        <w:t>3. Информационно-методическое обеспечение образовательного процесса и системы повышения квалификации педагогического коллектива:</w:t>
      </w:r>
    </w:p>
    <w:p w14:paraId="745EBF79" w14:textId="77777777" w:rsidR="00EF1A60" w:rsidRPr="00EF1A60" w:rsidRDefault="00EF1A60" w:rsidP="00D80BCC">
      <w:pPr>
        <w:pStyle w:val="a8"/>
        <w:numPr>
          <w:ilvl w:val="0"/>
          <w:numId w:val="4"/>
        </w:numPr>
        <w:spacing w:line="276" w:lineRule="auto"/>
        <w:jc w:val="both"/>
        <w:rPr>
          <w:b/>
          <w:sz w:val="28"/>
          <w:szCs w:val="28"/>
          <w:u w:val="single"/>
        </w:rPr>
      </w:pPr>
      <w:r w:rsidRPr="00EF1A60">
        <w:rPr>
          <w:sz w:val="28"/>
          <w:szCs w:val="28"/>
        </w:rPr>
        <w:t>приведение методического обеспечения учебных предметов, учебных планов и программ в соответствие с требованиями новых ФГОС;</w:t>
      </w:r>
    </w:p>
    <w:p w14:paraId="71E47400" w14:textId="77777777" w:rsidR="00EF1A60" w:rsidRPr="00EF1A60" w:rsidRDefault="00EF1A60" w:rsidP="00D80BCC">
      <w:pPr>
        <w:pStyle w:val="a8"/>
        <w:numPr>
          <w:ilvl w:val="0"/>
          <w:numId w:val="4"/>
        </w:numPr>
        <w:spacing w:line="276" w:lineRule="auto"/>
        <w:jc w:val="both"/>
        <w:rPr>
          <w:b/>
          <w:sz w:val="28"/>
          <w:szCs w:val="28"/>
          <w:u w:val="single"/>
        </w:rPr>
      </w:pPr>
      <w:r w:rsidRPr="00EF1A60">
        <w:rPr>
          <w:sz w:val="28"/>
          <w:szCs w:val="28"/>
        </w:rPr>
        <w:t xml:space="preserve">информационное сопровождение учителя в условиях перехода на ФГОС </w:t>
      </w:r>
      <w:r>
        <w:rPr>
          <w:sz w:val="28"/>
          <w:szCs w:val="28"/>
        </w:rPr>
        <w:lastRenderedPageBreak/>
        <w:t>второго поколения.</w:t>
      </w:r>
    </w:p>
    <w:p w14:paraId="64430554" w14:textId="77777777" w:rsidR="00EF1A60" w:rsidRDefault="00EF1A60" w:rsidP="00EF1A60">
      <w:pPr>
        <w:spacing w:line="276" w:lineRule="auto"/>
        <w:jc w:val="both"/>
        <w:rPr>
          <w:sz w:val="28"/>
          <w:szCs w:val="28"/>
        </w:rPr>
      </w:pPr>
      <w:r>
        <w:rPr>
          <w:sz w:val="28"/>
          <w:szCs w:val="28"/>
        </w:rPr>
        <w:t>4. П</w:t>
      </w:r>
      <w:r w:rsidRPr="00EF1A60">
        <w:rPr>
          <w:sz w:val="28"/>
          <w:szCs w:val="28"/>
        </w:rPr>
        <w:t>овышение качества проведения уроков на основе внедрения современны</w:t>
      </w:r>
      <w:r>
        <w:rPr>
          <w:sz w:val="28"/>
          <w:szCs w:val="28"/>
        </w:rPr>
        <w:t>х педагогических технологий.</w:t>
      </w:r>
    </w:p>
    <w:p w14:paraId="7A3065EB" w14:textId="77777777" w:rsidR="00EF1A60" w:rsidRDefault="00EF1A60" w:rsidP="00EF1A60">
      <w:pPr>
        <w:spacing w:line="276" w:lineRule="auto"/>
        <w:jc w:val="both"/>
        <w:rPr>
          <w:sz w:val="28"/>
          <w:szCs w:val="28"/>
        </w:rPr>
      </w:pPr>
      <w:r>
        <w:rPr>
          <w:sz w:val="28"/>
          <w:szCs w:val="28"/>
        </w:rPr>
        <w:t>5. П</w:t>
      </w:r>
      <w:r w:rsidRPr="00EF1A60">
        <w:rPr>
          <w:sz w:val="28"/>
          <w:szCs w:val="28"/>
        </w:rPr>
        <w:t>оддержание мотивации профессионально</w:t>
      </w:r>
      <w:r>
        <w:rPr>
          <w:sz w:val="28"/>
          <w:szCs w:val="28"/>
        </w:rPr>
        <w:t>го самообразования педагога.</w:t>
      </w:r>
    </w:p>
    <w:p w14:paraId="2DC2D29F" w14:textId="77777777" w:rsidR="00EF1A60" w:rsidRDefault="00EF1A60" w:rsidP="00EF1A60">
      <w:pPr>
        <w:spacing w:line="276" w:lineRule="auto"/>
        <w:jc w:val="both"/>
        <w:rPr>
          <w:sz w:val="28"/>
          <w:szCs w:val="28"/>
        </w:rPr>
      </w:pPr>
      <w:r>
        <w:rPr>
          <w:sz w:val="28"/>
          <w:szCs w:val="28"/>
        </w:rPr>
        <w:t>6. Р</w:t>
      </w:r>
      <w:r w:rsidRPr="00EF1A60">
        <w:rPr>
          <w:sz w:val="28"/>
          <w:szCs w:val="28"/>
        </w:rPr>
        <w:t>азвитие профессиональных</w:t>
      </w:r>
      <w:r>
        <w:rPr>
          <w:sz w:val="28"/>
          <w:szCs w:val="28"/>
        </w:rPr>
        <w:t xml:space="preserve"> компетентностей педагогов.</w:t>
      </w:r>
    </w:p>
    <w:p w14:paraId="2616E71E" w14:textId="77777777" w:rsidR="00EF1A60" w:rsidRDefault="00EF1A60" w:rsidP="00EF1A60">
      <w:pPr>
        <w:spacing w:line="276" w:lineRule="auto"/>
        <w:jc w:val="both"/>
        <w:rPr>
          <w:sz w:val="28"/>
          <w:szCs w:val="28"/>
        </w:rPr>
      </w:pPr>
      <w:r>
        <w:rPr>
          <w:sz w:val="28"/>
          <w:szCs w:val="28"/>
        </w:rPr>
        <w:t>7. П</w:t>
      </w:r>
      <w:r w:rsidRPr="00EF1A60">
        <w:rPr>
          <w:sz w:val="28"/>
          <w:szCs w:val="28"/>
        </w:rPr>
        <w:t>рофессиональное ст</w:t>
      </w:r>
      <w:r>
        <w:rPr>
          <w:sz w:val="28"/>
          <w:szCs w:val="28"/>
        </w:rPr>
        <w:t>ановление молодых педагогов.</w:t>
      </w:r>
    </w:p>
    <w:p w14:paraId="57AD3D11" w14:textId="77777777" w:rsidR="00EF1A60" w:rsidRDefault="00EF1A60" w:rsidP="00EF1A60">
      <w:pPr>
        <w:spacing w:line="276" w:lineRule="auto"/>
        <w:jc w:val="both"/>
        <w:rPr>
          <w:sz w:val="28"/>
          <w:szCs w:val="28"/>
        </w:rPr>
      </w:pPr>
      <w:r>
        <w:rPr>
          <w:sz w:val="28"/>
          <w:szCs w:val="28"/>
        </w:rPr>
        <w:t>8. В</w:t>
      </w:r>
      <w:r w:rsidRPr="00EF1A60">
        <w:rPr>
          <w:sz w:val="28"/>
          <w:szCs w:val="28"/>
        </w:rPr>
        <w:t>ыявление, обобщение, распространение опыта тв</w:t>
      </w:r>
      <w:r>
        <w:rPr>
          <w:sz w:val="28"/>
          <w:szCs w:val="28"/>
        </w:rPr>
        <w:t>орчески работающих учителей.</w:t>
      </w:r>
    </w:p>
    <w:p w14:paraId="2C0CA6D8" w14:textId="77777777" w:rsidR="00EF1A60" w:rsidRDefault="00EF1A60" w:rsidP="00EF1A60">
      <w:pPr>
        <w:spacing w:line="276" w:lineRule="auto"/>
        <w:jc w:val="both"/>
        <w:rPr>
          <w:sz w:val="28"/>
          <w:szCs w:val="28"/>
        </w:rPr>
      </w:pPr>
      <w:r>
        <w:rPr>
          <w:sz w:val="28"/>
          <w:szCs w:val="28"/>
        </w:rPr>
        <w:t>9. О</w:t>
      </w:r>
      <w:r w:rsidRPr="00EF1A60">
        <w:rPr>
          <w:sz w:val="28"/>
          <w:szCs w:val="28"/>
        </w:rPr>
        <w:t>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ученика, на раскрытие их личностного, интеллектуально</w:t>
      </w:r>
      <w:r>
        <w:rPr>
          <w:sz w:val="28"/>
          <w:szCs w:val="28"/>
        </w:rPr>
        <w:t>го и творческого потенциала.</w:t>
      </w:r>
    </w:p>
    <w:p w14:paraId="7C6974FF" w14:textId="77777777" w:rsidR="0034365A" w:rsidRPr="00EF1A60" w:rsidRDefault="00EF1A60" w:rsidP="00EF1A60">
      <w:pPr>
        <w:spacing w:line="276" w:lineRule="auto"/>
        <w:jc w:val="both"/>
        <w:rPr>
          <w:b/>
          <w:sz w:val="28"/>
          <w:szCs w:val="28"/>
          <w:u w:val="single"/>
        </w:rPr>
      </w:pPr>
      <w:r>
        <w:rPr>
          <w:sz w:val="28"/>
          <w:szCs w:val="28"/>
        </w:rPr>
        <w:t>10. С</w:t>
      </w:r>
      <w:r w:rsidRPr="00EF1A60">
        <w:rPr>
          <w:sz w:val="28"/>
          <w:szCs w:val="28"/>
        </w:rPr>
        <w:t>овершенствование учебно-воспитательного процесса с учетом особенностей учащихся, их интересов, образовательных возможностей, состояния здоровья.</w:t>
      </w:r>
    </w:p>
    <w:p w14:paraId="43D398F9" w14:textId="77777777" w:rsidR="00535290" w:rsidRDefault="00535290" w:rsidP="00B438C8">
      <w:pPr>
        <w:spacing w:line="276" w:lineRule="auto"/>
        <w:jc w:val="center"/>
        <w:rPr>
          <w:b/>
          <w:sz w:val="28"/>
          <w:szCs w:val="28"/>
          <w:u w:val="single"/>
        </w:rPr>
      </w:pPr>
    </w:p>
    <w:p w14:paraId="74BA543E" w14:textId="22481ED5" w:rsidR="004E6B3C" w:rsidRPr="007E21A3" w:rsidRDefault="004E6B3C" w:rsidP="00B438C8">
      <w:pPr>
        <w:spacing w:line="276" w:lineRule="auto"/>
        <w:jc w:val="center"/>
        <w:rPr>
          <w:b/>
          <w:sz w:val="28"/>
          <w:szCs w:val="28"/>
          <w:u w:val="single"/>
        </w:rPr>
      </w:pPr>
      <w:r w:rsidRPr="007E21A3">
        <w:rPr>
          <w:b/>
          <w:sz w:val="28"/>
          <w:szCs w:val="28"/>
          <w:u w:val="single"/>
        </w:rPr>
        <w:t>ПЕДСОВЕТЫ</w:t>
      </w:r>
    </w:p>
    <w:p w14:paraId="2B3EC73C" w14:textId="77777777" w:rsidR="004E6B3C" w:rsidRPr="007E21A3" w:rsidRDefault="004E6B3C" w:rsidP="004E6B3C">
      <w:pPr>
        <w:ind w:firstLine="709"/>
        <w:jc w:val="center"/>
        <w:rPr>
          <w:sz w:val="28"/>
          <w:szCs w:val="28"/>
          <w:u w:val="single"/>
        </w:rPr>
      </w:pPr>
    </w:p>
    <w:p w14:paraId="226E1440" w14:textId="4B325AC6" w:rsidR="00E82E60" w:rsidRPr="009A4D7E" w:rsidRDefault="00E82E60" w:rsidP="00FB7758">
      <w:pPr>
        <w:spacing w:line="276" w:lineRule="auto"/>
        <w:jc w:val="both"/>
        <w:rPr>
          <w:i/>
        </w:rPr>
      </w:pPr>
      <w:r w:rsidRPr="009A4D7E">
        <w:rPr>
          <w:u w:val="single"/>
        </w:rPr>
        <w:t>АВГУСТ:</w:t>
      </w:r>
      <w:r w:rsidRPr="009A4D7E">
        <w:t xml:space="preserve"> </w:t>
      </w:r>
      <w:r w:rsidR="00A34EFA">
        <w:t>«</w:t>
      </w:r>
      <w:r w:rsidR="00A34EFA" w:rsidRPr="00A34EFA">
        <w:rPr>
          <w:rFonts w:eastAsia="Calibri"/>
          <w:b/>
          <w:lang w:eastAsia="en-US"/>
        </w:rPr>
        <w:t>Организация образовательного процесса в новом 2024-2025 учебном году: нововведения и особенности</w:t>
      </w:r>
      <w:r w:rsidR="00A34EFA">
        <w:rPr>
          <w:rFonts w:eastAsia="Calibri"/>
          <w:b/>
          <w:lang w:eastAsia="en-US"/>
        </w:rPr>
        <w:t>»</w:t>
      </w:r>
      <w:r w:rsidR="00EF1A60" w:rsidRPr="00A34EFA">
        <w:rPr>
          <w:b/>
        </w:rPr>
        <w:t>.</w:t>
      </w:r>
      <w:r w:rsidR="00EF1A60" w:rsidRPr="009A4D7E">
        <w:t xml:space="preserve"> </w:t>
      </w:r>
      <w:r w:rsidR="00A34EFA">
        <w:t xml:space="preserve"> </w:t>
      </w:r>
      <w:r w:rsidR="00A34EFA">
        <w:rPr>
          <w:i/>
        </w:rPr>
        <w:t>Дикалова М.В.,</w:t>
      </w:r>
      <w:r w:rsidR="006B60A6">
        <w:rPr>
          <w:i/>
        </w:rPr>
        <w:t xml:space="preserve"> директор школы</w:t>
      </w:r>
    </w:p>
    <w:p w14:paraId="740BB1B7" w14:textId="7906395B" w:rsidR="00505066" w:rsidRPr="006B60A6" w:rsidRDefault="00505066" w:rsidP="00FB7758">
      <w:pPr>
        <w:spacing w:line="276" w:lineRule="auto"/>
        <w:jc w:val="both"/>
        <w:rPr>
          <w:i/>
          <w:color w:val="FF0000"/>
        </w:rPr>
      </w:pPr>
      <w:r w:rsidRPr="009A4D7E">
        <w:rPr>
          <w:u w:val="single"/>
        </w:rPr>
        <w:t>ОКТЯБРЬ:</w:t>
      </w:r>
      <w:r w:rsidRPr="009A4D7E">
        <w:rPr>
          <w:b/>
        </w:rPr>
        <w:t xml:space="preserve"> </w:t>
      </w:r>
      <w:r w:rsidR="006B60A6" w:rsidRPr="00A34EFA">
        <w:rPr>
          <w:rFonts w:eastAsia="Calibri"/>
          <w:b/>
          <w:color w:val="111115"/>
          <w:bdr w:val="none" w:sz="0" w:space="0" w:color="auto" w:frame="1"/>
          <w:shd w:val="clear" w:color="auto" w:fill="FFFFFF"/>
          <w:lang w:eastAsia="en-US"/>
        </w:rPr>
        <w:t>«</w:t>
      </w:r>
      <w:r w:rsidR="00A34EFA" w:rsidRPr="00A34EFA">
        <w:rPr>
          <w:rFonts w:eastAsia="Calibri"/>
          <w:b/>
          <w:lang w:eastAsia="en-US"/>
        </w:rPr>
        <w:t>Профилактика «аптечной наркомании». Немедицинское употребление наркотических средств, психотропных веществ и их аналогов, а также новых потенциально опасных психоактивных веществ</w:t>
      </w:r>
      <w:r w:rsidR="006B60A6" w:rsidRPr="00A34EFA">
        <w:rPr>
          <w:rFonts w:eastAsia="Calibri"/>
          <w:b/>
          <w:color w:val="111115"/>
          <w:bdr w:val="none" w:sz="0" w:space="0" w:color="auto" w:frame="1"/>
          <w:shd w:val="clear" w:color="auto" w:fill="FFFFFF"/>
          <w:lang w:eastAsia="en-US"/>
        </w:rPr>
        <w:t>».</w:t>
      </w:r>
      <w:r w:rsidR="006B60A6">
        <w:rPr>
          <w:rFonts w:eastAsia="Calibri"/>
          <w:b/>
          <w:color w:val="111115"/>
          <w:bdr w:val="none" w:sz="0" w:space="0" w:color="auto" w:frame="1"/>
          <w:shd w:val="clear" w:color="auto" w:fill="FFFFFF"/>
          <w:lang w:eastAsia="en-US"/>
        </w:rPr>
        <w:t xml:space="preserve"> </w:t>
      </w:r>
      <w:r w:rsidR="00A34EFA">
        <w:rPr>
          <w:rFonts w:eastAsia="Calibri"/>
          <w:i/>
          <w:color w:val="111115"/>
          <w:bdr w:val="none" w:sz="0" w:space="0" w:color="auto" w:frame="1"/>
          <w:shd w:val="clear" w:color="auto" w:fill="FFFFFF"/>
          <w:lang w:eastAsia="en-US"/>
        </w:rPr>
        <w:t xml:space="preserve">Аникеева Е.В., заместитель директора, </w:t>
      </w:r>
      <w:r w:rsidR="006B60A6">
        <w:rPr>
          <w:rFonts w:eastAsia="Calibri"/>
          <w:i/>
          <w:color w:val="111115"/>
          <w:bdr w:val="none" w:sz="0" w:space="0" w:color="auto" w:frame="1"/>
          <w:shd w:val="clear" w:color="auto" w:fill="FFFFFF"/>
          <w:lang w:eastAsia="en-US"/>
        </w:rPr>
        <w:t>содокладчик Садовская Т.Ю., педагог-психолог</w:t>
      </w:r>
    </w:p>
    <w:p w14:paraId="2917C5F1" w14:textId="7B6F2168" w:rsidR="00A34EFA" w:rsidRPr="00A34EFA" w:rsidRDefault="00A34EFA" w:rsidP="006B60A6">
      <w:pPr>
        <w:jc w:val="both"/>
        <w:rPr>
          <w:b/>
        </w:rPr>
      </w:pPr>
      <w:r>
        <w:rPr>
          <w:u w:val="single"/>
        </w:rPr>
        <w:t>ДЕКАБРЬ:</w:t>
      </w:r>
      <w:r w:rsidRPr="00A34EFA">
        <w:t xml:space="preserve"> </w:t>
      </w:r>
      <w:r w:rsidRPr="00A34EFA">
        <w:rPr>
          <w:b/>
        </w:rPr>
        <w:t>«Особенности воспитания и социализации школьников»</w:t>
      </w:r>
      <w:r>
        <w:rPr>
          <w:b/>
        </w:rPr>
        <w:t>.</w:t>
      </w:r>
      <w:r w:rsidRPr="00A34EFA">
        <w:rPr>
          <w:i/>
        </w:rPr>
        <w:t xml:space="preserve"> </w:t>
      </w:r>
      <w:r>
        <w:rPr>
          <w:i/>
        </w:rPr>
        <w:t xml:space="preserve">Дикалова М.В., директор школы, </w:t>
      </w:r>
      <w:r>
        <w:rPr>
          <w:rFonts w:eastAsia="Calibri"/>
          <w:i/>
          <w:color w:val="111115"/>
          <w:bdr w:val="none" w:sz="0" w:space="0" w:color="auto" w:frame="1"/>
          <w:shd w:val="clear" w:color="auto" w:fill="FFFFFF"/>
          <w:lang w:eastAsia="en-US"/>
        </w:rPr>
        <w:t>содокладчик Садовская Т.Ю., педагог-психолог</w:t>
      </w:r>
    </w:p>
    <w:p w14:paraId="7FADAAD8" w14:textId="244D4FC3" w:rsidR="00635172" w:rsidRPr="009A4D7E" w:rsidRDefault="00A34EFA" w:rsidP="006B60A6">
      <w:pPr>
        <w:jc w:val="both"/>
        <w:rPr>
          <w:b/>
        </w:rPr>
      </w:pPr>
      <w:r>
        <w:rPr>
          <w:u w:val="single"/>
        </w:rPr>
        <w:t>ДЕКАБРЬ</w:t>
      </w:r>
      <w:r w:rsidR="00505066" w:rsidRPr="009A4D7E">
        <w:rPr>
          <w:u w:val="single"/>
        </w:rPr>
        <w:t>:</w:t>
      </w:r>
      <w:r w:rsidR="00505066" w:rsidRPr="009A4D7E">
        <w:rPr>
          <w:b/>
        </w:rPr>
        <w:t xml:space="preserve"> </w:t>
      </w:r>
      <w:bookmarkStart w:id="1" w:name="_Hlk121678094"/>
      <w:r w:rsidR="00EF1A60" w:rsidRPr="009A4D7E">
        <w:rPr>
          <w:rFonts w:eastAsia="Calibri"/>
          <w:b/>
          <w:lang w:eastAsia="en-US"/>
        </w:rPr>
        <w:t>«</w:t>
      </w:r>
      <w:r w:rsidRPr="00A34EFA">
        <w:rPr>
          <w:b/>
          <w:lang w:eastAsia="x-none"/>
        </w:rPr>
        <w:t>Предметно-содержательный анализ результатов ВПР</w:t>
      </w:r>
      <w:r w:rsidR="00EF1A60" w:rsidRPr="009A4D7E">
        <w:rPr>
          <w:rFonts w:eastAsia="Calibri"/>
          <w:b/>
          <w:lang w:eastAsia="en-US"/>
        </w:rPr>
        <w:t>»</w:t>
      </w:r>
      <w:bookmarkEnd w:id="1"/>
      <w:r w:rsidR="00EF1A60" w:rsidRPr="009A4D7E">
        <w:rPr>
          <w:rFonts w:eastAsia="Calibri"/>
          <w:b/>
          <w:lang w:eastAsia="en-US"/>
        </w:rPr>
        <w:t xml:space="preserve">. </w:t>
      </w:r>
      <w:r>
        <w:rPr>
          <w:i/>
        </w:rPr>
        <w:t>Кирилихина Т.И., заместитель директора</w:t>
      </w:r>
    </w:p>
    <w:p w14:paraId="03041B73" w14:textId="3828F4C4" w:rsidR="00A34EFA" w:rsidRDefault="00A34EFA" w:rsidP="00D07833">
      <w:pPr>
        <w:spacing w:line="276" w:lineRule="auto"/>
        <w:jc w:val="both"/>
        <w:rPr>
          <w:u w:val="single"/>
        </w:rPr>
      </w:pPr>
      <w:r>
        <w:rPr>
          <w:u w:val="single"/>
        </w:rPr>
        <w:t xml:space="preserve">ЯНВАРЬ: </w:t>
      </w:r>
      <w:r w:rsidR="00D07833" w:rsidRPr="009A4D7E">
        <w:rPr>
          <w:b/>
        </w:rPr>
        <w:t>«</w:t>
      </w:r>
      <w:r w:rsidR="00D07833">
        <w:rPr>
          <w:b/>
          <w:lang w:eastAsia="x-none"/>
        </w:rPr>
        <w:t xml:space="preserve">Рассмотрение и утверждение программ дополнительного образования». </w:t>
      </w:r>
      <w:r w:rsidR="00D07833">
        <w:rPr>
          <w:i/>
        </w:rPr>
        <w:t>Аникеева Е.В., заместитель директора</w:t>
      </w:r>
    </w:p>
    <w:p w14:paraId="016F83E0" w14:textId="30DC7635" w:rsidR="00635172" w:rsidRPr="009A4D7E" w:rsidRDefault="00A34EFA" w:rsidP="00FB7758">
      <w:pPr>
        <w:spacing w:line="276" w:lineRule="auto"/>
        <w:jc w:val="both"/>
        <w:rPr>
          <w:i/>
        </w:rPr>
      </w:pPr>
      <w:r>
        <w:rPr>
          <w:u w:val="single"/>
        </w:rPr>
        <w:t>АПРЕЛЬ</w:t>
      </w:r>
      <w:r w:rsidR="00505066" w:rsidRPr="009A4D7E">
        <w:rPr>
          <w:u w:val="single"/>
        </w:rPr>
        <w:t>:</w:t>
      </w:r>
      <w:r w:rsidR="00505066" w:rsidRPr="009A4D7E">
        <w:rPr>
          <w:b/>
        </w:rPr>
        <w:t xml:space="preserve"> </w:t>
      </w:r>
      <w:r w:rsidR="00635172" w:rsidRPr="009A4D7E">
        <w:rPr>
          <w:b/>
        </w:rPr>
        <w:t>«</w:t>
      </w:r>
      <w:r>
        <w:rPr>
          <w:b/>
          <w:lang w:eastAsia="x-none"/>
        </w:rPr>
        <w:t>Патриотическая работа в рамках 80-летия Победы и Года защитника Отечества</w:t>
      </w:r>
      <w:r w:rsidR="00635172" w:rsidRPr="009A4D7E">
        <w:rPr>
          <w:b/>
        </w:rPr>
        <w:t>»</w:t>
      </w:r>
      <w:r w:rsidR="00635172" w:rsidRPr="00D07833">
        <w:rPr>
          <w:b/>
        </w:rPr>
        <w:t xml:space="preserve">. </w:t>
      </w:r>
      <w:r>
        <w:rPr>
          <w:i/>
        </w:rPr>
        <w:t>Аникеева Е.В., заместитель директора</w:t>
      </w:r>
      <w:r w:rsidR="006B60A6" w:rsidRPr="006B60A6">
        <w:rPr>
          <w:i/>
          <w:lang w:eastAsia="x-none"/>
        </w:rPr>
        <w:t xml:space="preserve"> </w:t>
      </w:r>
    </w:p>
    <w:p w14:paraId="0F0A1BFF" w14:textId="0564A436" w:rsidR="00D07833" w:rsidRPr="00D07833" w:rsidRDefault="00D07833" w:rsidP="00D07833">
      <w:pPr>
        <w:spacing w:line="276" w:lineRule="auto"/>
        <w:jc w:val="both"/>
        <w:rPr>
          <w:u w:val="single"/>
        </w:rPr>
      </w:pPr>
      <w:r w:rsidRPr="00D07833">
        <w:rPr>
          <w:u w:val="single"/>
        </w:rPr>
        <w:t>АПРЕЛЬ:</w:t>
      </w:r>
      <w:r w:rsidRPr="00D07833">
        <w:rPr>
          <w:b/>
        </w:rPr>
        <w:t xml:space="preserve"> «</w:t>
      </w:r>
      <w:r w:rsidRPr="00D07833">
        <w:rPr>
          <w:b/>
          <w:bCs/>
          <w:color w:val="000000"/>
        </w:rPr>
        <w:t>Об утверждении программы воспитательной работы для организации отдыха детей и их оздоровления (в период летней оздоровительной кампании в 2025 году) МАОУ СОШ № 101</w:t>
      </w:r>
      <w:r>
        <w:rPr>
          <w:b/>
          <w:bCs/>
          <w:color w:val="000000"/>
        </w:rPr>
        <w:t xml:space="preserve">». </w:t>
      </w:r>
      <w:r>
        <w:rPr>
          <w:i/>
        </w:rPr>
        <w:t>Аникеева Е.В., заместитель директора</w:t>
      </w:r>
    </w:p>
    <w:p w14:paraId="2E22D5A2" w14:textId="3E63A051" w:rsidR="00505066" w:rsidRDefault="00505066" w:rsidP="00FB7758">
      <w:pPr>
        <w:spacing w:line="276" w:lineRule="auto"/>
        <w:jc w:val="both"/>
        <w:rPr>
          <w:i/>
        </w:rPr>
      </w:pPr>
      <w:r w:rsidRPr="009A4D7E">
        <w:rPr>
          <w:u w:val="single"/>
        </w:rPr>
        <w:t>МАЙ:</w:t>
      </w:r>
      <w:r w:rsidRPr="009A4D7E">
        <w:rPr>
          <w:b/>
        </w:rPr>
        <w:t xml:space="preserve"> </w:t>
      </w:r>
      <w:r w:rsidR="00E82E60" w:rsidRPr="006B60A6">
        <w:rPr>
          <w:b/>
        </w:rPr>
        <w:t>«</w:t>
      </w:r>
      <w:r w:rsidR="006B60A6" w:rsidRPr="006B60A6">
        <w:rPr>
          <w:b/>
        </w:rPr>
        <w:t xml:space="preserve">О допуске к государственной итоговой аттестации выпускников 9-х классов (ОГЭ) и </w:t>
      </w:r>
      <w:r w:rsidR="006B60A6">
        <w:rPr>
          <w:b/>
        </w:rPr>
        <w:t>о</w:t>
      </w:r>
      <w:r w:rsidR="006B60A6" w:rsidRPr="006B60A6">
        <w:rPr>
          <w:b/>
        </w:rPr>
        <w:t xml:space="preserve"> допуске к государственной итоговой аттестации выпускников 11-х классов (ЕГЭ)»</w:t>
      </w:r>
      <w:r w:rsidR="00635172" w:rsidRPr="006B60A6">
        <w:rPr>
          <w:b/>
        </w:rPr>
        <w:t>.</w:t>
      </w:r>
      <w:r w:rsidR="00635172" w:rsidRPr="009A4D7E">
        <w:rPr>
          <w:b/>
        </w:rPr>
        <w:t xml:space="preserve"> </w:t>
      </w:r>
      <w:r w:rsidR="009A4D7E" w:rsidRPr="009A4D7E">
        <w:rPr>
          <w:i/>
        </w:rPr>
        <w:t xml:space="preserve">Федосеенко Ю.Ю., </w:t>
      </w:r>
      <w:r w:rsidR="006B60A6">
        <w:rPr>
          <w:i/>
        </w:rPr>
        <w:t>Титаренко Н.Ю., заместителя директора</w:t>
      </w:r>
      <w:r w:rsidR="00E82E60" w:rsidRPr="009A4D7E">
        <w:rPr>
          <w:i/>
        </w:rPr>
        <w:t xml:space="preserve"> </w:t>
      </w:r>
    </w:p>
    <w:p w14:paraId="2B873666" w14:textId="0E9CEEB1" w:rsidR="006B60A6" w:rsidRDefault="006B60A6" w:rsidP="006B60A6">
      <w:pPr>
        <w:spacing w:line="276" w:lineRule="auto"/>
        <w:jc w:val="both"/>
        <w:rPr>
          <w:i/>
        </w:rPr>
      </w:pPr>
      <w:r w:rsidRPr="006B60A6">
        <w:rPr>
          <w:u w:val="single"/>
        </w:rPr>
        <w:t>МАЙ</w:t>
      </w:r>
      <w:r w:rsidRPr="006B60A6">
        <w:t xml:space="preserve">: </w:t>
      </w:r>
      <w:r w:rsidRPr="006B60A6">
        <w:rPr>
          <w:b/>
        </w:rPr>
        <w:t>«О переводе учащихся 1-8-х классов».</w:t>
      </w:r>
      <w:r>
        <w:rPr>
          <w:b/>
        </w:rPr>
        <w:t xml:space="preserve"> </w:t>
      </w:r>
      <w:r w:rsidRPr="006B60A6">
        <w:rPr>
          <w:i/>
        </w:rPr>
        <w:t xml:space="preserve">Кирилихина Т.И, Карпенко А.А., </w:t>
      </w:r>
      <w:r w:rsidR="00D07833">
        <w:rPr>
          <w:i/>
        </w:rPr>
        <w:t>Тихомирова Е.В., Федосеенко Ю.Ю., заместители</w:t>
      </w:r>
      <w:r>
        <w:rPr>
          <w:i/>
        </w:rPr>
        <w:t xml:space="preserve"> директора</w:t>
      </w:r>
    </w:p>
    <w:p w14:paraId="4FBB9672" w14:textId="534B2358" w:rsidR="00E074BA" w:rsidRPr="00E074BA" w:rsidRDefault="00E074BA" w:rsidP="006B60A6">
      <w:pPr>
        <w:spacing w:line="276" w:lineRule="auto"/>
        <w:jc w:val="both"/>
        <w:rPr>
          <w:b/>
          <w:u w:val="single"/>
        </w:rPr>
      </w:pPr>
      <w:r w:rsidRPr="00E074BA">
        <w:rPr>
          <w:u w:val="single"/>
        </w:rPr>
        <w:t xml:space="preserve">МАЙ: </w:t>
      </w:r>
      <w:r w:rsidRPr="00E074BA">
        <w:rPr>
          <w:b/>
        </w:rPr>
        <w:t>«</w:t>
      </w:r>
      <w:r w:rsidRPr="00E074BA">
        <w:rPr>
          <w:b/>
          <w:lang w:eastAsia="x-none"/>
        </w:rPr>
        <w:t>О переводе учащихся 10-х классов».</w:t>
      </w:r>
      <w:r>
        <w:rPr>
          <w:b/>
          <w:lang w:eastAsia="x-none"/>
        </w:rPr>
        <w:t xml:space="preserve"> </w:t>
      </w:r>
      <w:r w:rsidR="00D07833">
        <w:rPr>
          <w:i/>
        </w:rPr>
        <w:t>Титаренко Н.Ю.,</w:t>
      </w:r>
      <w:r w:rsidRPr="00E074BA">
        <w:rPr>
          <w:i/>
        </w:rPr>
        <w:t xml:space="preserve"> </w:t>
      </w:r>
      <w:r>
        <w:rPr>
          <w:i/>
        </w:rPr>
        <w:t>заместитель директора</w:t>
      </w:r>
    </w:p>
    <w:p w14:paraId="5547122D" w14:textId="434C5FAC" w:rsidR="00635172" w:rsidRDefault="00635172" w:rsidP="00E82E60">
      <w:pPr>
        <w:spacing w:line="276" w:lineRule="auto"/>
        <w:jc w:val="both"/>
        <w:rPr>
          <w:b/>
        </w:rPr>
      </w:pPr>
    </w:p>
    <w:p w14:paraId="63FF24F8" w14:textId="57FFC74A" w:rsidR="00D07833" w:rsidRDefault="00D07833" w:rsidP="00E82E60">
      <w:pPr>
        <w:spacing w:line="276" w:lineRule="auto"/>
        <w:jc w:val="both"/>
        <w:rPr>
          <w:b/>
        </w:rPr>
      </w:pPr>
    </w:p>
    <w:p w14:paraId="0A8D57D3" w14:textId="77777777" w:rsidR="00D07833" w:rsidRPr="00635172" w:rsidRDefault="00D07833" w:rsidP="00E82E60">
      <w:pPr>
        <w:spacing w:line="276" w:lineRule="auto"/>
        <w:jc w:val="both"/>
        <w:rPr>
          <w:b/>
        </w:rPr>
      </w:pPr>
    </w:p>
    <w:p w14:paraId="22912C4E" w14:textId="77777777" w:rsidR="004E6B3C" w:rsidRPr="006421E7" w:rsidRDefault="004E6B3C" w:rsidP="00535290">
      <w:pPr>
        <w:ind w:firstLine="426"/>
        <w:jc w:val="both"/>
        <w:rPr>
          <w:color w:val="FF0000"/>
          <w:sz w:val="28"/>
          <w:szCs w:val="28"/>
        </w:rPr>
      </w:pPr>
      <w:r w:rsidRPr="005D4974">
        <w:rPr>
          <w:sz w:val="28"/>
          <w:szCs w:val="28"/>
        </w:rPr>
        <w:lastRenderedPageBreak/>
        <w:t xml:space="preserve">В работе с учащимися школа руководствуется Законом РФ «Об образовании», Уставом школы, типовым положением об общеобразовательном учреждении, методическими письмами и </w:t>
      </w:r>
      <w:r w:rsidRPr="00881233">
        <w:rPr>
          <w:sz w:val="28"/>
          <w:szCs w:val="28"/>
        </w:rPr>
        <w:t>рекомендациями управления образования, внутренними приказами.</w:t>
      </w:r>
    </w:p>
    <w:p w14:paraId="365D6BA7" w14:textId="77777777" w:rsidR="004E6B3C" w:rsidRPr="00881233" w:rsidRDefault="004E6B3C" w:rsidP="00535290">
      <w:pPr>
        <w:shd w:val="clear" w:color="auto" w:fill="FFFFFF" w:themeFill="background1"/>
        <w:ind w:right="-143" w:firstLine="426"/>
        <w:jc w:val="both"/>
        <w:rPr>
          <w:sz w:val="28"/>
          <w:szCs w:val="28"/>
        </w:rPr>
      </w:pPr>
      <w:r w:rsidRPr="00881233">
        <w:rPr>
          <w:sz w:val="28"/>
          <w:szCs w:val="28"/>
        </w:rPr>
        <w:t>Учебный процесс в школе организуется по программам Минобрнауки РФ.</w:t>
      </w:r>
    </w:p>
    <w:p w14:paraId="38F7ABCD" w14:textId="04A960CE" w:rsidR="004E6B3C" w:rsidRPr="005D4974" w:rsidRDefault="004E6B3C" w:rsidP="00535290">
      <w:pPr>
        <w:ind w:left="-284" w:right="-143" w:firstLine="709"/>
        <w:jc w:val="both"/>
        <w:rPr>
          <w:sz w:val="28"/>
          <w:szCs w:val="28"/>
        </w:rPr>
      </w:pPr>
      <w:r w:rsidRPr="005D4974">
        <w:rPr>
          <w:sz w:val="28"/>
          <w:szCs w:val="28"/>
        </w:rPr>
        <w:t>Выбор учебных программ основан на кадровом о</w:t>
      </w:r>
      <w:r w:rsidR="005D4974" w:rsidRPr="005D4974">
        <w:rPr>
          <w:sz w:val="28"/>
          <w:szCs w:val="28"/>
        </w:rPr>
        <w:t xml:space="preserve">беспечении школы. В течение </w:t>
      </w:r>
      <w:r w:rsidR="00FB7758">
        <w:rPr>
          <w:sz w:val="28"/>
          <w:szCs w:val="28"/>
        </w:rPr>
        <w:t>20</w:t>
      </w:r>
      <w:r w:rsidR="00B37014">
        <w:rPr>
          <w:sz w:val="28"/>
          <w:szCs w:val="28"/>
        </w:rPr>
        <w:t>2</w:t>
      </w:r>
      <w:r w:rsidR="00D07833">
        <w:rPr>
          <w:sz w:val="28"/>
          <w:szCs w:val="28"/>
        </w:rPr>
        <w:t>4</w:t>
      </w:r>
      <w:r w:rsidR="006351B5">
        <w:rPr>
          <w:sz w:val="28"/>
          <w:szCs w:val="28"/>
        </w:rPr>
        <w:t>-202</w:t>
      </w:r>
      <w:r w:rsidR="00D07833">
        <w:rPr>
          <w:sz w:val="28"/>
          <w:szCs w:val="28"/>
        </w:rPr>
        <w:t>5</w:t>
      </w:r>
      <w:r w:rsidRPr="005D4974">
        <w:rPr>
          <w:sz w:val="28"/>
          <w:szCs w:val="28"/>
        </w:rPr>
        <w:t xml:space="preserve"> учебного года программы каждой учебной дисциплины реализованы в полном объеме.</w:t>
      </w:r>
    </w:p>
    <w:p w14:paraId="1086B1EA" w14:textId="77777777" w:rsidR="004E6B3C" w:rsidRPr="00881233" w:rsidRDefault="004E6B3C" w:rsidP="00535290">
      <w:pPr>
        <w:ind w:left="-284" w:right="-143" w:firstLine="709"/>
        <w:jc w:val="both"/>
        <w:rPr>
          <w:sz w:val="28"/>
          <w:szCs w:val="28"/>
        </w:rPr>
      </w:pPr>
      <w:r w:rsidRPr="005D4974">
        <w:rPr>
          <w:sz w:val="28"/>
          <w:szCs w:val="28"/>
        </w:rPr>
        <w:t>Качество образования постоянно находится на контроле администрации школы. Результаты рассматриваются на совещаниях при директоре, заседаниях предметных МО</w:t>
      </w:r>
      <w:r w:rsidRPr="00881233">
        <w:rPr>
          <w:sz w:val="28"/>
          <w:szCs w:val="28"/>
        </w:rPr>
        <w:t>.</w:t>
      </w:r>
    </w:p>
    <w:p w14:paraId="1A641AB4" w14:textId="77777777" w:rsidR="004E6B3C" w:rsidRPr="00881233" w:rsidRDefault="004E6B3C" w:rsidP="00535290">
      <w:pPr>
        <w:ind w:left="-284" w:right="-143" w:firstLine="709"/>
        <w:jc w:val="both"/>
        <w:rPr>
          <w:sz w:val="28"/>
          <w:szCs w:val="28"/>
        </w:rPr>
      </w:pPr>
      <w:r w:rsidRPr="00881233">
        <w:rPr>
          <w:sz w:val="28"/>
          <w:szCs w:val="28"/>
        </w:rPr>
        <w:t xml:space="preserve">Переподготовка </w:t>
      </w:r>
      <w:proofErr w:type="spellStart"/>
      <w:r w:rsidRPr="00881233">
        <w:rPr>
          <w:sz w:val="28"/>
          <w:szCs w:val="28"/>
        </w:rPr>
        <w:t>педкадров</w:t>
      </w:r>
      <w:proofErr w:type="spellEnd"/>
      <w:r w:rsidRPr="00881233">
        <w:rPr>
          <w:sz w:val="28"/>
          <w:szCs w:val="28"/>
        </w:rPr>
        <w:t xml:space="preserve"> осуществляется постоянно в соответствии с пл</w:t>
      </w:r>
      <w:r w:rsidR="00FB7758">
        <w:rPr>
          <w:sz w:val="28"/>
          <w:szCs w:val="28"/>
        </w:rPr>
        <w:t>анами прохождения курсов ИРО</w:t>
      </w:r>
      <w:r w:rsidRPr="00881233">
        <w:rPr>
          <w:sz w:val="28"/>
          <w:szCs w:val="28"/>
        </w:rPr>
        <w:t xml:space="preserve">, </w:t>
      </w:r>
      <w:proofErr w:type="spellStart"/>
      <w:r w:rsidRPr="00881233">
        <w:rPr>
          <w:sz w:val="28"/>
          <w:szCs w:val="28"/>
        </w:rPr>
        <w:t>КубГУ</w:t>
      </w:r>
      <w:proofErr w:type="spellEnd"/>
      <w:r w:rsidRPr="00881233">
        <w:rPr>
          <w:sz w:val="28"/>
          <w:szCs w:val="28"/>
        </w:rPr>
        <w:t>, КМНЦ.</w:t>
      </w:r>
    </w:p>
    <w:p w14:paraId="0D6123D1" w14:textId="77777777" w:rsidR="004E6B3C" w:rsidRPr="00BC5FC0" w:rsidRDefault="004E6B3C" w:rsidP="00535290">
      <w:pPr>
        <w:ind w:left="-284" w:right="-143" w:firstLine="709"/>
        <w:jc w:val="both"/>
        <w:rPr>
          <w:sz w:val="28"/>
          <w:szCs w:val="28"/>
        </w:rPr>
      </w:pPr>
      <w:r w:rsidRPr="00BC5FC0">
        <w:rPr>
          <w:sz w:val="28"/>
          <w:szCs w:val="28"/>
        </w:rPr>
        <w:t>Вопросы реализации УП рассматриваются на совещаниях при директоре, педагогических советах, заседаниях МО.</w:t>
      </w:r>
    </w:p>
    <w:p w14:paraId="62A7B3C8" w14:textId="77777777" w:rsidR="004E6B3C" w:rsidRPr="005D4974" w:rsidRDefault="004E6B3C" w:rsidP="00535290">
      <w:pPr>
        <w:ind w:left="-284" w:right="-143" w:firstLine="709"/>
        <w:jc w:val="both"/>
        <w:rPr>
          <w:sz w:val="28"/>
          <w:szCs w:val="28"/>
        </w:rPr>
      </w:pPr>
      <w:r w:rsidRPr="005D4974">
        <w:rPr>
          <w:sz w:val="28"/>
          <w:szCs w:val="28"/>
        </w:rPr>
        <w:t>Р</w:t>
      </w:r>
      <w:r w:rsidR="005D4974" w:rsidRPr="005D4974">
        <w:rPr>
          <w:sz w:val="28"/>
          <w:szCs w:val="28"/>
        </w:rPr>
        <w:t>асписание уроков, элективных курсов</w:t>
      </w:r>
      <w:r w:rsidRPr="005D4974">
        <w:rPr>
          <w:sz w:val="28"/>
          <w:szCs w:val="28"/>
        </w:rPr>
        <w:t>, групповых занятий в соответствии с требованиями СанПиНов.</w:t>
      </w:r>
    </w:p>
    <w:p w14:paraId="56A8FBF6" w14:textId="77777777" w:rsidR="004E6B3C" w:rsidRPr="005D4974" w:rsidRDefault="004E6B3C" w:rsidP="00535290">
      <w:pPr>
        <w:ind w:left="-284" w:right="-143" w:firstLine="709"/>
        <w:jc w:val="both"/>
        <w:rPr>
          <w:sz w:val="28"/>
          <w:szCs w:val="28"/>
        </w:rPr>
      </w:pPr>
      <w:r w:rsidRPr="005D4974">
        <w:rPr>
          <w:sz w:val="28"/>
          <w:szCs w:val="28"/>
        </w:rPr>
        <w:t>Расписание учебных занятий 1-11 классов составлено в полном соответствии учебным планам, при котором учебная нагрузка школьников не превышает максимально допустимое количество часов в день и недел</w:t>
      </w:r>
      <w:r w:rsidR="006351B5">
        <w:rPr>
          <w:sz w:val="28"/>
          <w:szCs w:val="28"/>
        </w:rPr>
        <w:t>ю</w:t>
      </w:r>
      <w:r w:rsidRPr="005D4974">
        <w:rPr>
          <w:sz w:val="28"/>
          <w:szCs w:val="28"/>
        </w:rPr>
        <w:t>.</w:t>
      </w:r>
    </w:p>
    <w:p w14:paraId="2BD6F352" w14:textId="1B39097E" w:rsidR="004E6B3C" w:rsidRPr="005D4974" w:rsidRDefault="004E6B3C" w:rsidP="00535290">
      <w:pPr>
        <w:ind w:left="-284" w:right="-143" w:firstLine="709"/>
        <w:jc w:val="both"/>
        <w:rPr>
          <w:sz w:val="28"/>
          <w:szCs w:val="28"/>
        </w:rPr>
      </w:pPr>
      <w:r w:rsidRPr="005D4974">
        <w:rPr>
          <w:sz w:val="28"/>
          <w:szCs w:val="28"/>
        </w:rPr>
        <w:t>Администрацией школы контролируется дозировка домашних заданий учащи</w:t>
      </w:r>
      <w:r w:rsidR="006351B5">
        <w:rPr>
          <w:sz w:val="28"/>
          <w:szCs w:val="28"/>
        </w:rPr>
        <w:t>м</w:t>
      </w:r>
      <w:r w:rsidRPr="005D4974">
        <w:rPr>
          <w:sz w:val="28"/>
          <w:szCs w:val="28"/>
        </w:rPr>
        <w:t>ся по учебным предм</w:t>
      </w:r>
      <w:r w:rsidR="005D4974" w:rsidRPr="005D4974">
        <w:rPr>
          <w:sz w:val="28"/>
          <w:szCs w:val="28"/>
        </w:rPr>
        <w:t>етам на основе проверки электронного журнала</w:t>
      </w:r>
      <w:r w:rsidR="00FB7758">
        <w:rPr>
          <w:sz w:val="28"/>
          <w:szCs w:val="28"/>
        </w:rPr>
        <w:t>, дневников учащихся.</w:t>
      </w:r>
      <w:r w:rsidRPr="005D4974">
        <w:rPr>
          <w:sz w:val="28"/>
          <w:szCs w:val="28"/>
        </w:rPr>
        <w:t xml:space="preserve"> Результаты рассматриваются на совещаниях при заместителях директора, заседаниях МО. Вся школьная документация ведется в соответстви</w:t>
      </w:r>
      <w:r w:rsidR="00FB7758">
        <w:rPr>
          <w:sz w:val="28"/>
          <w:szCs w:val="28"/>
        </w:rPr>
        <w:t>и с учебным планом школы на 20</w:t>
      </w:r>
      <w:r w:rsidR="00B37014">
        <w:rPr>
          <w:sz w:val="28"/>
          <w:szCs w:val="28"/>
        </w:rPr>
        <w:t>2</w:t>
      </w:r>
      <w:r w:rsidR="00D07833">
        <w:rPr>
          <w:sz w:val="28"/>
          <w:szCs w:val="28"/>
        </w:rPr>
        <w:t>4</w:t>
      </w:r>
      <w:r w:rsidR="006351B5">
        <w:rPr>
          <w:sz w:val="28"/>
          <w:szCs w:val="28"/>
        </w:rPr>
        <w:t>-202</w:t>
      </w:r>
      <w:r w:rsidR="00D07833">
        <w:rPr>
          <w:sz w:val="28"/>
          <w:szCs w:val="28"/>
        </w:rPr>
        <w:t>5</w:t>
      </w:r>
      <w:r w:rsidRPr="005D4974">
        <w:rPr>
          <w:sz w:val="28"/>
          <w:szCs w:val="28"/>
        </w:rPr>
        <w:t xml:space="preserve"> учебный год.</w:t>
      </w:r>
    </w:p>
    <w:p w14:paraId="70415A4B" w14:textId="77777777" w:rsidR="004E6B3C" w:rsidRPr="004A1E01" w:rsidRDefault="004E6B3C" w:rsidP="00535290">
      <w:pPr>
        <w:ind w:left="-284" w:right="-143" w:firstLine="709"/>
        <w:jc w:val="both"/>
        <w:rPr>
          <w:sz w:val="28"/>
          <w:szCs w:val="28"/>
        </w:rPr>
      </w:pPr>
      <w:r w:rsidRPr="004A1E01">
        <w:rPr>
          <w:sz w:val="28"/>
          <w:szCs w:val="28"/>
        </w:rPr>
        <w:t xml:space="preserve">Материально-техническая база учебных кабинетов постоянно совершенствуется. При проведении учебных занятий соблюдаются требования и рекомендации по технике безопасности. В каждом классном журнале имеется страница «Охрана жизни и здоровья учащихся» и во всех классных кабинетах – </w:t>
      </w:r>
      <w:r w:rsidR="006351B5">
        <w:rPr>
          <w:sz w:val="28"/>
          <w:szCs w:val="28"/>
        </w:rPr>
        <w:t>п</w:t>
      </w:r>
      <w:r w:rsidRPr="004A1E01">
        <w:rPr>
          <w:sz w:val="28"/>
          <w:szCs w:val="28"/>
        </w:rPr>
        <w:t>амятки по технике безопасности.</w:t>
      </w:r>
    </w:p>
    <w:p w14:paraId="1631D05B" w14:textId="77777777" w:rsidR="004E6B3C" w:rsidRPr="004A1E01" w:rsidRDefault="004E6B3C" w:rsidP="00535290">
      <w:pPr>
        <w:ind w:left="-284" w:right="-143" w:firstLine="709"/>
        <w:jc w:val="both"/>
        <w:rPr>
          <w:sz w:val="28"/>
          <w:szCs w:val="28"/>
        </w:rPr>
      </w:pPr>
      <w:r w:rsidRPr="004A1E01">
        <w:rPr>
          <w:sz w:val="28"/>
          <w:szCs w:val="28"/>
        </w:rPr>
        <w:t xml:space="preserve">Реализация практической части программ учебных дисциплин осуществлена полностью. Все члены администрации школы в соответствии с их функциональными обязанностями контролируют реализацию УП школы. </w:t>
      </w:r>
    </w:p>
    <w:p w14:paraId="1012F61F" w14:textId="77777777" w:rsidR="004E6B3C" w:rsidRPr="004A1E01" w:rsidRDefault="004E6B3C" w:rsidP="00535290">
      <w:pPr>
        <w:shd w:val="clear" w:color="auto" w:fill="FFFFFF"/>
        <w:tabs>
          <w:tab w:val="left" w:pos="1440"/>
        </w:tabs>
        <w:snapToGrid w:val="0"/>
        <w:ind w:left="-284" w:right="6" w:firstLine="709"/>
        <w:jc w:val="both"/>
        <w:rPr>
          <w:sz w:val="28"/>
          <w:szCs w:val="28"/>
        </w:rPr>
      </w:pPr>
      <w:r w:rsidRPr="004A1E01">
        <w:rPr>
          <w:sz w:val="28"/>
          <w:szCs w:val="28"/>
          <w:lang w:eastAsia="ar-SA"/>
        </w:rPr>
        <w:t>Крайне важной является деятельность школы по вооружению учащихся базовыми знаниями, по предупреждению неуспеваемости. Можно сделать вывод о положительной динамике в решении вопроса</w:t>
      </w:r>
      <w:r w:rsidR="002112D3">
        <w:rPr>
          <w:sz w:val="28"/>
          <w:szCs w:val="28"/>
          <w:lang w:eastAsia="ar-SA"/>
        </w:rPr>
        <w:t xml:space="preserve"> </w:t>
      </w:r>
      <w:r w:rsidRPr="004A1E01">
        <w:rPr>
          <w:sz w:val="28"/>
          <w:szCs w:val="28"/>
          <w:lang w:eastAsia="ar-SA"/>
        </w:rPr>
        <w:t>предупреждени</w:t>
      </w:r>
      <w:r w:rsidR="006351B5">
        <w:rPr>
          <w:sz w:val="28"/>
          <w:szCs w:val="28"/>
          <w:lang w:eastAsia="ar-SA"/>
        </w:rPr>
        <w:t xml:space="preserve">я </w:t>
      </w:r>
      <w:r w:rsidRPr="004A1E01">
        <w:rPr>
          <w:sz w:val="28"/>
          <w:szCs w:val="28"/>
          <w:lang w:eastAsia="ar-SA"/>
        </w:rPr>
        <w:t>неуспеваемости.</w:t>
      </w:r>
    </w:p>
    <w:p w14:paraId="299141ED" w14:textId="0AB81D75" w:rsidR="00E45AF5" w:rsidRDefault="004E6B3C" w:rsidP="00535290">
      <w:pPr>
        <w:ind w:left="-284" w:firstLine="709"/>
        <w:jc w:val="both"/>
        <w:rPr>
          <w:sz w:val="28"/>
          <w:szCs w:val="28"/>
        </w:rPr>
      </w:pPr>
      <w:r w:rsidRPr="004A1E01">
        <w:rPr>
          <w:sz w:val="28"/>
          <w:szCs w:val="28"/>
        </w:rPr>
        <w:t>Наше образовательное учреждение находится в Юбилейном микрорайоне, где име</w:t>
      </w:r>
      <w:r w:rsidR="00BC5FC0">
        <w:rPr>
          <w:sz w:val="28"/>
          <w:szCs w:val="28"/>
        </w:rPr>
        <w:t>ю</w:t>
      </w:r>
      <w:r w:rsidRPr="004A1E01">
        <w:rPr>
          <w:sz w:val="28"/>
          <w:szCs w:val="28"/>
        </w:rPr>
        <w:t>тся еще три образовательные школы, центры дополнительного образо</w:t>
      </w:r>
      <w:r w:rsidR="004A1E01" w:rsidRPr="004A1E01">
        <w:rPr>
          <w:sz w:val="28"/>
          <w:szCs w:val="28"/>
        </w:rPr>
        <w:t xml:space="preserve">вания и спортивные школы. В </w:t>
      </w:r>
      <w:r w:rsidR="00881233">
        <w:rPr>
          <w:sz w:val="28"/>
          <w:szCs w:val="28"/>
        </w:rPr>
        <w:t>2</w:t>
      </w:r>
      <w:r w:rsidR="00FB7758">
        <w:rPr>
          <w:sz w:val="28"/>
          <w:szCs w:val="28"/>
        </w:rPr>
        <w:t>0</w:t>
      </w:r>
      <w:r w:rsidR="00B37014">
        <w:rPr>
          <w:sz w:val="28"/>
          <w:szCs w:val="28"/>
        </w:rPr>
        <w:t>2</w:t>
      </w:r>
      <w:r w:rsidR="00D07833">
        <w:rPr>
          <w:sz w:val="28"/>
          <w:szCs w:val="28"/>
        </w:rPr>
        <w:t>4</w:t>
      </w:r>
      <w:r w:rsidR="006351B5">
        <w:rPr>
          <w:sz w:val="28"/>
          <w:szCs w:val="28"/>
        </w:rPr>
        <w:t>-202</w:t>
      </w:r>
      <w:r w:rsidR="00D07833">
        <w:rPr>
          <w:sz w:val="28"/>
          <w:szCs w:val="28"/>
        </w:rPr>
        <w:t>5</w:t>
      </w:r>
      <w:r w:rsidR="00FB7758">
        <w:rPr>
          <w:sz w:val="28"/>
          <w:szCs w:val="28"/>
        </w:rPr>
        <w:t xml:space="preserve"> учебном году в школе было </w:t>
      </w:r>
      <w:r w:rsidR="00E074BA">
        <w:rPr>
          <w:sz w:val="28"/>
          <w:szCs w:val="28"/>
        </w:rPr>
        <w:t>59</w:t>
      </w:r>
      <w:r w:rsidR="00B37014">
        <w:rPr>
          <w:sz w:val="28"/>
          <w:szCs w:val="28"/>
        </w:rPr>
        <w:t xml:space="preserve"> </w:t>
      </w:r>
      <w:r w:rsidRPr="004A1E01">
        <w:rPr>
          <w:sz w:val="28"/>
          <w:szCs w:val="28"/>
        </w:rPr>
        <w:t>классов комплекто</w:t>
      </w:r>
      <w:r w:rsidR="00FB7758">
        <w:rPr>
          <w:sz w:val="28"/>
          <w:szCs w:val="28"/>
        </w:rPr>
        <w:t xml:space="preserve">в со средней наполняемостью </w:t>
      </w:r>
      <w:r w:rsidR="00390DB3" w:rsidRPr="00390DB3">
        <w:rPr>
          <w:sz w:val="28"/>
          <w:szCs w:val="28"/>
        </w:rPr>
        <w:t>36,2</w:t>
      </w:r>
      <w:r w:rsidR="006351B5" w:rsidRPr="00390DB3">
        <w:rPr>
          <w:sz w:val="28"/>
          <w:szCs w:val="28"/>
        </w:rPr>
        <w:t>.</w:t>
      </w:r>
    </w:p>
    <w:p w14:paraId="380773AC" w14:textId="04B400ED" w:rsidR="00E45AF5" w:rsidRDefault="00E45AF5" w:rsidP="00E45AF5">
      <w:pPr>
        <w:spacing w:line="276" w:lineRule="auto"/>
        <w:ind w:left="-284" w:firstLine="709"/>
        <w:jc w:val="both"/>
        <w:rPr>
          <w:sz w:val="28"/>
          <w:szCs w:val="28"/>
        </w:rPr>
      </w:pPr>
    </w:p>
    <w:p w14:paraId="089427EB" w14:textId="7E48B3AE" w:rsidR="00D07833" w:rsidRDefault="00D07833" w:rsidP="00E45AF5">
      <w:pPr>
        <w:spacing w:line="276" w:lineRule="auto"/>
        <w:ind w:left="-284" w:firstLine="709"/>
        <w:jc w:val="both"/>
        <w:rPr>
          <w:sz w:val="28"/>
          <w:szCs w:val="28"/>
        </w:rPr>
      </w:pPr>
    </w:p>
    <w:p w14:paraId="46221C5D" w14:textId="6A1C1E2B" w:rsidR="00D07833" w:rsidRDefault="00D07833" w:rsidP="00E45AF5">
      <w:pPr>
        <w:spacing w:line="276" w:lineRule="auto"/>
        <w:ind w:left="-284" w:firstLine="709"/>
        <w:jc w:val="both"/>
        <w:rPr>
          <w:sz w:val="28"/>
          <w:szCs w:val="28"/>
        </w:rPr>
      </w:pPr>
    </w:p>
    <w:p w14:paraId="53BE3C53" w14:textId="50BF6B0F" w:rsidR="00D07833" w:rsidRDefault="00D07833" w:rsidP="00E45AF5">
      <w:pPr>
        <w:spacing w:line="276" w:lineRule="auto"/>
        <w:ind w:left="-284" w:firstLine="709"/>
        <w:jc w:val="both"/>
        <w:rPr>
          <w:sz w:val="28"/>
          <w:szCs w:val="28"/>
        </w:rPr>
      </w:pPr>
    </w:p>
    <w:p w14:paraId="5A7B0E17" w14:textId="77777777" w:rsidR="00D07833" w:rsidRPr="00E074BA" w:rsidRDefault="00D07833" w:rsidP="00E45AF5">
      <w:pPr>
        <w:spacing w:line="276" w:lineRule="auto"/>
        <w:ind w:left="-284" w:firstLine="709"/>
        <w:jc w:val="both"/>
        <w:rPr>
          <w:sz w:val="28"/>
          <w:szCs w:val="28"/>
        </w:rPr>
      </w:pPr>
    </w:p>
    <w:p w14:paraId="66A56C8C" w14:textId="77777777" w:rsidR="00312768" w:rsidRPr="004C6602" w:rsidRDefault="00312768" w:rsidP="00E82E60">
      <w:pPr>
        <w:jc w:val="center"/>
        <w:rPr>
          <w:b/>
          <w:sz w:val="28"/>
          <w:szCs w:val="28"/>
        </w:rPr>
      </w:pPr>
      <w:r w:rsidRPr="004C6602">
        <w:rPr>
          <w:b/>
          <w:sz w:val="28"/>
          <w:szCs w:val="28"/>
        </w:rPr>
        <w:lastRenderedPageBreak/>
        <w:t xml:space="preserve">Анализ </w:t>
      </w:r>
    </w:p>
    <w:p w14:paraId="73423470" w14:textId="77777777" w:rsidR="00312768" w:rsidRPr="004C6602" w:rsidRDefault="00312768" w:rsidP="00E82E60">
      <w:pPr>
        <w:jc w:val="center"/>
        <w:rPr>
          <w:b/>
          <w:sz w:val="28"/>
          <w:szCs w:val="28"/>
        </w:rPr>
      </w:pPr>
      <w:r w:rsidRPr="004C6602">
        <w:rPr>
          <w:b/>
          <w:sz w:val="28"/>
          <w:szCs w:val="28"/>
        </w:rPr>
        <w:t>учебно-воспитательного процесса в 1-4</w:t>
      </w:r>
      <w:r w:rsidR="00B37014" w:rsidRPr="004C6602">
        <w:rPr>
          <w:b/>
          <w:sz w:val="28"/>
          <w:szCs w:val="28"/>
        </w:rPr>
        <w:t>-х</w:t>
      </w:r>
      <w:r w:rsidRPr="004C6602">
        <w:rPr>
          <w:b/>
          <w:sz w:val="28"/>
          <w:szCs w:val="28"/>
        </w:rPr>
        <w:t xml:space="preserve"> классах</w:t>
      </w:r>
    </w:p>
    <w:p w14:paraId="4DE29703" w14:textId="143E9ADB" w:rsidR="00312768" w:rsidRPr="004C6602" w:rsidRDefault="00FB7758" w:rsidP="00E82E60">
      <w:pPr>
        <w:jc w:val="center"/>
        <w:rPr>
          <w:b/>
          <w:sz w:val="28"/>
          <w:szCs w:val="28"/>
        </w:rPr>
      </w:pPr>
      <w:r w:rsidRPr="004C6602">
        <w:rPr>
          <w:b/>
          <w:sz w:val="28"/>
          <w:szCs w:val="28"/>
        </w:rPr>
        <w:t xml:space="preserve"> за 20</w:t>
      </w:r>
      <w:r w:rsidR="009A4D7E" w:rsidRPr="004C6602">
        <w:rPr>
          <w:b/>
          <w:sz w:val="28"/>
          <w:szCs w:val="28"/>
        </w:rPr>
        <w:t>2</w:t>
      </w:r>
      <w:r w:rsidR="00D07833" w:rsidRPr="004C6602">
        <w:rPr>
          <w:b/>
          <w:sz w:val="28"/>
          <w:szCs w:val="28"/>
        </w:rPr>
        <w:t>4</w:t>
      </w:r>
      <w:r w:rsidR="00F8091C" w:rsidRPr="004C6602">
        <w:rPr>
          <w:b/>
          <w:sz w:val="28"/>
          <w:szCs w:val="28"/>
        </w:rPr>
        <w:t>-202</w:t>
      </w:r>
      <w:r w:rsidR="00D07833" w:rsidRPr="004C6602">
        <w:rPr>
          <w:b/>
          <w:sz w:val="28"/>
          <w:szCs w:val="28"/>
        </w:rPr>
        <w:t>5</w:t>
      </w:r>
      <w:r w:rsidR="00312768" w:rsidRPr="004C6602">
        <w:rPr>
          <w:b/>
          <w:sz w:val="28"/>
          <w:szCs w:val="28"/>
        </w:rPr>
        <w:t xml:space="preserve"> учебный год</w:t>
      </w:r>
    </w:p>
    <w:p w14:paraId="08C81E57" w14:textId="77777777" w:rsidR="00312768" w:rsidRPr="004C6602" w:rsidRDefault="00F8091C" w:rsidP="00E82E60">
      <w:pPr>
        <w:jc w:val="center"/>
        <w:rPr>
          <w:b/>
          <w:sz w:val="28"/>
          <w:szCs w:val="28"/>
        </w:rPr>
      </w:pPr>
      <w:proofErr w:type="spellStart"/>
      <w:r w:rsidRPr="004C6602">
        <w:rPr>
          <w:b/>
          <w:sz w:val="28"/>
          <w:szCs w:val="28"/>
        </w:rPr>
        <w:t>Кирилихиной</w:t>
      </w:r>
      <w:proofErr w:type="spellEnd"/>
      <w:r w:rsidRPr="004C6602">
        <w:rPr>
          <w:b/>
          <w:sz w:val="28"/>
          <w:szCs w:val="28"/>
        </w:rPr>
        <w:t xml:space="preserve"> Таисии Ивановны</w:t>
      </w:r>
    </w:p>
    <w:p w14:paraId="1E1852F4" w14:textId="77777777" w:rsidR="004C6602" w:rsidRPr="004C6602" w:rsidRDefault="004C6602" w:rsidP="004C6602">
      <w:pPr>
        <w:ind w:firstLine="540"/>
        <w:jc w:val="both"/>
        <w:rPr>
          <w:sz w:val="28"/>
          <w:szCs w:val="28"/>
        </w:rPr>
      </w:pPr>
    </w:p>
    <w:p w14:paraId="7DF7AD87" w14:textId="77777777" w:rsidR="004C6602" w:rsidRDefault="004C6602" w:rsidP="004C6602">
      <w:pPr>
        <w:ind w:firstLine="567"/>
        <w:jc w:val="both"/>
        <w:rPr>
          <w:sz w:val="28"/>
          <w:szCs w:val="28"/>
        </w:rPr>
      </w:pPr>
      <w:r w:rsidRPr="004C6602">
        <w:rPr>
          <w:sz w:val="28"/>
          <w:szCs w:val="28"/>
        </w:rPr>
        <w:t>В 2024-2025 учебном году в начальных классах МАОУ СОШ №101 обучалось 903 учащихся (из них 10 человек получали образование вне образовательной организации, в форме семейного образования: 1 класс -</w:t>
      </w:r>
      <w:r>
        <w:rPr>
          <w:sz w:val="28"/>
          <w:szCs w:val="28"/>
        </w:rPr>
        <w:t xml:space="preserve"> </w:t>
      </w:r>
      <w:proofErr w:type="gramStart"/>
      <w:r w:rsidRPr="004C6602">
        <w:rPr>
          <w:sz w:val="28"/>
          <w:szCs w:val="28"/>
        </w:rPr>
        <w:t>3  человека</w:t>
      </w:r>
      <w:proofErr w:type="gramEnd"/>
      <w:r w:rsidRPr="004C6602">
        <w:rPr>
          <w:sz w:val="28"/>
          <w:szCs w:val="28"/>
        </w:rPr>
        <w:t>, 2 класс -</w:t>
      </w:r>
      <w:r>
        <w:rPr>
          <w:sz w:val="28"/>
          <w:szCs w:val="28"/>
        </w:rPr>
        <w:t xml:space="preserve"> </w:t>
      </w:r>
      <w:r w:rsidRPr="004C6602">
        <w:rPr>
          <w:sz w:val="28"/>
          <w:szCs w:val="28"/>
        </w:rPr>
        <w:t>3 человека, 3 класс -</w:t>
      </w:r>
      <w:r>
        <w:rPr>
          <w:sz w:val="28"/>
          <w:szCs w:val="28"/>
        </w:rPr>
        <w:t xml:space="preserve"> </w:t>
      </w:r>
      <w:r w:rsidRPr="004C6602">
        <w:rPr>
          <w:sz w:val="28"/>
          <w:szCs w:val="28"/>
        </w:rPr>
        <w:t>1 человек, 4 класс -</w:t>
      </w:r>
      <w:r>
        <w:rPr>
          <w:sz w:val="28"/>
          <w:szCs w:val="28"/>
        </w:rPr>
        <w:t xml:space="preserve"> </w:t>
      </w:r>
      <w:r w:rsidRPr="004C6602">
        <w:rPr>
          <w:sz w:val="28"/>
          <w:szCs w:val="28"/>
        </w:rPr>
        <w:t xml:space="preserve">3 человека). </w:t>
      </w:r>
    </w:p>
    <w:p w14:paraId="75043BBD" w14:textId="77777777" w:rsidR="004C6602" w:rsidRDefault="004C6602" w:rsidP="004C6602">
      <w:pPr>
        <w:ind w:firstLine="567"/>
        <w:jc w:val="both"/>
        <w:rPr>
          <w:sz w:val="28"/>
          <w:szCs w:val="28"/>
        </w:rPr>
      </w:pPr>
      <w:r w:rsidRPr="004C6602">
        <w:rPr>
          <w:sz w:val="28"/>
          <w:szCs w:val="28"/>
        </w:rPr>
        <w:t xml:space="preserve">В параллели 1-х классов – 5 классов, 2-х классов – 6 классов, 3-х классов – 6 классов, 4-х классов – 6 классов, всего 23 класса. </w:t>
      </w:r>
    </w:p>
    <w:p w14:paraId="45F79119" w14:textId="77777777" w:rsidR="004C6602" w:rsidRDefault="004C6602" w:rsidP="004C6602">
      <w:pPr>
        <w:ind w:firstLine="567"/>
        <w:jc w:val="both"/>
        <w:rPr>
          <w:sz w:val="28"/>
          <w:szCs w:val="28"/>
        </w:rPr>
      </w:pPr>
      <w:r w:rsidRPr="004C6602">
        <w:rPr>
          <w:sz w:val="28"/>
          <w:szCs w:val="28"/>
        </w:rPr>
        <w:t>Средняя наполняемость классов 38,83 обучающихся. В 2023-2024 учебном году обучалось 949 учащихся в 24 классах. С 2022 года происходит небольшое снижение поступающих в 1-ые классы.</w:t>
      </w:r>
    </w:p>
    <w:p w14:paraId="073D7DB7" w14:textId="77777777" w:rsidR="004C6602" w:rsidRDefault="004C6602" w:rsidP="004C6602">
      <w:pPr>
        <w:ind w:firstLine="567"/>
        <w:jc w:val="both"/>
        <w:rPr>
          <w:sz w:val="28"/>
          <w:szCs w:val="28"/>
        </w:rPr>
      </w:pPr>
      <w:r w:rsidRPr="004C6602">
        <w:rPr>
          <w:sz w:val="28"/>
          <w:szCs w:val="28"/>
        </w:rPr>
        <w:t>Обучение организовано в две смены (1, 4</w:t>
      </w:r>
      <w:r>
        <w:rPr>
          <w:sz w:val="28"/>
          <w:szCs w:val="28"/>
        </w:rPr>
        <w:t>-ые</w:t>
      </w:r>
      <w:r w:rsidRPr="004C6602">
        <w:rPr>
          <w:sz w:val="28"/>
          <w:szCs w:val="28"/>
        </w:rPr>
        <w:t xml:space="preserve"> классы в первой смене, 2, 3</w:t>
      </w:r>
      <w:r>
        <w:rPr>
          <w:sz w:val="28"/>
          <w:szCs w:val="28"/>
        </w:rPr>
        <w:t>-</w:t>
      </w:r>
      <w:proofErr w:type="gramStart"/>
      <w:r>
        <w:rPr>
          <w:sz w:val="28"/>
          <w:szCs w:val="28"/>
        </w:rPr>
        <w:t xml:space="preserve">ые </w:t>
      </w:r>
      <w:r w:rsidRPr="004C6602">
        <w:rPr>
          <w:sz w:val="28"/>
          <w:szCs w:val="28"/>
        </w:rPr>
        <w:t xml:space="preserve"> классы</w:t>
      </w:r>
      <w:proofErr w:type="gramEnd"/>
      <w:r w:rsidRPr="004C6602">
        <w:rPr>
          <w:sz w:val="28"/>
          <w:szCs w:val="28"/>
        </w:rPr>
        <w:t xml:space="preserve"> - во второй смене). Десять обучающихся получали образование по АООП НОО. Это дети с РАС (расстройство аутистического спектра) - 1 человек, с ЗПР (задержка психического развития) – 3 человека, с НОДА (нарушение опорно-двигательного аппарата) - 2 человека, с умственной отсталостью (интеллектуальными нарушениями) и синдромом Дауна</w:t>
      </w:r>
      <w:r>
        <w:rPr>
          <w:sz w:val="28"/>
          <w:szCs w:val="28"/>
        </w:rPr>
        <w:t xml:space="preserve"> </w:t>
      </w:r>
      <w:r w:rsidRPr="004C6602">
        <w:rPr>
          <w:sz w:val="28"/>
          <w:szCs w:val="28"/>
        </w:rPr>
        <w:t>-</w:t>
      </w:r>
      <w:r>
        <w:rPr>
          <w:sz w:val="28"/>
          <w:szCs w:val="28"/>
        </w:rPr>
        <w:t xml:space="preserve"> </w:t>
      </w:r>
      <w:r w:rsidRPr="004C6602">
        <w:rPr>
          <w:sz w:val="28"/>
          <w:szCs w:val="28"/>
        </w:rPr>
        <w:t xml:space="preserve">1 ребенок, с ТНР (тяжелыми нарушениями речи) - 3 человека. Из них на дому обучались 3 ученика, а 7 человек обучались в условиях инклюзивного образования. </w:t>
      </w:r>
    </w:p>
    <w:p w14:paraId="4A157BFA" w14:textId="77777777" w:rsidR="004C6602" w:rsidRDefault="004C6602" w:rsidP="004C6602">
      <w:pPr>
        <w:ind w:firstLine="567"/>
        <w:jc w:val="both"/>
        <w:rPr>
          <w:sz w:val="28"/>
          <w:szCs w:val="28"/>
        </w:rPr>
      </w:pPr>
      <w:r w:rsidRPr="004C6602">
        <w:rPr>
          <w:sz w:val="28"/>
          <w:szCs w:val="28"/>
        </w:rPr>
        <w:t>В 1-4</w:t>
      </w:r>
      <w:r>
        <w:rPr>
          <w:sz w:val="28"/>
          <w:szCs w:val="28"/>
        </w:rPr>
        <w:t>-х</w:t>
      </w:r>
      <w:r w:rsidRPr="004C6602">
        <w:rPr>
          <w:sz w:val="28"/>
          <w:szCs w:val="28"/>
        </w:rPr>
        <w:t xml:space="preserve"> классах преподавали 20 учителей начальных классов, 7 учителей английского языка, 3 учителя физической культуры, 1 педагог-психолог.</w:t>
      </w:r>
    </w:p>
    <w:p w14:paraId="6D183094" w14:textId="010199B0" w:rsidR="004C6602" w:rsidRPr="004C6602" w:rsidRDefault="004C6602" w:rsidP="004C6602">
      <w:pPr>
        <w:ind w:firstLine="567"/>
        <w:jc w:val="both"/>
        <w:rPr>
          <w:sz w:val="28"/>
          <w:szCs w:val="28"/>
        </w:rPr>
      </w:pPr>
      <w:r w:rsidRPr="004C6602">
        <w:rPr>
          <w:sz w:val="28"/>
          <w:szCs w:val="28"/>
        </w:rPr>
        <w:t>На начало учебного года 6 учителей начальных классов имели высшую квалификационную категорию: Богомолова О.Н., Головатая Н.В., Дулян Е.А., Коваленко О.Н., Малахова И.В. (</w:t>
      </w:r>
      <w:r>
        <w:rPr>
          <w:sz w:val="28"/>
          <w:szCs w:val="28"/>
        </w:rPr>
        <w:t xml:space="preserve">это </w:t>
      </w:r>
      <w:r w:rsidRPr="004C6602">
        <w:rPr>
          <w:sz w:val="28"/>
          <w:szCs w:val="28"/>
        </w:rPr>
        <w:t>25%), 90% учителей начальных классов имеют высшее педагогическое образование.</w:t>
      </w:r>
    </w:p>
    <w:p w14:paraId="540CA263" w14:textId="77777777" w:rsidR="004C6602" w:rsidRPr="004C6602" w:rsidRDefault="004C6602" w:rsidP="004C6602">
      <w:pPr>
        <w:ind w:firstLine="424"/>
        <w:jc w:val="both"/>
        <w:rPr>
          <w:sz w:val="28"/>
          <w:szCs w:val="28"/>
        </w:rPr>
      </w:pPr>
      <w:r w:rsidRPr="004C6602">
        <w:rPr>
          <w:sz w:val="28"/>
          <w:szCs w:val="28"/>
        </w:rPr>
        <w:t>По стажу педагогической деятельности:</w:t>
      </w:r>
    </w:p>
    <w:p w14:paraId="03BE9D4A" w14:textId="553570D9" w:rsidR="004C6602" w:rsidRPr="004C6602" w:rsidRDefault="004C6602" w:rsidP="004C6602">
      <w:pPr>
        <w:ind w:firstLine="424"/>
        <w:jc w:val="both"/>
        <w:rPr>
          <w:sz w:val="28"/>
          <w:szCs w:val="28"/>
        </w:rPr>
      </w:pPr>
      <w:r w:rsidRPr="004C6602">
        <w:rPr>
          <w:sz w:val="28"/>
          <w:szCs w:val="28"/>
        </w:rPr>
        <w:t>до 5 лет -</w:t>
      </w:r>
      <w:r>
        <w:rPr>
          <w:sz w:val="28"/>
          <w:szCs w:val="28"/>
        </w:rPr>
        <w:t xml:space="preserve"> </w:t>
      </w:r>
      <w:r w:rsidRPr="004C6602">
        <w:rPr>
          <w:sz w:val="28"/>
          <w:szCs w:val="28"/>
        </w:rPr>
        <w:t>2 человека (</w:t>
      </w:r>
      <w:proofErr w:type="spellStart"/>
      <w:r w:rsidRPr="004C6602">
        <w:rPr>
          <w:sz w:val="28"/>
          <w:szCs w:val="28"/>
        </w:rPr>
        <w:t>Мнацаканян</w:t>
      </w:r>
      <w:proofErr w:type="spellEnd"/>
      <w:r w:rsidRPr="004C6602">
        <w:rPr>
          <w:sz w:val="28"/>
          <w:szCs w:val="28"/>
        </w:rPr>
        <w:t xml:space="preserve"> Л.А., Твердохлебова Ю.И.)</w:t>
      </w:r>
    </w:p>
    <w:p w14:paraId="42A4D3E2" w14:textId="77777777" w:rsidR="004C6602" w:rsidRPr="004C6602" w:rsidRDefault="004C6602" w:rsidP="004C6602">
      <w:pPr>
        <w:ind w:firstLine="424"/>
        <w:jc w:val="both"/>
        <w:rPr>
          <w:sz w:val="28"/>
          <w:szCs w:val="28"/>
        </w:rPr>
      </w:pPr>
      <w:r w:rsidRPr="004C6602">
        <w:rPr>
          <w:sz w:val="28"/>
          <w:szCs w:val="28"/>
        </w:rPr>
        <w:t xml:space="preserve">10-15 лет – 2 человека </w:t>
      </w:r>
    </w:p>
    <w:p w14:paraId="48616130" w14:textId="77777777" w:rsidR="004C6602" w:rsidRPr="004C6602" w:rsidRDefault="004C6602" w:rsidP="004C6602">
      <w:pPr>
        <w:ind w:firstLine="424"/>
        <w:jc w:val="both"/>
        <w:rPr>
          <w:sz w:val="28"/>
          <w:szCs w:val="28"/>
        </w:rPr>
      </w:pPr>
      <w:r w:rsidRPr="004C6602">
        <w:rPr>
          <w:sz w:val="28"/>
          <w:szCs w:val="28"/>
        </w:rPr>
        <w:t>свыше 15 лет – 16 человек.</w:t>
      </w:r>
    </w:p>
    <w:p w14:paraId="5ADA5157" w14:textId="4CB7BB28" w:rsidR="004C6602" w:rsidRPr="004C6602" w:rsidRDefault="004C6602" w:rsidP="004C6602">
      <w:pPr>
        <w:ind w:firstLine="567"/>
        <w:jc w:val="both"/>
        <w:rPr>
          <w:sz w:val="28"/>
          <w:szCs w:val="28"/>
        </w:rPr>
      </w:pPr>
      <w:r w:rsidRPr="004C6602">
        <w:rPr>
          <w:sz w:val="28"/>
          <w:szCs w:val="28"/>
        </w:rPr>
        <w:t xml:space="preserve">В 2024-2025 учебном году первые классы перешли, а вторые и третьи классы </w:t>
      </w:r>
      <w:proofErr w:type="gramStart"/>
      <w:r w:rsidRPr="004C6602">
        <w:rPr>
          <w:sz w:val="28"/>
          <w:szCs w:val="28"/>
        </w:rPr>
        <w:t>продолжили  реализацию</w:t>
      </w:r>
      <w:proofErr w:type="gramEnd"/>
      <w:r w:rsidRPr="004C6602">
        <w:rPr>
          <w:sz w:val="28"/>
          <w:szCs w:val="28"/>
        </w:rPr>
        <w:t xml:space="preserve"> обновленного Федерального образовательного  стандарта начального общего образования (ФГОС НОО-2021). Учебный план для четвертых классов был составлен на основе реализации ФГОС НОО. Содержание и организация образовательного процесса в первых классах осуществлялась в соответствии с ООП НОО -</w:t>
      </w:r>
      <w:r>
        <w:rPr>
          <w:sz w:val="28"/>
          <w:szCs w:val="28"/>
        </w:rPr>
        <w:t xml:space="preserve"> </w:t>
      </w:r>
      <w:r w:rsidRPr="004C6602">
        <w:rPr>
          <w:sz w:val="28"/>
          <w:szCs w:val="28"/>
        </w:rPr>
        <w:t>2021 (основной общеобразовательной программой начального общего образования) МАОУ СОШ № 101 на 2024</w:t>
      </w:r>
      <w:r>
        <w:rPr>
          <w:sz w:val="28"/>
          <w:szCs w:val="28"/>
        </w:rPr>
        <w:t>-</w:t>
      </w:r>
      <w:r w:rsidRPr="004C6602">
        <w:rPr>
          <w:sz w:val="28"/>
          <w:szCs w:val="28"/>
        </w:rPr>
        <w:t>2028 годы, утвержденной педагогическим советом от 30.08.2024</w:t>
      </w:r>
      <w:r>
        <w:rPr>
          <w:sz w:val="28"/>
          <w:szCs w:val="28"/>
        </w:rPr>
        <w:t xml:space="preserve"> </w:t>
      </w:r>
      <w:r w:rsidRPr="004C6602">
        <w:rPr>
          <w:sz w:val="28"/>
          <w:szCs w:val="28"/>
        </w:rPr>
        <w:t>г</w:t>
      </w:r>
      <w:r>
        <w:rPr>
          <w:sz w:val="28"/>
          <w:szCs w:val="28"/>
        </w:rPr>
        <w:t>.</w:t>
      </w:r>
      <w:r w:rsidRPr="004C6602">
        <w:rPr>
          <w:sz w:val="28"/>
          <w:szCs w:val="28"/>
        </w:rPr>
        <w:t>, протокол №</w:t>
      </w:r>
      <w:r>
        <w:rPr>
          <w:sz w:val="28"/>
          <w:szCs w:val="28"/>
        </w:rPr>
        <w:t xml:space="preserve"> </w:t>
      </w:r>
      <w:r w:rsidRPr="004C6602">
        <w:rPr>
          <w:sz w:val="28"/>
          <w:szCs w:val="28"/>
        </w:rPr>
        <w:t>1.</w:t>
      </w:r>
    </w:p>
    <w:p w14:paraId="046F6DD2" w14:textId="5353F335" w:rsidR="004C6602" w:rsidRPr="004C6602" w:rsidRDefault="004C6602" w:rsidP="004C6602">
      <w:pPr>
        <w:ind w:firstLine="567"/>
        <w:jc w:val="both"/>
        <w:rPr>
          <w:sz w:val="28"/>
          <w:szCs w:val="28"/>
        </w:rPr>
      </w:pPr>
      <w:r w:rsidRPr="004C6602">
        <w:rPr>
          <w:sz w:val="28"/>
          <w:szCs w:val="28"/>
        </w:rPr>
        <w:t>В 2024-2025 учебном году в 4-ых классах продолжена работа по введению курса ОРКСЭ, в рамках данного курса был выбран модуль «Основы православной культуры»</w:t>
      </w:r>
      <w:r>
        <w:rPr>
          <w:sz w:val="28"/>
          <w:szCs w:val="28"/>
        </w:rPr>
        <w:t>.</w:t>
      </w:r>
    </w:p>
    <w:p w14:paraId="41D4C464" w14:textId="7CF65067" w:rsidR="004C6602" w:rsidRPr="004C6602" w:rsidRDefault="004C6602" w:rsidP="004C6602">
      <w:pPr>
        <w:ind w:firstLine="540"/>
        <w:jc w:val="both"/>
        <w:rPr>
          <w:sz w:val="28"/>
          <w:szCs w:val="28"/>
        </w:rPr>
      </w:pPr>
      <w:r w:rsidRPr="004C6602">
        <w:rPr>
          <w:sz w:val="28"/>
          <w:szCs w:val="28"/>
        </w:rPr>
        <w:t>По итогам учебного года все учащиеся 1-4</w:t>
      </w:r>
      <w:r>
        <w:rPr>
          <w:sz w:val="28"/>
          <w:szCs w:val="28"/>
        </w:rPr>
        <w:t>-х</w:t>
      </w:r>
      <w:r w:rsidRPr="004C6602">
        <w:rPr>
          <w:sz w:val="28"/>
          <w:szCs w:val="28"/>
        </w:rPr>
        <w:t xml:space="preserve"> классов переведены в следующий класс. 132 ученика 2-4-х классов окончили учебный год на «отлично», что </w:t>
      </w:r>
      <w:r w:rsidRPr="004C6602">
        <w:rPr>
          <w:sz w:val="28"/>
          <w:szCs w:val="28"/>
        </w:rPr>
        <w:lastRenderedPageBreak/>
        <w:t xml:space="preserve">составило 19% (в 2023-2024 </w:t>
      </w:r>
      <w:proofErr w:type="gramStart"/>
      <w:r w:rsidRPr="004C6602">
        <w:rPr>
          <w:sz w:val="28"/>
          <w:szCs w:val="28"/>
        </w:rPr>
        <w:t>учебном  году</w:t>
      </w:r>
      <w:proofErr w:type="gramEnd"/>
      <w:r w:rsidRPr="004C6602">
        <w:rPr>
          <w:sz w:val="28"/>
          <w:szCs w:val="28"/>
        </w:rPr>
        <w:t xml:space="preserve"> 15 % учащихся 2-4</w:t>
      </w:r>
      <w:r>
        <w:rPr>
          <w:sz w:val="28"/>
          <w:szCs w:val="28"/>
        </w:rPr>
        <w:t>-х</w:t>
      </w:r>
      <w:r w:rsidRPr="004C6602">
        <w:rPr>
          <w:sz w:val="28"/>
          <w:szCs w:val="28"/>
        </w:rPr>
        <w:t xml:space="preserve"> классов имели отличные оценки); качество успеваемости составило 76,8%</w:t>
      </w:r>
      <w:r>
        <w:rPr>
          <w:sz w:val="28"/>
          <w:szCs w:val="28"/>
        </w:rPr>
        <w:t>,</w:t>
      </w:r>
      <w:r w:rsidRPr="004C6602">
        <w:rPr>
          <w:sz w:val="28"/>
          <w:szCs w:val="28"/>
        </w:rPr>
        <w:t xml:space="preserve"> в 2023-2024 учебном году на «4» и «5» обучались 77,2 %</w:t>
      </w:r>
      <w:r>
        <w:rPr>
          <w:sz w:val="28"/>
          <w:szCs w:val="28"/>
        </w:rPr>
        <w:t xml:space="preserve"> </w:t>
      </w:r>
      <w:r w:rsidRPr="004C6602">
        <w:rPr>
          <w:sz w:val="28"/>
          <w:szCs w:val="28"/>
        </w:rPr>
        <w:t>учащихся). Динамика качества успеваемости в течение 2024-2025 учебного года составила 4,8 % (</w:t>
      </w:r>
      <w:r w:rsidRPr="004C6602">
        <w:rPr>
          <w:sz w:val="28"/>
          <w:szCs w:val="28"/>
          <w:lang w:val="en-US"/>
        </w:rPr>
        <w:t>I</w:t>
      </w:r>
      <w:r w:rsidRPr="004C6602">
        <w:rPr>
          <w:sz w:val="28"/>
          <w:szCs w:val="28"/>
        </w:rPr>
        <w:t xml:space="preserve"> четверть – 72,0%, по итогам года – 76,8%). </w:t>
      </w:r>
    </w:p>
    <w:p w14:paraId="1A7F0586" w14:textId="3B6BC04B" w:rsidR="004C6602" w:rsidRDefault="004C6602" w:rsidP="004C6602">
      <w:pPr>
        <w:ind w:firstLine="540"/>
        <w:jc w:val="both"/>
        <w:rPr>
          <w:sz w:val="28"/>
          <w:szCs w:val="28"/>
        </w:rPr>
      </w:pPr>
      <w:r w:rsidRPr="004C6602">
        <w:rPr>
          <w:sz w:val="28"/>
          <w:szCs w:val="28"/>
        </w:rPr>
        <w:t>В 2024</w:t>
      </w:r>
      <w:r>
        <w:rPr>
          <w:sz w:val="28"/>
          <w:szCs w:val="28"/>
        </w:rPr>
        <w:t>-</w:t>
      </w:r>
      <w:r w:rsidRPr="004C6602">
        <w:rPr>
          <w:sz w:val="28"/>
          <w:szCs w:val="28"/>
        </w:rPr>
        <w:t>2025 учебном году в 4</w:t>
      </w:r>
      <w:r>
        <w:rPr>
          <w:sz w:val="28"/>
          <w:szCs w:val="28"/>
        </w:rPr>
        <w:t>-х</w:t>
      </w:r>
      <w:r w:rsidRPr="004C6602">
        <w:rPr>
          <w:sz w:val="28"/>
          <w:szCs w:val="28"/>
        </w:rPr>
        <w:t xml:space="preserve"> классах были проведены </w:t>
      </w:r>
      <w:r w:rsidRPr="004C6602">
        <w:rPr>
          <w:b/>
          <w:sz w:val="28"/>
          <w:szCs w:val="28"/>
        </w:rPr>
        <w:t>Всероссийские проверочные работы:</w:t>
      </w:r>
      <w:r w:rsidRPr="004C6602">
        <w:rPr>
          <w:sz w:val="28"/>
          <w:szCs w:val="28"/>
        </w:rPr>
        <w:t xml:space="preserve"> русский язык и математику выполняли все выпускники начальной школы. Впервые в 4</w:t>
      </w:r>
      <w:r>
        <w:rPr>
          <w:sz w:val="28"/>
          <w:szCs w:val="28"/>
        </w:rPr>
        <w:t>-х</w:t>
      </w:r>
      <w:r w:rsidRPr="004C6602">
        <w:rPr>
          <w:sz w:val="28"/>
          <w:szCs w:val="28"/>
        </w:rPr>
        <w:t xml:space="preserve"> классах проводились ВПР по иностранному языку и литературному чтению. По выбору выполняли ВПР по окружающему миру - три класса, по английскому языку </w:t>
      </w:r>
      <w:r>
        <w:rPr>
          <w:sz w:val="28"/>
          <w:szCs w:val="28"/>
        </w:rPr>
        <w:t xml:space="preserve">- </w:t>
      </w:r>
      <w:r w:rsidRPr="004C6602">
        <w:rPr>
          <w:sz w:val="28"/>
          <w:szCs w:val="28"/>
        </w:rPr>
        <w:t xml:space="preserve">два класса, один класс </w:t>
      </w:r>
      <w:r>
        <w:rPr>
          <w:sz w:val="28"/>
          <w:szCs w:val="28"/>
        </w:rPr>
        <w:t xml:space="preserve">- </w:t>
      </w:r>
      <w:r w:rsidRPr="004C6602">
        <w:rPr>
          <w:sz w:val="28"/>
          <w:szCs w:val="28"/>
        </w:rPr>
        <w:t>по литературному чтению. Сравнительный анализ результатов (статистика по отметкам):</w:t>
      </w:r>
    </w:p>
    <w:p w14:paraId="2FBCD24B" w14:textId="77777777" w:rsidR="004C6602" w:rsidRPr="004C6602" w:rsidRDefault="004C6602" w:rsidP="004C6602">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1843"/>
        <w:gridCol w:w="1701"/>
        <w:gridCol w:w="1382"/>
      </w:tblGrid>
      <w:tr w:rsidR="004C6602" w:rsidRPr="004C6602" w14:paraId="261CA26B" w14:textId="77777777" w:rsidTr="004C6602">
        <w:tc>
          <w:tcPr>
            <w:tcW w:w="9854" w:type="dxa"/>
            <w:gridSpan w:val="5"/>
            <w:tcBorders>
              <w:top w:val="single" w:sz="4" w:space="0" w:color="auto"/>
              <w:left w:val="single" w:sz="4" w:space="0" w:color="auto"/>
              <w:bottom w:val="single" w:sz="4" w:space="0" w:color="auto"/>
              <w:right w:val="single" w:sz="4" w:space="0" w:color="auto"/>
            </w:tcBorders>
            <w:hideMark/>
          </w:tcPr>
          <w:p w14:paraId="1603AD50" w14:textId="77777777" w:rsidR="004C6602" w:rsidRPr="004C6602" w:rsidRDefault="004C6602" w:rsidP="004C6602">
            <w:pPr>
              <w:jc w:val="center"/>
              <w:rPr>
                <w:b/>
                <w:sz w:val="28"/>
                <w:szCs w:val="28"/>
              </w:rPr>
            </w:pPr>
            <w:r w:rsidRPr="004C6602">
              <w:rPr>
                <w:b/>
                <w:sz w:val="28"/>
                <w:szCs w:val="28"/>
              </w:rPr>
              <w:t>Русский язык (%)</w:t>
            </w:r>
          </w:p>
        </w:tc>
      </w:tr>
      <w:tr w:rsidR="004C6602" w:rsidRPr="004C6602" w14:paraId="1FFAA9E0" w14:textId="77777777" w:rsidTr="004C6602">
        <w:tc>
          <w:tcPr>
            <w:tcW w:w="3085" w:type="dxa"/>
            <w:tcBorders>
              <w:top w:val="single" w:sz="4" w:space="0" w:color="auto"/>
              <w:left w:val="single" w:sz="4" w:space="0" w:color="auto"/>
              <w:bottom w:val="single" w:sz="4" w:space="0" w:color="auto"/>
              <w:right w:val="single" w:sz="4" w:space="0" w:color="auto"/>
            </w:tcBorders>
          </w:tcPr>
          <w:p w14:paraId="338F99DF" w14:textId="77777777" w:rsidR="004C6602" w:rsidRPr="004C6602" w:rsidRDefault="004C6602" w:rsidP="004C6602">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270EBFED" w14:textId="77777777" w:rsidR="004C6602" w:rsidRPr="004C6602" w:rsidRDefault="004C6602" w:rsidP="004C6602">
            <w:pPr>
              <w:jc w:val="center"/>
              <w:rPr>
                <w:b/>
                <w:sz w:val="28"/>
                <w:szCs w:val="28"/>
              </w:rPr>
            </w:pPr>
            <w:r w:rsidRPr="004C6602">
              <w:rPr>
                <w:b/>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14:paraId="7BE5BE9C" w14:textId="77777777" w:rsidR="004C6602" w:rsidRPr="004C6602" w:rsidRDefault="004C6602" w:rsidP="004C6602">
            <w:pPr>
              <w:jc w:val="center"/>
              <w:rPr>
                <w:b/>
                <w:sz w:val="28"/>
                <w:szCs w:val="28"/>
              </w:rPr>
            </w:pPr>
            <w:r w:rsidRPr="004C6602">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37CE6CDF" w14:textId="77777777" w:rsidR="004C6602" w:rsidRPr="004C6602" w:rsidRDefault="004C6602" w:rsidP="004C6602">
            <w:pPr>
              <w:jc w:val="center"/>
              <w:rPr>
                <w:b/>
                <w:sz w:val="28"/>
                <w:szCs w:val="28"/>
              </w:rPr>
            </w:pPr>
            <w:r w:rsidRPr="004C6602">
              <w:rPr>
                <w:b/>
                <w:sz w:val="28"/>
                <w:szCs w:val="28"/>
              </w:rPr>
              <w:t>4</w:t>
            </w:r>
          </w:p>
        </w:tc>
        <w:tc>
          <w:tcPr>
            <w:tcW w:w="1382" w:type="dxa"/>
            <w:tcBorders>
              <w:top w:val="single" w:sz="4" w:space="0" w:color="auto"/>
              <w:left w:val="single" w:sz="4" w:space="0" w:color="auto"/>
              <w:bottom w:val="single" w:sz="4" w:space="0" w:color="auto"/>
              <w:right w:val="single" w:sz="4" w:space="0" w:color="auto"/>
            </w:tcBorders>
            <w:hideMark/>
          </w:tcPr>
          <w:p w14:paraId="053366C8" w14:textId="77777777" w:rsidR="004C6602" w:rsidRPr="004C6602" w:rsidRDefault="004C6602" w:rsidP="004C6602">
            <w:pPr>
              <w:jc w:val="center"/>
              <w:rPr>
                <w:b/>
                <w:sz w:val="28"/>
                <w:szCs w:val="28"/>
              </w:rPr>
            </w:pPr>
            <w:r w:rsidRPr="004C6602">
              <w:rPr>
                <w:b/>
                <w:sz w:val="28"/>
                <w:szCs w:val="28"/>
              </w:rPr>
              <w:t>5</w:t>
            </w:r>
          </w:p>
        </w:tc>
      </w:tr>
      <w:tr w:rsidR="004C6602" w:rsidRPr="004C6602" w14:paraId="799DF40C"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6E53B816" w14:textId="77777777" w:rsidR="004C6602" w:rsidRPr="004C6602" w:rsidRDefault="004C6602" w:rsidP="004C6602">
            <w:pPr>
              <w:jc w:val="center"/>
              <w:rPr>
                <w:sz w:val="28"/>
                <w:szCs w:val="28"/>
              </w:rPr>
            </w:pPr>
            <w:r w:rsidRPr="004C6602">
              <w:rPr>
                <w:sz w:val="28"/>
                <w:szCs w:val="28"/>
              </w:rPr>
              <w:t>Вся выборка</w:t>
            </w:r>
          </w:p>
        </w:tc>
        <w:tc>
          <w:tcPr>
            <w:tcW w:w="1843" w:type="dxa"/>
            <w:tcBorders>
              <w:top w:val="single" w:sz="4" w:space="0" w:color="auto"/>
              <w:left w:val="single" w:sz="4" w:space="0" w:color="auto"/>
              <w:bottom w:val="single" w:sz="4" w:space="0" w:color="auto"/>
              <w:right w:val="single" w:sz="4" w:space="0" w:color="auto"/>
            </w:tcBorders>
            <w:hideMark/>
          </w:tcPr>
          <w:p w14:paraId="1CCA094C" w14:textId="77777777" w:rsidR="004C6602" w:rsidRPr="004C6602" w:rsidRDefault="004C6602" w:rsidP="004C6602">
            <w:pPr>
              <w:jc w:val="center"/>
              <w:rPr>
                <w:sz w:val="28"/>
                <w:szCs w:val="28"/>
              </w:rPr>
            </w:pPr>
            <w:r w:rsidRPr="004C6602">
              <w:rPr>
                <w:sz w:val="28"/>
                <w:szCs w:val="28"/>
              </w:rPr>
              <w:t>5,21</w:t>
            </w:r>
          </w:p>
        </w:tc>
        <w:tc>
          <w:tcPr>
            <w:tcW w:w="1843" w:type="dxa"/>
            <w:tcBorders>
              <w:top w:val="single" w:sz="4" w:space="0" w:color="auto"/>
              <w:left w:val="single" w:sz="4" w:space="0" w:color="auto"/>
              <w:bottom w:val="single" w:sz="4" w:space="0" w:color="auto"/>
              <w:right w:val="single" w:sz="4" w:space="0" w:color="auto"/>
            </w:tcBorders>
            <w:hideMark/>
          </w:tcPr>
          <w:p w14:paraId="0DD37244" w14:textId="77777777" w:rsidR="004C6602" w:rsidRPr="004C6602" w:rsidRDefault="004C6602" w:rsidP="004C6602">
            <w:pPr>
              <w:jc w:val="center"/>
              <w:rPr>
                <w:sz w:val="28"/>
                <w:szCs w:val="28"/>
              </w:rPr>
            </w:pPr>
            <w:r w:rsidRPr="004C6602">
              <w:rPr>
                <w:sz w:val="28"/>
                <w:szCs w:val="28"/>
              </w:rPr>
              <w:t>33,79</w:t>
            </w:r>
          </w:p>
        </w:tc>
        <w:tc>
          <w:tcPr>
            <w:tcW w:w="1701" w:type="dxa"/>
            <w:tcBorders>
              <w:top w:val="single" w:sz="4" w:space="0" w:color="auto"/>
              <w:left w:val="single" w:sz="4" w:space="0" w:color="auto"/>
              <w:bottom w:val="single" w:sz="4" w:space="0" w:color="auto"/>
              <w:right w:val="single" w:sz="4" w:space="0" w:color="auto"/>
            </w:tcBorders>
            <w:hideMark/>
          </w:tcPr>
          <w:p w14:paraId="03D36363" w14:textId="77777777" w:rsidR="004C6602" w:rsidRPr="004C6602" w:rsidRDefault="004C6602" w:rsidP="004C6602">
            <w:pPr>
              <w:jc w:val="center"/>
              <w:rPr>
                <w:sz w:val="28"/>
                <w:szCs w:val="28"/>
              </w:rPr>
            </w:pPr>
            <w:r w:rsidRPr="004C6602">
              <w:rPr>
                <w:sz w:val="28"/>
                <w:szCs w:val="28"/>
              </w:rPr>
              <w:t>43,69</w:t>
            </w:r>
          </w:p>
        </w:tc>
        <w:tc>
          <w:tcPr>
            <w:tcW w:w="1382" w:type="dxa"/>
            <w:tcBorders>
              <w:top w:val="single" w:sz="4" w:space="0" w:color="auto"/>
              <w:left w:val="single" w:sz="4" w:space="0" w:color="auto"/>
              <w:bottom w:val="single" w:sz="4" w:space="0" w:color="auto"/>
              <w:right w:val="single" w:sz="4" w:space="0" w:color="auto"/>
            </w:tcBorders>
            <w:hideMark/>
          </w:tcPr>
          <w:p w14:paraId="5F9887C8" w14:textId="77777777" w:rsidR="004C6602" w:rsidRPr="004C6602" w:rsidRDefault="004C6602" w:rsidP="004C6602">
            <w:pPr>
              <w:jc w:val="center"/>
              <w:rPr>
                <w:sz w:val="28"/>
                <w:szCs w:val="28"/>
              </w:rPr>
            </w:pPr>
            <w:r w:rsidRPr="004C6602">
              <w:rPr>
                <w:sz w:val="28"/>
                <w:szCs w:val="28"/>
              </w:rPr>
              <w:t>17,31</w:t>
            </w:r>
          </w:p>
        </w:tc>
      </w:tr>
      <w:tr w:rsidR="004C6602" w:rsidRPr="004C6602" w14:paraId="55397F74"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3BA85BE2" w14:textId="77777777" w:rsidR="004C6602" w:rsidRPr="004C6602" w:rsidRDefault="004C6602" w:rsidP="004C6602">
            <w:pPr>
              <w:jc w:val="center"/>
              <w:rPr>
                <w:sz w:val="28"/>
                <w:szCs w:val="28"/>
              </w:rPr>
            </w:pPr>
            <w:r w:rsidRPr="004C6602">
              <w:rPr>
                <w:sz w:val="28"/>
                <w:szCs w:val="28"/>
              </w:rPr>
              <w:t>Краснодарский край</w:t>
            </w:r>
          </w:p>
        </w:tc>
        <w:tc>
          <w:tcPr>
            <w:tcW w:w="1843" w:type="dxa"/>
            <w:tcBorders>
              <w:top w:val="single" w:sz="4" w:space="0" w:color="auto"/>
              <w:left w:val="single" w:sz="4" w:space="0" w:color="auto"/>
              <w:bottom w:val="single" w:sz="4" w:space="0" w:color="auto"/>
              <w:right w:val="single" w:sz="4" w:space="0" w:color="auto"/>
            </w:tcBorders>
            <w:hideMark/>
          </w:tcPr>
          <w:p w14:paraId="44D9B9C1" w14:textId="77777777" w:rsidR="004C6602" w:rsidRPr="004C6602" w:rsidRDefault="004C6602" w:rsidP="004C6602">
            <w:pPr>
              <w:jc w:val="center"/>
              <w:rPr>
                <w:sz w:val="28"/>
                <w:szCs w:val="28"/>
              </w:rPr>
            </w:pPr>
            <w:r w:rsidRPr="004C6602">
              <w:rPr>
                <w:sz w:val="28"/>
                <w:szCs w:val="28"/>
              </w:rPr>
              <w:t>7,26</w:t>
            </w:r>
          </w:p>
        </w:tc>
        <w:tc>
          <w:tcPr>
            <w:tcW w:w="1843" w:type="dxa"/>
            <w:tcBorders>
              <w:top w:val="single" w:sz="4" w:space="0" w:color="auto"/>
              <w:left w:val="single" w:sz="4" w:space="0" w:color="auto"/>
              <w:bottom w:val="single" w:sz="4" w:space="0" w:color="auto"/>
              <w:right w:val="single" w:sz="4" w:space="0" w:color="auto"/>
            </w:tcBorders>
            <w:hideMark/>
          </w:tcPr>
          <w:p w14:paraId="6FB7F3FB" w14:textId="77777777" w:rsidR="004C6602" w:rsidRPr="004C6602" w:rsidRDefault="004C6602" w:rsidP="004C6602">
            <w:pPr>
              <w:jc w:val="center"/>
              <w:rPr>
                <w:sz w:val="28"/>
                <w:szCs w:val="28"/>
              </w:rPr>
            </w:pPr>
            <w:r w:rsidRPr="004C6602">
              <w:rPr>
                <w:sz w:val="28"/>
                <w:szCs w:val="28"/>
              </w:rPr>
              <w:t>34,23</w:t>
            </w:r>
          </w:p>
        </w:tc>
        <w:tc>
          <w:tcPr>
            <w:tcW w:w="1701" w:type="dxa"/>
            <w:tcBorders>
              <w:top w:val="single" w:sz="4" w:space="0" w:color="auto"/>
              <w:left w:val="single" w:sz="4" w:space="0" w:color="auto"/>
              <w:bottom w:val="single" w:sz="4" w:space="0" w:color="auto"/>
              <w:right w:val="single" w:sz="4" w:space="0" w:color="auto"/>
            </w:tcBorders>
            <w:hideMark/>
          </w:tcPr>
          <w:p w14:paraId="7F17E056" w14:textId="77777777" w:rsidR="004C6602" w:rsidRPr="004C6602" w:rsidRDefault="004C6602" w:rsidP="004C6602">
            <w:pPr>
              <w:jc w:val="center"/>
              <w:rPr>
                <w:sz w:val="28"/>
                <w:szCs w:val="28"/>
              </w:rPr>
            </w:pPr>
            <w:r w:rsidRPr="004C6602">
              <w:rPr>
                <w:sz w:val="28"/>
                <w:szCs w:val="28"/>
              </w:rPr>
              <w:t>42,73</w:t>
            </w:r>
          </w:p>
        </w:tc>
        <w:tc>
          <w:tcPr>
            <w:tcW w:w="1382" w:type="dxa"/>
            <w:tcBorders>
              <w:top w:val="single" w:sz="4" w:space="0" w:color="auto"/>
              <w:left w:val="single" w:sz="4" w:space="0" w:color="auto"/>
              <w:bottom w:val="single" w:sz="4" w:space="0" w:color="auto"/>
              <w:right w:val="single" w:sz="4" w:space="0" w:color="auto"/>
            </w:tcBorders>
            <w:hideMark/>
          </w:tcPr>
          <w:p w14:paraId="520642B2" w14:textId="77777777" w:rsidR="004C6602" w:rsidRPr="004C6602" w:rsidRDefault="004C6602" w:rsidP="004C6602">
            <w:pPr>
              <w:jc w:val="center"/>
              <w:rPr>
                <w:sz w:val="28"/>
                <w:szCs w:val="28"/>
              </w:rPr>
            </w:pPr>
            <w:r w:rsidRPr="004C6602">
              <w:rPr>
                <w:sz w:val="28"/>
                <w:szCs w:val="28"/>
              </w:rPr>
              <w:t>15,78</w:t>
            </w:r>
          </w:p>
        </w:tc>
      </w:tr>
      <w:tr w:rsidR="004C6602" w:rsidRPr="004C6602" w14:paraId="0ABBE2AF"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19DB6859" w14:textId="77777777" w:rsidR="004C6602" w:rsidRPr="004C6602" w:rsidRDefault="004C6602" w:rsidP="004C6602">
            <w:pPr>
              <w:jc w:val="center"/>
              <w:rPr>
                <w:sz w:val="28"/>
                <w:szCs w:val="28"/>
              </w:rPr>
            </w:pPr>
            <w:r w:rsidRPr="004C6602">
              <w:rPr>
                <w:sz w:val="28"/>
                <w:szCs w:val="28"/>
              </w:rPr>
              <w:t>город Краснодар</w:t>
            </w:r>
          </w:p>
        </w:tc>
        <w:tc>
          <w:tcPr>
            <w:tcW w:w="1843" w:type="dxa"/>
            <w:tcBorders>
              <w:top w:val="single" w:sz="4" w:space="0" w:color="auto"/>
              <w:left w:val="single" w:sz="4" w:space="0" w:color="auto"/>
              <w:bottom w:val="single" w:sz="4" w:space="0" w:color="auto"/>
              <w:right w:val="single" w:sz="4" w:space="0" w:color="auto"/>
            </w:tcBorders>
            <w:hideMark/>
          </w:tcPr>
          <w:p w14:paraId="113EE4B1" w14:textId="77777777" w:rsidR="004C6602" w:rsidRPr="004C6602" w:rsidRDefault="004C6602" w:rsidP="004C6602">
            <w:pPr>
              <w:jc w:val="center"/>
              <w:rPr>
                <w:sz w:val="28"/>
                <w:szCs w:val="28"/>
              </w:rPr>
            </w:pPr>
            <w:r w:rsidRPr="004C6602">
              <w:rPr>
                <w:sz w:val="28"/>
                <w:szCs w:val="28"/>
              </w:rPr>
              <w:t>8,29</w:t>
            </w:r>
          </w:p>
        </w:tc>
        <w:tc>
          <w:tcPr>
            <w:tcW w:w="1843" w:type="dxa"/>
            <w:tcBorders>
              <w:top w:val="single" w:sz="4" w:space="0" w:color="auto"/>
              <w:left w:val="single" w:sz="4" w:space="0" w:color="auto"/>
              <w:bottom w:val="single" w:sz="4" w:space="0" w:color="auto"/>
              <w:right w:val="single" w:sz="4" w:space="0" w:color="auto"/>
            </w:tcBorders>
            <w:hideMark/>
          </w:tcPr>
          <w:p w14:paraId="34D82348" w14:textId="77777777" w:rsidR="004C6602" w:rsidRPr="004C6602" w:rsidRDefault="004C6602" w:rsidP="004C6602">
            <w:pPr>
              <w:jc w:val="center"/>
              <w:rPr>
                <w:sz w:val="28"/>
                <w:szCs w:val="28"/>
              </w:rPr>
            </w:pPr>
            <w:r w:rsidRPr="004C6602">
              <w:rPr>
                <w:sz w:val="28"/>
                <w:szCs w:val="28"/>
              </w:rPr>
              <w:t>32,19</w:t>
            </w:r>
          </w:p>
        </w:tc>
        <w:tc>
          <w:tcPr>
            <w:tcW w:w="1701" w:type="dxa"/>
            <w:tcBorders>
              <w:top w:val="single" w:sz="4" w:space="0" w:color="auto"/>
              <w:left w:val="single" w:sz="4" w:space="0" w:color="auto"/>
              <w:bottom w:val="single" w:sz="4" w:space="0" w:color="auto"/>
              <w:right w:val="single" w:sz="4" w:space="0" w:color="auto"/>
            </w:tcBorders>
            <w:hideMark/>
          </w:tcPr>
          <w:p w14:paraId="62CE57D9" w14:textId="77777777" w:rsidR="004C6602" w:rsidRPr="004C6602" w:rsidRDefault="004C6602" w:rsidP="004C6602">
            <w:pPr>
              <w:jc w:val="center"/>
              <w:rPr>
                <w:sz w:val="28"/>
                <w:szCs w:val="28"/>
              </w:rPr>
            </w:pPr>
            <w:r w:rsidRPr="004C6602">
              <w:rPr>
                <w:sz w:val="28"/>
                <w:szCs w:val="28"/>
              </w:rPr>
              <w:t>42,39</w:t>
            </w:r>
          </w:p>
        </w:tc>
        <w:tc>
          <w:tcPr>
            <w:tcW w:w="1382" w:type="dxa"/>
            <w:tcBorders>
              <w:top w:val="single" w:sz="4" w:space="0" w:color="auto"/>
              <w:left w:val="single" w:sz="4" w:space="0" w:color="auto"/>
              <w:bottom w:val="single" w:sz="4" w:space="0" w:color="auto"/>
              <w:right w:val="single" w:sz="4" w:space="0" w:color="auto"/>
            </w:tcBorders>
            <w:hideMark/>
          </w:tcPr>
          <w:p w14:paraId="210CFFBE" w14:textId="77777777" w:rsidR="004C6602" w:rsidRPr="004C6602" w:rsidRDefault="004C6602" w:rsidP="004C6602">
            <w:pPr>
              <w:jc w:val="center"/>
              <w:rPr>
                <w:sz w:val="28"/>
                <w:szCs w:val="28"/>
              </w:rPr>
            </w:pPr>
            <w:r w:rsidRPr="004C6602">
              <w:rPr>
                <w:sz w:val="28"/>
                <w:szCs w:val="28"/>
              </w:rPr>
              <w:t>17,13</w:t>
            </w:r>
          </w:p>
        </w:tc>
      </w:tr>
      <w:tr w:rsidR="004C6602" w:rsidRPr="004C6602" w14:paraId="3674EB96"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64F41210" w14:textId="77777777" w:rsidR="004C6602" w:rsidRPr="004C6602" w:rsidRDefault="004C6602" w:rsidP="004C6602">
            <w:pPr>
              <w:jc w:val="center"/>
              <w:rPr>
                <w:b/>
                <w:sz w:val="28"/>
                <w:szCs w:val="28"/>
              </w:rPr>
            </w:pPr>
            <w:r w:rsidRPr="004C6602">
              <w:rPr>
                <w:b/>
                <w:sz w:val="28"/>
                <w:szCs w:val="28"/>
              </w:rPr>
              <w:t>МАОУ СОШ №101</w:t>
            </w:r>
          </w:p>
        </w:tc>
        <w:tc>
          <w:tcPr>
            <w:tcW w:w="1843" w:type="dxa"/>
            <w:tcBorders>
              <w:top w:val="single" w:sz="4" w:space="0" w:color="auto"/>
              <w:left w:val="single" w:sz="4" w:space="0" w:color="auto"/>
              <w:bottom w:val="single" w:sz="4" w:space="0" w:color="auto"/>
              <w:right w:val="single" w:sz="4" w:space="0" w:color="auto"/>
            </w:tcBorders>
            <w:hideMark/>
          </w:tcPr>
          <w:p w14:paraId="0265DC63" w14:textId="77777777" w:rsidR="004C6602" w:rsidRPr="004C6602" w:rsidRDefault="004C6602" w:rsidP="004C6602">
            <w:pPr>
              <w:jc w:val="center"/>
              <w:rPr>
                <w:b/>
                <w:sz w:val="28"/>
                <w:szCs w:val="28"/>
              </w:rPr>
            </w:pPr>
            <w:r w:rsidRPr="004C6602">
              <w:rPr>
                <w:b/>
                <w:sz w:val="28"/>
                <w:szCs w:val="28"/>
              </w:rPr>
              <w:t>7,41</w:t>
            </w:r>
          </w:p>
        </w:tc>
        <w:tc>
          <w:tcPr>
            <w:tcW w:w="1843" w:type="dxa"/>
            <w:tcBorders>
              <w:top w:val="single" w:sz="4" w:space="0" w:color="auto"/>
              <w:left w:val="single" w:sz="4" w:space="0" w:color="auto"/>
              <w:bottom w:val="single" w:sz="4" w:space="0" w:color="auto"/>
              <w:right w:val="single" w:sz="4" w:space="0" w:color="auto"/>
            </w:tcBorders>
            <w:hideMark/>
          </w:tcPr>
          <w:p w14:paraId="18C47D03" w14:textId="77777777" w:rsidR="004C6602" w:rsidRPr="004C6602" w:rsidRDefault="004C6602" w:rsidP="004C6602">
            <w:pPr>
              <w:jc w:val="center"/>
              <w:rPr>
                <w:b/>
                <w:sz w:val="28"/>
                <w:szCs w:val="28"/>
              </w:rPr>
            </w:pPr>
            <w:r w:rsidRPr="004C6602">
              <w:rPr>
                <w:b/>
                <w:sz w:val="28"/>
                <w:szCs w:val="28"/>
              </w:rPr>
              <w:t>34,25</w:t>
            </w:r>
          </w:p>
        </w:tc>
        <w:tc>
          <w:tcPr>
            <w:tcW w:w="1701" w:type="dxa"/>
            <w:tcBorders>
              <w:top w:val="single" w:sz="4" w:space="0" w:color="auto"/>
              <w:left w:val="single" w:sz="4" w:space="0" w:color="auto"/>
              <w:bottom w:val="single" w:sz="4" w:space="0" w:color="auto"/>
              <w:right w:val="single" w:sz="4" w:space="0" w:color="auto"/>
            </w:tcBorders>
            <w:hideMark/>
          </w:tcPr>
          <w:p w14:paraId="44FC94AA" w14:textId="77777777" w:rsidR="004C6602" w:rsidRPr="004C6602" w:rsidRDefault="004C6602" w:rsidP="004C6602">
            <w:pPr>
              <w:jc w:val="center"/>
              <w:rPr>
                <w:b/>
                <w:sz w:val="28"/>
                <w:szCs w:val="28"/>
              </w:rPr>
            </w:pPr>
            <w:r w:rsidRPr="004C6602">
              <w:rPr>
                <w:b/>
                <w:sz w:val="28"/>
                <w:szCs w:val="28"/>
              </w:rPr>
              <w:t>41,20</w:t>
            </w:r>
          </w:p>
        </w:tc>
        <w:tc>
          <w:tcPr>
            <w:tcW w:w="1382" w:type="dxa"/>
            <w:tcBorders>
              <w:top w:val="single" w:sz="4" w:space="0" w:color="auto"/>
              <w:left w:val="single" w:sz="4" w:space="0" w:color="auto"/>
              <w:bottom w:val="single" w:sz="4" w:space="0" w:color="auto"/>
              <w:right w:val="single" w:sz="4" w:space="0" w:color="auto"/>
            </w:tcBorders>
            <w:hideMark/>
          </w:tcPr>
          <w:p w14:paraId="28E00D8F" w14:textId="77777777" w:rsidR="004C6602" w:rsidRPr="004C6602" w:rsidRDefault="004C6602" w:rsidP="004C6602">
            <w:pPr>
              <w:jc w:val="center"/>
              <w:rPr>
                <w:b/>
                <w:sz w:val="28"/>
                <w:szCs w:val="28"/>
              </w:rPr>
            </w:pPr>
            <w:r w:rsidRPr="004C6602">
              <w:rPr>
                <w:b/>
                <w:sz w:val="28"/>
                <w:szCs w:val="28"/>
              </w:rPr>
              <w:t>17,13</w:t>
            </w:r>
          </w:p>
        </w:tc>
      </w:tr>
    </w:tbl>
    <w:p w14:paraId="3E7E9BA7" w14:textId="77777777" w:rsidR="004C6602" w:rsidRPr="004C6602" w:rsidRDefault="004C6602" w:rsidP="004C6602">
      <w:pPr>
        <w:ind w:firstLine="54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1843"/>
        <w:gridCol w:w="1701"/>
        <w:gridCol w:w="1382"/>
      </w:tblGrid>
      <w:tr w:rsidR="004C6602" w:rsidRPr="004C6602" w14:paraId="4835662A" w14:textId="77777777" w:rsidTr="004C6602">
        <w:tc>
          <w:tcPr>
            <w:tcW w:w="9854" w:type="dxa"/>
            <w:gridSpan w:val="5"/>
            <w:tcBorders>
              <w:top w:val="single" w:sz="4" w:space="0" w:color="auto"/>
              <w:left w:val="single" w:sz="4" w:space="0" w:color="auto"/>
              <w:bottom w:val="single" w:sz="4" w:space="0" w:color="auto"/>
              <w:right w:val="single" w:sz="4" w:space="0" w:color="auto"/>
            </w:tcBorders>
            <w:hideMark/>
          </w:tcPr>
          <w:p w14:paraId="1A263E6C" w14:textId="77777777" w:rsidR="004C6602" w:rsidRPr="004C6602" w:rsidRDefault="004C6602" w:rsidP="004C6602">
            <w:pPr>
              <w:jc w:val="center"/>
              <w:rPr>
                <w:b/>
                <w:sz w:val="28"/>
                <w:szCs w:val="28"/>
              </w:rPr>
            </w:pPr>
            <w:r w:rsidRPr="004C6602">
              <w:rPr>
                <w:b/>
                <w:sz w:val="28"/>
                <w:szCs w:val="28"/>
              </w:rPr>
              <w:t>Математика (%)</w:t>
            </w:r>
          </w:p>
        </w:tc>
      </w:tr>
      <w:tr w:rsidR="004C6602" w:rsidRPr="004C6602" w14:paraId="1077708D" w14:textId="77777777" w:rsidTr="004C6602">
        <w:tc>
          <w:tcPr>
            <w:tcW w:w="3085" w:type="dxa"/>
            <w:tcBorders>
              <w:top w:val="single" w:sz="4" w:space="0" w:color="auto"/>
              <w:left w:val="single" w:sz="4" w:space="0" w:color="auto"/>
              <w:bottom w:val="single" w:sz="4" w:space="0" w:color="auto"/>
              <w:right w:val="single" w:sz="4" w:space="0" w:color="auto"/>
            </w:tcBorders>
          </w:tcPr>
          <w:p w14:paraId="439D2430" w14:textId="77777777" w:rsidR="004C6602" w:rsidRPr="004C6602" w:rsidRDefault="004C6602" w:rsidP="004C6602">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7E82117C" w14:textId="77777777" w:rsidR="004C6602" w:rsidRPr="004C6602" w:rsidRDefault="004C6602" w:rsidP="004C6602">
            <w:pPr>
              <w:jc w:val="center"/>
              <w:rPr>
                <w:b/>
                <w:sz w:val="28"/>
                <w:szCs w:val="28"/>
              </w:rPr>
            </w:pPr>
            <w:r w:rsidRPr="004C6602">
              <w:rPr>
                <w:b/>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14:paraId="5EE5D042" w14:textId="77777777" w:rsidR="004C6602" w:rsidRPr="004C6602" w:rsidRDefault="004C6602" w:rsidP="004C6602">
            <w:pPr>
              <w:jc w:val="center"/>
              <w:rPr>
                <w:b/>
                <w:sz w:val="28"/>
                <w:szCs w:val="28"/>
              </w:rPr>
            </w:pPr>
            <w:r w:rsidRPr="004C6602">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31736AE4" w14:textId="77777777" w:rsidR="004C6602" w:rsidRPr="004C6602" w:rsidRDefault="004C6602" w:rsidP="004C6602">
            <w:pPr>
              <w:jc w:val="center"/>
              <w:rPr>
                <w:b/>
                <w:sz w:val="28"/>
                <w:szCs w:val="28"/>
              </w:rPr>
            </w:pPr>
            <w:r w:rsidRPr="004C6602">
              <w:rPr>
                <w:b/>
                <w:sz w:val="28"/>
                <w:szCs w:val="28"/>
              </w:rPr>
              <w:t>4</w:t>
            </w:r>
          </w:p>
        </w:tc>
        <w:tc>
          <w:tcPr>
            <w:tcW w:w="1382" w:type="dxa"/>
            <w:tcBorders>
              <w:top w:val="single" w:sz="4" w:space="0" w:color="auto"/>
              <w:left w:val="single" w:sz="4" w:space="0" w:color="auto"/>
              <w:bottom w:val="single" w:sz="4" w:space="0" w:color="auto"/>
              <w:right w:val="single" w:sz="4" w:space="0" w:color="auto"/>
            </w:tcBorders>
            <w:hideMark/>
          </w:tcPr>
          <w:p w14:paraId="33D86A6C" w14:textId="77777777" w:rsidR="004C6602" w:rsidRPr="004C6602" w:rsidRDefault="004C6602" w:rsidP="004C6602">
            <w:pPr>
              <w:jc w:val="center"/>
              <w:rPr>
                <w:b/>
                <w:sz w:val="28"/>
                <w:szCs w:val="28"/>
              </w:rPr>
            </w:pPr>
            <w:r w:rsidRPr="004C6602">
              <w:rPr>
                <w:b/>
                <w:sz w:val="28"/>
                <w:szCs w:val="28"/>
              </w:rPr>
              <w:t>5</w:t>
            </w:r>
          </w:p>
        </w:tc>
      </w:tr>
      <w:tr w:rsidR="004C6602" w:rsidRPr="004C6602" w14:paraId="1AAC6D6E"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125975B" w14:textId="77777777" w:rsidR="004C6602" w:rsidRPr="004C6602" w:rsidRDefault="004C6602" w:rsidP="004C6602">
            <w:pPr>
              <w:jc w:val="center"/>
              <w:rPr>
                <w:sz w:val="28"/>
                <w:szCs w:val="28"/>
              </w:rPr>
            </w:pPr>
            <w:r w:rsidRPr="004C6602">
              <w:rPr>
                <w:sz w:val="28"/>
                <w:szCs w:val="28"/>
              </w:rPr>
              <w:t>Вся выборка</w:t>
            </w:r>
          </w:p>
        </w:tc>
        <w:tc>
          <w:tcPr>
            <w:tcW w:w="1843" w:type="dxa"/>
            <w:tcBorders>
              <w:top w:val="single" w:sz="4" w:space="0" w:color="auto"/>
              <w:left w:val="single" w:sz="4" w:space="0" w:color="auto"/>
              <w:bottom w:val="single" w:sz="4" w:space="0" w:color="auto"/>
              <w:right w:val="single" w:sz="4" w:space="0" w:color="auto"/>
            </w:tcBorders>
            <w:hideMark/>
          </w:tcPr>
          <w:p w14:paraId="2A2C5880" w14:textId="77777777" w:rsidR="004C6602" w:rsidRPr="004C6602" w:rsidRDefault="004C6602" w:rsidP="004C6602">
            <w:pPr>
              <w:jc w:val="center"/>
              <w:rPr>
                <w:sz w:val="28"/>
                <w:szCs w:val="28"/>
              </w:rPr>
            </w:pPr>
            <w:r w:rsidRPr="004C6602">
              <w:rPr>
                <w:sz w:val="28"/>
                <w:szCs w:val="28"/>
              </w:rPr>
              <w:t>2,07</w:t>
            </w:r>
          </w:p>
        </w:tc>
        <w:tc>
          <w:tcPr>
            <w:tcW w:w="1843" w:type="dxa"/>
            <w:tcBorders>
              <w:top w:val="single" w:sz="4" w:space="0" w:color="auto"/>
              <w:left w:val="single" w:sz="4" w:space="0" w:color="auto"/>
              <w:bottom w:val="single" w:sz="4" w:space="0" w:color="auto"/>
              <w:right w:val="single" w:sz="4" w:space="0" w:color="auto"/>
            </w:tcBorders>
            <w:hideMark/>
          </w:tcPr>
          <w:p w14:paraId="024BE332" w14:textId="77777777" w:rsidR="004C6602" w:rsidRPr="004C6602" w:rsidRDefault="004C6602" w:rsidP="004C6602">
            <w:pPr>
              <w:jc w:val="center"/>
              <w:rPr>
                <w:sz w:val="28"/>
                <w:szCs w:val="28"/>
              </w:rPr>
            </w:pPr>
            <w:r w:rsidRPr="004C6602">
              <w:rPr>
                <w:sz w:val="28"/>
                <w:szCs w:val="28"/>
              </w:rPr>
              <w:t>21,90</w:t>
            </w:r>
          </w:p>
        </w:tc>
        <w:tc>
          <w:tcPr>
            <w:tcW w:w="1701" w:type="dxa"/>
            <w:tcBorders>
              <w:top w:val="single" w:sz="4" w:space="0" w:color="auto"/>
              <w:left w:val="single" w:sz="4" w:space="0" w:color="auto"/>
              <w:bottom w:val="single" w:sz="4" w:space="0" w:color="auto"/>
              <w:right w:val="single" w:sz="4" w:space="0" w:color="auto"/>
            </w:tcBorders>
            <w:hideMark/>
          </w:tcPr>
          <w:p w14:paraId="3457AD96" w14:textId="77777777" w:rsidR="004C6602" w:rsidRPr="004C6602" w:rsidRDefault="004C6602" w:rsidP="004C6602">
            <w:pPr>
              <w:jc w:val="center"/>
              <w:rPr>
                <w:sz w:val="28"/>
                <w:szCs w:val="28"/>
              </w:rPr>
            </w:pPr>
            <w:r w:rsidRPr="004C6602">
              <w:rPr>
                <w:sz w:val="28"/>
                <w:szCs w:val="28"/>
              </w:rPr>
              <w:t>48,08</w:t>
            </w:r>
          </w:p>
        </w:tc>
        <w:tc>
          <w:tcPr>
            <w:tcW w:w="1382" w:type="dxa"/>
            <w:tcBorders>
              <w:top w:val="single" w:sz="4" w:space="0" w:color="auto"/>
              <w:left w:val="single" w:sz="4" w:space="0" w:color="auto"/>
              <w:bottom w:val="single" w:sz="4" w:space="0" w:color="auto"/>
              <w:right w:val="single" w:sz="4" w:space="0" w:color="auto"/>
            </w:tcBorders>
            <w:hideMark/>
          </w:tcPr>
          <w:p w14:paraId="22AB24B8" w14:textId="77777777" w:rsidR="004C6602" w:rsidRPr="004C6602" w:rsidRDefault="004C6602" w:rsidP="004C6602">
            <w:pPr>
              <w:jc w:val="center"/>
              <w:rPr>
                <w:sz w:val="28"/>
                <w:szCs w:val="28"/>
              </w:rPr>
            </w:pPr>
            <w:r w:rsidRPr="004C6602">
              <w:rPr>
                <w:sz w:val="28"/>
                <w:szCs w:val="28"/>
              </w:rPr>
              <w:t>27,96</w:t>
            </w:r>
          </w:p>
        </w:tc>
      </w:tr>
      <w:tr w:rsidR="004C6602" w:rsidRPr="004C6602" w14:paraId="2E4FE1B7"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63EECC7B" w14:textId="77777777" w:rsidR="004C6602" w:rsidRPr="004C6602" w:rsidRDefault="004C6602" w:rsidP="004C6602">
            <w:pPr>
              <w:jc w:val="center"/>
              <w:rPr>
                <w:sz w:val="28"/>
                <w:szCs w:val="28"/>
              </w:rPr>
            </w:pPr>
            <w:r w:rsidRPr="004C6602">
              <w:rPr>
                <w:sz w:val="28"/>
                <w:szCs w:val="28"/>
              </w:rPr>
              <w:t>Краснодарский край</w:t>
            </w:r>
          </w:p>
        </w:tc>
        <w:tc>
          <w:tcPr>
            <w:tcW w:w="1843" w:type="dxa"/>
            <w:tcBorders>
              <w:top w:val="single" w:sz="4" w:space="0" w:color="auto"/>
              <w:left w:val="single" w:sz="4" w:space="0" w:color="auto"/>
              <w:bottom w:val="single" w:sz="4" w:space="0" w:color="auto"/>
              <w:right w:val="single" w:sz="4" w:space="0" w:color="auto"/>
            </w:tcBorders>
            <w:hideMark/>
          </w:tcPr>
          <w:p w14:paraId="5B277B60" w14:textId="77777777" w:rsidR="004C6602" w:rsidRPr="004C6602" w:rsidRDefault="004C6602" w:rsidP="004C6602">
            <w:pPr>
              <w:jc w:val="center"/>
              <w:rPr>
                <w:sz w:val="28"/>
                <w:szCs w:val="28"/>
              </w:rPr>
            </w:pPr>
            <w:r w:rsidRPr="004C6602">
              <w:rPr>
                <w:sz w:val="28"/>
                <w:szCs w:val="28"/>
              </w:rPr>
              <w:t>3,06</w:t>
            </w:r>
          </w:p>
        </w:tc>
        <w:tc>
          <w:tcPr>
            <w:tcW w:w="1843" w:type="dxa"/>
            <w:tcBorders>
              <w:top w:val="single" w:sz="4" w:space="0" w:color="auto"/>
              <w:left w:val="single" w:sz="4" w:space="0" w:color="auto"/>
              <w:bottom w:val="single" w:sz="4" w:space="0" w:color="auto"/>
              <w:right w:val="single" w:sz="4" w:space="0" w:color="auto"/>
            </w:tcBorders>
            <w:hideMark/>
          </w:tcPr>
          <w:p w14:paraId="14B4F2E9" w14:textId="77777777" w:rsidR="004C6602" w:rsidRPr="004C6602" w:rsidRDefault="004C6602" w:rsidP="004C6602">
            <w:pPr>
              <w:jc w:val="center"/>
              <w:rPr>
                <w:sz w:val="28"/>
                <w:szCs w:val="28"/>
              </w:rPr>
            </w:pPr>
            <w:r w:rsidRPr="004C6602">
              <w:rPr>
                <w:sz w:val="28"/>
                <w:szCs w:val="28"/>
              </w:rPr>
              <w:t>23,96</w:t>
            </w:r>
          </w:p>
        </w:tc>
        <w:tc>
          <w:tcPr>
            <w:tcW w:w="1701" w:type="dxa"/>
            <w:tcBorders>
              <w:top w:val="single" w:sz="4" w:space="0" w:color="auto"/>
              <w:left w:val="single" w:sz="4" w:space="0" w:color="auto"/>
              <w:bottom w:val="single" w:sz="4" w:space="0" w:color="auto"/>
              <w:right w:val="single" w:sz="4" w:space="0" w:color="auto"/>
            </w:tcBorders>
            <w:hideMark/>
          </w:tcPr>
          <w:p w14:paraId="7CD790BC" w14:textId="77777777" w:rsidR="004C6602" w:rsidRPr="004C6602" w:rsidRDefault="004C6602" w:rsidP="004C6602">
            <w:pPr>
              <w:jc w:val="center"/>
              <w:rPr>
                <w:sz w:val="28"/>
                <w:szCs w:val="28"/>
              </w:rPr>
            </w:pPr>
            <w:r w:rsidRPr="004C6602">
              <w:rPr>
                <w:sz w:val="28"/>
                <w:szCs w:val="28"/>
              </w:rPr>
              <w:t>49,72</w:t>
            </w:r>
          </w:p>
        </w:tc>
        <w:tc>
          <w:tcPr>
            <w:tcW w:w="1382" w:type="dxa"/>
            <w:tcBorders>
              <w:top w:val="single" w:sz="4" w:space="0" w:color="auto"/>
              <w:left w:val="single" w:sz="4" w:space="0" w:color="auto"/>
              <w:bottom w:val="single" w:sz="4" w:space="0" w:color="auto"/>
              <w:right w:val="single" w:sz="4" w:space="0" w:color="auto"/>
            </w:tcBorders>
            <w:hideMark/>
          </w:tcPr>
          <w:p w14:paraId="74D8700F" w14:textId="77777777" w:rsidR="004C6602" w:rsidRPr="004C6602" w:rsidRDefault="004C6602" w:rsidP="004C6602">
            <w:pPr>
              <w:jc w:val="center"/>
              <w:rPr>
                <w:sz w:val="28"/>
                <w:szCs w:val="28"/>
              </w:rPr>
            </w:pPr>
            <w:r w:rsidRPr="004C6602">
              <w:rPr>
                <w:sz w:val="28"/>
                <w:szCs w:val="28"/>
              </w:rPr>
              <w:t>23,26</w:t>
            </w:r>
          </w:p>
        </w:tc>
      </w:tr>
      <w:tr w:rsidR="004C6602" w:rsidRPr="004C6602" w14:paraId="156EC5BC"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49930378" w14:textId="77777777" w:rsidR="004C6602" w:rsidRPr="004C6602" w:rsidRDefault="004C6602" w:rsidP="004C6602">
            <w:pPr>
              <w:jc w:val="center"/>
              <w:rPr>
                <w:sz w:val="28"/>
                <w:szCs w:val="28"/>
              </w:rPr>
            </w:pPr>
            <w:r w:rsidRPr="004C6602">
              <w:rPr>
                <w:sz w:val="28"/>
                <w:szCs w:val="28"/>
              </w:rPr>
              <w:t>город Краснодар</w:t>
            </w:r>
          </w:p>
        </w:tc>
        <w:tc>
          <w:tcPr>
            <w:tcW w:w="1843" w:type="dxa"/>
            <w:tcBorders>
              <w:top w:val="single" w:sz="4" w:space="0" w:color="auto"/>
              <w:left w:val="single" w:sz="4" w:space="0" w:color="auto"/>
              <w:bottom w:val="single" w:sz="4" w:space="0" w:color="auto"/>
              <w:right w:val="single" w:sz="4" w:space="0" w:color="auto"/>
            </w:tcBorders>
            <w:hideMark/>
          </w:tcPr>
          <w:p w14:paraId="27F8F234" w14:textId="77777777" w:rsidR="004C6602" w:rsidRPr="004C6602" w:rsidRDefault="004C6602" w:rsidP="004C6602">
            <w:pPr>
              <w:jc w:val="center"/>
              <w:rPr>
                <w:sz w:val="28"/>
                <w:szCs w:val="28"/>
              </w:rPr>
            </w:pPr>
            <w:r w:rsidRPr="004C6602">
              <w:rPr>
                <w:sz w:val="28"/>
                <w:szCs w:val="28"/>
              </w:rPr>
              <w:t>2,83</w:t>
            </w:r>
          </w:p>
        </w:tc>
        <w:tc>
          <w:tcPr>
            <w:tcW w:w="1843" w:type="dxa"/>
            <w:tcBorders>
              <w:top w:val="single" w:sz="4" w:space="0" w:color="auto"/>
              <w:left w:val="single" w:sz="4" w:space="0" w:color="auto"/>
              <w:bottom w:val="single" w:sz="4" w:space="0" w:color="auto"/>
              <w:right w:val="single" w:sz="4" w:space="0" w:color="auto"/>
            </w:tcBorders>
            <w:hideMark/>
          </w:tcPr>
          <w:p w14:paraId="1470860A" w14:textId="77777777" w:rsidR="004C6602" w:rsidRPr="004C6602" w:rsidRDefault="004C6602" w:rsidP="004C6602">
            <w:pPr>
              <w:jc w:val="center"/>
              <w:rPr>
                <w:sz w:val="28"/>
                <w:szCs w:val="28"/>
              </w:rPr>
            </w:pPr>
            <w:r w:rsidRPr="004C6602">
              <w:rPr>
                <w:sz w:val="28"/>
                <w:szCs w:val="28"/>
              </w:rPr>
              <w:t>20,60</w:t>
            </w:r>
          </w:p>
        </w:tc>
        <w:tc>
          <w:tcPr>
            <w:tcW w:w="1701" w:type="dxa"/>
            <w:tcBorders>
              <w:top w:val="single" w:sz="4" w:space="0" w:color="auto"/>
              <w:left w:val="single" w:sz="4" w:space="0" w:color="auto"/>
              <w:bottom w:val="single" w:sz="4" w:space="0" w:color="auto"/>
              <w:right w:val="single" w:sz="4" w:space="0" w:color="auto"/>
            </w:tcBorders>
            <w:hideMark/>
          </w:tcPr>
          <w:p w14:paraId="3BD2FC9C" w14:textId="77777777" w:rsidR="004C6602" w:rsidRPr="004C6602" w:rsidRDefault="004C6602" w:rsidP="004C6602">
            <w:pPr>
              <w:jc w:val="center"/>
              <w:rPr>
                <w:sz w:val="28"/>
                <w:szCs w:val="28"/>
              </w:rPr>
            </w:pPr>
            <w:r w:rsidRPr="004C6602">
              <w:rPr>
                <w:sz w:val="28"/>
                <w:szCs w:val="28"/>
              </w:rPr>
              <w:t>50,92</w:t>
            </w:r>
          </w:p>
        </w:tc>
        <w:tc>
          <w:tcPr>
            <w:tcW w:w="1382" w:type="dxa"/>
            <w:tcBorders>
              <w:top w:val="single" w:sz="4" w:space="0" w:color="auto"/>
              <w:left w:val="single" w:sz="4" w:space="0" w:color="auto"/>
              <w:bottom w:val="single" w:sz="4" w:space="0" w:color="auto"/>
              <w:right w:val="single" w:sz="4" w:space="0" w:color="auto"/>
            </w:tcBorders>
            <w:hideMark/>
          </w:tcPr>
          <w:p w14:paraId="2831B162" w14:textId="77777777" w:rsidR="004C6602" w:rsidRPr="004C6602" w:rsidRDefault="004C6602" w:rsidP="004C6602">
            <w:pPr>
              <w:jc w:val="center"/>
              <w:rPr>
                <w:sz w:val="28"/>
                <w:szCs w:val="28"/>
              </w:rPr>
            </w:pPr>
            <w:r w:rsidRPr="004C6602">
              <w:rPr>
                <w:sz w:val="28"/>
                <w:szCs w:val="28"/>
              </w:rPr>
              <w:t>28,64</w:t>
            </w:r>
          </w:p>
        </w:tc>
      </w:tr>
      <w:tr w:rsidR="004C6602" w:rsidRPr="004C6602" w14:paraId="0F8366D7"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5A47B90" w14:textId="77777777" w:rsidR="004C6602" w:rsidRPr="004C6602" w:rsidRDefault="004C6602" w:rsidP="004C6602">
            <w:pPr>
              <w:jc w:val="center"/>
              <w:rPr>
                <w:b/>
                <w:sz w:val="28"/>
                <w:szCs w:val="28"/>
              </w:rPr>
            </w:pPr>
            <w:r w:rsidRPr="004C6602">
              <w:rPr>
                <w:b/>
                <w:sz w:val="28"/>
                <w:szCs w:val="28"/>
              </w:rPr>
              <w:t>МАОУ СОШ №101</w:t>
            </w:r>
          </w:p>
        </w:tc>
        <w:tc>
          <w:tcPr>
            <w:tcW w:w="1843" w:type="dxa"/>
            <w:tcBorders>
              <w:top w:val="single" w:sz="4" w:space="0" w:color="auto"/>
              <w:left w:val="single" w:sz="4" w:space="0" w:color="auto"/>
              <w:bottom w:val="single" w:sz="4" w:space="0" w:color="auto"/>
              <w:right w:val="single" w:sz="4" w:space="0" w:color="auto"/>
            </w:tcBorders>
            <w:hideMark/>
          </w:tcPr>
          <w:p w14:paraId="22251AFB" w14:textId="77777777" w:rsidR="004C6602" w:rsidRPr="004C6602" w:rsidRDefault="004C6602" w:rsidP="004C6602">
            <w:pPr>
              <w:jc w:val="center"/>
              <w:rPr>
                <w:b/>
                <w:sz w:val="28"/>
                <w:szCs w:val="28"/>
              </w:rPr>
            </w:pPr>
            <w:r w:rsidRPr="004C6602">
              <w:rPr>
                <w:b/>
                <w:sz w:val="28"/>
                <w:szCs w:val="28"/>
              </w:rPr>
              <w:t>0,93</w:t>
            </w:r>
          </w:p>
        </w:tc>
        <w:tc>
          <w:tcPr>
            <w:tcW w:w="1843" w:type="dxa"/>
            <w:tcBorders>
              <w:top w:val="single" w:sz="4" w:space="0" w:color="auto"/>
              <w:left w:val="single" w:sz="4" w:space="0" w:color="auto"/>
              <w:bottom w:val="single" w:sz="4" w:space="0" w:color="auto"/>
              <w:right w:val="single" w:sz="4" w:space="0" w:color="auto"/>
            </w:tcBorders>
            <w:hideMark/>
          </w:tcPr>
          <w:p w14:paraId="0488D698" w14:textId="77777777" w:rsidR="004C6602" w:rsidRPr="004C6602" w:rsidRDefault="004C6602" w:rsidP="004C6602">
            <w:pPr>
              <w:jc w:val="center"/>
              <w:rPr>
                <w:b/>
                <w:sz w:val="28"/>
                <w:szCs w:val="28"/>
              </w:rPr>
            </w:pPr>
            <w:r w:rsidRPr="004C6602">
              <w:rPr>
                <w:b/>
                <w:sz w:val="28"/>
                <w:szCs w:val="28"/>
              </w:rPr>
              <w:t>14,49</w:t>
            </w:r>
          </w:p>
        </w:tc>
        <w:tc>
          <w:tcPr>
            <w:tcW w:w="1701" w:type="dxa"/>
            <w:tcBorders>
              <w:top w:val="single" w:sz="4" w:space="0" w:color="auto"/>
              <w:left w:val="single" w:sz="4" w:space="0" w:color="auto"/>
              <w:bottom w:val="single" w:sz="4" w:space="0" w:color="auto"/>
              <w:right w:val="single" w:sz="4" w:space="0" w:color="auto"/>
            </w:tcBorders>
            <w:hideMark/>
          </w:tcPr>
          <w:p w14:paraId="109D3CAB" w14:textId="77777777" w:rsidR="004C6602" w:rsidRPr="004C6602" w:rsidRDefault="004C6602" w:rsidP="004C6602">
            <w:pPr>
              <w:jc w:val="center"/>
              <w:rPr>
                <w:b/>
                <w:sz w:val="28"/>
                <w:szCs w:val="28"/>
              </w:rPr>
            </w:pPr>
            <w:r w:rsidRPr="004C6602">
              <w:rPr>
                <w:b/>
                <w:sz w:val="28"/>
                <w:szCs w:val="28"/>
              </w:rPr>
              <w:t>48,60</w:t>
            </w:r>
          </w:p>
        </w:tc>
        <w:tc>
          <w:tcPr>
            <w:tcW w:w="1382" w:type="dxa"/>
            <w:tcBorders>
              <w:top w:val="single" w:sz="4" w:space="0" w:color="auto"/>
              <w:left w:val="single" w:sz="4" w:space="0" w:color="auto"/>
              <w:bottom w:val="single" w:sz="4" w:space="0" w:color="auto"/>
              <w:right w:val="single" w:sz="4" w:space="0" w:color="auto"/>
            </w:tcBorders>
            <w:hideMark/>
          </w:tcPr>
          <w:p w14:paraId="7B2D2F7A" w14:textId="77777777" w:rsidR="004C6602" w:rsidRPr="004C6602" w:rsidRDefault="004C6602" w:rsidP="004C6602">
            <w:pPr>
              <w:jc w:val="center"/>
              <w:rPr>
                <w:b/>
                <w:sz w:val="28"/>
                <w:szCs w:val="28"/>
              </w:rPr>
            </w:pPr>
            <w:r w:rsidRPr="004C6602">
              <w:rPr>
                <w:b/>
                <w:sz w:val="28"/>
                <w:szCs w:val="28"/>
              </w:rPr>
              <w:t>35,98</w:t>
            </w:r>
          </w:p>
        </w:tc>
      </w:tr>
      <w:tr w:rsidR="004C6602" w:rsidRPr="004C6602" w14:paraId="4940D79E" w14:textId="77777777" w:rsidTr="004C6602">
        <w:tc>
          <w:tcPr>
            <w:tcW w:w="9854" w:type="dxa"/>
            <w:gridSpan w:val="5"/>
            <w:tcBorders>
              <w:top w:val="single" w:sz="4" w:space="0" w:color="auto"/>
              <w:left w:val="single" w:sz="4" w:space="0" w:color="auto"/>
              <w:bottom w:val="single" w:sz="4" w:space="0" w:color="auto"/>
              <w:right w:val="single" w:sz="4" w:space="0" w:color="auto"/>
            </w:tcBorders>
            <w:hideMark/>
          </w:tcPr>
          <w:p w14:paraId="3F0D01F9" w14:textId="77777777" w:rsidR="004C6602" w:rsidRPr="004C6602" w:rsidRDefault="004C6602" w:rsidP="004C6602">
            <w:pPr>
              <w:jc w:val="center"/>
              <w:rPr>
                <w:b/>
                <w:sz w:val="28"/>
                <w:szCs w:val="28"/>
              </w:rPr>
            </w:pPr>
          </w:p>
          <w:p w14:paraId="71118C50" w14:textId="77777777" w:rsidR="004C6602" w:rsidRPr="004C6602" w:rsidRDefault="004C6602" w:rsidP="004C6602">
            <w:pPr>
              <w:jc w:val="center"/>
              <w:rPr>
                <w:b/>
                <w:sz w:val="28"/>
                <w:szCs w:val="28"/>
              </w:rPr>
            </w:pPr>
            <w:r w:rsidRPr="004C6602">
              <w:rPr>
                <w:b/>
                <w:sz w:val="28"/>
                <w:szCs w:val="28"/>
              </w:rPr>
              <w:t>Окружающий мир (%)</w:t>
            </w:r>
          </w:p>
        </w:tc>
      </w:tr>
      <w:tr w:rsidR="004C6602" w:rsidRPr="004C6602" w14:paraId="48A13F65" w14:textId="77777777" w:rsidTr="004C6602">
        <w:tc>
          <w:tcPr>
            <w:tcW w:w="3085" w:type="dxa"/>
            <w:tcBorders>
              <w:top w:val="single" w:sz="4" w:space="0" w:color="auto"/>
              <w:left w:val="single" w:sz="4" w:space="0" w:color="auto"/>
              <w:bottom w:val="single" w:sz="4" w:space="0" w:color="auto"/>
              <w:right w:val="single" w:sz="4" w:space="0" w:color="auto"/>
            </w:tcBorders>
          </w:tcPr>
          <w:p w14:paraId="579C9A4B" w14:textId="77777777" w:rsidR="004C6602" w:rsidRPr="004C6602" w:rsidRDefault="004C6602" w:rsidP="004C6602">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2DD81D8B" w14:textId="77777777" w:rsidR="004C6602" w:rsidRPr="004C6602" w:rsidRDefault="004C6602" w:rsidP="004C6602">
            <w:pPr>
              <w:jc w:val="center"/>
              <w:rPr>
                <w:b/>
                <w:sz w:val="28"/>
                <w:szCs w:val="28"/>
              </w:rPr>
            </w:pPr>
            <w:r w:rsidRPr="004C6602">
              <w:rPr>
                <w:b/>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14:paraId="56F21F5B" w14:textId="77777777" w:rsidR="004C6602" w:rsidRPr="004C6602" w:rsidRDefault="004C6602" w:rsidP="004C6602">
            <w:pPr>
              <w:jc w:val="center"/>
              <w:rPr>
                <w:b/>
                <w:sz w:val="28"/>
                <w:szCs w:val="28"/>
              </w:rPr>
            </w:pPr>
            <w:r w:rsidRPr="004C6602">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21A9D94D" w14:textId="77777777" w:rsidR="004C6602" w:rsidRPr="004C6602" w:rsidRDefault="004C6602" w:rsidP="004C6602">
            <w:pPr>
              <w:jc w:val="center"/>
              <w:rPr>
                <w:b/>
                <w:sz w:val="28"/>
                <w:szCs w:val="28"/>
              </w:rPr>
            </w:pPr>
            <w:r w:rsidRPr="004C6602">
              <w:rPr>
                <w:b/>
                <w:sz w:val="28"/>
                <w:szCs w:val="28"/>
              </w:rPr>
              <w:t>4</w:t>
            </w:r>
          </w:p>
        </w:tc>
        <w:tc>
          <w:tcPr>
            <w:tcW w:w="1382" w:type="dxa"/>
            <w:tcBorders>
              <w:top w:val="single" w:sz="4" w:space="0" w:color="auto"/>
              <w:left w:val="single" w:sz="4" w:space="0" w:color="auto"/>
              <w:bottom w:val="single" w:sz="4" w:space="0" w:color="auto"/>
              <w:right w:val="single" w:sz="4" w:space="0" w:color="auto"/>
            </w:tcBorders>
            <w:hideMark/>
          </w:tcPr>
          <w:p w14:paraId="0C022063" w14:textId="77777777" w:rsidR="004C6602" w:rsidRPr="004C6602" w:rsidRDefault="004C6602" w:rsidP="004C6602">
            <w:pPr>
              <w:jc w:val="center"/>
              <w:rPr>
                <w:b/>
                <w:sz w:val="28"/>
                <w:szCs w:val="28"/>
              </w:rPr>
            </w:pPr>
            <w:r w:rsidRPr="004C6602">
              <w:rPr>
                <w:b/>
                <w:sz w:val="28"/>
                <w:szCs w:val="28"/>
              </w:rPr>
              <w:t>5</w:t>
            </w:r>
          </w:p>
        </w:tc>
      </w:tr>
      <w:tr w:rsidR="004C6602" w:rsidRPr="004C6602" w14:paraId="2E4971F2"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6D09DFD4" w14:textId="77777777" w:rsidR="004C6602" w:rsidRPr="004C6602" w:rsidRDefault="004C6602" w:rsidP="004C6602">
            <w:pPr>
              <w:jc w:val="center"/>
              <w:rPr>
                <w:sz w:val="28"/>
                <w:szCs w:val="28"/>
              </w:rPr>
            </w:pPr>
            <w:r w:rsidRPr="004C6602">
              <w:rPr>
                <w:sz w:val="28"/>
                <w:szCs w:val="28"/>
              </w:rPr>
              <w:t>Вся выборка</w:t>
            </w:r>
          </w:p>
        </w:tc>
        <w:tc>
          <w:tcPr>
            <w:tcW w:w="1843" w:type="dxa"/>
            <w:tcBorders>
              <w:top w:val="single" w:sz="4" w:space="0" w:color="auto"/>
              <w:left w:val="single" w:sz="4" w:space="0" w:color="auto"/>
              <w:bottom w:val="single" w:sz="4" w:space="0" w:color="auto"/>
              <w:right w:val="single" w:sz="4" w:space="0" w:color="auto"/>
            </w:tcBorders>
            <w:hideMark/>
          </w:tcPr>
          <w:p w14:paraId="2EDCB590" w14:textId="77777777" w:rsidR="004C6602" w:rsidRPr="004C6602" w:rsidRDefault="004C6602" w:rsidP="004C6602">
            <w:pPr>
              <w:jc w:val="center"/>
              <w:rPr>
                <w:sz w:val="28"/>
                <w:szCs w:val="28"/>
              </w:rPr>
            </w:pPr>
            <w:r w:rsidRPr="004C6602">
              <w:rPr>
                <w:sz w:val="28"/>
                <w:szCs w:val="28"/>
              </w:rPr>
              <w:t>0,94</w:t>
            </w:r>
          </w:p>
        </w:tc>
        <w:tc>
          <w:tcPr>
            <w:tcW w:w="1843" w:type="dxa"/>
            <w:tcBorders>
              <w:top w:val="single" w:sz="4" w:space="0" w:color="auto"/>
              <w:left w:val="single" w:sz="4" w:space="0" w:color="auto"/>
              <w:bottom w:val="single" w:sz="4" w:space="0" w:color="auto"/>
              <w:right w:val="single" w:sz="4" w:space="0" w:color="auto"/>
            </w:tcBorders>
            <w:hideMark/>
          </w:tcPr>
          <w:p w14:paraId="642E1E5E" w14:textId="77777777" w:rsidR="004C6602" w:rsidRPr="004C6602" w:rsidRDefault="004C6602" w:rsidP="004C6602">
            <w:pPr>
              <w:jc w:val="center"/>
              <w:rPr>
                <w:sz w:val="28"/>
                <w:szCs w:val="28"/>
              </w:rPr>
            </w:pPr>
            <w:r w:rsidRPr="004C6602">
              <w:rPr>
                <w:sz w:val="28"/>
                <w:szCs w:val="28"/>
              </w:rPr>
              <w:t>18,26</w:t>
            </w:r>
          </w:p>
        </w:tc>
        <w:tc>
          <w:tcPr>
            <w:tcW w:w="1701" w:type="dxa"/>
            <w:tcBorders>
              <w:top w:val="single" w:sz="4" w:space="0" w:color="auto"/>
              <w:left w:val="single" w:sz="4" w:space="0" w:color="auto"/>
              <w:bottom w:val="single" w:sz="4" w:space="0" w:color="auto"/>
              <w:right w:val="single" w:sz="4" w:space="0" w:color="auto"/>
            </w:tcBorders>
            <w:hideMark/>
          </w:tcPr>
          <w:p w14:paraId="584FD9CF" w14:textId="77777777" w:rsidR="004C6602" w:rsidRPr="004C6602" w:rsidRDefault="004C6602" w:rsidP="004C6602">
            <w:pPr>
              <w:jc w:val="center"/>
              <w:rPr>
                <w:sz w:val="28"/>
                <w:szCs w:val="28"/>
              </w:rPr>
            </w:pPr>
            <w:r w:rsidRPr="004C6602">
              <w:rPr>
                <w:sz w:val="28"/>
                <w:szCs w:val="28"/>
              </w:rPr>
              <w:t>55,08</w:t>
            </w:r>
          </w:p>
        </w:tc>
        <w:tc>
          <w:tcPr>
            <w:tcW w:w="1382" w:type="dxa"/>
            <w:tcBorders>
              <w:top w:val="single" w:sz="4" w:space="0" w:color="auto"/>
              <w:left w:val="single" w:sz="4" w:space="0" w:color="auto"/>
              <w:bottom w:val="single" w:sz="4" w:space="0" w:color="auto"/>
              <w:right w:val="single" w:sz="4" w:space="0" w:color="auto"/>
            </w:tcBorders>
            <w:hideMark/>
          </w:tcPr>
          <w:p w14:paraId="0A63B5FD" w14:textId="77777777" w:rsidR="004C6602" w:rsidRPr="004C6602" w:rsidRDefault="004C6602" w:rsidP="004C6602">
            <w:pPr>
              <w:jc w:val="center"/>
              <w:rPr>
                <w:sz w:val="28"/>
                <w:szCs w:val="28"/>
              </w:rPr>
            </w:pPr>
            <w:r w:rsidRPr="004C6602">
              <w:rPr>
                <w:sz w:val="28"/>
                <w:szCs w:val="28"/>
              </w:rPr>
              <w:t>25,72</w:t>
            </w:r>
          </w:p>
        </w:tc>
      </w:tr>
      <w:tr w:rsidR="004C6602" w:rsidRPr="004C6602" w14:paraId="3744984D"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2A50BE2" w14:textId="77777777" w:rsidR="004C6602" w:rsidRPr="004C6602" w:rsidRDefault="004C6602" w:rsidP="004C6602">
            <w:pPr>
              <w:jc w:val="center"/>
              <w:rPr>
                <w:sz w:val="28"/>
                <w:szCs w:val="28"/>
              </w:rPr>
            </w:pPr>
            <w:r w:rsidRPr="004C6602">
              <w:rPr>
                <w:sz w:val="28"/>
                <w:szCs w:val="28"/>
              </w:rPr>
              <w:t>Краснодарский край</w:t>
            </w:r>
          </w:p>
        </w:tc>
        <w:tc>
          <w:tcPr>
            <w:tcW w:w="1843" w:type="dxa"/>
            <w:tcBorders>
              <w:top w:val="single" w:sz="4" w:space="0" w:color="auto"/>
              <w:left w:val="single" w:sz="4" w:space="0" w:color="auto"/>
              <w:bottom w:val="single" w:sz="4" w:space="0" w:color="auto"/>
              <w:right w:val="single" w:sz="4" w:space="0" w:color="auto"/>
            </w:tcBorders>
            <w:hideMark/>
          </w:tcPr>
          <w:p w14:paraId="20C5B512" w14:textId="77777777" w:rsidR="004C6602" w:rsidRPr="004C6602" w:rsidRDefault="004C6602" w:rsidP="004C6602">
            <w:pPr>
              <w:jc w:val="center"/>
              <w:rPr>
                <w:sz w:val="28"/>
                <w:szCs w:val="28"/>
              </w:rPr>
            </w:pPr>
            <w:r w:rsidRPr="004C6602">
              <w:rPr>
                <w:sz w:val="28"/>
                <w:szCs w:val="28"/>
              </w:rPr>
              <w:t>1,13</w:t>
            </w:r>
          </w:p>
        </w:tc>
        <w:tc>
          <w:tcPr>
            <w:tcW w:w="1843" w:type="dxa"/>
            <w:tcBorders>
              <w:top w:val="single" w:sz="4" w:space="0" w:color="auto"/>
              <w:left w:val="single" w:sz="4" w:space="0" w:color="auto"/>
              <w:bottom w:val="single" w:sz="4" w:space="0" w:color="auto"/>
              <w:right w:val="single" w:sz="4" w:space="0" w:color="auto"/>
            </w:tcBorders>
            <w:hideMark/>
          </w:tcPr>
          <w:p w14:paraId="5BC03074" w14:textId="77777777" w:rsidR="004C6602" w:rsidRPr="004C6602" w:rsidRDefault="004C6602" w:rsidP="004C6602">
            <w:pPr>
              <w:jc w:val="center"/>
              <w:rPr>
                <w:sz w:val="28"/>
                <w:szCs w:val="28"/>
              </w:rPr>
            </w:pPr>
            <w:r w:rsidRPr="004C6602">
              <w:rPr>
                <w:sz w:val="28"/>
                <w:szCs w:val="28"/>
              </w:rPr>
              <w:t>19,25</w:t>
            </w:r>
          </w:p>
        </w:tc>
        <w:tc>
          <w:tcPr>
            <w:tcW w:w="1701" w:type="dxa"/>
            <w:tcBorders>
              <w:top w:val="single" w:sz="4" w:space="0" w:color="auto"/>
              <w:left w:val="single" w:sz="4" w:space="0" w:color="auto"/>
              <w:bottom w:val="single" w:sz="4" w:space="0" w:color="auto"/>
              <w:right w:val="single" w:sz="4" w:space="0" w:color="auto"/>
            </w:tcBorders>
            <w:hideMark/>
          </w:tcPr>
          <w:p w14:paraId="770FC5D4" w14:textId="77777777" w:rsidR="004C6602" w:rsidRPr="004C6602" w:rsidRDefault="004C6602" w:rsidP="004C6602">
            <w:pPr>
              <w:jc w:val="center"/>
              <w:rPr>
                <w:sz w:val="28"/>
                <w:szCs w:val="28"/>
              </w:rPr>
            </w:pPr>
            <w:r w:rsidRPr="004C6602">
              <w:rPr>
                <w:sz w:val="28"/>
                <w:szCs w:val="28"/>
              </w:rPr>
              <w:t>55,41</w:t>
            </w:r>
          </w:p>
        </w:tc>
        <w:tc>
          <w:tcPr>
            <w:tcW w:w="1382" w:type="dxa"/>
            <w:tcBorders>
              <w:top w:val="single" w:sz="4" w:space="0" w:color="auto"/>
              <w:left w:val="single" w:sz="4" w:space="0" w:color="auto"/>
              <w:bottom w:val="single" w:sz="4" w:space="0" w:color="auto"/>
              <w:right w:val="single" w:sz="4" w:space="0" w:color="auto"/>
            </w:tcBorders>
            <w:hideMark/>
          </w:tcPr>
          <w:p w14:paraId="3325413D" w14:textId="77777777" w:rsidR="004C6602" w:rsidRPr="004C6602" w:rsidRDefault="004C6602" w:rsidP="004C6602">
            <w:pPr>
              <w:jc w:val="center"/>
              <w:rPr>
                <w:sz w:val="28"/>
                <w:szCs w:val="28"/>
              </w:rPr>
            </w:pPr>
            <w:r w:rsidRPr="004C6602">
              <w:rPr>
                <w:sz w:val="28"/>
                <w:szCs w:val="28"/>
              </w:rPr>
              <w:t>24,20</w:t>
            </w:r>
          </w:p>
        </w:tc>
      </w:tr>
      <w:tr w:rsidR="004C6602" w:rsidRPr="004C6602" w14:paraId="078B25B0"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D93A553" w14:textId="77777777" w:rsidR="004C6602" w:rsidRPr="004C6602" w:rsidRDefault="004C6602" w:rsidP="004C6602">
            <w:pPr>
              <w:jc w:val="center"/>
              <w:rPr>
                <w:sz w:val="28"/>
                <w:szCs w:val="28"/>
              </w:rPr>
            </w:pPr>
            <w:r w:rsidRPr="004C6602">
              <w:rPr>
                <w:sz w:val="28"/>
                <w:szCs w:val="28"/>
              </w:rPr>
              <w:t>город Краснодар</w:t>
            </w:r>
          </w:p>
        </w:tc>
        <w:tc>
          <w:tcPr>
            <w:tcW w:w="1843" w:type="dxa"/>
            <w:tcBorders>
              <w:top w:val="single" w:sz="4" w:space="0" w:color="auto"/>
              <w:left w:val="single" w:sz="4" w:space="0" w:color="auto"/>
              <w:bottom w:val="single" w:sz="4" w:space="0" w:color="auto"/>
              <w:right w:val="single" w:sz="4" w:space="0" w:color="auto"/>
            </w:tcBorders>
            <w:hideMark/>
          </w:tcPr>
          <w:p w14:paraId="043A5BD0" w14:textId="77777777" w:rsidR="004C6602" w:rsidRPr="004C6602" w:rsidRDefault="004C6602" w:rsidP="004C6602">
            <w:pPr>
              <w:jc w:val="center"/>
              <w:rPr>
                <w:sz w:val="28"/>
                <w:szCs w:val="28"/>
              </w:rPr>
            </w:pPr>
            <w:r w:rsidRPr="004C6602">
              <w:rPr>
                <w:sz w:val="28"/>
                <w:szCs w:val="28"/>
              </w:rPr>
              <w:t>1,10</w:t>
            </w:r>
          </w:p>
        </w:tc>
        <w:tc>
          <w:tcPr>
            <w:tcW w:w="1843" w:type="dxa"/>
            <w:tcBorders>
              <w:top w:val="single" w:sz="4" w:space="0" w:color="auto"/>
              <w:left w:val="single" w:sz="4" w:space="0" w:color="auto"/>
              <w:bottom w:val="single" w:sz="4" w:space="0" w:color="auto"/>
              <w:right w:val="single" w:sz="4" w:space="0" w:color="auto"/>
            </w:tcBorders>
            <w:hideMark/>
          </w:tcPr>
          <w:p w14:paraId="4DE0FB4D" w14:textId="77777777" w:rsidR="004C6602" w:rsidRPr="004C6602" w:rsidRDefault="004C6602" w:rsidP="004C6602">
            <w:pPr>
              <w:jc w:val="center"/>
              <w:rPr>
                <w:sz w:val="28"/>
                <w:szCs w:val="28"/>
              </w:rPr>
            </w:pPr>
            <w:r w:rsidRPr="004C6602">
              <w:rPr>
                <w:sz w:val="28"/>
                <w:szCs w:val="28"/>
              </w:rPr>
              <w:t>14,82</w:t>
            </w:r>
          </w:p>
        </w:tc>
        <w:tc>
          <w:tcPr>
            <w:tcW w:w="1701" w:type="dxa"/>
            <w:tcBorders>
              <w:top w:val="single" w:sz="4" w:space="0" w:color="auto"/>
              <w:left w:val="single" w:sz="4" w:space="0" w:color="auto"/>
              <w:bottom w:val="single" w:sz="4" w:space="0" w:color="auto"/>
              <w:right w:val="single" w:sz="4" w:space="0" w:color="auto"/>
            </w:tcBorders>
            <w:hideMark/>
          </w:tcPr>
          <w:p w14:paraId="4B15906A" w14:textId="77777777" w:rsidR="004C6602" w:rsidRPr="004C6602" w:rsidRDefault="004C6602" w:rsidP="004C6602">
            <w:pPr>
              <w:jc w:val="center"/>
              <w:rPr>
                <w:sz w:val="28"/>
                <w:szCs w:val="28"/>
              </w:rPr>
            </w:pPr>
            <w:r w:rsidRPr="004C6602">
              <w:rPr>
                <w:sz w:val="28"/>
                <w:szCs w:val="28"/>
              </w:rPr>
              <w:t>56,07</w:t>
            </w:r>
          </w:p>
        </w:tc>
        <w:tc>
          <w:tcPr>
            <w:tcW w:w="1382" w:type="dxa"/>
            <w:tcBorders>
              <w:top w:val="single" w:sz="4" w:space="0" w:color="auto"/>
              <w:left w:val="single" w:sz="4" w:space="0" w:color="auto"/>
              <w:bottom w:val="single" w:sz="4" w:space="0" w:color="auto"/>
              <w:right w:val="single" w:sz="4" w:space="0" w:color="auto"/>
            </w:tcBorders>
            <w:hideMark/>
          </w:tcPr>
          <w:p w14:paraId="15520B60" w14:textId="77777777" w:rsidR="004C6602" w:rsidRPr="004C6602" w:rsidRDefault="004C6602" w:rsidP="004C6602">
            <w:pPr>
              <w:jc w:val="center"/>
              <w:rPr>
                <w:sz w:val="28"/>
                <w:szCs w:val="28"/>
              </w:rPr>
            </w:pPr>
            <w:r w:rsidRPr="004C6602">
              <w:rPr>
                <w:sz w:val="28"/>
                <w:szCs w:val="28"/>
              </w:rPr>
              <w:t>28,01</w:t>
            </w:r>
          </w:p>
        </w:tc>
      </w:tr>
      <w:tr w:rsidR="004C6602" w:rsidRPr="004C6602" w14:paraId="30346987"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0031932E" w14:textId="77777777" w:rsidR="004C6602" w:rsidRPr="004C6602" w:rsidRDefault="004C6602" w:rsidP="004C6602">
            <w:pPr>
              <w:jc w:val="center"/>
              <w:rPr>
                <w:b/>
                <w:sz w:val="28"/>
                <w:szCs w:val="28"/>
              </w:rPr>
            </w:pPr>
            <w:r w:rsidRPr="004C6602">
              <w:rPr>
                <w:b/>
                <w:sz w:val="28"/>
                <w:szCs w:val="28"/>
              </w:rPr>
              <w:t>МАОУ СОШ №101</w:t>
            </w:r>
          </w:p>
        </w:tc>
        <w:tc>
          <w:tcPr>
            <w:tcW w:w="1843" w:type="dxa"/>
            <w:tcBorders>
              <w:top w:val="single" w:sz="4" w:space="0" w:color="auto"/>
              <w:left w:val="single" w:sz="4" w:space="0" w:color="auto"/>
              <w:bottom w:val="single" w:sz="4" w:space="0" w:color="auto"/>
              <w:right w:val="single" w:sz="4" w:space="0" w:color="auto"/>
            </w:tcBorders>
            <w:hideMark/>
          </w:tcPr>
          <w:p w14:paraId="08E7EEB5" w14:textId="77777777" w:rsidR="004C6602" w:rsidRPr="004C6602" w:rsidRDefault="004C6602" w:rsidP="004C6602">
            <w:pPr>
              <w:jc w:val="center"/>
              <w:rPr>
                <w:b/>
                <w:sz w:val="28"/>
                <w:szCs w:val="28"/>
              </w:rPr>
            </w:pPr>
            <w:r w:rsidRPr="004C6602">
              <w:rPr>
                <w:b/>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14:paraId="44BD4290" w14:textId="77777777" w:rsidR="004C6602" w:rsidRPr="004C6602" w:rsidRDefault="004C6602" w:rsidP="004C6602">
            <w:pPr>
              <w:jc w:val="center"/>
              <w:rPr>
                <w:b/>
                <w:sz w:val="28"/>
                <w:szCs w:val="28"/>
              </w:rPr>
            </w:pPr>
            <w:r w:rsidRPr="004C6602">
              <w:rPr>
                <w:b/>
                <w:sz w:val="28"/>
                <w:szCs w:val="28"/>
              </w:rPr>
              <w:t>21,70</w:t>
            </w:r>
          </w:p>
        </w:tc>
        <w:tc>
          <w:tcPr>
            <w:tcW w:w="1701" w:type="dxa"/>
            <w:tcBorders>
              <w:top w:val="single" w:sz="4" w:space="0" w:color="auto"/>
              <w:left w:val="single" w:sz="4" w:space="0" w:color="auto"/>
              <w:bottom w:val="single" w:sz="4" w:space="0" w:color="auto"/>
              <w:right w:val="single" w:sz="4" w:space="0" w:color="auto"/>
            </w:tcBorders>
            <w:hideMark/>
          </w:tcPr>
          <w:p w14:paraId="2BAF67FE" w14:textId="77777777" w:rsidR="004C6602" w:rsidRPr="004C6602" w:rsidRDefault="004C6602" w:rsidP="004C6602">
            <w:pPr>
              <w:jc w:val="center"/>
              <w:rPr>
                <w:b/>
                <w:sz w:val="28"/>
                <w:szCs w:val="28"/>
              </w:rPr>
            </w:pPr>
            <w:r w:rsidRPr="004C6602">
              <w:rPr>
                <w:b/>
                <w:sz w:val="28"/>
                <w:szCs w:val="28"/>
              </w:rPr>
              <w:t>64,15</w:t>
            </w:r>
          </w:p>
        </w:tc>
        <w:tc>
          <w:tcPr>
            <w:tcW w:w="1382" w:type="dxa"/>
            <w:tcBorders>
              <w:top w:val="single" w:sz="4" w:space="0" w:color="auto"/>
              <w:left w:val="single" w:sz="4" w:space="0" w:color="auto"/>
              <w:bottom w:val="single" w:sz="4" w:space="0" w:color="auto"/>
              <w:right w:val="single" w:sz="4" w:space="0" w:color="auto"/>
            </w:tcBorders>
            <w:hideMark/>
          </w:tcPr>
          <w:p w14:paraId="03355617" w14:textId="77777777" w:rsidR="004C6602" w:rsidRPr="004C6602" w:rsidRDefault="004C6602" w:rsidP="004C6602">
            <w:pPr>
              <w:jc w:val="center"/>
              <w:rPr>
                <w:b/>
                <w:sz w:val="28"/>
                <w:szCs w:val="28"/>
              </w:rPr>
            </w:pPr>
            <w:r w:rsidRPr="004C6602">
              <w:rPr>
                <w:b/>
                <w:sz w:val="28"/>
                <w:szCs w:val="28"/>
              </w:rPr>
              <w:t>14,15</w:t>
            </w:r>
          </w:p>
        </w:tc>
      </w:tr>
      <w:tr w:rsidR="004C6602" w:rsidRPr="004C6602" w14:paraId="77DADE77" w14:textId="77777777" w:rsidTr="004C6602">
        <w:tc>
          <w:tcPr>
            <w:tcW w:w="9854" w:type="dxa"/>
            <w:gridSpan w:val="5"/>
            <w:tcBorders>
              <w:top w:val="single" w:sz="4" w:space="0" w:color="auto"/>
              <w:left w:val="single" w:sz="4" w:space="0" w:color="auto"/>
              <w:bottom w:val="single" w:sz="4" w:space="0" w:color="auto"/>
              <w:right w:val="single" w:sz="4" w:space="0" w:color="auto"/>
            </w:tcBorders>
            <w:hideMark/>
          </w:tcPr>
          <w:p w14:paraId="65C12A39" w14:textId="77777777" w:rsidR="004C6602" w:rsidRPr="004C6602" w:rsidRDefault="004C6602" w:rsidP="004C6602">
            <w:pPr>
              <w:jc w:val="center"/>
              <w:rPr>
                <w:b/>
                <w:sz w:val="28"/>
                <w:szCs w:val="28"/>
              </w:rPr>
            </w:pPr>
          </w:p>
          <w:p w14:paraId="3E7DB6CE" w14:textId="77777777" w:rsidR="004C6602" w:rsidRPr="004C6602" w:rsidRDefault="004C6602" w:rsidP="004C6602">
            <w:pPr>
              <w:jc w:val="center"/>
              <w:rPr>
                <w:b/>
                <w:sz w:val="28"/>
                <w:szCs w:val="28"/>
              </w:rPr>
            </w:pPr>
            <w:r w:rsidRPr="004C6602">
              <w:rPr>
                <w:b/>
                <w:sz w:val="28"/>
                <w:szCs w:val="28"/>
              </w:rPr>
              <w:t>Английский язык (%)</w:t>
            </w:r>
          </w:p>
        </w:tc>
      </w:tr>
      <w:tr w:rsidR="004C6602" w:rsidRPr="004C6602" w14:paraId="202F4DF2" w14:textId="77777777" w:rsidTr="004C6602">
        <w:tc>
          <w:tcPr>
            <w:tcW w:w="3085" w:type="dxa"/>
            <w:tcBorders>
              <w:top w:val="single" w:sz="4" w:space="0" w:color="auto"/>
              <w:left w:val="single" w:sz="4" w:space="0" w:color="auto"/>
              <w:bottom w:val="single" w:sz="4" w:space="0" w:color="auto"/>
              <w:right w:val="single" w:sz="4" w:space="0" w:color="auto"/>
            </w:tcBorders>
          </w:tcPr>
          <w:p w14:paraId="22956F12" w14:textId="77777777" w:rsidR="004C6602" w:rsidRPr="004C6602" w:rsidRDefault="004C6602" w:rsidP="004C6602">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59D2D87C" w14:textId="77777777" w:rsidR="004C6602" w:rsidRPr="004C6602" w:rsidRDefault="004C6602" w:rsidP="004C6602">
            <w:pPr>
              <w:jc w:val="center"/>
              <w:rPr>
                <w:b/>
                <w:sz w:val="28"/>
                <w:szCs w:val="28"/>
              </w:rPr>
            </w:pPr>
            <w:r w:rsidRPr="004C6602">
              <w:rPr>
                <w:b/>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14:paraId="08C7E9D0" w14:textId="77777777" w:rsidR="004C6602" w:rsidRPr="004C6602" w:rsidRDefault="004C6602" w:rsidP="004C6602">
            <w:pPr>
              <w:jc w:val="center"/>
              <w:rPr>
                <w:b/>
                <w:sz w:val="28"/>
                <w:szCs w:val="28"/>
              </w:rPr>
            </w:pPr>
            <w:r w:rsidRPr="004C6602">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78617F17" w14:textId="77777777" w:rsidR="004C6602" w:rsidRPr="004C6602" w:rsidRDefault="004C6602" w:rsidP="004C6602">
            <w:pPr>
              <w:jc w:val="center"/>
              <w:rPr>
                <w:b/>
                <w:sz w:val="28"/>
                <w:szCs w:val="28"/>
              </w:rPr>
            </w:pPr>
            <w:r w:rsidRPr="004C6602">
              <w:rPr>
                <w:b/>
                <w:sz w:val="28"/>
                <w:szCs w:val="28"/>
              </w:rPr>
              <w:t>4</w:t>
            </w:r>
          </w:p>
        </w:tc>
        <w:tc>
          <w:tcPr>
            <w:tcW w:w="1382" w:type="dxa"/>
            <w:tcBorders>
              <w:top w:val="single" w:sz="4" w:space="0" w:color="auto"/>
              <w:left w:val="single" w:sz="4" w:space="0" w:color="auto"/>
              <w:bottom w:val="single" w:sz="4" w:space="0" w:color="auto"/>
              <w:right w:val="single" w:sz="4" w:space="0" w:color="auto"/>
            </w:tcBorders>
            <w:hideMark/>
          </w:tcPr>
          <w:p w14:paraId="4F558DD7" w14:textId="77777777" w:rsidR="004C6602" w:rsidRPr="004C6602" w:rsidRDefault="004C6602" w:rsidP="004C6602">
            <w:pPr>
              <w:jc w:val="center"/>
              <w:rPr>
                <w:b/>
                <w:sz w:val="28"/>
                <w:szCs w:val="28"/>
              </w:rPr>
            </w:pPr>
            <w:r w:rsidRPr="004C6602">
              <w:rPr>
                <w:b/>
                <w:sz w:val="28"/>
                <w:szCs w:val="28"/>
              </w:rPr>
              <w:t>5</w:t>
            </w:r>
          </w:p>
        </w:tc>
      </w:tr>
      <w:tr w:rsidR="004C6602" w:rsidRPr="004C6602" w14:paraId="404E0035"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1CDF269" w14:textId="77777777" w:rsidR="004C6602" w:rsidRPr="004C6602" w:rsidRDefault="004C6602" w:rsidP="004C6602">
            <w:pPr>
              <w:jc w:val="center"/>
              <w:rPr>
                <w:sz w:val="28"/>
                <w:szCs w:val="28"/>
              </w:rPr>
            </w:pPr>
            <w:r w:rsidRPr="004C6602">
              <w:rPr>
                <w:sz w:val="28"/>
                <w:szCs w:val="28"/>
              </w:rPr>
              <w:t>Вся выборка</w:t>
            </w:r>
          </w:p>
        </w:tc>
        <w:tc>
          <w:tcPr>
            <w:tcW w:w="1843" w:type="dxa"/>
            <w:tcBorders>
              <w:top w:val="single" w:sz="4" w:space="0" w:color="auto"/>
              <w:left w:val="single" w:sz="4" w:space="0" w:color="auto"/>
              <w:bottom w:val="single" w:sz="4" w:space="0" w:color="auto"/>
              <w:right w:val="single" w:sz="4" w:space="0" w:color="auto"/>
            </w:tcBorders>
            <w:hideMark/>
          </w:tcPr>
          <w:p w14:paraId="64D99A82" w14:textId="77777777" w:rsidR="004C6602" w:rsidRPr="004C6602" w:rsidRDefault="004C6602" w:rsidP="004C6602">
            <w:pPr>
              <w:jc w:val="center"/>
              <w:rPr>
                <w:sz w:val="28"/>
                <w:szCs w:val="28"/>
              </w:rPr>
            </w:pPr>
            <w:r w:rsidRPr="004C6602">
              <w:rPr>
                <w:sz w:val="28"/>
                <w:szCs w:val="28"/>
              </w:rPr>
              <w:t>4,00</w:t>
            </w:r>
          </w:p>
        </w:tc>
        <w:tc>
          <w:tcPr>
            <w:tcW w:w="1843" w:type="dxa"/>
            <w:tcBorders>
              <w:top w:val="single" w:sz="4" w:space="0" w:color="auto"/>
              <w:left w:val="single" w:sz="4" w:space="0" w:color="auto"/>
              <w:bottom w:val="single" w:sz="4" w:space="0" w:color="auto"/>
              <w:right w:val="single" w:sz="4" w:space="0" w:color="auto"/>
            </w:tcBorders>
            <w:hideMark/>
          </w:tcPr>
          <w:p w14:paraId="0B094A71" w14:textId="77777777" w:rsidR="004C6602" w:rsidRPr="004C6602" w:rsidRDefault="004C6602" w:rsidP="004C6602">
            <w:pPr>
              <w:jc w:val="center"/>
              <w:rPr>
                <w:sz w:val="28"/>
                <w:szCs w:val="28"/>
              </w:rPr>
            </w:pPr>
            <w:r w:rsidRPr="004C6602">
              <w:rPr>
                <w:sz w:val="28"/>
                <w:szCs w:val="28"/>
              </w:rPr>
              <w:t>26,08</w:t>
            </w:r>
          </w:p>
        </w:tc>
        <w:tc>
          <w:tcPr>
            <w:tcW w:w="1701" w:type="dxa"/>
            <w:tcBorders>
              <w:top w:val="single" w:sz="4" w:space="0" w:color="auto"/>
              <w:left w:val="single" w:sz="4" w:space="0" w:color="auto"/>
              <w:bottom w:val="single" w:sz="4" w:space="0" w:color="auto"/>
              <w:right w:val="single" w:sz="4" w:space="0" w:color="auto"/>
            </w:tcBorders>
            <w:hideMark/>
          </w:tcPr>
          <w:p w14:paraId="7E798306" w14:textId="77777777" w:rsidR="004C6602" w:rsidRPr="004C6602" w:rsidRDefault="004C6602" w:rsidP="004C6602">
            <w:pPr>
              <w:jc w:val="center"/>
              <w:rPr>
                <w:sz w:val="28"/>
                <w:szCs w:val="28"/>
              </w:rPr>
            </w:pPr>
            <w:r w:rsidRPr="004C6602">
              <w:rPr>
                <w:sz w:val="28"/>
                <w:szCs w:val="28"/>
              </w:rPr>
              <w:t>48,37</w:t>
            </w:r>
          </w:p>
        </w:tc>
        <w:tc>
          <w:tcPr>
            <w:tcW w:w="1382" w:type="dxa"/>
            <w:tcBorders>
              <w:top w:val="single" w:sz="4" w:space="0" w:color="auto"/>
              <w:left w:val="single" w:sz="4" w:space="0" w:color="auto"/>
              <w:bottom w:val="single" w:sz="4" w:space="0" w:color="auto"/>
              <w:right w:val="single" w:sz="4" w:space="0" w:color="auto"/>
            </w:tcBorders>
            <w:hideMark/>
          </w:tcPr>
          <w:p w14:paraId="16A4834E" w14:textId="77777777" w:rsidR="004C6602" w:rsidRPr="004C6602" w:rsidRDefault="004C6602" w:rsidP="004C6602">
            <w:pPr>
              <w:jc w:val="center"/>
              <w:rPr>
                <w:sz w:val="28"/>
                <w:szCs w:val="28"/>
              </w:rPr>
            </w:pPr>
            <w:r w:rsidRPr="004C6602">
              <w:rPr>
                <w:sz w:val="28"/>
                <w:szCs w:val="28"/>
              </w:rPr>
              <w:t>21,56</w:t>
            </w:r>
          </w:p>
        </w:tc>
      </w:tr>
      <w:tr w:rsidR="004C6602" w:rsidRPr="004C6602" w14:paraId="7B1F91AD"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0B6AC5ED" w14:textId="77777777" w:rsidR="004C6602" w:rsidRPr="004C6602" w:rsidRDefault="004C6602" w:rsidP="004C6602">
            <w:pPr>
              <w:jc w:val="center"/>
              <w:rPr>
                <w:sz w:val="28"/>
                <w:szCs w:val="28"/>
              </w:rPr>
            </w:pPr>
            <w:r w:rsidRPr="004C6602">
              <w:rPr>
                <w:sz w:val="28"/>
                <w:szCs w:val="28"/>
              </w:rPr>
              <w:t>Краснодарский край</w:t>
            </w:r>
          </w:p>
        </w:tc>
        <w:tc>
          <w:tcPr>
            <w:tcW w:w="1843" w:type="dxa"/>
            <w:tcBorders>
              <w:top w:val="single" w:sz="4" w:space="0" w:color="auto"/>
              <w:left w:val="single" w:sz="4" w:space="0" w:color="auto"/>
              <w:bottom w:val="single" w:sz="4" w:space="0" w:color="auto"/>
              <w:right w:val="single" w:sz="4" w:space="0" w:color="auto"/>
            </w:tcBorders>
            <w:hideMark/>
          </w:tcPr>
          <w:p w14:paraId="1A37D251" w14:textId="77777777" w:rsidR="004C6602" w:rsidRPr="004C6602" w:rsidRDefault="004C6602" w:rsidP="004C6602">
            <w:pPr>
              <w:jc w:val="center"/>
              <w:rPr>
                <w:sz w:val="28"/>
                <w:szCs w:val="28"/>
              </w:rPr>
            </w:pPr>
            <w:r w:rsidRPr="004C6602">
              <w:rPr>
                <w:sz w:val="28"/>
                <w:szCs w:val="28"/>
              </w:rPr>
              <w:t>5,18</w:t>
            </w:r>
          </w:p>
        </w:tc>
        <w:tc>
          <w:tcPr>
            <w:tcW w:w="1843" w:type="dxa"/>
            <w:tcBorders>
              <w:top w:val="single" w:sz="4" w:space="0" w:color="auto"/>
              <w:left w:val="single" w:sz="4" w:space="0" w:color="auto"/>
              <w:bottom w:val="single" w:sz="4" w:space="0" w:color="auto"/>
              <w:right w:val="single" w:sz="4" w:space="0" w:color="auto"/>
            </w:tcBorders>
            <w:hideMark/>
          </w:tcPr>
          <w:p w14:paraId="6A8C3042" w14:textId="77777777" w:rsidR="004C6602" w:rsidRPr="004C6602" w:rsidRDefault="004C6602" w:rsidP="004C6602">
            <w:pPr>
              <w:jc w:val="center"/>
              <w:rPr>
                <w:sz w:val="28"/>
                <w:szCs w:val="28"/>
              </w:rPr>
            </w:pPr>
            <w:r w:rsidRPr="004C6602">
              <w:rPr>
                <w:sz w:val="28"/>
                <w:szCs w:val="28"/>
              </w:rPr>
              <w:t>27,84</w:t>
            </w:r>
          </w:p>
        </w:tc>
        <w:tc>
          <w:tcPr>
            <w:tcW w:w="1701" w:type="dxa"/>
            <w:tcBorders>
              <w:top w:val="single" w:sz="4" w:space="0" w:color="auto"/>
              <w:left w:val="single" w:sz="4" w:space="0" w:color="auto"/>
              <w:bottom w:val="single" w:sz="4" w:space="0" w:color="auto"/>
              <w:right w:val="single" w:sz="4" w:space="0" w:color="auto"/>
            </w:tcBorders>
            <w:hideMark/>
          </w:tcPr>
          <w:p w14:paraId="1F245515" w14:textId="77777777" w:rsidR="004C6602" w:rsidRPr="004C6602" w:rsidRDefault="004C6602" w:rsidP="004C6602">
            <w:pPr>
              <w:jc w:val="center"/>
              <w:rPr>
                <w:sz w:val="28"/>
                <w:szCs w:val="28"/>
              </w:rPr>
            </w:pPr>
            <w:r w:rsidRPr="004C6602">
              <w:rPr>
                <w:sz w:val="28"/>
                <w:szCs w:val="28"/>
              </w:rPr>
              <w:t>48,09</w:t>
            </w:r>
          </w:p>
        </w:tc>
        <w:tc>
          <w:tcPr>
            <w:tcW w:w="1382" w:type="dxa"/>
            <w:tcBorders>
              <w:top w:val="single" w:sz="4" w:space="0" w:color="auto"/>
              <w:left w:val="single" w:sz="4" w:space="0" w:color="auto"/>
              <w:bottom w:val="single" w:sz="4" w:space="0" w:color="auto"/>
              <w:right w:val="single" w:sz="4" w:space="0" w:color="auto"/>
            </w:tcBorders>
            <w:hideMark/>
          </w:tcPr>
          <w:p w14:paraId="4FE0B8D5" w14:textId="77777777" w:rsidR="004C6602" w:rsidRPr="004C6602" w:rsidRDefault="004C6602" w:rsidP="004C6602">
            <w:pPr>
              <w:jc w:val="center"/>
              <w:rPr>
                <w:sz w:val="28"/>
                <w:szCs w:val="28"/>
              </w:rPr>
            </w:pPr>
            <w:r w:rsidRPr="004C6602">
              <w:rPr>
                <w:sz w:val="28"/>
                <w:szCs w:val="28"/>
              </w:rPr>
              <w:t>18,89</w:t>
            </w:r>
          </w:p>
        </w:tc>
      </w:tr>
      <w:tr w:rsidR="004C6602" w:rsidRPr="004C6602" w14:paraId="25434AEE"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052492F0" w14:textId="77777777" w:rsidR="004C6602" w:rsidRPr="004C6602" w:rsidRDefault="004C6602" w:rsidP="004C6602">
            <w:pPr>
              <w:jc w:val="center"/>
              <w:rPr>
                <w:sz w:val="28"/>
                <w:szCs w:val="28"/>
              </w:rPr>
            </w:pPr>
            <w:r w:rsidRPr="004C6602">
              <w:rPr>
                <w:sz w:val="28"/>
                <w:szCs w:val="28"/>
              </w:rPr>
              <w:t>город Краснодар</w:t>
            </w:r>
          </w:p>
        </w:tc>
        <w:tc>
          <w:tcPr>
            <w:tcW w:w="1843" w:type="dxa"/>
            <w:tcBorders>
              <w:top w:val="single" w:sz="4" w:space="0" w:color="auto"/>
              <w:left w:val="single" w:sz="4" w:space="0" w:color="auto"/>
              <w:bottom w:val="single" w:sz="4" w:space="0" w:color="auto"/>
              <w:right w:val="single" w:sz="4" w:space="0" w:color="auto"/>
            </w:tcBorders>
            <w:hideMark/>
          </w:tcPr>
          <w:p w14:paraId="6725A2AE" w14:textId="77777777" w:rsidR="004C6602" w:rsidRPr="004C6602" w:rsidRDefault="004C6602" w:rsidP="004C6602">
            <w:pPr>
              <w:jc w:val="center"/>
              <w:rPr>
                <w:sz w:val="28"/>
                <w:szCs w:val="28"/>
              </w:rPr>
            </w:pPr>
            <w:r w:rsidRPr="004C6602">
              <w:rPr>
                <w:sz w:val="28"/>
                <w:szCs w:val="28"/>
              </w:rPr>
              <w:t>4,95</w:t>
            </w:r>
          </w:p>
        </w:tc>
        <w:tc>
          <w:tcPr>
            <w:tcW w:w="1843" w:type="dxa"/>
            <w:tcBorders>
              <w:top w:val="single" w:sz="4" w:space="0" w:color="auto"/>
              <w:left w:val="single" w:sz="4" w:space="0" w:color="auto"/>
              <w:bottom w:val="single" w:sz="4" w:space="0" w:color="auto"/>
              <w:right w:val="single" w:sz="4" w:space="0" w:color="auto"/>
            </w:tcBorders>
            <w:hideMark/>
          </w:tcPr>
          <w:p w14:paraId="29DECE78" w14:textId="77777777" w:rsidR="004C6602" w:rsidRPr="004C6602" w:rsidRDefault="004C6602" w:rsidP="004C6602">
            <w:pPr>
              <w:jc w:val="center"/>
              <w:rPr>
                <w:sz w:val="28"/>
                <w:szCs w:val="28"/>
              </w:rPr>
            </w:pPr>
            <w:r w:rsidRPr="004C6602">
              <w:rPr>
                <w:sz w:val="28"/>
                <w:szCs w:val="28"/>
              </w:rPr>
              <w:t>24,99</w:t>
            </w:r>
          </w:p>
        </w:tc>
        <w:tc>
          <w:tcPr>
            <w:tcW w:w="1701" w:type="dxa"/>
            <w:tcBorders>
              <w:top w:val="single" w:sz="4" w:space="0" w:color="auto"/>
              <w:left w:val="single" w:sz="4" w:space="0" w:color="auto"/>
              <w:bottom w:val="single" w:sz="4" w:space="0" w:color="auto"/>
              <w:right w:val="single" w:sz="4" w:space="0" w:color="auto"/>
            </w:tcBorders>
            <w:hideMark/>
          </w:tcPr>
          <w:p w14:paraId="63A3A297" w14:textId="77777777" w:rsidR="004C6602" w:rsidRPr="004C6602" w:rsidRDefault="004C6602" w:rsidP="004C6602">
            <w:pPr>
              <w:jc w:val="center"/>
              <w:rPr>
                <w:sz w:val="28"/>
                <w:szCs w:val="28"/>
              </w:rPr>
            </w:pPr>
            <w:r w:rsidRPr="004C6602">
              <w:rPr>
                <w:sz w:val="28"/>
                <w:szCs w:val="28"/>
              </w:rPr>
              <w:t>51,12</w:t>
            </w:r>
          </w:p>
        </w:tc>
        <w:tc>
          <w:tcPr>
            <w:tcW w:w="1382" w:type="dxa"/>
            <w:tcBorders>
              <w:top w:val="single" w:sz="4" w:space="0" w:color="auto"/>
              <w:left w:val="single" w:sz="4" w:space="0" w:color="auto"/>
              <w:bottom w:val="single" w:sz="4" w:space="0" w:color="auto"/>
              <w:right w:val="single" w:sz="4" w:space="0" w:color="auto"/>
            </w:tcBorders>
            <w:hideMark/>
          </w:tcPr>
          <w:p w14:paraId="17A16242" w14:textId="77777777" w:rsidR="004C6602" w:rsidRPr="004C6602" w:rsidRDefault="004C6602" w:rsidP="004C6602">
            <w:pPr>
              <w:jc w:val="center"/>
              <w:rPr>
                <w:sz w:val="28"/>
                <w:szCs w:val="28"/>
              </w:rPr>
            </w:pPr>
            <w:r w:rsidRPr="004C6602">
              <w:rPr>
                <w:sz w:val="28"/>
                <w:szCs w:val="28"/>
              </w:rPr>
              <w:t>18,94</w:t>
            </w:r>
          </w:p>
        </w:tc>
      </w:tr>
      <w:tr w:rsidR="004C6602" w:rsidRPr="004C6602" w14:paraId="00645118"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219E54D8" w14:textId="77777777" w:rsidR="004C6602" w:rsidRPr="004C6602" w:rsidRDefault="004C6602" w:rsidP="004C6602">
            <w:pPr>
              <w:jc w:val="center"/>
              <w:rPr>
                <w:b/>
                <w:sz w:val="28"/>
                <w:szCs w:val="28"/>
              </w:rPr>
            </w:pPr>
            <w:r w:rsidRPr="004C6602">
              <w:rPr>
                <w:b/>
                <w:sz w:val="28"/>
                <w:szCs w:val="28"/>
              </w:rPr>
              <w:t>МАОУ СОШ №101</w:t>
            </w:r>
          </w:p>
        </w:tc>
        <w:tc>
          <w:tcPr>
            <w:tcW w:w="1843" w:type="dxa"/>
            <w:tcBorders>
              <w:top w:val="single" w:sz="4" w:space="0" w:color="auto"/>
              <w:left w:val="single" w:sz="4" w:space="0" w:color="auto"/>
              <w:bottom w:val="single" w:sz="4" w:space="0" w:color="auto"/>
              <w:right w:val="single" w:sz="4" w:space="0" w:color="auto"/>
            </w:tcBorders>
            <w:hideMark/>
          </w:tcPr>
          <w:p w14:paraId="5229A7C7" w14:textId="77777777" w:rsidR="004C6602" w:rsidRPr="004C6602" w:rsidRDefault="004C6602" w:rsidP="004C6602">
            <w:pPr>
              <w:jc w:val="center"/>
              <w:rPr>
                <w:b/>
                <w:sz w:val="28"/>
                <w:szCs w:val="28"/>
              </w:rPr>
            </w:pPr>
            <w:r w:rsidRPr="004C6602">
              <w:rPr>
                <w:b/>
                <w:sz w:val="28"/>
                <w:szCs w:val="28"/>
              </w:rPr>
              <w:t>2,60</w:t>
            </w:r>
          </w:p>
        </w:tc>
        <w:tc>
          <w:tcPr>
            <w:tcW w:w="1843" w:type="dxa"/>
            <w:tcBorders>
              <w:top w:val="single" w:sz="4" w:space="0" w:color="auto"/>
              <w:left w:val="single" w:sz="4" w:space="0" w:color="auto"/>
              <w:bottom w:val="single" w:sz="4" w:space="0" w:color="auto"/>
              <w:right w:val="single" w:sz="4" w:space="0" w:color="auto"/>
            </w:tcBorders>
            <w:hideMark/>
          </w:tcPr>
          <w:p w14:paraId="231657CF" w14:textId="77777777" w:rsidR="004C6602" w:rsidRPr="004C6602" w:rsidRDefault="004C6602" w:rsidP="004C6602">
            <w:pPr>
              <w:jc w:val="center"/>
              <w:rPr>
                <w:b/>
                <w:sz w:val="28"/>
                <w:szCs w:val="28"/>
              </w:rPr>
            </w:pPr>
            <w:r w:rsidRPr="004C6602">
              <w:rPr>
                <w:b/>
                <w:sz w:val="28"/>
                <w:szCs w:val="28"/>
              </w:rPr>
              <w:t>22,08</w:t>
            </w:r>
          </w:p>
        </w:tc>
        <w:tc>
          <w:tcPr>
            <w:tcW w:w="1701" w:type="dxa"/>
            <w:tcBorders>
              <w:top w:val="single" w:sz="4" w:space="0" w:color="auto"/>
              <w:left w:val="single" w:sz="4" w:space="0" w:color="auto"/>
              <w:bottom w:val="single" w:sz="4" w:space="0" w:color="auto"/>
              <w:right w:val="single" w:sz="4" w:space="0" w:color="auto"/>
            </w:tcBorders>
            <w:hideMark/>
          </w:tcPr>
          <w:p w14:paraId="2B3363DC" w14:textId="77777777" w:rsidR="004C6602" w:rsidRPr="004C6602" w:rsidRDefault="004C6602" w:rsidP="004C6602">
            <w:pPr>
              <w:jc w:val="center"/>
              <w:rPr>
                <w:b/>
                <w:sz w:val="28"/>
                <w:szCs w:val="28"/>
              </w:rPr>
            </w:pPr>
            <w:r w:rsidRPr="004C6602">
              <w:rPr>
                <w:b/>
                <w:sz w:val="28"/>
                <w:szCs w:val="28"/>
              </w:rPr>
              <w:t>48,05</w:t>
            </w:r>
          </w:p>
        </w:tc>
        <w:tc>
          <w:tcPr>
            <w:tcW w:w="1382" w:type="dxa"/>
            <w:tcBorders>
              <w:top w:val="single" w:sz="4" w:space="0" w:color="auto"/>
              <w:left w:val="single" w:sz="4" w:space="0" w:color="auto"/>
              <w:bottom w:val="single" w:sz="4" w:space="0" w:color="auto"/>
              <w:right w:val="single" w:sz="4" w:space="0" w:color="auto"/>
            </w:tcBorders>
            <w:hideMark/>
          </w:tcPr>
          <w:p w14:paraId="6D8AC995" w14:textId="77777777" w:rsidR="004C6602" w:rsidRPr="004C6602" w:rsidRDefault="004C6602" w:rsidP="004C6602">
            <w:pPr>
              <w:jc w:val="center"/>
              <w:rPr>
                <w:b/>
                <w:sz w:val="28"/>
                <w:szCs w:val="28"/>
              </w:rPr>
            </w:pPr>
            <w:r w:rsidRPr="004C6602">
              <w:rPr>
                <w:b/>
                <w:sz w:val="28"/>
                <w:szCs w:val="28"/>
              </w:rPr>
              <w:t>27,27</w:t>
            </w:r>
          </w:p>
        </w:tc>
      </w:tr>
      <w:tr w:rsidR="004C6602" w:rsidRPr="004C6602" w14:paraId="5E78643B" w14:textId="77777777" w:rsidTr="004C6602">
        <w:tc>
          <w:tcPr>
            <w:tcW w:w="9854" w:type="dxa"/>
            <w:gridSpan w:val="5"/>
            <w:tcBorders>
              <w:top w:val="single" w:sz="4" w:space="0" w:color="auto"/>
              <w:left w:val="single" w:sz="4" w:space="0" w:color="auto"/>
              <w:bottom w:val="single" w:sz="4" w:space="0" w:color="auto"/>
              <w:right w:val="single" w:sz="4" w:space="0" w:color="auto"/>
            </w:tcBorders>
            <w:hideMark/>
          </w:tcPr>
          <w:p w14:paraId="2387B1DB" w14:textId="77777777" w:rsidR="004C6602" w:rsidRPr="004C6602" w:rsidRDefault="004C6602" w:rsidP="004C6602">
            <w:pPr>
              <w:jc w:val="center"/>
              <w:rPr>
                <w:b/>
                <w:sz w:val="28"/>
                <w:szCs w:val="28"/>
              </w:rPr>
            </w:pPr>
          </w:p>
          <w:p w14:paraId="27BED183" w14:textId="77777777" w:rsidR="004C6602" w:rsidRPr="004C6602" w:rsidRDefault="004C6602" w:rsidP="004C6602">
            <w:pPr>
              <w:jc w:val="center"/>
              <w:rPr>
                <w:b/>
                <w:sz w:val="28"/>
                <w:szCs w:val="28"/>
              </w:rPr>
            </w:pPr>
            <w:r w:rsidRPr="004C6602">
              <w:rPr>
                <w:b/>
                <w:sz w:val="28"/>
                <w:szCs w:val="28"/>
              </w:rPr>
              <w:t>Литературное чтение (%)</w:t>
            </w:r>
          </w:p>
        </w:tc>
      </w:tr>
      <w:tr w:rsidR="004C6602" w:rsidRPr="004C6602" w14:paraId="370A9257" w14:textId="77777777" w:rsidTr="004C6602">
        <w:tc>
          <w:tcPr>
            <w:tcW w:w="3085" w:type="dxa"/>
            <w:tcBorders>
              <w:top w:val="single" w:sz="4" w:space="0" w:color="auto"/>
              <w:left w:val="single" w:sz="4" w:space="0" w:color="auto"/>
              <w:bottom w:val="single" w:sz="4" w:space="0" w:color="auto"/>
              <w:right w:val="single" w:sz="4" w:space="0" w:color="auto"/>
            </w:tcBorders>
          </w:tcPr>
          <w:p w14:paraId="4BAA1CE0" w14:textId="77777777" w:rsidR="004C6602" w:rsidRPr="004C6602" w:rsidRDefault="004C6602" w:rsidP="004C6602">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5822975D" w14:textId="77777777" w:rsidR="004C6602" w:rsidRPr="004C6602" w:rsidRDefault="004C6602" w:rsidP="004C6602">
            <w:pPr>
              <w:jc w:val="center"/>
              <w:rPr>
                <w:b/>
                <w:sz w:val="28"/>
                <w:szCs w:val="28"/>
              </w:rPr>
            </w:pPr>
            <w:r w:rsidRPr="004C6602">
              <w:rPr>
                <w:b/>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14:paraId="4215AA65" w14:textId="77777777" w:rsidR="004C6602" w:rsidRPr="004C6602" w:rsidRDefault="004C6602" w:rsidP="004C6602">
            <w:pPr>
              <w:jc w:val="center"/>
              <w:rPr>
                <w:b/>
                <w:sz w:val="28"/>
                <w:szCs w:val="28"/>
              </w:rPr>
            </w:pPr>
            <w:r w:rsidRPr="004C6602">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5436B5D6" w14:textId="77777777" w:rsidR="004C6602" w:rsidRPr="004C6602" w:rsidRDefault="004C6602" w:rsidP="004C6602">
            <w:pPr>
              <w:jc w:val="center"/>
              <w:rPr>
                <w:b/>
                <w:sz w:val="28"/>
                <w:szCs w:val="28"/>
              </w:rPr>
            </w:pPr>
            <w:r w:rsidRPr="004C6602">
              <w:rPr>
                <w:b/>
                <w:sz w:val="28"/>
                <w:szCs w:val="28"/>
              </w:rPr>
              <w:t>4</w:t>
            </w:r>
          </w:p>
        </w:tc>
        <w:tc>
          <w:tcPr>
            <w:tcW w:w="1382" w:type="dxa"/>
            <w:tcBorders>
              <w:top w:val="single" w:sz="4" w:space="0" w:color="auto"/>
              <w:left w:val="single" w:sz="4" w:space="0" w:color="auto"/>
              <w:bottom w:val="single" w:sz="4" w:space="0" w:color="auto"/>
              <w:right w:val="single" w:sz="4" w:space="0" w:color="auto"/>
            </w:tcBorders>
            <w:hideMark/>
          </w:tcPr>
          <w:p w14:paraId="51EAC814" w14:textId="77777777" w:rsidR="004C6602" w:rsidRPr="004C6602" w:rsidRDefault="004C6602" w:rsidP="004C6602">
            <w:pPr>
              <w:jc w:val="center"/>
              <w:rPr>
                <w:b/>
                <w:sz w:val="28"/>
                <w:szCs w:val="28"/>
              </w:rPr>
            </w:pPr>
            <w:r w:rsidRPr="004C6602">
              <w:rPr>
                <w:b/>
                <w:sz w:val="28"/>
                <w:szCs w:val="28"/>
              </w:rPr>
              <w:t>5</w:t>
            </w:r>
          </w:p>
        </w:tc>
      </w:tr>
      <w:tr w:rsidR="004C6602" w:rsidRPr="004C6602" w14:paraId="406B3768"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2B9CDCBD" w14:textId="77777777" w:rsidR="004C6602" w:rsidRPr="004C6602" w:rsidRDefault="004C6602" w:rsidP="004C6602">
            <w:pPr>
              <w:jc w:val="center"/>
              <w:rPr>
                <w:sz w:val="28"/>
                <w:szCs w:val="28"/>
              </w:rPr>
            </w:pPr>
            <w:r w:rsidRPr="004C6602">
              <w:rPr>
                <w:sz w:val="28"/>
                <w:szCs w:val="28"/>
              </w:rPr>
              <w:t>Вся выборка</w:t>
            </w:r>
          </w:p>
        </w:tc>
        <w:tc>
          <w:tcPr>
            <w:tcW w:w="1843" w:type="dxa"/>
            <w:tcBorders>
              <w:top w:val="single" w:sz="4" w:space="0" w:color="auto"/>
              <w:left w:val="single" w:sz="4" w:space="0" w:color="auto"/>
              <w:bottom w:val="single" w:sz="4" w:space="0" w:color="auto"/>
              <w:right w:val="single" w:sz="4" w:space="0" w:color="auto"/>
            </w:tcBorders>
            <w:hideMark/>
          </w:tcPr>
          <w:p w14:paraId="3BCCFCED" w14:textId="77777777" w:rsidR="004C6602" w:rsidRPr="004C6602" w:rsidRDefault="004C6602" w:rsidP="004C6602">
            <w:pPr>
              <w:jc w:val="center"/>
              <w:rPr>
                <w:sz w:val="28"/>
                <w:szCs w:val="28"/>
              </w:rPr>
            </w:pPr>
            <w:r w:rsidRPr="004C6602">
              <w:rPr>
                <w:sz w:val="28"/>
                <w:szCs w:val="28"/>
              </w:rPr>
              <w:t>2,20</w:t>
            </w:r>
          </w:p>
        </w:tc>
        <w:tc>
          <w:tcPr>
            <w:tcW w:w="1843" w:type="dxa"/>
            <w:tcBorders>
              <w:top w:val="single" w:sz="4" w:space="0" w:color="auto"/>
              <w:left w:val="single" w:sz="4" w:space="0" w:color="auto"/>
              <w:bottom w:val="single" w:sz="4" w:space="0" w:color="auto"/>
              <w:right w:val="single" w:sz="4" w:space="0" w:color="auto"/>
            </w:tcBorders>
            <w:hideMark/>
          </w:tcPr>
          <w:p w14:paraId="420FE7C4" w14:textId="77777777" w:rsidR="004C6602" w:rsidRPr="004C6602" w:rsidRDefault="004C6602" w:rsidP="004C6602">
            <w:pPr>
              <w:jc w:val="center"/>
              <w:rPr>
                <w:sz w:val="28"/>
                <w:szCs w:val="28"/>
              </w:rPr>
            </w:pPr>
            <w:r w:rsidRPr="004C6602">
              <w:rPr>
                <w:sz w:val="28"/>
                <w:szCs w:val="28"/>
              </w:rPr>
              <w:t>25,07</w:t>
            </w:r>
          </w:p>
        </w:tc>
        <w:tc>
          <w:tcPr>
            <w:tcW w:w="1701" w:type="dxa"/>
            <w:tcBorders>
              <w:top w:val="single" w:sz="4" w:space="0" w:color="auto"/>
              <w:left w:val="single" w:sz="4" w:space="0" w:color="auto"/>
              <w:bottom w:val="single" w:sz="4" w:space="0" w:color="auto"/>
              <w:right w:val="single" w:sz="4" w:space="0" w:color="auto"/>
            </w:tcBorders>
            <w:hideMark/>
          </w:tcPr>
          <w:p w14:paraId="773B119B" w14:textId="77777777" w:rsidR="004C6602" w:rsidRPr="004C6602" w:rsidRDefault="004C6602" w:rsidP="004C6602">
            <w:pPr>
              <w:jc w:val="center"/>
              <w:rPr>
                <w:sz w:val="28"/>
                <w:szCs w:val="28"/>
              </w:rPr>
            </w:pPr>
            <w:r w:rsidRPr="004C6602">
              <w:rPr>
                <w:sz w:val="28"/>
                <w:szCs w:val="28"/>
              </w:rPr>
              <w:t>48,93</w:t>
            </w:r>
          </w:p>
        </w:tc>
        <w:tc>
          <w:tcPr>
            <w:tcW w:w="1382" w:type="dxa"/>
            <w:tcBorders>
              <w:top w:val="single" w:sz="4" w:space="0" w:color="auto"/>
              <w:left w:val="single" w:sz="4" w:space="0" w:color="auto"/>
              <w:bottom w:val="single" w:sz="4" w:space="0" w:color="auto"/>
              <w:right w:val="single" w:sz="4" w:space="0" w:color="auto"/>
            </w:tcBorders>
            <w:hideMark/>
          </w:tcPr>
          <w:p w14:paraId="301F6B7C" w14:textId="77777777" w:rsidR="004C6602" w:rsidRPr="004C6602" w:rsidRDefault="004C6602" w:rsidP="004C6602">
            <w:pPr>
              <w:jc w:val="center"/>
              <w:rPr>
                <w:sz w:val="28"/>
                <w:szCs w:val="28"/>
              </w:rPr>
            </w:pPr>
            <w:r w:rsidRPr="004C6602">
              <w:rPr>
                <w:sz w:val="28"/>
                <w:szCs w:val="28"/>
              </w:rPr>
              <w:t>23,79</w:t>
            </w:r>
          </w:p>
        </w:tc>
      </w:tr>
      <w:tr w:rsidR="004C6602" w:rsidRPr="004C6602" w14:paraId="35C69F2C"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6C3975EF" w14:textId="77777777" w:rsidR="004C6602" w:rsidRPr="004C6602" w:rsidRDefault="004C6602" w:rsidP="004C6602">
            <w:pPr>
              <w:jc w:val="center"/>
              <w:rPr>
                <w:sz w:val="28"/>
                <w:szCs w:val="28"/>
              </w:rPr>
            </w:pPr>
            <w:r w:rsidRPr="004C6602">
              <w:rPr>
                <w:sz w:val="28"/>
                <w:szCs w:val="28"/>
              </w:rPr>
              <w:t>Краснодарский край</w:t>
            </w:r>
          </w:p>
        </w:tc>
        <w:tc>
          <w:tcPr>
            <w:tcW w:w="1843" w:type="dxa"/>
            <w:tcBorders>
              <w:top w:val="single" w:sz="4" w:space="0" w:color="auto"/>
              <w:left w:val="single" w:sz="4" w:space="0" w:color="auto"/>
              <w:bottom w:val="single" w:sz="4" w:space="0" w:color="auto"/>
              <w:right w:val="single" w:sz="4" w:space="0" w:color="auto"/>
            </w:tcBorders>
            <w:hideMark/>
          </w:tcPr>
          <w:p w14:paraId="736E33E7" w14:textId="77777777" w:rsidR="004C6602" w:rsidRPr="004C6602" w:rsidRDefault="004C6602" w:rsidP="004C6602">
            <w:pPr>
              <w:jc w:val="center"/>
              <w:rPr>
                <w:sz w:val="28"/>
                <w:szCs w:val="28"/>
              </w:rPr>
            </w:pPr>
            <w:r w:rsidRPr="004C6602">
              <w:rPr>
                <w:sz w:val="28"/>
                <w:szCs w:val="28"/>
              </w:rPr>
              <w:t>2,71</w:t>
            </w:r>
          </w:p>
        </w:tc>
        <w:tc>
          <w:tcPr>
            <w:tcW w:w="1843" w:type="dxa"/>
            <w:tcBorders>
              <w:top w:val="single" w:sz="4" w:space="0" w:color="auto"/>
              <w:left w:val="single" w:sz="4" w:space="0" w:color="auto"/>
              <w:bottom w:val="single" w:sz="4" w:space="0" w:color="auto"/>
              <w:right w:val="single" w:sz="4" w:space="0" w:color="auto"/>
            </w:tcBorders>
            <w:hideMark/>
          </w:tcPr>
          <w:p w14:paraId="65CA1C47" w14:textId="77777777" w:rsidR="004C6602" w:rsidRPr="004C6602" w:rsidRDefault="004C6602" w:rsidP="004C6602">
            <w:pPr>
              <w:jc w:val="center"/>
              <w:rPr>
                <w:sz w:val="28"/>
                <w:szCs w:val="28"/>
              </w:rPr>
            </w:pPr>
            <w:r w:rsidRPr="004C6602">
              <w:rPr>
                <w:sz w:val="28"/>
                <w:szCs w:val="28"/>
              </w:rPr>
              <w:t>25,71</w:t>
            </w:r>
          </w:p>
        </w:tc>
        <w:tc>
          <w:tcPr>
            <w:tcW w:w="1701" w:type="dxa"/>
            <w:tcBorders>
              <w:top w:val="single" w:sz="4" w:space="0" w:color="auto"/>
              <w:left w:val="single" w:sz="4" w:space="0" w:color="auto"/>
              <w:bottom w:val="single" w:sz="4" w:space="0" w:color="auto"/>
              <w:right w:val="single" w:sz="4" w:space="0" w:color="auto"/>
            </w:tcBorders>
            <w:hideMark/>
          </w:tcPr>
          <w:p w14:paraId="15ABB746" w14:textId="77777777" w:rsidR="004C6602" w:rsidRPr="004C6602" w:rsidRDefault="004C6602" w:rsidP="004C6602">
            <w:pPr>
              <w:jc w:val="center"/>
              <w:rPr>
                <w:sz w:val="28"/>
                <w:szCs w:val="28"/>
              </w:rPr>
            </w:pPr>
            <w:r w:rsidRPr="004C6602">
              <w:rPr>
                <w:sz w:val="28"/>
                <w:szCs w:val="28"/>
              </w:rPr>
              <w:t>49,96</w:t>
            </w:r>
          </w:p>
        </w:tc>
        <w:tc>
          <w:tcPr>
            <w:tcW w:w="1382" w:type="dxa"/>
            <w:tcBorders>
              <w:top w:val="single" w:sz="4" w:space="0" w:color="auto"/>
              <w:left w:val="single" w:sz="4" w:space="0" w:color="auto"/>
              <w:bottom w:val="single" w:sz="4" w:space="0" w:color="auto"/>
              <w:right w:val="single" w:sz="4" w:space="0" w:color="auto"/>
            </w:tcBorders>
            <w:hideMark/>
          </w:tcPr>
          <w:p w14:paraId="77A2A5FC" w14:textId="77777777" w:rsidR="004C6602" w:rsidRPr="004C6602" w:rsidRDefault="004C6602" w:rsidP="004C6602">
            <w:pPr>
              <w:jc w:val="center"/>
              <w:rPr>
                <w:sz w:val="28"/>
                <w:szCs w:val="28"/>
              </w:rPr>
            </w:pPr>
            <w:r w:rsidRPr="004C6602">
              <w:rPr>
                <w:sz w:val="28"/>
                <w:szCs w:val="28"/>
              </w:rPr>
              <w:t>21,56</w:t>
            </w:r>
          </w:p>
        </w:tc>
      </w:tr>
      <w:tr w:rsidR="004C6602" w:rsidRPr="004C6602" w14:paraId="17E4C56C"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1FD520BF" w14:textId="77777777" w:rsidR="004C6602" w:rsidRPr="004C6602" w:rsidRDefault="004C6602" w:rsidP="004C6602">
            <w:pPr>
              <w:jc w:val="center"/>
              <w:rPr>
                <w:sz w:val="28"/>
                <w:szCs w:val="28"/>
              </w:rPr>
            </w:pPr>
            <w:r w:rsidRPr="004C6602">
              <w:rPr>
                <w:sz w:val="28"/>
                <w:szCs w:val="28"/>
              </w:rPr>
              <w:lastRenderedPageBreak/>
              <w:t>город Краснодар</w:t>
            </w:r>
          </w:p>
        </w:tc>
        <w:tc>
          <w:tcPr>
            <w:tcW w:w="1843" w:type="dxa"/>
            <w:tcBorders>
              <w:top w:val="single" w:sz="4" w:space="0" w:color="auto"/>
              <w:left w:val="single" w:sz="4" w:space="0" w:color="auto"/>
              <w:bottom w:val="single" w:sz="4" w:space="0" w:color="auto"/>
              <w:right w:val="single" w:sz="4" w:space="0" w:color="auto"/>
            </w:tcBorders>
            <w:hideMark/>
          </w:tcPr>
          <w:p w14:paraId="4E55F6FC" w14:textId="77777777" w:rsidR="004C6602" w:rsidRPr="004C6602" w:rsidRDefault="004C6602" w:rsidP="004C6602">
            <w:pPr>
              <w:jc w:val="center"/>
              <w:rPr>
                <w:sz w:val="28"/>
                <w:szCs w:val="28"/>
              </w:rPr>
            </w:pPr>
            <w:r w:rsidRPr="004C6602">
              <w:rPr>
                <w:sz w:val="28"/>
                <w:szCs w:val="28"/>
              </w:rPr>
              <w:t>3,46</w:t>
            </w:r>
          </w:p>
        </w:tc>
        <w:tc>
          <w:tcPr>
            <w:tcW w:w="1843" w:type="dxa"/>
            <w:tcBorders>
              <w:top w:val="single" w:sz="4" w:space="0" w:color="auto"/>
              <w:left w:val="single" w:sz="4" w:space="0" w:color="auto"/>
              <w:bottom w:val="single" w:sz="4" w:space="0" w:color="auto"/>
              <w:right w:val="single" w:sz="4" w:space="0" w:color="auto"/>
            </w:tcBorders>
            <w:hideMark/>
          </w:tcPr>
          <w:p w14:paraId="52F0F2D8" w14:textId="77777777" w:rsidR="004C6602" w:rsidRPr="004C6602" w:rsidRDefault="004C6602" w:rsidP="004C6602">
            <w:pPr>
              <w:jc w:val="center"/>
              <w:rPr>
                <w:sz w:val="28"/>
                <w:szCs w:val="28"/>
              </w:rPr>
            </w:pPr>
            <w:r w:rsidRPr="004C6602">
              <w:rPr>
                <w:sz w:val="28"/>
                <w:szCs w:val="28"/>
              </w:rPr>
              <w:t>24,19</w:t>
            </w:r>
          </w:p>
        </w:tc>
        <w:tc>
          <w:tcPr>
            <w:tcW w:w="1701" w:type="dxa"/>
            <w:tcBorders>
              <w:top w:val="single" w:sz="4" w:space="0" w:color="auto"/>
              <w:left w:val="single" w:sz="4" w:space="0" w:color="auto"/>
              <w:bottom w:val="single" w:sz="4" w:space="0" w:color="auto"/>
              <w:right w:val="single" w:sz="4" w:space="0" w:color="auto"/>
            </w:tcBorders>
            <w:hideMark/>
          </w:tcPr>
          <w:p w14:paraId="00A12562" w14:textId="77777777" w:rsidR="004C6602" w:rsidRPr="004C6602" w:rsidRDefault="004C6602" w:rsidP="004C6602">
            <w:pPr>
              <w:jc w:val="center"/>
              <w:rPr>
                <w:sz w:val="28"/>
                <w:szCs w:val="28"/>
              </w:rPr>
            </w:pPr>
            <w:r w:rsidRPr="004C6602">
              <w:rPr>
                <w:sz w:val="28"/>
                <w:szCs w:val="28"/>
              </w:rPr>
              <w:t>50,38</w:t>
            </w:r>
          </w:p>
        </w:tc>
        <w:tc>
          <w:tcPr>
            <w:tcW w:w="1382" w:type="dxa"/>
            <w:tcBorders>
              <w:top w:val="single" w:sz="4" w:space="0" w:color="auto"/>
              <w:left w:val="single" w:sz="4" w:space="0" w:color="auto"/>
              <w:bottom w:val="single" w:sz="4" w:space="0" w:color="auto"/>
              <w:right w:val="single" w:sz="4" w:space="0" w:color="auto"/>
            </w:tcBorders>
            <w:hideMark/>
          </w:tcPr>
          <w:p w14:paraId="4123DD12" w14:textId="77777777" w:rsidR="004C6602" w:rsidRPr="004C6602" w:rsidRDefault="004C6602" w:rsidP="004C6602">
            <w:pPr>
              <w:jc w:val="center"/>
              <w:rPr>
                <w:sz w:val="28"/>
                <w:szCs w:val="28"/>
              </w:rPr>
            </w:pPr>
            <w:r w:rsidRPr="004C6602">
              <w:rPr>
                <w:sz w:val="28"/>
                <w:szCs w:val="28"/>
              </w:rPr>
              <w:t>21,97</w:t>
            </w:r>
          </w:p>
        </w:tc>
      </w:tr>
      <w:tr w:rsidR="004C6602" w:rsidRPr="004C6602" w14:paraId="72C9CA80"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3E7682EC" w14:textId="77777777" w:rsidR="004C6602" w:rsidRPr="004C6602" w:rsidRDefault="004C6602" w:rsidP="004C6602">
            <w:pPr>
              <w:jc w:val="center"/>
              <w:rPr>
                <w:b/>
                <w:sz w:val="28"/>
                <w:szCs w:val="28"/>
              </w:rPr>
            </w:pPr>
            <w:r w:rsidRPr="004C6602">
              <w:rPr>
                <w:b/>
                <w:sz w:val="28"/>
                <w:szCs w:val="28"/>
              </w:rPr>
              <w:t>МАОУ СОШ №101</w:t>
            </w:r>
          </w:p>
        </w:tc>
        <w:tc>
          <w:tcPr>
            <w:tcW w:w="1843" w:type="dxa"/>
            <w:tcBorders>
              <w:top w:val="single" w:sz="4" w:space="0" w:color="auto"/>
              <w:left w:val="single" w:sz="4" w:space="0" w:color="auto"/>
              <w:bottom w:val="single" w:sz="4" w:space="0" w:color="auto"/>
              <w:right w:val="single" w:sz="4" w:space="0" w:color="auto"/>
            </w:tcBorders>
            <w:hideMark/>
          </w:tcPr>
          <w:p w14:paraId="63896489" w14:textId="77777777" w:rsidR="004C6602" w:rsidRPr="004C6602" w:rsidRDefault="004C6602" w:rsidP="004C6602">
            <w:pPr>
              <w:jc w:val="center"/>
              <w:rPr>
                <w:b/>
                <w:sz w:val="28"/>
                <w:szCs w:val="28"/>
              </w:rPr>
            </w:pPr>
            <w:r w:rsidRPr="004C6602">
              <w:rPr>
                <w:b/>
                <w:sz w:val="28"/>
                <w:szCs w:val="28"/>
              </w:rPr>
              <w:t>9,09</w:t>
            </w:r>
          </w:p>
        </w:tc>
        <w:tc>
          <w:tcPr>
            <w:tcW w:w="1843" w:type="dxa"/>
            <w:tcBorders>
              <w:top w:val="single" w:sz="4" w:space="0" w:color="auto"/>
              <w:left w:val="single" w:sz="4" w:space="0" w:color="auto"/>
              <w:bottom w:val="single" w:sz="4" w:space="0" w:color="auto"/>
              <w:right w:val="single" w:sz="4" w:space="0" w:color="auto"/>
            </w:tcBorders>
            <w:hideMark/>
          </w:tcPr>
          <w:p w14:paraId="28E2BC94" w14:textId="77777777" w:rsidR="004C6602" w:rsidRPr="004C6602" w:rsidRDefault="004C6602" w:rsidP="004C6602">
            <w:pPr>
              <w:jc w:val="center"/>
              <w:rPr>
                <w:b/>
                <w:sz w:val="28"/>
                <w:szCs w:val="28"/>
              </w:rPr>
            </w:pPr>
            <w:r w:rsidRPr="004C6602">
              <w:rPr>
                <w:b/>
                <w:sz w:val="28"/>
                <w:szCs w:val="28"/>
              </w:rPr>
              <w:t>39,39</w:t>
            </w:r>
          </w:p>
        </w:tc>
        <w:tc>
          <w:tcPr>
            <w:tcW w:w="1701" w:type="dxa"/>
            <w:tcBorders>
              <w:top w:val="single" w:sz="4" w:space="0" w:color="auto"/>
              <w:left w:val="single" w:sz="4" w:space="0" w:color="auto"/>
              <w:bottom w:val="single" w:sz="4" w:space="0" w:color="auto"/>
              <w:right w:val="single" w:sz="4" w:space="0" w:color="auto"/>
            </w:tcBorders>
            <w:hideMark/>
          </w:tcPr>
          <w:p w14:paraId="1D694752" w14:textId="77777777" w:rsidR="004C6602" w:rsidRPr="004C6602" w:rsidRDefault="004C6602" w:rsidP="004C6602">
            <w:pPr>
              <w:jc w:val="center"/>
              <w:rPr>
                <w:b/>
                <w:sz w:val="28"/>
                <w:szCs w:val="28"/>
              </w:rPr>
            </w:pPr>
            <w:r w:rsidRPr="004C6602">
              <w:rPr>
                <w:b/>
                <w:sz w:val="28"/>
                <w:szCs w:val="28"/>
              </w:rPr>
              <w:t>42,42</w:t>
            </w:r>
          </w:p>
        </w:tc>
        <w:tc>
          <w:tcPr>
            <w:tcW w:w="1382" w:type="dxa"/>
            <w:tcBorders>
              <w:top w:val="single" w:sz="4" w:space="0" w:color="auto"/>
              <w:left w:val="single" w:sz="4" w:space="0" w:color="auto"/>
              <w:bottom w:val="single" w:sz="4" w:space="0" w:color="auto"/>
              <w:right w:val="single" w:sz="4" w:space="0" w:color="auto"/>
            </w:tcBorders>
            <w:hideMark/>
          </w:tcPr>
          <w:p w14:paraId="6AE1C830" w14:textId="77777777" w:rsidR="004C6602" w:rsidRPr="004C6602" w:rsidRDefault="004C6602" w:rsidP="004C6602">
            <w:pPr>
              <w:jc w:val="center"/>
              <w:rPr>
                <w:b/>
                <w:sz w:val="28"/>
                <w:szCs w:val="28"/>
              </w:rPr>
            </w:pPr>
            <w:r w:rsidRPr="004C6602">
              <w:rPr>
                <w:b/>
                <w:sz w:val="28"/>
                <w:szCs w:val="28"/>
              </w:rPr>
              <w:t>9,09</w:t>
            </w:r>
          </w:p>
        </w:tc>
      </w:tr>
    </w:tbl>
    <w:p w14:paraId="426A9473" w14:textId="77777777" w:rsidR="004C6602" w:rsidRPr="004C6602" w:rsidRDefault="004C6602" w:rsidP="004C6602">
      <w:pPr>
        <w:ind w:firstLine="540"/>
        <w:jc w:val="both"/>
        <w:rPr>
          <w:sz w:val="28"/>
          <w:szCs w:val="28"/>
        </w:rPr>
      </w:pPr>
    </w:p>
    <w:p w14:paraId="0DCDD4AD" w14:textId="77777777" w:rsidR="004C6602" w:rsidRPr="004C6602" w:rsidRDefault="004C6602" w:rsidP="004C6602">
      <w:pPr>
        <w:ind w:firstLine="540"/>
        <w:jc w:val="both"/>
        <w:rPr>
          <w:b/>
          <w:sz w:val="28"/>
          <w:szCs w:val="28"/>
        </w:rPr>
      </w:pPr>
      <w:r w:rsidRPr="004C6602">
        <w:rPr>
          <w:b/>
          <w:sz w:val="28"/>
          <w:szCs w:val="28"/>
        </w:rPr>
        <w:t>Сравнительные результаты 2023-2024 учебного года</w:t>
      </w:r>
    </w:p>
    <w:p w14:paraId="2C649C9B" w14:textId="77777777" w:rsidR="004C6602" w:rsidRPr="004C6602" w:rsidRDefault="004C6602" w:rsidP="004C6602">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1843"/>
        <w:gridCol w:w="1701"/>
        <w:gridCol w:w="1382"/>
      </w:tblGrid>
      <w:tr w:rsidR="004C6602" w:rsidRPr="004C6602" w14:paraId="58C33E4D" w14:textId="77777777" w:rsidTr="004C6602">
        <w:tc>
          <w:tcPr>
            <w:tcW w:w="9854" w:type="dxa"/>
            <w:gridSpan w:val="5"/>
            <w:tcBorders>
              <w:top w:val="single" w:sz="4" w:space="0" w:color="auto"/>
              <w:left w:val="single" w:sz="4" w:space="0" w:color="auto"/>
              <w:bottom w:val="single" w:sz="4" w:space="0" w:color="auto"/>
              <w:right w:val="single" w:sz="4" w:space="0" w:color="auto"/>
            </w:tcBorders>
            <w:hideMark/>
          </w:tcPr>
          <w:p w14:paraId="2AD8C325" w14:textId="77777777" w:rsidR="004C6602" w:rsidRPr="004C6602" w:rsidRDefault="004C6602" w:rsidP="004C6602">
            <w:pPr>
              <w:jc w:val="center"/>
              <w:rPr>
                <w:b/>
                <w:sz w:val="28"/>
                <w:szCs w:val="28"/>
              </w:rPr>
            </w:pPr>
            <w:r w:rsidRPr="004C6602">
              <w:rPr>
                <w:b/>
                <w:sz w:val="28"/>
                <w:szCs w:val="28"/>
              </w:rPr>
              <w:t>Русский язык (%)</w:t>
            </w:r>
          </w:p>
        </w:tc>
      </w:tr>
      <w:tr w:rsidR="004C6602" w:rsidRPr="004C6602" w14:paraId="2476BAEA" w14:textId="77777777" w:rsidTr="004C6602">
        <w:tc>
          <w:tcPr>
            <w:tcW w:w="3085" w:type="dxa"/>
            <w:tcBorders>
              <w:top w:val="single" w:sz="4" w:space="0" w:color="auto"/>
              <w:left w:val="single" w:sz="4" w:space="0" w:color="auto"/>
              <w:bottom w:val="single" w:sz="4" w:space="0" w:color="auto"/>
              <w:right w:val="single" w:sz="4" w:space="0" w:color="auto"/>
            </w:tcBorders>
          </w:tcPr>
          <w:p w14:paraId="553A0456" w14:textId="77777777" w:rsidR="004C6602" w:rsidRPr="004C6602" w:rsidRDefault="004C6602" w:rsidP="004C6602">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2DC53474" w14:textId="77777777" w:rsidR="004C6602" w:rsidRPr="004C6602" w:rsidRDefault="004C6602" w:rsidP="004C6602">
            <w:pPr>
              <w:jc w:val="center"/>
              <w:rPr>
                <w:b/>
                <w:sz w:val="28"/>
                <w:szCs w:val="28"/>
              </w:rPr>
            </w:pPr>
            <w:r w:rsidRPr="004C6602">
              <w:rPr>
                <w:b/>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14:paraId="017A1E7C" w14:textId="77777777" w:rsidR="004C6602" w:rsidRPr="004C6602" w:rsidRDefault="004C6602" w:rsidP="004C6602">
            <w:pPr>
              <w:jc w:val="center"/>
              <w:rPr>
                <w:b/>
                <w:sz w:val="28"/>
                <w:szCs w:val="28"/>
              </w:rPr>
            </w:pPr>
            <w:r w:rsidRPr="004C6602">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44F03471" w14:textId="77777777" w:rsidR="004C6602" w:rsidRPr="004C6602" w:rsidRDefault="004C6602" w:rsidP="004C6602">
            <w:pPr>
              <w:jc w:val="center"/>
              <w:rPr>
                <w:b/>
                <w:sz w:val="28"/>
                <w:szCs w:val="28"/>
              </w:rPr>
            </w:pPr>
            <w:r w:rsidRPr="004C6602">
              <w:rPr>
                <w:b/>
                <w:sz w:val="28"/>
                <w:szCs w:val="28"/>
              </w:rPr>
              <w:t>4</w:t>
            </w:r>
          </w:p>
        </w:tc>
        <w:tc>
          <w:tcPr>
            <w:tcW w:w="1382" w:type="dxa"/>
            <w:tcBorders>
              <w:top w:val="single" w:sz="4" w:space="0" w:color="auto"/>
              <w:left w:val="single" w:sz="4" w:space="0" w:color="auto"/>
              <w:bottom w:val="single" w:sz="4" w:space="0" w:color="auto"/>
              <w:right w:val="single" w:sz="4" w:space="0" w:color="auto"/>
            </w:tcBorders>
            <w:hideMark/>
          </w:tcPr>
          <w:p w14:paraId="4E18B223" w14:textId="77777777" w:rsidR="004C6602" w:rsidRPr="004C6602" w:rsidRDefault="004C6602" w:rsidP="004C6602">
            <w:pPr>
              <w:jc w:val="center"/>
              <w:rPr>
                <w:b/>
                <w:sz w:val="28"/>
                <w:szCs w:val="28"/>
              </w:rPr>
            </w:pPr>
            <w:r w:rsidRPr="004C6602">
              <w:rPr>
                <w:b/>
                <w:sz w:val="28"/>
                <w:szCs w:val="28"/>
              </w:rPr>
              <w:t>5</w:t>
            </w:r>
          </w:p>
        </w:tc>
      </w:tr>
      <w:tr w:rsidR="004C6602" w:rsidRPr="004C6602" w14:paraId="6E4D28A2"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79ED6072" w14:textId="77777777" w:rsidR="004C6602" w:rsidRPr="004C6602" w:rsidRDefault="004C6602" w:rsidP="004C6602">
            <w:pPr>
              <w:jc w:val="center"/>
              <w:rPr>
                <w:sz w:val="28"/>
                <w:szCs w:val="28"/>
              </w:rPr>
            </w:pPr>
            <w:r w:rsidRPr="004C6602">
              <w:rPr>
                <w:sz w:val="28"/>
                <w:szCs w:val="28"/>
              </w:rPr>
              <w:t>Вся выборка</w:t>
            </w:r>
          </w:p>
        </w:tc>
        <w:tc>
          <w:tcPr>
            <w:tcW w:w="1843" w:type="dxa"/>
            <w:tcBorders>
              <w:top w:val="single" w:sz="4" w:space="0" w:color="auto"/>
              <w:left w:val="single" w:sz="4" w:space="0" w:color="auto"/>
              <w:bottom w:val="single" w:sz="4" w:space="0" w:color="auto"/>
              <w:right w:val="single" w:sz="4" w:space="0" w:color="auto"/>
            </w:tcBorders>
            <w:hideMark/>
          </w:tcPr>
          <w:p w14:paraId="2299F385" w14:textId="77777777" w:rsidR="004C6602" w:rsidRPr="004C6602" w:rsidRDefault="004C6602" w:rsidP="004C6602">
            <w:pPr>
              <w:jc w:val="center"/>
              <w:rPr>
                <w:sz w:val="28"/>
                <w:szCs w:val="28"/>
              </w:rPr>
            </w:pPr>
            <w:r w:rsidRPr="004C6602">
              <w:rPr>
                <w:sz w:val="28"/>
                <w:szCs w:val="28"/>
              </w:rPr>
              <w:t>5,10</w:t>
            </w:r>
          </w:p>
        </w:tc>
        <w:tc>
          <w:tcPr>
            <w:tcW w:w="1843" w:type="dxa"/>
            <w:tcBorders>
              <w:top w:val="single" w:sz="4" w:space="0" w:color="auto"/>
              <w:left w:val="single" w:sz="4" w:space="0" w:color="auto"/>
              <w:bottom w:val="single" w:sz="4" w:space="0" w:color="auto"/>
              <w:right w:val="single" w:sz="4" w:space="0" w:color="auto"/>
            </w:tcBorders>
            <w:hideMark/>
          </w:tcPr>
          <w:p w14:paraId="072003C5" w14:textId="77777777" w:rsidR="004C6602" w:rsidRPr="004C6602" w:rsidRDefault="004C6602" w:rsidP="004C6602">
            <w:pPr>
              <w:jc w:val="center"/>
              <w:rPr>
                <w:sz w:val="28"/>
                <w:szCs w:val="28"/>
              </w:rPr>
            </w:pPr>
            <w:r w:rsidRPr="004C6602">
              <w:rPr>
                <w:sz w:val="28"/>
                <w:szCs w:val="28"/>
              </w:rPr>
              <w:t>30,15</w:t>
            </w:r>
          </w:p>
        </w:tc>
        <w:tc>
          <w:tcPr>
            <w:tcW w:w="1701" w:type="dxa"/>
            <w:tcBorders>
              <w:top w:val="single" w:sz="4" w:space="0" w:color="auto"/>
              <w:left w:val="single" w:sz="4" w:space="0" w:color="auto"/>
              <w:bottom w:val="single" w:sz="4" w:space="0" w:color="auto"/>
              <w:right w:val="single" w:sz="4" w:space="0" w:color="auto"/>
            </w:tcBorders>
            <w:hideMark/>
          </w:tcPr>
          <w:p w14:paraId="723D56DC" w14:textId="77777777" w:rsidR="004C6602" w:rsidRPr="004C6602" w:rsidRDefault="004C6602" w:rsidP="004C6602">
            <w:pPr>
              <w:jc w:val="center"/>
              <w:rPr>
                <w:sz w:val="28"/>
                <w:szCs w:val="28"/>
              </w:rPr>
            </w:pPr>
            <w:r w:rsidRPr="004C6602">
              <w:rPr>
                <w:sz w:val="28"/>
                <w:szCs w:val="28"/>
              </w:rPr>
              <w:t>46,34</w:t>
            </w:r>
          </w:p>
        </w:tc>
        <w:tc>
          <w:tcPr>
            <w:tcW w:w="1382" w:type="dxa"/>
            <w:tcBorders>
              <w:top w:val="single" w:sz="4" w:space="0" w:color="auto"/>
              <w:left w:val="single" w:sz="4" w:space="0" w:color="auto"/>
              <w:bottom w:val="single" w:sz="4" w:space="0" w:color="auto"/>
              <w:right w:val="single" w:sz="4" w:space="0" w:color="auto"/>
            </w:tcBorders>
            <w:hideMark/>
          </w:tcPr>
          <w:p w14:paraId="363A1BE6" w14:textId="77777777" w:rsidR="004C6602" w:rsidRPr="004C6602" w:rsidRDefault="004C6602" w:rsidP="004C6602">
            <w:pPr>
              <w:jc w:val="center"/>
              <w:rPr>
                <w:sz w:val="28"/>
                <w:szCs w:val="28"/>
              </w:rPr>
            </w:pPr>
            <w:r w:rsidRPr="004C6602">
              <w:rPr>
                <w:sz w:val="28"/>
                <w:szCs w:val="28"/>
              </w:rPr>
              <w:t>18,42</w:t>
            </w:r>
          </w:p>
        </w:tc>
      </w:tr>
      <w:tr w:rsidR="004C6602" w:rsidRPr="004C6602" w14:paraId="4F10D319"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211CC624" w14:textId="77777777" w:rsidR="004C6602" w:rsidRPr="004C6602" w:rsidRDefault="004C6602" w:rsidP="004C6602">
            <w:pPr>
              <w:jc w:val="center"/>
              <w:rPr>
                <w:sz w:val="28"/>
                <w:szCs w:val="28"/>
              </w:rPr>
            </w:pPr>
            <w:r w:rsidRPr="004C6602">
              <w:rPr>
                <w:sz w:val="28"/>
                <w:szCs w:val="28"/>
              </w:rPr>
              <w:t>Краснодарский край</w:t>
            </w:r>
          </w:p>
        </w:tc>
        <w:tc>
          <w:tcPr>
            <w:tcW w:w="1843" w:type="dxa"/>
            <w:tcBorders>
              <w:top w:val="single" w:sz="4" w:space="0" w:color="auto"/>
              <w:left w:val="single" w:sz="4" w:space="0" w:color="auto"/>
              <w:bottom w:val="single" w:sz="4" w:space="0" w:color="auto"/>
              <w:right w:val="single" w:sz="4" w:space="0" w:color="auto"/>
            </w:tcBorders>
            <w:hideMark/>
          </w:tcPr>
          <w:p w14:paraId="67EA0D25" w14:textId="77777777" w:rsidR="004C6602" w:rsidRPr="004C6602" w:rsidRDefault="004C6602" w:rsidP="004C6602">
            <w:pPr>
              <w:jc w:val="center"/>
              <w:rPr>
                <w:sz w:val="28"/>
                <w:szCs w:val="28"/>
              </w:rPr>
            </w:pPr>
            <w:r w:rsidRPr="004C6602">
              <w:rPr>
                <w:sz w:val="28"/>
                <w:szCs w:val="28"/>
              </w:rPr>
              <w:t>7,06</w:t>
            </w:r>
          </w:p>
        </w:tc>
        <w:tc>
          <w:tcPr>
            <w:tcW w:w="1843" w:type="dxa"/>
            <w:tcBorders>
              <w:top w:val="single" w:sz="4" w:space="0" w:color="auto"/>
              <w:left w:val="single" w:sz="4" w:space="0" w:color="auto"/>
              <w:bottom w:val="single" w:sz="4" w:space="0" w:color="auto"/>
              <w:right w:val="single" w:sz="4" w:space="0" w:color="auto"/>
            </w:tcBorders>
            <w:hideMark/>
          </w:tcPr>
          <w:p w14:paraId="19073BE1" w14:textId="77777777" w:rsidR="004C6602" w:rsidRPr="004C6602" w:rsidRDefault="004C6602" w:rsidP="004C6602">
            <w:pPr>
              <w:jc w:val="center"/>
              <w:rPr>
                <w:sz w:val="28"/>
                <w:szCs w:val="28"/>
              </w:rPr>
            </w:pPr>
            <w:r w:rsidRPr="004C6602">
              <w:rPr>
                <w:sz w:val="28"/>
                <w:szCs w:val="28"/>
              </w:rPr>
              <w:t>31,15</w:t>
            </w:r>
          </w:p>
        </w:tc>
        <w:tc>
          <w:tcPr>
            <w:tcW w:w="1701" w:type="dxa"/>
            <w:tcBorders>
              <w:top w:val="single" w:sz="4" w:space="0" w:color="auto"/>
              <w:left w:val="single" w:sz="4" w:space="0" w:color="auto"/>
              <w:bottom w:val="single" w:sz="4" w:space="0" w:color="auto"/>
              <w:right w:val="single" w:sz="4" w:space="0" w:color="auto"/>
            </w:tcBorders>
            <w:hideMark/>
          </w:tcPr>
          <w:p w14:paraId="4590EEBF" w14:textId="77777777" w:rsidR="004C6602" w:rsidRPr="004C6602" w:rsidRDefault="004C6602" w:rsidP="004C6602">
            <w:pPr>
              <w:jc w:val="center"/>
              <w:rPr>
                <w:sz w:val="28"/>
                <w:szCs w:val="28"/>
              </w:rPr>
            </w:pPr>
            <w:r w:rsidRPr="004C6602">
              <w:rPr>
                <w:sz w:val="28"/>
                <w:szCs w:val="28"/>
              </w:rPr>
              <w:t>44,90</w:t>
            </w:r>
          </w:p>
        </w:tc>
        <w:tc>
          <w:tcPr>
            <w:tcW w:w="1382" w:type="dxa"/>
            <w:tcBorders>
              <w:top w:val="single" w:sz="4" w:space="0" w:color="auto"/>
              <w:left w:val="single" w:sz="4" w:space="0" w:color="auto"/>
              <w:bottom w:val="single" w:sz="4" w:space="0" w:color="auto"/>
              <w:right w:val="single" w:sz="4" w:space="0" w:color="auto"/>
            </w:tcBorders>
            <w:hideMark/>
          </w:tcPr>
          <w:p w14:paraId="6423DE37" w14:textId="77777777" w:rsidR="004C6602" w:rsidRPr="004C6602" w:rsidRDefault="004C6602" w:rsidP="004C6602">
            <w:pPr>
              <w:jc w:val="center"/>
              <w:rPr>
                <w:sz w:val="28"/>
                <w:szCs w:val="28"/>
              </w:rPr>
            </w:pPr>
            <w:r w:rsidRPr="004C6602">
              <w:rPr>
                <w:sz w:val="28"/>
                <w:szCs w:val="28"/>
              </w:rPr>
              <w:t>16,88</w:t>
            </w:r>
          </w:p>
        </w:tc>
      </w:tr>
      <w:tr w:rsidR="004C6602" w:rsidRPr="004C6602" w14:paraId="7FCF5D9E"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37F4E3B" w14:textId="77777777" w:rsidR="004C6602" w:rsidRPr="004C6602" w:rsidRDefault="004C6602" w:rsidP="004C6602">
            <w:pPr>
              <w:jc w:val="center"/>
              <w:rPr>
                <w:sz w:val="28"/>
                <w:szCs w:val="28"/>
              </w:rPr>
            </w:pPr>
            <w:r w:rsidRPr="004C6602">
              <w:rPr>
                <w:sz w:val="28"/>
                <w:szCs w:val="28"/>
              </w:rPr>
              <w:t>город Краснодар</w:t>
            </w:r>
          </w:p>
        </w:tc>
        <w:tc>
          <w:tcPr>
            <w:tcW w:w="1843" w:type="dxa"/>
            <w:tcBorders>
              <w:top w:val="single" w:sz="4" w:space="0" w:color="auto"/>
              <w:left w:val="single" w:sz="4" w:space="0" w:color="auto"/>
              <w:bottom w:val="single" w:sz="4" w:space="0" w:color="auto"/>
              <w:right w:val="single" w:sz="4" w:space="0" w:color="auto"/>
            </w:tcBorders>
            <w:hideMark/>
          </w:tcPr>
          <w:p w14:paraId="55E919B4" w14:textId="77777777" w:rsidR="004C6602" w:rsidRPr="004C6602" w:rsidRDefault="004C6602" w:rsidP="004C6602">
            <w:pPr>
              <w:jc w:val="center"/>
              <w:rPr>
                <w:sz w:val="28"/>
                <w:szCs w:val="28"/>
              </w:rPr>
            </w:pPr>
            <w:r w:rsidRPr="004C6602">
              <w:rPr>
                <w:sz w:val="28"/>
                <w:szCs w:val="28"/>
              </w:rPr>
              <w:t>8,11</w:t>
            </w:r>
          </w:p>
        </w:tc>
        <w:tc>
          <w:tcPr>
            <w:tcW w:w="1843" w:type="dxa"/>
            <w:tcBorders>
              <w:top w:val="single" w:sz="4" w:space="0" w:color="auto"/>
              <w:left w:val="single" w:sz="4" w:space="0" w:color="auto"/>
              <w:bottom w:val="single" w:sz="4" w:space="0" w:color="auto"/>
              <w:right w:val="single" w:sz="4" w:space="0" w:color="auto"/>
            </w:tcBorders>
            <w:hideMark/>
          </w:tcPr>
          <w:p w14:paraId="6A8BFA49" w14:textId="77777777" w:rsidR="004C6602" w:rsidRPr="004C6602" w:rsidRDefault="004C6602" w:rsidP="004C6602">
            <w:pPr>
              <w:jc w:val="center"/>
              <w:rPr>
                <w:sz w:val="28"/>
                <w:szCs w:val="28"/>
              </w:rPr>
            </w:pPr>
            <w:r w:rsidRPr="004C6602">
              <w:rPr>
                <w:sz w:val="28"/>
                <w:szCs w:val="28"/>
              </w:rPr>
              <w:t>29,72</w:t>
            </w:r>
          </w:p>
        </w:tc>
        <w:tc>
          <w:tcPr>
            <w:tcW w:w="1701" w:type="dxa"/>
            <w:tcBorders>
              <w:top w:val="single" w:sz="4" w:space="0" w:color="auto"/>
              <w:left w:val="single" w:sz="4" w:space="0" w:color="auto"/>
              <w:bottom w:val="single" w:sz="4" w:space="0" w:color="auto"/>
              <w:right w:val="single" w:sz="4" w:space="0" w:color="auto"/>
            </w:tcBorders>
            <w:hideMark/>
          </w:tcPr>
          <w:p w14:paraId="170DB1F1" w14:textId="77777777" w:rsidR="004C6602" w:rsidRPr="004C6602" w:rsidRDefault="004C6602" w:rsidP="004C6602">
            <w:pPr>
              <w:jc w:val="center"/>
              <w:rPr>
                <w:sz w:val="28"/>
                <w:szCs w:val="28"/>
              </w:rPr>
            </w:pPr>
            <w:r w:rsidRPr="004C6602">
              <w:rPr>
                <w:sz w:val="28"/>
                <w:szCs w:val="28"/>
              </w:rPr>
              <w:t>45,03</w:t>
            </w:r>
          </w:p>
        </w:tc>
        <w:tc>
          <w:tcPr>
            <w:tcW w:w="1382" w:type="dxa"/>
            <w:tcBorders>
              <w:top w:val="single" w:sz="4" w:space="0" w:color="auto"/>
              <w:left w:val="single" w:sz="4" w:space="0" w:color="auto"/>
              <w:bottom w:val="single" w:sz="4" w:space="0" w:color="auto"/>
              <w:right w:val="single" w:sz="4" w:space="0" w:color="auto"/>
            </w:tcBorders>
            <w:hideMark/>
          </w:tcPr>
          <w:p w14:paraId="037021DA" w14:textId="77777777" w:rsidR="004C6602" w:rsidRPr="004C6602" w:rsidRDefault="004C6602" w:rsidP="004C6602">
            <w:pPr>
              <w:jc w:val="center"/>
              <w:rPr>
                <w:sz w:val="28"/>
                <w:szCs w:val="28"/>
              </w:rPr>
            </w:pPr>
            <w:r w:rsidRPr="004C6602">
              <w:rPr>
                <w:sz w:val="28"/>
                <w:szCs w:val="28"/>
              </w:rPr>
              <w:t>17,14</w:t>
            </w:r>
          </w:p>
        </w:tc>
      </w:tr>
      <w:tr w:rsidR="004C6602" w:rsidRPr="004C6602" w14:paraId="5206400F"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14763CB" w14:textId="77777777" w:rsidR="004C6602" w:rsidRPr="004C6602" w:rsidRDefault="004C6602" w:rsidP="004C6602">
            <w:pPr>
              <w:jc w:val="center"/>
              <w:rPr>
                <w:b/>
                <w:sz w:val="28"/>
                <w:szCs w:val="28"/>
              </w:rPr>
            </w:pPr>
            <w:r w:rsidRPr="004C6602">
              <w:rPr>
                <w:b/>
                <w:sz w:val="28"/>
                <w:szCs w:val="28"/>
              </w:rPr>
              <w:t>МАОУ СОШ №101</w:t>
            </w:r>
          </w:p>
        </w:tc>
        <w:tc>
          <w:tcPr>
            <w:tcW w:w="1843" w:type="dxa"/>
            <w:tcBorders>
              <w:top w:val="single" w:sz="4" w:space="0" w:color="auto"/>
              <w:left w:val="single" w:sz="4" w:space="0" w:color="auto"/>
              <w:bottom w:val="single" w:sz="4" w:space="0" w:color="auto"/>
              <w:right w:val="single" w:sz="4" w:space="0" w:color="auto"/>
            </w:tcBorders>
            <w:hideMark/>
          </w:tcPr>
          <w:p w14:paraId="3ACC4414" w14:textId="77777777" w:rsidR="004C6602" w:rsidRPr="004C6602" w:rsidRDefault="004C6602" w:rsidP="004C6602">
            <w:pPr>
              <w:jc w:val="center"/>
              <w:rPr>
                <w:b/>
                <w:sz w:val="28"/>
                <w:szCs w:val="28"/>
              </w:rPr>
            </w:pPr>
            <w:r w:rsidRPr="004C6602">
              <w:rPr>
                <w:b/>
                <w:sz w:val="28"/>
                <w:szCs w:val="28"/>
              </w:rPr>
              <w:t>3,35</w:t>
            </w:r>
          </w:p>
        </w:tc>
        <w:tc>
          <w:tcPr>
            <w:tcW w:w="1843" w:type="dxa"/>
            <w:tcBorders>
              <w:top w:val="single" w:sz="4" w:space="0" w:color="auto"/>
              <w:left w:val="single" w:sz="4" w:space="0" w:color="auto"/>
              <w:bottom w:val="single" w:sz="4" w:space="0" w:color="auto"/>
              <w:right w:val="single" w:sz="4" w:space="0" w:color="auto"/>
            </w:tcBorders>
            <w:hideMark/>
          </w:tcPr>
          <w:p w14:paraId="495C8B3B" w14:textId="77777777" w:rsidR="004C6602" w:rsidRPr="004C6602" w:rsidRDefault="004C6602" w:rsidP="004C6602">
            <w:pPr>
              <w:jc w:val="center"/>
              <w:rPr>
                <w:b/>
                <w:sz w:val="28"/>
                <w:szCs w:val="28"/>
              </w:rPr>
            </w:pPr>
            <w:r w:rsidRPr="004C6602">
              <w:rPr>
                <w:b/>
                <w:sz w:val="28"/>
                <w:szCs w:val="28"/>
              </w:rPr>
              <w:t>29,19</w:t>
            </w:r>
          </w:p>
        </w:tc>
        <w:tc>
          <w:tcPr>
            <w:tcW w:w="1701" w:type="dxa"/>
            <w:tcBorders>
              <w:top w:val="single" w:sz="4" w:space="0" w:color="auto"/>
              <w:left w:val="single" w:sz="4" w:space="0" w:color="auto"/>
              <w:bottom w:val="single" w:sz="4" w:space="0" w:color="auto"/>
              <w:right w:val="single" w:sz="4" w:space="0" w:color="auto"/>
            </w:tcBorders>
            <w:hideMark/>
          </w:tcPr>
          <w:p w14:paraId="7E5639B6" w14:textId="77777777" w:rsidR="004C6602" w:rsidRPr="004C6602" w:rsidRDefault="004C6602" w:rsidP="004C6602">
            <w:pPr>
              <w:jc w:val="center"/>
              <w:rPr>
                <w:b/>
                <w:sz w:val="28"/>
                <w:szCs w:val="28"/>
              </w:rPr>
            </w:pPr>
            <w:r w:rsidRPr="004C6602">
              <w:rPr>
                <w:b/>
                <w:sz w:val="28"/>
                <w:szCs w:val="28"/>
              </w:rPr>
              <w:t>50,72</w:t>
            </w:r>
          </w:p>
        </w:tc>
        <w:tc>
          <w:tcPr>
            <w:tcW w:w="1382" w:type="dxa"/>
            <w:tcBorders>
              <w:top w:val="single" w:sz="4" w:space="0" w:color="auto"/>
              <w:left w:val="single" w:sz="4" w:space="0" w:color="auto"/>
              <w:bottom w:val="single" w:sz="4" w:space="0" w:color="auto"/>
              <w:right w:val="single" w:sz="4" w:space="0" w:color="auto"/>
            </w:tcBorders>
            <w:hideMark/>
          </w:tcPr>
          <w:p w14:paraId="4CF0EECE" w14:textId="77777777" w:rsidR="004C6602" w:rsidRPr="004C6602" w:rsidRDefault="004C6602" w:rsidP="004C6602">
            <w:pPr>
              <w:jc w:val="center"/>
              <w:rPr>
                <w:b/>
                <w:sz w:val="28"/>
                <w:szCs w:val="28"/>
              </w:rPr>
            </w:pPr>
            <w:r w:rsidRPr="004C6602">
              <w:rPr>
                <w:b/>
                <w:sz w:val="28"/>
                <w:szCs w:val="28"/>
              </w:rPr>
              <w:t>16,75</w:t>
            </w:r>
          </w:p>
        </w:tc>
      </w:tr>
    </w:tbl>
    <w:p w14:paraId="54D45684" w14:textId="77777777" w:rsidR="004C6602" w:rsidRPr="004C6602" w:rsidRDefault="004C6602" w:rsidP="004C6602">
      <w:pPr>
        <w:ind w:firstLine="54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1843"/>
        <w:gridCol w:w="1701"/>
        <w:gridCol w:w="1382"/>
      </w:tblGrid>
      <w:tr w:rsidR="004C6602" w:rsidRPr="004C6602" w14:paraId="5682FC05" w14:textId="77777777" w:rsidTr="004C6602">
        <w:tc>
          <w:tcPr>
            <w:tcW w:w="9854" w:type="dxa"/>
            <w:gridSpan w:val="5"/>
            <w:tcBorders>
              <w:top w:val="single" w:sz="4" w:space="0" w:color="auto"/>
              <w:left w:val="single" w:sz="4" w:space="0" w:color="auto"/>
              <w:bottom w:val="single" w:sz="4" w:space="0" w:color="auto"/>
              <w:right w:val="single" w:sz="4" w:space="0" w:color="auto"/>
            </w:tcBorders>
            <w:hideMark/>
          </w:tcPr>
          <w:p w14:paraId="7107E256" w14:textId="77777777" w:rsidR="004C6602" w:rsidRPr="004C6602" w:rsidRDefault="004C6602" w:rsidP="004C6602">
            <w:pPr>
              <w:jc w:val="center"/>
              <w:rPr>
                <w:b/>
                <w:sz w:val="28"/>
                <w:szCs w:val="28"/>
              </w:rPr>
            </w:pPr>
            <w:r w:rsidRPr="004C6602">
              <w:rPr>
                <w:b/>
                <w:sz w:val="28"/>
                <w:szCs w:val="28"/>
              </w:rPr>
              <w:t>Математика (%)</w:t>
            </w:r>
          </w:p>
        </w:tc>
      </w:tr>
      <w:tr w:rsidR="004C6602" w:rsidRPr="004C6602" w14:paraId="74D2C5D9" w14:textId="77777777" w:rsidTr="004C6602">
        <w:tc>
          <w:tcPr>
            <w:tcW w:w="3085" w:type="dxa"/>
            <w:tcBorders>
              <w:top w:val="single" w:sz="4" w:space="0" w:color="auto"/>
              <w:left w:val="single" w:sz="4" w:space="0" w:color="auto"/>
              <w:bottom w:val="single" w:sz="4" w:space="0" w:color="auto"/>
              <w:right w:val="single" w:sz="4" w:space="0" w:color="auto"/>
            </w:tcBorders>
          </w:tcPr>
          <w:p w14:paraId="7A0B328A" w14:textId="77777777" w:rsidR="004C6602" w:rsidRPr="004C6602" w:rsidRDefault="004C6602" w:rsidP="004C6602">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1A9ED976" w14:textId="77777777" w:rsidR="004C6602" w:rsidRPr="004C6602" w:rsidRDefault="004C6602" w:rsidP="004C6602">
            <w:pPr>
              <w:jc w:val="center"/>
              <w:rPr>
                <w:b/>
                <w:sz w:val="28"/>
                <w:szCs w:val="28"/>
              </w:rPr>
            </w:pPr>
            <w:r w:rsidRPr="004C6602">
              <w:rPr>
                <w:b/>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14:paraId="5B094B1F" w14:textId="77777777" w:rsidR="004C6602" w:rsidRPr="004C6602" w:rsidRDefault="004C6602" w:rsidP="004C6602">
            <w:pPr>
              <w:jc w:val="center"/>
              <w:rPr>
                <w:b/>
                <w:sz w:val="28"/>
                <w:szCs w:val="28"/>
              </w:rPr>
            </w:pPr>
            <w:r w:rsidRPr="004C6602">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0E93DA80" w14:textId="77777777" w:rsidR="004C6602" w:rsidRPr="004C6602" w:rsidRDefault="004C6602" w:rsidP="004C6602">
            <w:pPr>
              <w:jc w:val="center"/>
              <w:rPr>
                <w:b/>
                <w:sz w:val="28"/>
                <w:szCs w:val="28"/>
              </w:rPr>
            </w:pPr>
            <w:r w:rsidRPr="004C6602">
              <w:rPr>
                <w:b/>
                <w:sz w:val="28"/>
                <w:szCs w:val="28"/>
              </w:rPr>
              <w:t>4</w:t>
            </w:r>
          </w:p>
        </w:tc>
        <w:tc>
          <w:tcPr>
            <w:tcW w:w="1382" w:type="dxa"/>
            <w:tcBorders>
              <w:top w:val="single" w:sz="4" w:space="0" w:color="auto"/>
              <w:left w:val="single" w:sz="4" w:space="0" w:color="auto"/>
              <w:bottom w:val="single" w:sz="4" w:space="0" w:color="auto"/>
              <w:right w:val="single" w:sz="4" w:space="0" w:color="auto"/>
            </w:tcBorders>
            <w:hideMark/>
          </w:tcPr>
          <w:p w14:paraId="59322C1A" w14:textId="77777777" w:rsidR="004C6602" w:rsidRPr="004C6602" w:rsidRDefault="004C6602" w:rsidP="004C6602">
            <w:pPr>
              <w:jc w:val="center"/>
              <w:rPr>
                <w:b/>
                <w:sz w:val="28"/>
                <w:szCs w:val="28"/>
              </w:rPr>
            </w:pPr>
            <w:r w:rsidRPr="004C6602">
              <w:rPr>
                <w:b/>
                <w:sz w:val="28"/>
                <w:szCs w:val="28"/>
              </w:rPr>
              <w:t>5</w:t>
            </w:r>
          </w:p>
        </w:tc>
      </w:tr>
      <w:tr w:rsidR="004C6602" w:rsidRPr="004C6602" w14:paraId="168E4F86"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4FCFEF5" w14:textId="77777777" w:rsidR="004C6602" w:rsidRPr="004C6602" w:rsidRDefault="004C6602" w:rsidP="004C6602">
            <w:pPr>
              <w:jc w:val="center"/>
              <w:rPr>
                <w:sz w:val="28"/>
                <w:szCs w:val="28"/>
              </w:rPr>
            </w:pPr>
            <w:r w:rsidRPr="004C6602">
              <w:rPr>
                <w:sz w:val="28"/>
                <w:szCs w:val="28"/>
              </w:rPr>
              <w:t>Вся выборка</w:t>
            </w:r>
          </w:p>
        </w:tc>
        <w:tc>
          <w:tcPr>
            <w:tcW w:w="1843" w:type="dxa"/>
            <w:tcBorders>
              <w:top w:val="single" w:sz="4" w:space="0" w:color="auto"/>
              <w:left w:val="single" w:sz="4" w:space="0" w:color="auto"/>
              <w:bottom w:val="single" w:sz="4" w:space="0" w:color="auto"/>
              <w:right w:val="single" w:sz="4" w:space="0" w:color="auto"/>
            </w:tcBorders>
            <w:hideMark/>
          </w:tcPr>
          <w:p w14:paraId="08CDD0DA" w14:textId="77777777" w:rsidR="004C6602" w:rsidRPr="004C6602" w:rsidRDefault="004C6602" w:rsidP="004C6602">
            <w:pPr>
              <w:jc w:val="center"/>
              <w:rPr>
                <w:sz w:val="28"/>
                <w:szCs w:val="28"/>
              </w:rPr>
            </w:pPr>
            <w:r w:rsidRPr="004C6602">
              <w:rPr>
                <w:sz w:val="28"/>
                <w:szCs w:val="28"/>
              </w:rPr>
              <w:t>2,69</w:t>
            </w:r>
          </w:p>
        </w:tc>
        <w:tc>
          <w:tcPr>
            <w:tcW w:w="1843" w:type="dxa"/>
            <w:tcBorders>
              <w:top w:val="single" w:sz="4" w:space="0" w:color="auto"/>
              <w:left w:val="single" w:sz="4" w:space="0" w:color="auto"/>
              <w:bottom w:val="single" w:sz="4" w:space="0" w:color="auto"/>
              <w:right w:val="single" w:sz="4" w:space="0" w:color="auto"/>
            </w:tcBorders>
            <w:hideMark/>
          </w:tcPr>
          <w:p w14:paraId="5AD1F87C" w14:textId="77777777" w:rsidR="004C6602" w:rsidRPr="004C6602" w:rsidRDefault="004C6602" w:rsidP="004C6602">
            <w:pPr>
              <w:jc w:val="center"/>
              <w:rPr>
                <w:sz w:val="28"/>
                <w:szCs w:val="28"/>
              </w:rPr>
            </w:pPr>
            <w:r w:rsidRPr="004C6602">
              <w:rPr>
                <w:sz w:val="28"/>
                <w:szCs w:val="28"/>
              </w:rPr>
              <w:t>22,13</w:t>
            </w:r>
          </w:p>
        </w:tc>
        <w:tc>
          <w:tcPr>
            <w:tcW w:w="1701" w:type="dxa"/>
            <w:tcBorders>
              <w:top w:val="single" w:sz="4" w:space="0" w:color="auto"/>
              <w:left w:val="single" w:sz="4" w:space="0" w:color="auto"/>
              <w:bottom w:val="single" w:sz="4" w:space="0" w:color="auto"/>
              <w:right w:val="single" w:sz="4" w:space="0" w:color="auto"/>
            </w:tcBorders>
            <w:hideMark/>
          </w:tcPr>
          <w:p w14:paraId="44369D37" w14:textId="77777777" w:rsidR="004C6602" w:rsidRPr="004C6602" w:rsidRDefault="004C6602" w:rsidP="004C6602">
            <w:pPr>
              <w:jc w:val="center"/>
              <w:rPr>
                <w:sz w:val="28"/>
                <w:szCs w:val="28"/>
              </w:rPr>
            </w:pPr>
            <w:r w:rsidRPr="004C6602">
              <w:rPr>
                <w:sz w:val="28"/>
                <w:szCs w:val="28"/>
              </w:rPr>
              <w:t>44,83</w:t>
            </w:r>
          </w:p>
        </w:tc>
        <w:tc>
          <w:tcPr>
            <w:tcW w:w="1382" w:type="dxa"/>
            <w:tcBorders>
              <w:top w:val="single" w:sz="4" w:space="0" w:color="auto"/>
              <w:left w:val="single" w:sz="4" w:space="0" w:color="auto"/>
              <w:bottom w:val="single" w:sz="4" w:space="0" w:color="auto"/>
              <w:right w:val="single" w:sz="4" w:space="0" w:color="auto"/>
            </w:tcBorders>
            <w:hideMark/>
          </w:tcPr>
          <w:p w14:paraId="7E3A1D98" w14:textId="77777777" w:rsidR="004C6602" w:rsidRPr="004C6602" w:rsidRDefault="004C6602" w:rsidP="004C6602">
            <w:pPr>
              <w:jc w:val="center"/>
              <w:rPr>
                <w:sz w:val="28"/>
                <w:szCs w:val="28"/>
              </w:rPr>
            </w:pPr>
            <w:r w:rsidRPr="004C6602">
              <w:rPr>
                <w:sz w:val="28"/>
                <w:szCs w:val="28"/>
              </w:rPr>
              <w:t>30,35</w:t>
            </w:r>
          </w:p>
        </w:tc>
      </w:tr>
      <w:tr w:rsidR="004C6602" w:rsidRPr="004C6602" w14:paraId="63328440"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6C8D9288" w14:textId="77777777" w:rsidR="004C6602" w:rsidRPr="004C6602" w:rsidRDefault="004C6602" w:rsidP="004C6602">
            <w:pPr>
              <w:jc w:val="center"/>
              <w:rPr>
                <w:sz w:val="28"/>
                <w:szCs w:val="28"/>
              </w:rPr>
            </w:pPr>
            <w:r w:rsidRPr="004C6602">
              <w:rPr>
                <w:sz w:val="28"/>
                <w:szCs w:val="28"/>
              </w:rPr>
              <w:t>Краснодарский край</w:t>
            </w:r>
          </w:p>
        </w:tc>
        <w:tc>
          <w:tcPr>
            <w:tcW w:w="1843" w:type="dxa"/>
            <w:tcBorders>
              <w:top w:val="single" w:sz="4" w:space="0" w:color="auto"/>
              <w:left w:val="single" w:sz="4" w:space="0" w:color="auto"/>
              <w:bottom w:val="single" w:sz="4" w:space="0" w:color="auto"/>
              <w:right w:val="single" w:sz="4" w:space="0" w:color="auto"/>
            </w:tcBorders>
            <w:hideMark/>
          </w:tcPr>
          <w:p w14:paraId="0E3B56DB" w14:textId="77777777" w:rsidR="004C6602" w:rsidRPr="004C6602" w:rsidRDefault="004C6602" w:rsidP="004C6602">
            <w:pPr>
              <w:jc w:val="center"/>
              <w:rPr>
                <w:sz w:val="28"/>
                <w:szCs w:val="28"/>
              </w:rPr>
            </w:pPr>
            <w:r w:rsidRPr="004C6602">
              <w:rPr>
                <w:sz w:val="28"/>
                <w:szCs w:val="28"/>
              </w:rPr>
              <w:t>3,84</w:t>
            </w:r>
          </w:p>
        </w:tc>
        <w:tc>
          <w:tcPr>
            <w:tcW w:w="1843" w:type="dxa"/>
            <w:tcBorders>
              <w:top w:val="single" w:sz="4" w:space="0" w:color="auto"/>
              <w:left w:val="single" w:sz="4" w:space="0" w:color="auto"/>
              <w:bottom w:val="single" w:sz="4" w:space="0" w:color="auto"/>
              <w:right w:val="single" w:sz="4" w:space="0" w:color="auto"/>
            </w:tcBorders>
            <w:hideMark/>
          </w:tcPr>
          <w:p w14:paraId="157FD552" w14:textId="77777777" w:rsidR="004C6602" w:rsidRPr="004C6602" w:rsidRDefault="004C6602" w:rsidP="004C6602">
            <w:pPr>
              <w:jc w:val="center"/>
              <w:rPr>
                <w:sz w:val="28"/>
                <w:szCs w:val="28"/>
              </w:rPr>
            </w:pPr>
            <w:r w:rsidRPr="004C6602">
              <w:rPr>
                <w:sz w:val="28"/>
                <w:szCs w:val="28"/>
              </w:rPr>
              <w:t>23,65</w:t>
            </w:r>
          </w:p>
        </w:tc>
        <w:tc>
          <w:tcPr>
            <w:tcW w:w="1701" w:type="dxa"/>
            <w:tcBorders>
              <w:top w:val="single" w:sz="4" w:space="0" w:color="auto"/>
              <w:left w:val="single" w:sz="4" w:space="0" w:color="auto"/>
              <w:bottom w:val="single" w:sz="4" w:space="0" w:color="auto"/>
              <w:right w:val="single" w:sz="4" w:space="0" w:color="auto"/>
            </w:tcBorders>
            <w:hideMark/>
          </w:tcPr>
          <w:p w14:paraId="64276262" w14:textId="77777777" w:rsidR="004C6602" w:rsidRPr="004C6602" w:rsidRDefault="004C6602" w:rsidP="004C6602">
            <w:pPr>
              <w:jc w:val="center"/>
              <w:rPr>
                <w:sz w:val="28"/>
                <w:szCs w:val="28"/>
              </w:rPr>
            </w:pPr>
            <w:r w:rsidRPr="004C6602">
              <w:rPr>
                <w:sz w:val="28"/>
                <w:szCs w:val="28"/>
              </w:rPr>
              <w:t>46,33</w:t>
            </w:r>
          </w:p>
        </w:tc>
        <w:tc>
          <w:tcPr>
            <w:tcW w:w="1382" w:type="dxa"/>
            <w:tcBorders>
              <w:top w:val="single" w:sz="4" w:space="0" w:color="auto"/>
              <w:left w:val="single" w:sz="4" w:space="0" w:color="auto"/>
              <w:bottom w:val="single" w:sz="4" w:space="0" w:color="auto"/>
              <w:right w:val="single" w:sz="4" w:space="0" w:color="auto"/>
            </w:tcBorders>
            <w:hideMark/>
          </w:tcPr>
          <w:p w14:paraId="55F64143" w14:textId="77777777" w:rsidR="004C6602" w:rsidRPr="004C6602" w:rsidRDefault="004C6602" w:rsidP="004C6602">
            <w:pPr>
              <w:jc w:val="center"/>
              <w:rPr>
                <w:sz w:val="28"/>
                <w:szCs w:val="28"/>
              </w:rPr>
            </w:pPr>
            <w:r w:rsidRPr="004C6602">
              <w:rPr>
                <w:sz w:val="28"/>
                <w:szCs w:val="28"/>
              </w:rPr>
              <w:t>26,18</w:t>
            </w:r>
          </w:p>
        </w:tc>
      </w:tr>
      <w:tr w:rsidR="004C6602" w:rsidRPr="004C6602" w14:paraId="4E3635F6"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24086E15" w14:textId="77777777" w:rsidR="004C6602" w:rsidRPr="004C6602" w:rsidRDefault="004C6602" w:rsidP="004C6602">
            <w:pPr>
              <w:jc w:val="center"/>
              <w:rPr>
                <w:sz w:val="28"/>
                <w:szCs w:val="28"/>
              </w:rPr>
            </w:pPr>
            <w:r w:rsidRPr="004C6602">
              <w:rPr>
                <w:sz w:val="28"/>
                <w:szCs w:val="28"/>
              </w:rPr>
              <w:t>город Краснодар</w:t>
            </w:r>
          </w:p>
        </w:tc>
        <w:tc>
          <w:tcPr>
            <w:tcW w:w="1843" w:type="dxa"/>
            <w:tcBorders>
              <w:top w:val="single" w:sz="4" w:space="0" w:color="auto"/>
              <w:left w:val="single" w:sz="4" w:space="0" w:color="auto"/>
              <w:bottom w:val="single" w:sz="4" w:space="0" w:color="auto"/>
              <w:right w:val="single" w:sz="4" w:space="0" w:color="auto"/>
            </w:tcBorders>
            <w:hideMark/>
          </w:tcPr>
          <w:p w14:paraId="7273E581" w14:textId="77777777" w:rsidR="004C6602" w:rsidRPr="004C6602" w:rsidRDefault="004C6602" w:rsidP="004C6602">
            <w:pPr>
              <w:jc w:val="center"/>
              <w:rPr>
                <w:sz w:val="28"/>
                <w:szCs w:val="28"/>
              </w:rPr>
            </w:pPr>
            <w:r w:rsidRPr="004C6602">
              <w:rPr>
                <w:sz w:val="28"/>
                <w:szCs w:val="28"/>
              </w:rPr>
              <w:t>3,41</w:t>
            </w:r>
          </w:p>
        </w:tc>
        <w:tc>
          <w:tcPr>
            <w:tcW w:w="1843" w:type="dxa"/>
            <w:tcBorders>
              <w:top w:val="single" w:sz="4" w:space="0" w:color="auto"/>
              <w:left w:val="single" w:sz="4" w:space="0" w:color="auto"/>
              <w:bottom w:val="single" w:sz="4" w:space="0" w:color="auto"/>
              <w:right w:val="single" w:sz="4" w:space="0" w:color="auto"/>
            </w:tcBorders>
            <w:hideMark/>
          </w:tcPr>
          <w:p w14:paraId="633889CF" w14:textId="77777777" w:rsidR="004C6602" w:rsidRPr="004C6602" w:rsidRDefault="004C6602" w:rsidP="004C6602">
            <w:pPr>
              <w:jc w:val="center"/>
              <w:rPr>
                <w:sz w:val="28"/>
                <w:szCs w:val="28"/>
              </w:rPr>
            </w:pPr>
            <w:r w:rsidRPr="004C6602">
              <w:rPr>
                <w:sz w:val="28"/>
                <w:szCs w:val="28"/>
              </w:rPr>
              <w:t>19,37</w:t>
            </w:r>
          </w:p>
        </w:tc>
        <w:tc>
          <w:tcPr>
            <w:tcW w:w="1701" w:type="dxa"/>
            <w:tcBorders>
              <w:top w:val="single" w:sz="4" w:space="0" w:color="auto"/>
              <w:left w:val="single" w:sz="4" w:space="0" w:color="auto"/>
              <w:bottom w:val="single" w:sz="4" w:space="0" w:color="auto"/>
              <w:right w:val="single" w:sz="4" w:space="0" w:color="auto"/>
            </w:tcBorders>
            <w:hideMark/>
          </w:tcPr>
          <w:p w14:paraId="0B0BC576" w14:textId="77777777" w:rsidR="004C6602" w:rsidRPr="004C6602" w:rsidRDefault="004C6602" w:rsidP="004C6602">
            <w:pPr>
              <w:jc w:val="center"/>
              <w:rPr>
                <w:sz w:val="28"/>
                <w:szCs w:val="28"/>
              </w:rPr>
            </w:pPr>
            <w:r w:rsidRPr="004C6602">
              <w:rPr>
                <w:sz w:val="28"/>
                <w:szCs w:val="28"/>
              </w:rPr>
              <w:t>45,86</w:t>
            </w:r>
          </w:p>
        </w:tc>
        <w:tc>
          <w:tcPr>
            <w:tcW w:w="1382" w:type="dxa"/>
            <w:tcBorders>
              <w:top w:val="single" w:sz="4" w:space="0" w:color="auto"/>
              <w:left w:val="single" w:sz="4" w:space="0" w:color="auto"/>
              <w:bottom w:val="single" w:sz="4" w:space="0" w:color="auto"/>
              <w:right w:val="single" w:sz="4" w:space="0" w:color="auto"/>
            </w:tcBorders>
            <w:hideMark/>
          </w:tcPr>
          <w:p w14:paraId="5DA2EBA0" w14:textId="77777777" w:rsidR="004C6602" w:rsidRPr="004C6602" w:rsidRDefault="004C6602" w:rsidP="004C6602">
            <w:pPr>
              <w:jc w:val="center"/>
              <w:rPr>
                <w:sz w:val="28"/>
                <w:szCs w:val="28"/>
              </w:rPr>
            </w:pPr>
            <w:r w:rsidRPr="004C6602">
              <w:rPr>
                <w:sz w:val="28"/>
                <w:szCs w:val="28"/>
              </w:rPr>
              <w:t>31,35</w:t>
            </w:r>
          </w:p>
        </w:tc>
      </w:tr>
      <w:tr w:rsidR="004C6602" w:rsidRPr="004C6602" w14:paraId="6217B88B"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10C0FA3C" w14:textId="77777777" w:rsidR="004C6602" w:rsidRPr="004C6602" w:rsidRDefault="004C6602" w:rsidP="004C6602">
            <w:pPr>
              <w:jc w:val="center"/>
              <w:rPr>
                <w:b/>
                <w:sz w:val="28"/>
                <w:szCs w:val="28"/>
              </w:rPr>
            </w:pPr>
            <w:r w:rsidRPr="004C6602">
              <w:rPr>
                <w:b/>
                <w:sz w:val="28"/>
                <w:szCs w:val="28"/>
              </w:rPr>
              <w:t>МАОУ СОШ №101</w:t>
            </w:r>
          </w:p>
        </w:tc>
        <w:tc>
          <w:tcPr>
            <w:tcW w:w="1843" w:type="dxa"/>
            <w:tcBorders>
              <w:top w:val="single" w:sz="4" w:space="0" w:color="auto"/>
              <w:left w:val="single" w:sz="4" w:space="0" w:color="auto"/>
              <w:bottom w:val="single" w:sz="4" w:space="0" w:color="auto"/>
              <w:right w:val="single" w:sz="4" w:space="0" w:color="auto"/>
            </w:tcBorders>
            <w:hideMark/>
          </w:tcPr>
          <w:p w14:paraId="564C776F" w14:textId="77777777" w:rsidR="004C6602" w:rsidRPr="004C6602" w:rsidRDefault="004C6602" w:rsidP="004C6602">
            <w:pPr>
              <w:jc w:val="center"/>
              <w:rPr>
                <w:b/>
                <w:sz w:val="28"/>
                <w:szCs w:val="28"/>
              </w:rPr>
            </w:pPr>
            <w:r w:rsidRPr="004C6602">
              <w:rPr>
                <w:b/>
                <w:sz w:val="28"/>
                <w:szCs w:val="28"/>
              </w:rPr>
              <w:t>1,37</w:t>
            </w:r>
          </w:p>
        </w:tc>
        <w:tc>
          <w:tcPr>
            <w:tcW w:w="1843" w:type="dxa"/>
            <w:tcBorders>
              <w:top w:val="single" w:sz="4" w:space="0" w:color="auto"/>
              <w:left w:val="single" w:sz="4" w:space="0" w:color="auto"/>
              <w:bottom w:val="single" w:sz="4" w:space="0" w:color="auto"/>
              <w:right w:val="single" w:sz="4" w:space="0" w:color="auto"/>
            </w:tcBorders>
            <w:hideMark/>
          </w:tcPr>
          <w:p w14:paraId="4E8EBA89" w14:textId="77777777" w:rsidR="004C6602" w:rsidRPr="004C6602" w:rsidRDefault="004C6602" w:rsidP="004C6602">
            <w:pPr>
              <w:jc w:val="center"/>
              <w:rPr>
                <w:b/>
                <w:sz w:val="28"/>
                <w:szCs w:val="28"/>
              </w:rPr>
            </w:pPr>
            <w:r w:rsidRPr="004C6602">
              <w:rPr>
                <w:b/>
                <w:sz w:val="28"/>
                <w:szCs w:val="28"/>
              </w:rPr>
              <w:t>12, 79</w:t>
            </w:r>
          </w:p>
        </w:tc>
        <w:tc>
          <w:tcPr>
            <w:tcW w:w="1701" w:type="dxa"/>
            <w:tcBorders>
              <w:top w:val="single" w:sz="4" w:space="0" w:color="auto"/>
              <w:left w:val="single" w:sz="4" w:space="0" w:color="auto"/>
              <w:bottom w:val="single" w:sz="4" w:space="0" w:color="auto"/>
              <w:right w:val="single" w:sz="4" w:space="0" w:color="auto"/>
            </w:tcBorders>
            <w:hideMark/>
          </w:tcPr>
          <w:p w14:paraId="5496F21C" w14:textId="77777777" w:rsidR="004C6602" w:rsidRPr="004C6602" w:rsidRDefault="004C6602" w:rsidP="004C6602">
            <w:pPr>
              <w:jc w:val="center"/>
              <w:rPr>
                <w:b/>
                <w:sz w:val="28"/>
                <w:szCs w:val="28"/>
              </w:rPr>
            </w:pPr>
            <w:r w:rsidRPr="004C6602">
              <w:rPr>
                <w:b/>
                <w:sz w:val="28"/>
                <w:szCs w:val="28"/>
              </w:rPr>
              <w:t>50,68</w:t>
            </w:r>
          </w:p>
        </w:tc>
        <w:tc>
          <w:tcPr>
            <w:tcW w:w="1382" w:type="dxa"/>
            <w:tcBorders>
              <w:top w:val="single" w:sz="4" w:space="0" w:color="auto"/>
              <w:left w:val="single" w:sz="4" w:space="0" w:color="auto"/>
              <w:bottom w:val="single" w:sz="4" w:space="0" w:color="auto"/>
              <w:right w:val="single" w:sz="4" w:space="0" w:color="auto"/>
            </w:tcBorders>
            <w:hideMark/>
          </w:tcPr>
          <w:p w14:paraId="3DD2FBEE" w14:textId="77777777" w:rsidR="004C6602" w:rsidRPr="004C6602" w:rsidRDefault="004C6602" w:rsidP="004C6602">
            <w:pPr>
              <w:jc w:val="center"/>
              <w:rPr>
                <w:b/>
                <w:sz w:val="28"/>
                <w:szCs w:val="28"/>
              </w:rPr>
            </w:pPr>
            <w:r w:rsidRPr="004C6602">
              <w:rPr>
                <w:b/>
                <w:sz w:val="28"/>
                <w:szCs w:val="28"/>
              </w:rPr>
              <w:t>35,16</w:t>
            </w:r>
          </w:p>
        </w:tc>
      </w:tr>
    </w:tbl>
    <w:p w14:paraId="430F9998" w14:textId="77777777" w:rsidR="004C6602" w:rsidRPr="004C6602" w:rsidRDefault="004C6602" w:rsidP="004C6602">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1843"/>
        <w:gridCol w:w="1701"/>
        <w:gridCol w:w="1382"/>
      </w:tblGrid>
      <w:tr w:rsidR="004C6602" w:rsidRPr="004C6602" w14:paraId="100CD24D" w14:textId="77777777" w:rsidTr="004C6602">
        <w:tc>
          <w:tcPr>
            <w:tcW w:w="9854" w:type="dxa"/>
            <w:gridSpan w:val="5"/>
            <w:tcBorders>
              <w:top w:val="single" w:sz="4" w:space="0" w:color="auto"/>
              <w:left w:val="single" w:sz="4" w:space="0" w:color="auto"/>
              <w:bottom w:val="single" w:sz="4" w:space="0" w:color="auto"/>
              <w:right w:val="single" w:sz="4" w:space="0" w:color="auto"/>
            </w:tcBorders>
            <w:hideMark/>
          </w:tcPr>
          <w:p w14:paraId="488421AD" w14:textId="77777777" w:rsidR="004C6602" w:rsidRPr="004C6602" w:rsidRDefault="004C6602" w:rsidP="004C6602">
            <w:pPr>
              <w:jc w:val="center"/>
              <w:rPr>
                <w:b/>
                <w:sz w:val="28"/>
                <w:szCs w:val="28"/>
              </w:rPr>
            </w:pPr>
            <w:r w:rsidRPr="004C6602">
              <w:rPr>
                <w:b/>
                <w:sz w:val="28"/>
                <w:szCs w:val="28"/>
              </w:rPr>
              <w:t>Окружающий мир (%)</w:t>
            </w:r>
          </w:p>
        </w:tc>
      </w:tr>
      <w:tr w:rsidR="004C6602" w:rsidRPr="004C6602" w14:paraId="474F828D" w14:textId="77777777" w:rsidTr="004C6602">
        <w:tc>
          <w:tcPr>
            <w:tcW w:w="3085" w:type="dxa"/>
            <w:tcBorders>
              <w:top w:val="single" w:sz="4" w:space="0" w:color="auto"/>
              <w:left w:val="single" w:sz="4" w:space="0" w:color="auto"/>
              <w:bottom w:val="single" w:sz="4" w:space="0" w:color="auto"/>
              <w:right w:val="single" w:sz="4" w:space="0" w:color="auto"/>
            </w:tcBorders>
          </w:tcPr>
          <w:p w14:paraId="56EC8F64" w14:textId="77777777" w:rsidR="004C6602" w:rsidRPr="004C6602" w:rsidRDefault="004C6602" w:rsidP="004C6602">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4C45CABD" w14:textId="77777777" w:rsidR="004C6602" w:rsidRPr="004C6602" w:rsidRDefault="004C6602" w:rsidP="004C6602">
            <w:pPr>
              <w:jc w:val="center"/>
              <w:rPr>
                <w:b/>
                <w:sz w:val="28"/>
                <w:szCs w:val="28"/>
              </w:rPr>
            </w:pPr>
            <w:r w:rsidRPr="004C6602">
              <w:rPr>
                <w:b/>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14:paraId="2C7FA594" w14:textId="77777777" w:rsidR="004C6602" w:rsidRPr="004C6602" w:rsidRDefault="004C6602" w:rsidP="004C6602">
            <w:pPr>
              <w:jc w:val="center"/>
              <w:rPr>
                <w:b/>
                <w:sz w:val="28"/>
                <w:szCs w:val="28"/>
              </w:rPr>
            </w:pPr>
            <w:r w:rsidRPr="004C6602">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37FFEE57" w14:textId="77777777" w:rsidR="004C6602" w:rsidRPr="004C6602" w:rsidRDefault="004C6602" w:rsidP="004C6602">
            <w:pPr>
              <w:jc w:val="center"/>
              <w:rPr>
                <w:b/>
                <w:sz w:val="28"/>
                <w:szCs w:val="28"/>
              </w:rPr>
            </w:pPr>
            <w:r w:rsidRPr="004C6602">
              <w:rPr>
                <w:b/>
                <w:sz w:val="28"/>
                <w:szCs w:val="28"/>
              </w:rPr>
              <w:t>4</w:t>
            </w:r>
          </w:p>
        </w:tc>
        <w:tc>
          <w:tcPr>
            <w:tcW w:w="1382" w:type="dxa"/>
            <w:tcBorders>
              <w:top w:val="single" w:sz="4" w:space="0" w:color="auto"/>
              <w:left w:val="single" w:sz="4" w:space="0" w:color="auto"/>
              <w:bottom w:val="single" w:sz="4" w:space="0" w:color="auto"/>
              <w:right w:val="single" w:sz="4" w:space="0" w:color="auto"/>
            </w:tcBorders>
            <w:hideMark/>
          </w:tcPr>
          <w:p w14:paraId="706755B2" w14:textId="77777777" w:rsidR="004C6602" w:rsidRPr="004C6602" w:rsidRDefault="004C6602" w:rsidP="004C6602">
            <w:pPr>
              <w:jc w:val="center"/>
              <w:rPr>
                <w:b/>
                <w:sz w:val="28"/>
                <w:szCs w:val="28"/>
              </w:rPr>
            </w:pPr>
            <w:r w:rsidRPr="004C6602">
              <w:rPr>
                <w:b/>
                <w:sz w:val="28"/>
                <w:szCs w:val="28"/>
              </w:rPr>
              <w:t>5</w:t>
            </w:r>
          </w:p>
        </w:tc>
      </w:tr>
      <w:tr w:rsidR="004C6602" w:rsidRPr="004C6602" w14:paraId="48F4EBAD"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505042D9" w14:textId="77777777" w:rsidR="004C6602" w:rsidRPr="004C6602" w:rsidRDefault="004C6602" w:rsidP="004C6602">
            <w:pPr>
              <w:jc w:val="center"/>
              <w:rPr>
                <w:sz w:val="28"/>
                <w:szCs w:val="28"/>
              </w:rPr>
            </w:pPr>
            <w:r w:rsidRPr="004C6602">
              <w:rPr>
                <w:sz w:val="28"/>
                <w:szCs w:val="28"/>
              </w:rPr>
              <w:t>Вся выборка</w:t>
            </w:r>
          </w:p>
        </w:tc>
        <w:tc>
          <w:tcPr>
            <w:tcW w:w="1843" w:type="dxa"/>
            <w:tcBorders>
              <w:top w:val="single" w:sz="4" w:space="0" w:color="auto"/>
              <w:left w:val="single" w:sz="4" w:space="0" w:color="auto"/>
              <w:bottom w:val="single" w:sz="4" w:space="0" w:color="auto"/>
              <w:right w:val="single" w:sz="4" w:space="0" w:color="auto"/>
            </w:tcBorders>
            <w:hideMark/>
          </w:tcPr>
          <w:p w14:paraId="322160B1" w14:textId="77777777" w:rsidR="004C6602" w:rsidRPr="004C6602" w:rsidRDefault="004C6602" w:rsidP="004C6602">
            <w:pPr>
              <w:jc w:val="center"/>
              <w:rPr>
                <w:sz w:val="28"/>
                <w:szCs w:val="28"/>
              </w:rPr>
            </w:pPr>
            <w:r w:rsidRPr="004C6602">
              <w:rPr>
                <w:sz w:val="28"/>
                <w:szCs w:val="28"/>
              </w:rPr>
              <w:t>1,84</w:t>
            </w:r>
          </w:p>
        </w:tc>
        <w:tc>
          <w:tcPr>
            <w:tcW w:w="1843" w:type="dxa"/>
            <w:tcBorders>
              <w:top w:val="single" w:sz="4" w:space="0" w:color="auto"/>
              <w:left w:val="single" w:sz="4" w:space="0" w:color="auto"/>
              <w:bottom w:val="single" w:sz="4" w:space="0" w:color="auto"/>
              <w:right w:val="single" w:sz="4" w:space="0" w:color="auto"/>
            </w:tcBorders>
            <w:hideMark/>
          </w:tcPr>
          <w:p w14:paraId="45872251" w14:textId="77777777" w:rsidR="004C6602" w:rsidRPr="004C6602" w:rsidRDefault="004C6602" w:rsidP="004C6602">
            <w:pPr>
              <w:jc w:val="center"/>
              <w:rPr>
                <w:sz w:val="28"/>
                <w:szCs w:val="28"/>
              </w:rPr>
            </w:pPr>
            <w:r w:rsidRPr="004C6602">
              <w:rPr>
                <w:sz w:val="28"/>
                <w:szCs w:val="28"/>
              </w:rPr>
              <w:t>18,24</w:t>
            </w:r>
          </w:p>
        </w:tc>
        <w:tc>
          <w:tcPr>
            <w:tcW w:w="1701" w:type="dxa"/>
            <w:tcBorders>
              <w:top w:val="single" w:sz="4" w:space="0" w:color="auto"/>
              <w:left w:val="single" w:sz="4" w:space="0" w:color="auto"/>
              <w:bottom w:val="single" w:sz="4" w:space="0" w:color="auto"/>
              <w:right w:val="single" w:sz="4" w:space="0" w:color="auto"/>
            </w:tcBorders>
            <w:hideMark/>
          </w:tcPr>
          <w:p w14:paraId="6C3C6A38" w14:textId="77777777" w:rsidR="004C6602" w:rsidRPr="004C6602" w:rsidRDefault="004C6602" w:rsidP="004C6602">
            <w:pPr>
              <w:jc w:val="center"/>
              <w:rPr>
                <w:sz w:val="28"/>
                <w:szCs w:val="28"/>
              </w:rPr>
            </w:pPr>
            <w:r w:rsidRPr="004C6602">
              <w:rPr>
                <w:sz w:val="28"/>
                <w:szCs w:val="28"/>
              </w:rPr>
              <w:t>55,24</w:t>
            </w:r>
          </w:p>
        </w:tc>
        <w:tc>
          <w:tcPr>
            <w:tcW w:w="1382" w:type="dxa"/>
            <w:tcBorders>
              <w:top w:val="single" w:sz="4" w:space="0" w:color="auto"/>
              <w:left w:val="single" w:sz="4" w:space="0" w:color="auto"/>
              <w:bottom w:val="single" w:sz="4" w:space="0" w:color="auto"/>
              <w:right w:val="single" w:sz="4" w:space="0" w:color="auto"/>
            </w:tcBorders>
            <w:hideMark/>
          </w:tcPr>
          <w:p w14:paraId="64C3DCA7" w14:textId="77777777" w:rsidR="004C6602" w:rsidRPr="004C6602" w:rsidRDefault="004C6602" w:rsidP="004C6602">
            <w:pPr>
              <w:jc w:val="center"/>
              <w:rPr>
                <w:sz w:val="28"/>
                <w:szCs w:val="28"/>
              </w:rPr>
            </w:pPr>
            <w:r w:rsidRPr="004C6602">
              <w:rPr>
                <w:sz w:val="28"/>
                <w:szCs w:val="28"/>
              </w:rPr>
              <w:t>25,48</w:t>
            </w:r>
          </w:p>
        </w:tc>
      </w:tr>
      <w:tr w:rsidR="004C6602" w:rsidRPr="004C6602" w14:paraId="0E73317A"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77023319" w14:textId="77777777" w:rsidR="004C6602" w:rsidRPr="004C6602" w:rsidRDefault="004C6602" w:rsidP="004C6602">
            <w:pPr>
              <w:jc w:val="center"/>
              <w:rPr>
                <w:sz w:val="28"/>
                <w:szCs w:val="28"/>
              </w:rPr>
            </w:pPr>
            <w:r w:rsidRPr="004C6602">
              <w:rPr>
                <w:sz w:val="28"/>
                <w:szCs w:val="28"/>
              </w:rPr>
              <w:t>Краснодарский край</w:t>
            </w:r>
          </w:p>
        </w:tc>
        <w:tc>
          <w:tcPr>
            <w:tcW w:w="1843" w:type="dxa"/>
            <w:tcBorders>
              <w:top w:val="single" w:sz="4" w:space="0" w:color="auto"/>
              <w:left w:val="single" w:sz="4" w:space="0" w:color="auto"/>
              <w:bottom w:val="single" w:sz="4" w:space="0" w:color="auto"/>
              <w:right w:val="single" w:sz="4" w:space="0" w:color="auto"/>
            </w:tcBorders>
            <w:hideMark/>
          </w:tcPr>
          <w:p w14:paraId="2A6F2B76" w14:textId="77777777" w:rsidR="004C6602" w:rsidRPr="004C6602" w:rsidRDefault="004C6602" w:rsidP="004C6602">
            <w:pPr>
              <w:jc w:val="center"/>
              <w:rPr>
                <w:sz w:val="28"/>
                <w:szCs w:val="28"/>
              </w:rPr>
            </w:pPr>
            <w:r w:rsidRPr="004C6602">
              <w:rPr>
                <w:sz w:val="28"/>
                <w:szCs w:val="28"/>
              </w:rPr>
              <w:t>1,26</w:t>
            </w:r>
          </w:p>
        </w:tc>
        <w:tc>
          <w:tcPr>
            <w:tcW w:w="1843" w:type="dxa"/>
            <w:tcBorders>
              <w:top w:val="single" w:sz="4" w:space="0" w:color="auto"/>
              <w:left w:val="single" w:sz="4" w:space="0" w:color="auto"/>
              <w:bottom w:val="single" w:sz="4" w:space="0" w:color="auto"/>
              <w:right w:val="single" w:sz="4" w:space="0" w:color="auto"/>
            </w:tcBorders>
            <w:hideMark/>
          </w:tcPr>
          <w:p w14:paraId="05E31E92" w14:textId="77777777" w:rsidR="004C6602" w:rsidRPr="004C6602" w:rsidRDefault="004C6602" w:rsidP="004C6602">
            <w:pPr>
              <w:jc w:val="center"/>
              <w:rPr>
                <w:sz w:val="28"/>
                <w:szCs w:val="28"/>
              </w:rPr>
            </w:pPr>
            <w:r w:rsidRPr="004C6602">
              <w:rPr>
                <w:sz w:val="28"/>
                <w:szCs w:val="28"/>
              </w:rPr>
              <w:t>19,37</w:t>
            </w:r>
          </w:p>
        </w:tc>
        <w:tc>
          <w:tcPr>
            <w:tcW w:w="1701" w:type="dxa"/>
            <w:tcBorders>
              <w:top w:val="single" w:sz="4" w:space="0" w:color="auto"/>
              <w:left w:val="single" w:sz="4" w:space="0" w:color="auto"/>
              <w:bottom w:val="single" w:sz="4" w:space="0" w:color="auto"/>
              <w:right w:val="single" w:sz="4" w:space="0" w:color="auto"/>
            </w:tcBorders>
            <w:hideMark/>
          </w:tcPr>
          <w:p w14:paraId="75186C33" w14:textId="77777777" w:rsidR="004C6602" w:rsidRPr="004C6602" w:rsidRDefault="004C6602" w:rsidP="004C6602">
            <w:pPr>
              <w:jc w:val="center"/>
              <w:rPr>
                <w:sz w:val="28"/>
                <w:szCs w:val="28"/>
              </w:rPr>
            </w:pPr>
            <w:r w:rsidRPr="004C6602">
              <w:rPr>
                <w:sz w:val="28"/>
                <w:szCs w:val="28"/>
              </w:rPr>
              <w:t>55,61</w:t>
            </w:r>
          </w:p>
        </w:tc>
        <w:tc>
          <w:tcPr>
            <w:tcW w:w="1382" w:type="dxa"/>
            <w:tcBorders>
              <w:top w:val="single" w:sz="4" w:space="0" w:color="auto"/>
              <w:left w:val="single" w:sz="4" w:space="0" w:color="auto"/>
              <w:bottom w:val="single" w:sz="4" w:space="0" w:color="auto"/>
              <w:right w:val="single" w:sz="4" w:space="0" w:color="auto"/>
            </w:tcBorders>
            <w:hideMark/>
          </w:tcPr>
          <w:p w14:paraId="44FBE454" w14:textId="77777777" w:rsidR="004C6602" w:rsidRPr="004C6602" w:rsidRDefault="004C6602" w:rsidP="004C6602">
            <w:pPr>
              <w:jc w:val="center"/>
              <w:rPr>
                <w:sz w:val="28"/>
                <w:szCs w:val="28"/>
              </w:rPr>
            </w:pPr>
            <w:r w:rsidRPr="004C6602">
              <w:rPr>
                <w:sz w:val="28"/>
                <w:szCs w:val="28"/>
              </w:rPr>
              <w:t>23,62</w:t>
            </w:r>
          </w:p>
        </w:tc>
      </w:tr>
      <w:tr w:rsidR="004C6602" w:rsidRPr="004C6602" w14:paraId="207E0A90"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743DC951" w14:textId="77777777" w:rsidR="004C6602" w:rsidRPr="004C6602" w:rsidRDefault="004C6602" w:rsidP="004C6602">
            <w:pPr>
              <w:jc w:val="center"/>
              <w:rPr>
                <w:sz w:val="28"/>
                <w:szCs w:val="28"/>
              </w:rPr>
            </w:pPr>
            <w:r w:rsidRPr="004C6602">
              <w:rPr>
                <w:sz w:val="28"/>
                <w:szCs w:val="28"/>
              </w:rPr>
              <w:t>город Краснодар</w:t>
            </w:r>
          </w:p>
        </w:tc>
        <w:tc>
          <w:tcPr>
            <w:tcW w:w="1843" w:type="dxa"/>
            <w:tcBorders>
              <w:top w:val="single" w:sz="4" w:space="0" w:color="auto"/>
              <w:left w:val="single" w:sz="4" w:space="0" w:color="auto"/>
              <w:bottom w:val="single" w:sz="4" w:space="0" w:color="auto"/>
              <w:right w:val="single" w:sz="4" w:space="0" w:color="auto"/>
            </w:tcBorders>
            <w:hideMark/>
          </w:tcPr>
          <w:p w14:paraId="01612AE1" w14:textId="77777777" w:rsidR="004C6602" w:rsidRPr="004C6602" w:rsidRDefault="004C6602" w:rsidP="004C6602">
            <w:pPr>
              <w:jc w:val="center"/>
              <w:rPr>
                <w:sz w:val="28"/>
                <w:szCs w:val="28"/>
              </w:rPr>
            </w:pPr>
            <w:r w:rsidRPr="004C6602">
              <w:rPr>
                <w:sz w:val="28"/>
                <w:szCs w:val="28"/>
              </w:rPr>
              <w:t>1,08</w:t>
            </w:r>
          </w:p>
        </w:tc>
        <w:tc>
          <w:tcPr>
            <w:tcW w:w="1843" w:type="dxa"/>
            <w:tcBorders>
              <w:top w:val="single" w:sz="4" w:space="0" w:color="auto"/>
              <w:left w:val="single" w:sz="4" w:space="0" w:color="auto"/>
              <w:bottom w:val="single" w:sz="4" w:space="0" w:color="auto"/>
              <w:right w:val="single" w:sz="4" w:space="0" w:color="auto"/>
            </w:tcBorders>
            <w:hideMark/>
          </w:tcPr>
          <w:p w14:paraId="07B6B65C" w14:textId="77777777" w:rsidR="004C6602" w:rsidRPr="004C6602" w:rsidRDefault="004C6602" w:rsidP="004C6602">
            <w:pPr>
              <w:jc w:val="center"/>
              <w:rPr>
                <w:sz w:val="28"/>
                <w:szCs w:val="28"/>
              </w:rPr>
            </w:pPr>
            <w:r w:rsidRPr="004C6602">
              <w:rPr>
                <w:sz w:val="28"/>
                <w:szCs w:val="28"/>
              </w:rPr>
              <w:t>17,01</w:t>
            </w:r>
          </w:p>
        </w:tc>
        <w:tc>
          <w:tcPr>
            <w:tcW w:w="1701" w:type="dxa"/>
            <w:tcBorders>
              <w:top w:val="single" w:sz="4" w:space="0" w:color="auto"/>
              <w:left w:val="single" w:sz="4" w:space="0" w:color="auto"/>
              <w:bottom w:val="single" w:sz="4" w:space="0" w:color="auto"/>
              <w:right w:val="single" w:sz="4" w:space="0" w:color="auto"/>
            </w:tcBorders>
            <w:hideMark/>
          </w:tcPr>
          <w:p w14:paraId="077E98E1" w14:textId="77777777" w:rsidR="004C6602" w:rsidRPr="004C6602" w:rsidRDefault="004C6602" w:rsidP="004C6602">
            <w:pPr>
              <w:jc w:val="center"/>
              <w:rPr>
                <w:sz w:val="28"/>
                <w:szCs w:val="28"/>
              </w:rPr>
            </w:pPr>
            <w:r w:rsidRPr="004C6602">
              <w:rPr>
                <w:sz w:val="28"/>
                <w:szCs w:val="28"/>
              </w:rPr>
              <w:t>56,17</w:t>
            </w:r>
          </w:p>
        </w:tc>
        <w:tc>
          <w:tcPr>
            <w:tcW w:w="1382" w:type="dxa"/>
            <w:tcBorders>
              <w:top w:val="single" w:sz="4" w:space="0" w:color="auto"/>
              <w:left w:val="single" w:sz="4" w:space="0" w:color="auto"/>
              <w:bottom w:val="single" w:sz="4" w:space="0" w:color="auto"/>
              <w:right w:val="single" w:sz="4" w:space="0" w:color="auto"/>
            </w:tcBorders>
            <w:hideMark/>
          </w:tcPr>
          <w:p w14:paraId="1EBBAA39" w14:textId="77777777" w:rsidR="004C6602" w:rsidRPr="004C6602" w:rsidRDefault="004C6602" w:rsidP="004C6602">
            <w:pPr>
              <w:jc w:val="center"/>
              <w:rPr>
                <w:sz w:val="28"/>
                <w:szCs w:val="28"/>
              </w:rPr>
            </w:pPr>
            <w:r w:rsidRPr="004C6602">
              <w:rPr>
                <w:sz w:val="28"/>
                <w:szCs w:val="28"/>
              </w:rPr>
              <w:t>25,74</w:t>
            </w:r>
          </w:p>
        </w:tc>
      </w:tr>
      <w:tr w:rsidR="004C6602" w:rsidRPr="004C6602" w14:paraId="5B6AC271" w14:textId="77777777" w:rsidTr="004C6602">
        <w:tc>
          <w:tcPr>
            <w:tcW w:w="3085" w:type="dxa"/>
            <w:tcBorders>
              <w:top w:val="single" w:sz="4" w:space="0" w:color="auto"/>
              <w:left w:val="single" w:sz="4" w:space="0" w:color="auto"/>
              <w:bottom w:val="single" w:sz="4" w:space="0" w:color="auto"/>
              <w:right w:val="single" w:sz="4" w:space="0" w:color="auto"/>
            </w:tcBorders>
            <w:hideMark/>
          </w:tcPr>
          <w:p w14:paraId="1E67FAD6" w14:textId="77777777" w:rsidR="004C6602" w:rsidRPr="004C6602" w:rsidRDefault="004C6602" w:rsidP="004C6602">
            <w:pPr>
              <w:jc w:val="center"/>
              <w:rPr>
                <w:b/>
                <w:sz w:val="28"/>
                <w:szCs w:val="28"/>
              </w:rPr>
            </w:pPr>
            <w:r w:rsidRPr="004C6602">
              <w:rPr>
                <w:b/>
                <w:sz w:val="28"/>
                <w:szCs w:val="28"/>
              </w:rPr>
              <w:t>МАОУ СОШ №101</w:t>
            </w:r>
          </w:p>
        </w:tc>
        <w:tc>
          <w:tcPr>
            <w:tcW w:w="1843" w:type="dxa"/>
            <w:tcBorders>
              <w:top w:val="single" w:sz="4" w:space="0" w:color="auto"/>
              <w:left w:val="single" w:sz="4" w:space="0" w:color="auto"/>
              <w:bottom w:val="single" w:sz="4" w:space="0" w:color="auto"/>
              <w:right w:val="single" w:sz="4" w:space="0" w:color="auto"/>
            </w:tcBorders>
            <w:hideMark/>
          </w:tcPr>
          <w:p w14:paraId="160EAEA3" w14:textId="77777777" w:rsidR="004C6602" w:rsidRPr="004C6602" w:rsidRDefault="004C6602" w:rsidP="004C6602">
            <w:pPr>
              <w:jc w:val="center"/>
              <w:rPr>
                <w:b/>
                <w:sz w:val="28"/>
                <w:szCs w:val="28"/>
              </w:rPr>
            </w:pPr>
            <w:r w:rsidRPr="004C6602">
              <w:rPr>
                <w:b/>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14:paraId="4C4E589A" w14:textId="77777777" w:rsidR="004C6602" w:rsidRPr="004C6602" w:rsidRDefault="004C6602" w:rsidP="004C6602">
            <w:pPr>
              <w:jc w:val="center"/>
              <w:rPr>
                <w:b/>
                <w:sz w:val="28"/>
                <w:szCs w:val="28"/>
              </w:rPr>
            </w:pPr>
            <w:r w:rsidRPr="004C6602">
              <w:rPr>
                <w:b/>
                <w:sz w:val="28"/>
                <w:szCs w:val="28"/>
              </w:rPr>
              <w:t>8,48</w:t>
            </w:r>
          </w:p>
        </w:tc>
        <w:tc>
          <w:tcPr>
            <w:tcW w:w="1701" w:type="dxa"/>
            <w:tcBorders>
              <w:top w:val="single" w:sz="4" w:space="0" w:color="auto"/>
              <w:left w:val="single" w:sz="4" w:space="0" w:color="auto"/>
              <w:bottom w:val="single" w:sz="4" w:space="0" w:color="auto"/>
              <w:right w:val="single" w:sz="4" w:space="0" w:color="auto"/>
            </w:tcBorders>
            <w:hideMark/>
          </w:tcPr>
          <w:p w14:paraId="74A9E2AC" w14:textId="77777777" w:rsidR="004C6602" w:rsidRPr="004C6602" w:rsidRDefault="004C6602" w:rsidP="004C6602">
            <w:pPr>
              <w:jc w:val="center"/>
              <w:rPr>
                <w:b/>
                <w:sz w:val="28"/>
                <w:szCs w:val="28"/>
              </w:rPr>
            </w:pPr>
            <w:r w:rsidRPr="004C6602">
              <w:rPr>
                <w:b/>
                <w:sz w:val="28"/>
                <w:szCs w:val="28"/>
              </w:rPr>
              <w:t>58,93</w:t>
            </w:r>
          </w:p>
        </w:tc>
        <w:tc>
          <w:tcPr>
            <w:tcW w:w="1382" w:type="dxa"/>
            <w:tcBorders>
              <w:top w:val="single" w:sz="4" w:space="0" w:color="auto"/>
              <w:left w:val="single" w:sz="4" w:space="0" w:color="auto"/>
              <w:bottom w:val="single" w:sz="4" w:space="0" w:color="auto"/>
              <w:right w:val="single" w:sz="4" w:space="0" w:color="auto"/>
            </w:tcBorders>
            <w:hideMark/>
          </w:tcPr>
          <w:p w14:paraId="3469D706" w14:textId="77777777" w:rsidR="004C6602" w:rsidRPr="004C6602" w:rsidRDefault="004C6602" w:rsidP="004C6602">
            <w:pPr>
              <w:jc w:val="center"/>
              <w:rPr>
                <w:b/>
                <w:sz w:val="28"/>
                <w:szCs w:val="28"/>
              </w:rPr>
            </w:pPr>
            <w:r w:rsidRPr="004C6602">
              <w:rPr>
                <w:b/>
                <w:sz w:val="28"/>
                <w:szCs w:val="28"/>
              </w:rPr>
              <w:t>32,59</w:t>
            </w:r>
          </w:p>
        </w:tc>
      </w:tr>
    </w:tbl>
    <w:p w14:paraId="29B24AE9" w14:textId="77777777" w:rsidR="004C6602" w:rsidRPr="004C6602" w:rsidRDefault="004C6602" w:rsidP="004C6602">
      <w:pPr>
        <w:ind w:firstLine="540"/>
        <w:jc w:val="both"/>
        <w:rPr>
          <w:sz w:val="28"/>
          <w:szCs w:val="28"/>
        </w:rPr>
      </w:pPr>
    </w:p>
    <w:p w14:paraId="37F088AA" w14:textId="6406F191" w:rsidR="004C6602" w:rsidRPr="004C6602" w:rsidRDefault="004C6602" w:rsidP="004C6602">
      <w:pPr>
        <w:ind w:firstLine="567"/>
        <w:jc w:val="both"/>
        <w:rPr>
          <w:sz w:val="28"/>
          <w:szCs w:val="28"/>
        </w:rPr>
      </w:pPr>
      <w:r w:rsidRPr="004C6602">
        <w:rPr>
          <w:sz w:val="28"/>
          <w:szCs w:val="28"/>
        </w:rPr>
        <w:t>В 2024-2025 учебном году в рамках реализации указа Президента Российской Федерации от 20 июля 2020г №</w:t>
      </w:r>
      <w:r>
        <w:rPr>
          <w:sz w:val="28"/>
          <w:szCs w:val="28"/>
        </w:rPr>
        <w:t xml:space="preserve"> </w:t>
      </w:r>
      <w:r w:rsidRPr="004C6602">
        <w:rPr>
          <w:sz w:val="28"/>
          <w:szCs w:val="28"/>
        </w:rPr>
        <w:t xml:space="preserve">474 «О национальных целях развития Российской Федерации на период до 2030 года» педагогический коллектив был нацелен на реализацию задачи повышения уровня функциональной грамотности обучающихся (математической, естественнонаучной, читательской) и формирование креативного, критического мышления, навыков коммуникации и командной работы. </w:t>
      </w:r>
    </w:p>
    <w:p w14:paraId="21B7A831" w14:textId="73236DB8" w:rsidR="004C6602" w:rsidRPr="004C6602" w:rsidRDefault="004C6602" w:rsidP="004C6602">
      <w:pPr>
        <w:ind w:firstLine="567"/>
        <w:jc w:val="both"/>
        <w:rPr>
          <w:sz w:val="28"/>
          <w:szCs w:val="28"/>
        </w:rPr>
      </w:pPr>
      <w:r w:rsidRPr="004C6602">
        <w:rPr>
          <w:sz w:val="28"/>
          <w:szCs w:val="28"/>
        </w:rPr>
        <w:t>Одним из условий реализации поставленны</w:t>
      </w:r>
      <w:r>
        <w:rPr>
          <w:sz w:val="28"/>
          <w:szCs w:val="28"/>
        </w:rPr>
        <w:t xml:space="preserve">х задач является использование </w:t>
      </w:r>
      <w:r w:rsidRPr="004C6602">
        <w:rPr>
          <w:sz w:val="28"/>
          <w:szCs w:val="28"/>
        </w:rPr>
        <w:t>учителями начальных классов современных образовательных технологий, владение методикой преподавания по новым программам развивающего обучения, умение учителей грамотно использовать возможности каждого ребенка, создание комфортной образовательной среды, а также постоянное совершенствование своего педагогического и методического мастерства. На уроках учащи</w:t>
      </w:r>
      <w:r>
        <w:rPr>
          <w:sz w:val="28"/>
          <w:szCs w:val="28"/>
        </w:rPr>
        <w:t>е</w:t>
      </w:r>
      <w:r w:rsidRPr="004C6602">
        <w:rPr>
          <w:sz w:val="28"/>
          <w:szCs w:val="28"/>
        </w:rPr>
        <w:t>ся активно реализуют проектную и исследовательскую деятельность. В 1, 2, 3</w:t>
      </w:r>
      <w:r>
        <w:rPr>
          <w:sz w:val="28"/>
          <w:szCs w:val="28"/>
        </w:rPr>
        <w:t>-х</w:t>
      </w:r>
      <w:r w:rsidRPr="004C6602">
        <w:rPr>
          <w:sz w:val="28"/>
          <w:szCs w:val="28"/>
        </w:rPr>
        <w:t xml:space="preserve"> классах в рамках внеурочной деятельности был реализован курс «Функциональная грамотность», в 1-4</w:t>
      </w:r>
      <w:r>
        <w:rPr>
          <w:sz w:val="28"/>
          <w:szCs w:val="28"/>
        </w:rPr>
        <w:t>-х</w:t>
      </w:r>
      <w:r w:rsidRPr="004C6602">
        <w:rPr>
          <w:sz w:val="28"/>
          <w:szCs w:val="28"/>
        </w:rPr>
        <w:t xml:space="preserve"> классах проводились информационно-про</w:t>
      </w:r>
      <w:r>
        <w:rPr>
          <w:sz w:val="28"/>
          <w:szCs w:val="28"/>
        </w:rPr>
        <w:t xml:space="preserve">светительские </w:t>
      </w:r>
      <w:r w:rsidRPr="004C6602">
        <w:rPr>
          <w:sz w:val="28"/>
          <w:szCs w:val="28"/>
        </w:rPr>
        <w:t xml:space="preserve">занятия «Разговоры о важном», был реализован модуль «Профилактика и безопасность», во 2 «А» классе проводился кружок «Разговоры о правильном </w:t>
      </w:r>
      <w:r w:rsidRPr="004C6602">
        <w:rPr>
          <w:sz w:val="28"/>
          <w:szCs w:val="28"/>
        </w:rPr>
        <w:lastRenderedPageBreak/>
        <w:t>питании», в 3 «А» классе учащиеся продолжили освоение курса «Основы финансовой грамотности». Все учащиеся 1-4</w:t>
      </w:r>
      <w:r>
        <w:rPr>
          <w:sz w:val="28"/>
          <w:szCs w:val="28"/>
        </w:rPr>
        <w:t>-х</w:t>
      </w:r>
      <w:r w:rsidRPr="004C6602">
        <w:rPr>
          <w:sz w:val="28"/>
          <w:szCs w:val="28"/>
        </w:rPr>
        <w:t xml:space="preserve"> классов включились в проект «Орлята России». В рамках внеурочной деятельности в 1, 2, 3</w:t>
      </w:r>
      <w:r>
        <w:rPr>
          <w:sz w:val="28"/>
          <w:szCs w:val="28"/>
        </w:rPr>
        <w:t>-х</w:t>
      </w:r>
      <w:r w:rsidRPr="004C6602">
        <w:rPr>
          <w:sz w:val="28"/>
          <w:szCs w:val="28"/>
        </w:rPr>
        <w:t xml:space="preserve"> классах был реализован курс «Кубановедение». </w:t>
      </w:r>
    </w:p>
    <w:p w14:paraId="48288F00" w14:textId="77777777" w:rsidR="004C6602" w:rsidRDefault="004C6602" w:rsidP="004C6602">
      <w:pPr>
        <w:ind w:firstLine="567"/>
        <w:jc w:val="both"/>
        <w:rPr>
          <w:sz w:val="28"/>
          <w:szCs w:val="28"/>
        </w:rPr>
      </w:pPr>
      <w:r w:rsidRPr="004C6602">
        <w:rPr>
          <w:sz w:val="28"/>
          <w:szCs w:val="28"/>
        </w:rPr>
        <w:t>В соответствии с требованиями ФГОС НОО в 1-4</w:t>
      </w:r>
      <w:r>
        <w:rPr>
          <w:sz w:val="28"/>
          <w:szCs w:val="28"/>
        </w:rPr>
        <w:t>-х</w:t>
      </w:r>
      <w:r w:rsidRPr="004C6602">
        <w:rPr>
          <w:sz w:val="28"/>
          <w:szCs w:val="28"/>
        </w:rPr>
        <w:t xml:space="preserve"> классах внеурочная деятельность была организована по основным </w:t>
      </w:r>
      <w:r>
        <w:rPr>
          <w:sz w:val="28"/>
          <w:szCs w:val="28"/>
        </w:rPr>
        <w:t>направлениям развития личности:</w:t>
      </w:r>
    </w:p>
    <w:p w14:paraId="52A7CD7A" w14:textId="77777777" w:rsidR="004C6602" w:rsidRDefault="004C6602" w:rsidP="006025D8">
      <w:pPr>
        <w:pStyle w:val="a8"/>
        <w:numPr>
          <w:ilvl w:val="0"/>
          <w:numId w:val="86"/>
        </w:numPr>
        <w:jc w:val="both"/>
        <w:rPr>
          <w:sz w:val="28"/>
          <w:szCs w:val="28"/>
        </w:rPr>
      </w:pPr>
      <w:r>
        <w:rPr>
          <w:sz w:val="28"/>
          <w:szCs w:val="28"/>
        </w:rPr>
        <w:t>духовно-нравственное;</w:t>
      </w:r>
    </w:p>
    <w:p w14:paraId="1C152B13" w14:textId="77777777" w:rsidR="004C6602" w:rsidRDefault="004C6602" w:rsidP="006025D8">
      <w:pPr>
        <w:pStyle w:val="a8"/>
        <w:numPr>
          <w:ilvl w:val="0"/>
          <w:numId w:val="86"/>
        </w:numPr>
        <w:jc w:val="both"/>
        <w:rPr>
          <w:sz w:val="28"/>
          <w:szCs w:val="28"/>
        </w:rPr>
      </w:pPr>
      <w:r>
        <w:rPr>
          <w:sz w:val="28"/>
          <w:szCs w:val="28"/>
        </w:rPr>
        <w:t>спортивно-оздоровительное;</w:t>
      </w:r>
    </w:p>
    <w:p w14:paraId="43EEA8C1" w14:textId="77777777" w:rsidR="004C6602" w:rsidRDefault="004C6602" w:rsidP="006025D8">
      <w:pPr>
        <w:pStyle w:val="a8"/>
        <w:numPr>
          <w:ilvl w:val="0"/>
          <w:numId w:val="86"/>
        </w:numPr>
        <w:jc w:val="both"/>
        <w:rPr>
          <w:sz w:val="28"/>
          <w:szCs w:val="28"/>
        </w:rPr>
      </w:pPr>
      <w:r>
        <w:rPr>
          <w:sz w:val="28"/>
          <w:szCs w:val="28"/>
        </w:rPr>
        <w:t>социальное;</w:t>
      </w:r>
    </w:p>
    <w:p w14:paraId="45FC4C26" w14:textId="77777777" w:rsidR="004C6602" w:rsidRDefault="004C6602" w:rsidP="006025D8">
      <w:pPr>
        <w:pStyle w:val="a8"/>
        <w:numPr>
          <w:ilvl w:val="0"/>
          <w:numId w:val="86"/>
        </w:numPr>
        <w:jc w:val="both"/>
        <w:rPr>
          <w:sz w:val="28"/>
          <w:szCs w:val="28"/>
        </w:rPr>
      </w:pPr>
      <w:r>
        <w:rPr>
          <w:sz w:val="28"/>
          <w:szCs w:val="28"/>
        </w:rPr>
        <w:t>общеинтеллектуальное;</w:t>
      </w:r>
    </w:p>
    <w:p w14:paraId="72356196" w14:textId="77777777" w:rsidR="004C6602" w:rsidRDefault="004C6602" w:rsidP="006025D8">
      <w:pPr>
        <w:pStyle w:val="a8"/>
        <w:numPr>
          <w:ilvl w:val="0"/>
          <w:numId w:val="86"/>
        </w:numPr>
        <w:jc w:val="both"/>
        <w:rPr>
          <w:sz w:val="28"/>
          <w:szCs w:val="28"/>
        </w:rPr>
      </w:pPr>
      <w:r w:rsidRPr="004C6602">
        <w:rPr>
          <w:sz w:val="28"/>
          <w:szCs w:val="28"/>
        </w:rPr>
        <w:t xml:space="preserve">общекультурное. </w:t>
      </w:r>
    </w:p>
    <w:p w14:paraId="1DBC2FC0" w14:textId="44ECCA4E" w:rsidR="004C6602" w:rsidRPr="004C6602" w:rsidRDefault="004C6602" w:rsidP="004C6602">
      <w:pPr>
        <w:ind w:firstLine="567"/>
        <w:jc w:val="both"/>
        <w:rPr>
          <w:sz w:val="28"/>
          <w:szCs w:val="28"/>
        </w:rPr>
      </w:pPr>
      <w:r w:rsidRPr="004C6602">
        <w:rPr>
          <w:sz w:val="28"/>
          <w:szCs w:val="28"/>
        </w:rPr>
        <w:t xml:space="preserve">Реализация программы внеурочной деятельности осуществлялась во второй половине дня для учащихся первой смены, в первой половине дня </w:t>
      </w:r>
      <w:r>
        <w:rPr>
          <w:sz w:val="28"/>
          <w:szCs w:val="28"/>
        </w:rPr>
        <w:t xml:space="preserve">- </w:t>
      </w:r>
      <w:r w:rsidRPr="004C6602">
        <w:rPr>
          <w:sz w:val="28"/>
          <w:szCs w:val="28"/>
        </w:rPr>
        <w:t>д</w:t>
      </w:r>
      <w:r>
        <w:rPr>
          <w:sz w:val="28"/>
          <w:szCs w:val="28"/>
        </w:rPr>
        <w:t>ля учащихся второй смены, а так</w:t>
      </w:r>
      <w:r w:rsidRPr="004C6602">
        <w:rPr>
          <w:sz w:val="28"/>
          <w:szCs w:val="28"/>
        </w:rPr>
        <w:t>же в формате «</w:t>
      </w:r>
      <w:proofErr w:type="spellStart"/>
      <w:r w:rsidRPr="004C6602">
        <w:rPr>
          <w:sz w:val="28"/>
          <w:szCs w:val="28"/>
        </w:rPr>
        <w:t>интенсивов</w:t>
      </w:r>
      <w:proofErr w:type="spellEnd"/>
      <w:r w:rsidRPr="004C6602">
        <w:rPr>
          <w:sz w:val="28"/>
          <w:szCs w:val="28"/>
        </w:rPr>
        <w:t>» в выходные дни и каникулярное время. Форма проведения занятий: развивающие уроки, классные часы, экскурсии, организация проектной и исследовательской деятельности учащихся, клубная работа. В каждом классе оборудован спортивно-игровой уголок.</w:t>
      </w:r>
    </w:p>
    <w:p w14:paraId="5780AB52" w14:textId="77777777" w:rsidR="004C6602" w:rsidRPr="004C6602" w:rsidRDefault="004C6602" w:rsidP="004C6602">
      <w:pPr>
        <w:ind w:firstLine="567"/>
        <w:jc w:val="both"/>
        <w:rPr>
          <w:sz w:val="28"/>
          <w:szCs w:val="28"/>
        </w:rPr>
      </w:pPr>
      <w:r w:rsidRPr="004C6602">
        <w:rPr>
          <w:sz w:val="28"/>
          <w:szCs w:val="28"/>
        </w:rPr>
        <w:t>В течение учебного года с учителями начальных классов проводилась целенаправленная работа по повышению их методического уровня путем проведения различных семинаров, заседаний МО, курсовой переподготовки, участие в конкурсах профессионального мастерства.</w:t>
      </w:r>
    </w:p>
    <w:p w14:paraId="7E394912" w14:textId="77777777" w:rsidR="004C6602" w:rsidRPr="004C6602" w:rsidRDefault="004C6602" w:rsidP="004C6602">
      <w:pPr>
        <w:ind w:firstLine="567"/>
        <w:jc w:val="both"/>
        <w:rPr>
          <w:sz w:val="28"/>
          <w:szCs w:val="28"/>
        </w:rPr>
      </w:pPr>
      <w:r w:rsidRPr="004C6602">
        <w:rPr>
          <w:sz w:val="28"/>
          <w:szCs w:val="28"/>
        </w:rPr>
        <w:t xml:space="preserve">Учителя начальных классов являются постоянными участниками муниципальных, региональных и Всероссийских мероприятий, много занимаются самообразованием. </w:t>
      </w:r>
    </w:p>
    <w:p w14:paraId="7F0E003A" w14:textId="77777777" w:rsidR="004C6602" w:rsidRDefault="004C6602" w:rsidP="004C6602">
      <w:pPr>
        <w:ind w:firstLine="567"/>
        <w:jc w:val="both"/>
        <w:rPr>
          <w:sz w:val="28"/>
          <w:szCs w:val="28"/>
        </w:rPr>
      </w:pPr>
      <w:r w:rsidRPr="004C6602">
        <w:rPr>
          <w:sz w:val="28"/>
          <w:szCs w:val="28"/>
        </w:rPr>
        <w:t xml:space="preserve">Большую работу проводят учителя по подготовке учеников к участию в различных конкурсах, олимпиадах не только городского, краевого, но и Всероссийского и международного уровней, что подтверждено грамотами, дипломами и сертификатами. </w:t>
      </w:r>
    </w:p>
    <w:p w14:paraId="501B238D" w14:textId="77777777" w:rsidR="00F47A5E" w:rsidRDefault="004C6602" w:rsidP="004C6602">
      <w:pPr>
        <w:ind w:firstLine="567"/>
        <w:jc w:val="both"/>
        <w:rPr>
          <w:sz w:val="28"/>
          <w:szCs w:val="28"/>
        </w:rPr>
      </w:pPr>
      <w:r w:rsidRPr="004C6602">
        <w:rPr>
          <w:sz w:val="28"/>
          <w:szCs w:val="28"/>
        </w:rPr>
        <w:t xml:space="preserve">В течение многих лет учащиеся нашей школы достойно участвуют в интеллектуальной олимпиаде «Ученик </w:t>
      </w:r>
      <w:r w:rsidRPr="004C6602">
        <w:rPr>
          <w:sz w:val="28"/>
          <w:szCs w:val="28"/>
          <w:lang w:val="en-US"/>
        </w:rPr>
        <w:t>XXI</w:t>
      </w:r>
      <w:r w:rsidRPr="004C6602">
        <w:rPr>
          <w:sz w:val="28"/>
          <w:szCs w:val="28"/>
        </w:rPr>
        <w:t xml:space="preserve"> века: пробуем силы - проявляем способности». В 2024-2025 учебном году участниками муниципального этапа стали учащиеся 4-ых классов: </w:t>
      </w:r>
    </w:p>
    <w:p w14:paraId="176BD9A7" w14:textId="77777777" w:rsidR="00F47A5E" w:rsidRDefault="004C6602" w:rsidP="006025D8">
      <w:pPr>
        <w:pStyle w:val="a8"/>
        <w:numPr>
          <w:ilvl w:val="0"/>
          <w:numId w:val="87"/>
        </w:numPr>
        <w:ind w:left="0" w:firstLine="360"/>
        <w:jc w:val="both"/>
        <w:rPr>
          <w:sz w:val="28"/>
          <w:szCs w:val="28"/>
        </w:rPr>
      </w:pPr>
      <w:proofErr w:type="spellStart"/>
      <w:r w:rsidRPr="00F47A5E">
        <w:rPr>
          <w:sz w:val="28"/>
          <w:szCs w:val="28"/>
        </w:rPr>
        <w:t>Вожжов</w:t>
      </w:r>
      <w:proofErr w:type="spellEnd"/>
      <w:r w:rsidRPr="00F47A5E">
        <w:rPr>
          <w:sz w:val="28"/>
          <w:szCs w:val="28"/>
        </w:rPr>
        <w:t xml:space="preserve"> Артем (литературное чтение), </w:t>
      </w:r>
      <w:proofErr w:type="spellStart"/>
      <w:r w:rsidRPr="00F47A5E">
        <w:rPr>
          <w:sz w:val="28"/>
          <w:szCs w:val="28"/>
        </w:rPr>
        <w:t>Лизоркин</w:t>
      </w:r>
      <w:proofErr w:type="spellEnd"/>
      <w:r w:rsidRPr="00F47A5E">
        <w:rPr>
          <w:sz w:val="28"/>
          <w:szCs w:val="28"/>
        </w:rPr>
        <w:t xml:space="preserve"> Данил (русский язык), </w:t>
      </w:r>
      <w:proofErr w:type="spellStart"/>
      <w:r w:rsidRPr="00F47A5E">
        <w:rPr>
          <w:sz w:val="28"/>
          <w:szCs w:val="28"/>
        </w:rPr>
        <w:t>Махаринко</w:t>
      </w:r>
      <w:proofErr w:type="spellEnd"/>
      <w:r w:rsidRPr="00F47A5E">
        <w:rPr>
          <w:sz w:val="28"/>
          <w:szCs w:val="28"/>
        </w:rPr>
        <w:t xml:space="preserve"> Дмитрий (математика)</w:t>
      </w:r>
      <w:r w:rsidR="00F47A5E" w:rsidRPr="00F47A5E">
        <w:rPr>
          <w:sz w:val="28"/>
          <w:szCs w:val="28"/>
        </w:rPr>
        <w:t xml:space="preserve"> – это учащиеся</w:t>
      </w:r>
      <w:r w:rsidRPr="00F47A5E">
        <w:rPr>
          <w:sz w:val="28"/>
          <w:szCs w:val="28"/>
        </w:rPr>
        <w:t xml:space="preserve"> 4 «А» класс (учитель Лузан И.А</w:t>
      </w:r>
      <w:r w:rsidR="00F47A5E" w:rsidRPr="00F47A5E">
        <w:rPr>
          <w:sz w:val="28"/>
          <w:szCs w:val="28"/>
        </w:rPr>
        <w:t>.);</w:t>
      </w:r>
    </w:p>
    <w:p w14:paraId="669E0FCD" w14:textId="77777777" w:rsidR="00F47A5E" w:rsidRDefault="00F47A5E" w:rsidP="006025D8">
      <w:pPr>
        <w:pStyle w:val="a8"/>
        <w:numPr>
          <w:ilvl w:val="0"/>
          <w:numId w:val="87"/>
        </w:numPr>
        <w:ind w:left="0" w:firstLine="360"/>
        <w:jc w:val="both"/>
        <w:rPr>
          <w:sz w:val="28"/>
          <w:szCs w:val="28"/>
        </w:rPr>
      </w:pPr>
      <w:r w:rsidRPr="00F47A5E">
        <w:rPr>
          <w:sz w:val="28"/>
          <w:szCs w:val="28"/>
        </w:rPr>
        <w:t>Дубовая Полина (математика) -</w:t>
      </w:r>
      <w:r w:rsidR="004C6602" w:rsidRPr="00F47A5E">
        <w:rPr>
          <w:sz w:val="28"/>
          <w:szCs w:val="28"/>
        </w:rPr>
        <w:t xml:space="preserve"> учащаяся 4 «Б</w:t>
      </w:r>
      <w:r>
        <w:rPr>
          <w:sz w:val="28"/>
          <w:szCs w:val="28"/>
        </w:rPr>
        <w:t>» класса (учитель Ханина З.А.);</w:t>
      </w:r>
    </w:p>
    <w:p w14:paraId="308800A0" w14:textId="77777777" w:rsidR="00F47A5E" w:rsidRDefault="004C6602" w:rsidP="006025D8">
      <w:pPr>
        <w:pStyle w:val="a8"/>
        <w:numPr>
          <w:ilvl w:val="0"/>
          <w:numId w:val="87"/>
        </w:numPr>
        <w:ind w:left="0" w:firstLine="360"/>
        <w:jc w:val="both"/>
        <w:rPr>
          <w:sz w:val="28"/>
          <w:szCs w:val="28"/>
        </w:rPr>
      </w:pPr>
      <w:proofErr w:type="spellStart"/>
      <w:r w:rsidRPr="00F47A5E">
        <w:rPr>
          <w:sz w:val="28"/>
          <w:szCs w:val="28"/>
        </w:rPr>
        <w:t>Копцев</w:t>
      </w:r>
      <w:proofErr w:type="spellEnd"/>
      <w:r w:rsidRPr="00F47A5E">
        <w:rPr>
          <w:sz w:val="28"/>
          <w:szCs w:val="28"/>
        </w:rPr>
        <w:t xml:space="preserve"> Герман (литературное чтение)</w:t>
      </w:r>
      <w:r w:rsidR="00F47A5E" w:rsidRPr="00F47A5E">
        <w:rPr>
          <w:sz w:val="28"/>
          <w:szCs w:val="28"/>
        </w:rPr>
        <w:t>, Толин Степан (окружающий мир) - это</w:t>
      </w:r>
      <w:r w:rsidRPr="00F47A5E">
        <w:rPr>
          <w:sz w:val="28"/>
          <w:szCs w:val="28"/>
        </w:rPr>
        <w:t xml:space="preserve"> учащиеся 4 «В» к</w:t>
      </w:r>
      <w:r w:rsidR="00F47A5E" w:rsidRPr="00F47A5E">
        <w:rPr>
          <w:sz w:val="28"/>
          <w:szCs w:val="28"/>
        </w:rPr>
        <w:t>ласса (учитель Богомолова О.Н.);</w:t>
      </w:r>
      <w:r w:rsidRPr="00F47A5E">
        <w:rPr>
          <w:sz w:val="28"/>
          <w:szCs w:val="28"/>
        </w:rPr>
        <w:t xml:space="preserve"> </w:t>
      </w:r>
    </w:p>
    <w:p w14:paraId="563A34D1" w14:textId="77777777" w:rsidR="00F47A5E" w:rsidRDefault="004C6602" w:rsidP="006025D8">
      <w:pPr>
        <w:pStyle w:val="a8"/>
        <w:numPr>
          <w:ilvl w:val="0"/>
          <w:numId w:val="87"/>
        </w:numPr>
        <w:ind w:left="0" w:firstLine="360"/>
        <w:jc w:val="both"/>
        <w:rPr>
          <w:sz w:val="28"/>
          <w:szCs w:val="28"/>
        </w:rPr>
      </w:pPr>
      <w:proofErr w:type="spellStart"/>
      <w:r w:rsidRPr="00F47A5E">
        <w:rPr>
          <w:sz w:val="28"/>
          <w:szCs w:val="28"/>
        </w:rPr>
        <w:t>Зюбина</w:t>
      </w:r>
      <w:proofErr w:type="spellEnd"/>
      <w:r w:rsidRPr="00F47A5E">
        <w:rPr>
          <w:sz w:val="28"/>
          <w:szCs w:val="28"/>
        </w:rPr>
        <w:t xml:space="preserve"> Варвара (окружающий мир), </w:t>
      </w:r>
      <w:r w:rsidR="00F47A5E" w:rsidRPr="00F47A5E">
        <w:rPr>
          <w:sz w:val="28"/>
          <w:szCs w:val="28"/>
        </w:rPr>
        <w:t>Шевелева Мария (окружающий мир) - это</w:t>
      </w:r>
      <w:r w:rsidRPr="00F47A5E">
        <w:rPr>
          <w:sz w:val="28"/>
          <w:szCs w:val="28"/>
        </w:rPr>
        <w:t xml:space="preserve"> учащиеся 4 «Г» класса (учитель Реута И.М.); </w:t>
      </w:r>
    </w:p>
    <w:p w14:paraId="5F042DD5" w14:textId="77777777" w:rsidR="00F47A5E" w:rsidRDefault="004C6602" w:rsidP="006025D8">
      <w:pPr>
        <w:pStyle w:val="a8"/>
        <w:numPr>
          <w:ilvl w:val="0"/>
          <w:numId w:val="87"/>
        </w:numPr>
        <w:ind w:left="0" w:firstLine="360"/>
        <w:jc w:val="both"/>
        <w:rPr>
          <w:sz w:val="28"/>
          <w:szCs w:val="28"/>
        </w:rPr>
      </w:pPr>
      <w:r w:rsidRPr="00F47A5E">
        <w:rPr>
          <w:sz w:val="28"/>
          <w:szCs w:val="28"/>
        </w:rPr>
        <w:t>Тимофеева Станислава (литературное чтение)</w:t>
      </w:r>
      <w:r w:rsidR="00F47A5E" w:rsidRPr="00F47A5E">
        <w:rPr>
          <w:sz w:val="28"/>
          <w:szCs w:val="28"/>
        </w:rPr>
        <w:t xml:space="preserve"> – это </w:t>
      </w:r>
      <w:r w:rsidRPr="00F47A5E">
        <w:rPr>
          <w:sz w:val="28"/>
          <w:szCs w:val="28"/>
        </w:rPr>
        <w:t xml:space="preserve">учащаяся 4 «Д» класса (учитель Бзытова О.Н.); </w:t>
      </w:r>
    </w:p>
    <w:p w14:paraId="6BB4B5B9" w14:textId="77777777" w:rsidR="00F47A5E" w:rsidRDefault="004C6602" w:rsidP="006025D8">
      <w:pPr>
        <w:pStyle w:val="a8"/>
        <w:numPr>
          <w:ilvl w:val="0"/>
          <w:numId w:val="87"/>
        </w:numPr>
        <w:ind w:left="0" w:firstLine="360"/>
        <w:jc w:val="both"/>
        <w:rPr>
          <w:sz w:val="28"/>
          <w:szCs w:val="28"/>
        </w:rPr>
      </w:pPr>
      <w:r w:rsidRPr="00F47A5E">
        <w:rPr>
          <w:sz w:val="28"/>
          <w:szCs w:val="28"/>
        </w:rPr>
        <w:t>Павленко Софья (русский язык</w:t>
      </w:r>
      <w:r w:rsidR="00F47A5E" w:rsidRPr="00F47A5E">
        <w:rPr>
          <w:sz w:val="28"/>
          <w:szCs w:val="28"/>
        </w:rPr>
        <w:t xml:space="preserve">), Соловей </w:t>
      </w:r>
      <w:proofErr w:type="spellStart"/>
      <w:r w:rsidR="00F47A5E" w:rsidRPr="00F47A5E">
        <w:rPr>
          <w:sz w:val="28"/>
          <w:szCs w:val="28"/>
        </w:rPr>
        <w:t>Никиита</w:t>
      </w:r>
      <w:proofErr w:type="spellEnd"/>
      <w:r w:rsidR="00F47A5E" w:rsidRPr="00F47A5E">
        <w:rPr>
          <w:sz w:val="28"/>
          <w:szCs w:val="28"/>
        </w:rPr>
        <w:t xml:space="preserve"> (математика) - это</w:t>
      </w:r>
      <w:r w:rsidRPr="00F47A5E">
        <w:rPr>
          <w:sz w:val="28"/>
          <w:szCs w:val="28"/>
        </w:rPr>
        <w:t xml:space="preserve"> учащиеся 4</w:t>
      </w:r>
      <w:r w:rsidR="00F47A5E">
        <w:rPr>
          <w:sz w:val="28"/>
          <w:szCs w:val="28"/>
        </w:rPr>
        <w:t xml:space="preserve"> </w:t>
      </w:r>
      <w:r w:rsidRPr="00F47A5E">
        <w:rPr>
          <w:sz w:val="28"/>
          <w:szCs w:val="28"/>
        </w:rPr>
        <w:t xml:space="preserve">«Е» класса (учитель Малолетова И.И.). </w:t>
      </w:r>
    </w:p>
    <w:p w14:paraId="76B52109" w14:textId="186B6956" w:rsidR="004C6602" w:rsidRPr="00F47A5E" w:rsidRDefault="004C6602" w:rsidP="00F47A5E">
      <w:pPr>
        <w:ind w:firstLine="567"/>
        <w:jc w:val="both"/>
        <w:rPr>
          <w:sz w:val="28"/>
          <w:szCs w:val="28"/>
        </w:rPr>
      </w:pPr>
      <w:proofErr w:type="spellStart"/>
      <w:r w:rsidRPr="00F47A5E">
        <w:rPr>
          <w:sz w:val="28"/>
          <w:szCs w:val="28"/>
        </w:rPr>
        <w:lastRenderedPageBreak/>
        <w:t>Вожжов</w:t>
      </w:r>
      <w:proofErr w:type="spellEnd"/>
      <w:r w:rsidRPr="00F47A5E">
        <w:rPr>
          <w:sz w:val="28"/>
          <w:szCs w:val="28"/>
        </w:rPr>
        <w:t xml:space="preserve"> Артем стал призером федерального уровня в номинации «Литературное чтение» (учитель Лузан И.А.).</w:t>
      </w:r>
    </w:p>
    <w:p w14:paraId="1DC14CE2" w14:textId="77777777" w:rsidR="004C6602" w:rsidRPr="004C6602" w:rsidRDefault="004C6602" w:rsidP="004C6602">
      <w:pPr>
        <w:ind w:firstLine="567"/>
        <w:jc w:val="both"/>
        <w:rPr>
          <w:sz w:val="28"/>
          <w:szCs w:val="28"/>
        </w:rPr>
      </w:pPr>
      <w:r w:rsidRPr="004C6602">
        <w:rPr>
          <w:sz w:val="28"/>
          <w:szCs w:val="28"/>
        </w:rPr>
        <w:t>Ежегодно команда учащихся начальных классов успешно участвует в Большом турнире знатоков среди команд образовательных учреждений города Краснодара.</w:t>
      </w:r>
    </w:p>
    <w:p w14:paraId="1BAF4243" w14:textId="77777777" w:rsidR="004C6602" w:rsidRPr="004C6602" w:rsidRDefault="004C6602" w:rsidP="004C6602">
      <w:pPr>
        <w:ind w:firstLine="567"/>
        <w:jc w:val="both"/>
        <w:rPr>
          <w:sz w:val="28"/>
          <w:szCs w:val="28"/>
        </w:rPr>
      </w:pPr>
      <w:r w:rsidRPr="004C6602">
        <w:rPr>
          <w:sz w:val="28"/>
          <w:szCs w:val="28"/>
        </w:rPr>
        <w:t>С октября 2024 года была организована работа по преемственности начальной школы и дошкольников. Это «День открытых дверей» для родителей будущих первоклассников, проведено 3 родительских собрания, организованы консультации для дошкольников и их родителей. С октября проводились занятия по предшкольной подготовке, которые были организованы в рамках платных образовательных услуг. Данной работой было охвачено около 100 будущих первоклассников.</w:t>
      </w:r>
    </w:p>
    <w:p w14:paraId="2D8DB4BF" w14:textId="3FE7F5DE" w:rsidR="004C6602" w:rsidRPr="004C6602" w:rsidRDefault="004C6602" w:rsidP="004C6602">
      <w:pPr>
        <w:ind w:firstLine="567"/>
        <w:jc w:val="both"/>
        <w:rPr>
          <w:sz w:val="28"/>
          <w:szCs w:val="28"/>
        </w:rPr>
      </w:pPr>
      <w:r w:rsidRPr="004C6602">
        <w:rPr>
          <w:sz w:val="28"/>
          <w:szCs w:val="28"/>
        </w:rPr>
        <w:t xml:space="preserve">В рамках сетевого взаимодействия с учреждениями культуры ежемесячно с учащимися начальной школы проводились различные внеклассные и внешкольные мероприятия, участие </w:t>
      </w:r>
      <w:r w:rsidR="00F47A5E">
        <w:rPr>
          <w:sz w:val="28"/>
          <w:szCs w:val="28"/>
        </w:rPr>
        <w:t>в акциях различного направления.</w:t>
      </w:r>
    </w:p>
    <w:p w14:paraId="5DCE794F" w14:textId="77777777" w:rsidR="00F47A5E" w:rsidRDefault="004C6602" w:rsidP="004C6602">
      <w:pPr>
        <w:ind w:firstLine="567"/>
        <w:jc w:val="both"/>
        <w:rPr>
          <w:sz w:val="28"/>
          <w:szCs w:val="28"/>
        </w:rPr>
      </w:pPr>
      <w:r w:rsidRPr="004C6602">
        <w:rPr>
          <w:sz w:val="28"/>
          <w:szCs w:val="28"/>
        </w:rPr>
        <w:t xml:space="preserve">Определенная работа проводилась по укреплению здоровья учащихся. Это использование в образовательном процессе </w:t>
      </w:r>
      <w:proofErr w:type="spellStart"/>
      <w:r w:rsidRPr="004C6602">
        <w:rPr>
          <w:sz w:val="28"/>
          <w:szCs w:val="28"/>
        </w:rPr>
        <w:t>здоровьесберегающих</w:t>
      </w:r>
      <w:proofErr w:type="spellEnd"/>
      <w:r w:rsidRPr="004C6602">
        <w:rPr>
          <w:sz w:val="28"/>
          <w:szCs w:val="28"/>
        </w:rPr>
        <w:t xml:space="preserve"> технологий, «Уроки здоровья». </w:t>
      </w:r>
    </w:p>
    <w:p w14:paraId="305BC3E7" w14:textId="03D6AD99" w:rsidR="004C6602" w:rsidRPr="004C6602" w:rsidRDefault="004C6602" w:rsidP="004C6602">
      <w:pPr>
        <w:ind w:firstLine="567"/>
        <w:jc w:val="both"/>
        <w:rPr>
          <w:sz w:val="28"/>
          <w:szCs w:val="28"/>
        </w:rPr>
      </w:pPr>
      <w:r w:rsidRPr="004C6602">
        <w:rPr>
          <w:sz w:val="28"/>
          <w:szCs w:val="28"/>
        </w:rPr>
        <w:t>В каждой параллели прошли «Веселые старты», организованы спортивные игры, конкурсы, эстафеты. В течение года дети принимали кислородные коктейли. Для учащихся 1-х классов были организованы дополнительные каникулы в феврале, в течение учебного года ученики 1-х классов обучались без домашних заданий, осуществлялся «ступенчатый» режим обучения, обязательное проведение динамических перемен.</w:t>
      </w:r>
    </w:p>
    <w:p w14:paraId="4B773774" w14:textId="75D02283" w:rsidR="004C6602" w:rsidRPr="004C6602" w:rsidRDefault="004C6602" w:rsidP="004C6602">
      <w:pPr>
        <w:ind w:firstLine="567"/>
        <w:jc w:val="both"/>
        <w:rPr>
          <w:sz w:val="28"/>
          <w:szCs w:val="28"/>
        </w:rPr>
      </w:pPr>
      <w:r w:rsidRPr="004C6602">
        <w:rPr>
          <w:sz w:val="28"/>
          <w:szCs w:val="28"/>
        </w:rPr>
        <w:t>Более 80% учащихся начальной школы во внеурочное время занимались в различных кружках</w:t>
      </w:r>
      <w:r w:rsidR="00F47A5E">
        <w:rPr>
          <w:sz w:val="28"/>
          <w:szCs w:val="28"/>
        </w:rPr>
        <w:t>, клубах</w:t>
      </w:r>
      <w:r w:rsidRPr="004C6602">
        <w:rPr>
          <w:sz w:val="28"/>
          <w:szCs w:val="28"/>
        </w:rPr>
        <w:t xml:space="preserve"> и спортивных секциях.</w:t>
      </w:r>
    </w:p>
    <w:p w14:paraId="3797425F" w14:textId="77777777" w:rsidR="004C6602" w:rsidRPr="004C6602" w:rsidRDefault="004C6602" w:rsidP="004C6602">
      <w:pPr>
        <w:ind w:firstLine="567"/>
        <w:jc w:val="both"/>
        <w:rPr>
          <w:sz w:val="28"/>
          <w:szCs w:val="28"/>
        </w:rPr>
      </w:pPr>
      <w:r w:rsidRPr="004C6602">
        <w:rPr>
          <w:sz w:val="28"/>
          <w:szCs w:val="28"/>
        </w:rPr>
        <w:t xml:space="preserve">Питанием в 2024 – 2025учебном году было охвачено 100% учащихся 1-4-х классов. </w:t>
      </w:r>
    </w:p>
    <w:p w14:paraId="40D9F933" w14:textId="77777777" w:rsidR="004C6602" w:rsidRPr="00F47A5E" w:rsidRDefault="004C6602" w:rsidP="004C6602">
      <w:pPr>
        <w:ind w:firstLine="567"/>
        <w:jc w:val="both"/>
        <w:rPr>
          <w:b/>
          <w:sz w:val="28"/>
          <w:szCs w:val="28"/>
        </w:rPr>
      </w:pPr>
      <w:r w:rsidRPr="00F47A5E">
        <w:rPr>
          <w:b/>
          <w:sz w:val="28"/>
          <w:szCs w:val="28"/>
        </w:rPr>
        <w:t>Предложения:</w:t>
      </w:r>
    </w:p>
    <w:p w14:paraId="0539E655" w14:textId="58F89ABA" w:rsidR="004C6602" w:rsidRPr="004C6602" w:rsidRDefault="004C6602" w:rsidP="004C6602">
      <w:pPr>
        <w:ind w:firstLine="567"/>
        <w:jc w:val="both"/>
        <w:rPr>
          <w:sz w:val="28"/>
          <w:szCs w:val="28"/>
        </w:rPr>
      </w:pPr>
      <w:r w:rsidRPr="004C6602">
        <w:rPr>
          <w:sz w:val="28"/>
          <w:szCs w:val="28"/>
        </w:rPr>
        <w:t>1.</w:t>
      </w:r>
      <w:r w:rsidR="00F47A5E">
        <w:rPr>
          <w:sz w:val="28"/>
          <w:szCs w:val="28"/>
        </w:rPr>
        <w:t xml:space="preserve"> </w:t>
      </w:r>
      <w:r w:rsidRPr="004C6602">
        <w:rPr>
          <w:sz w:val="28"/>
          <w:szCs w:val="28"/>
        </w:rPr>
        <w:t>В 2025-2026 учебном году в рамках реализации указа Президента Российской Федерации от 20 июля 2020г №</w:t>
      </w:r>
      <w:r w:rsidR="00F47A5E">
        <w:rPr>
          <w:sz w:val="28"/>
          <w:szCs w:val="28"/>
        </w:rPr>
        <w:t xml:space="preserve"> </w:t>
      </w:r>
      <w:r w:rsidRPr="004C6602">
        <w:rPr>
          <w:sz w:val="28"/>
          <w:szCs w:val="28"/>
        </w:rPr>
        <w:t xml:space="preserve">474 «О национальных целях развития Российской Федерации на период до 2030 года» </w:t>
      </w:r>
      <w:proofErr w:type="gramStart"/>
      <w:r w:rsidRPr="004C6602">
        <w:rPr>
          <w:sz w:val="28"/>
          <w:szCs w:val="28"/>
        </w:rPr>
        <w:t>продолжить  работу</w:t>
      </w:r>
      <w:proofErr w:type="gramEnd"/>
      <w:r w:rsidRPr="004C6602">
        <w:rPr>
          <w:sz w:val="28"/>
          <w:szCs w:val="28"/>
        </w:rPr>
        <w:t xml:space="preserve"> по реализации задач повышения уровня функциональной грамотности обучающихся (математической, естественнонаучной, читательской) и формирование креативного,  критического мышления, навыков коммуникации и командной работы.</w:t>
      </w:r>
    </w:p>
    <w:p w14:paraId="19460553" w14:textId="5F7DA803" w:rsidR="004C6602" w:rsidRPr="004C6602" w:rsidRDefault="004C6602" w:rsidP="004C6602">
      <w:pPr>
        <w:ind w:firstLine="567"/>
        <w:jc w:val="both"/>
        <w:rPr>
          <w:sz w:val="28"/>
          <w:szCs w:val="28"/>
        </w:rPr>
      </w:pPr>
      <w:r w:rsidRPr="004C6602">
        <w:rPr>
          <w:sz w:val="28"/>
          <w:szCs w:val="28"/>
        </w:rPr>
        <w:t>2.</w:t>
      </w:r>
      <w:r w:rsidR="00F47A5E">
        <w:rPr>
          <w:sz w:val="28"/>
          <w:szCs w:val="28"/>
        </w:rPr>
        <w:t xml:space="preserve"> </w:t>
      </w:r>
      <w:r w:rsidRPr="004C6602">
        <w:rPr>
          <w:sz w:val="28"/>
          <w:szCs w:val="28"/>
        </w:rPr>
        <w:t>Продолжить работу над повышением педагогического мастерства учителей начальных классов в соответствии с требованиями обновленного Федерального образовательного стандарта начального общего образования (ФГОС НОО-2021).</w:t>
      </w:r>
    </w:p>
    <w:p w14:paraId="2E470EB4" w14:textId="6247F59A" w:rsidR="004C6602" w:rsidRPr="004C6602" w:rsidRDefault="004C6602" w:rsidP="004C6602">
      <w:pPr>
        <w:ind w:firstLine="567"/>
        <w:jc w:val="both"/>
        <w:rPr>
          <w:sz w:val="28"/>
          <w:szCs w:val="28"/>
        </w:rPr>
      </w:pPr>
      <w:r w:rsidRPr="004C6602">
        <w:rPr>
          <w:sz w:val="28"/>
          <w:szCs w:val="28"/>
        </w:rPr>
        <w:t>3.</w:t>
      </w:r>
      <w:r w:rsidR="00F47A5E">
        <w:rPr>
          <w:sz w:val="28"/>
          <w:szCs w:val="28"/>
        </w:rPr>
        <w:t xml:space="preserve"> </w:t>
      </w:r>
      <w:r w:rsidRPr="004C6602">
        <w:rPr>
          <w:sz w:val="28"/>
          <w:szCs w:val="28"/>
        </w:rPr>
        <w:t xml:space="preserve">Создать условия для реализации обновленного </w:t>
      </w:r>
      <w:proofErr w:type="gramStart"/>
      <w:r w:rsidRPr="004C6602">
        <w:rPr>
          <w:sz w:val="28"/>
          <w:szCs w:val="28"/>
        </w:rPr>
        <w:t>Федерального  государственного</w:t>
      </w:r>
      <w:proofErr w:type="gramEnd"/>
      <w:r w:rsidRPr="004C6602">
        <w:rPr>
          <w:sz w:val="28"/>
          <w:szCs w:val="28"/>
        </w:rPr>
        <w:t xml:space="preserve"> образовательного стандарта начального общего образования (ФГОС НОО -2021) для учащихся на уровне</w:t>
      </w:r>
      <w:r w:rsidR="00F47A5E">
        <w:rPr>
          <w:sz w:val="28"/>
          <w:szCs w:val="28"/>
        </w:rPr>
        <w:t xml:space="preserve"> начального общего образования.</w:t>
      </w:r>
    </w:p>
    <w:p w14:paraId="770BE927" w14:textId="2603B74E" w:rsidR="004C6602" w:rsidRPr="004C6602" w:rsidRDefault="004C6602" w:rsidP="004C6602">
      <w:pPr>
        <w:ind w:firstLine="567"/>
        <w:jc w:val="both"/>
        <w:rPr>
          <w:sz w:val="28"/>
          <w:szCs w:val="28"/>
        </w:rPr>
      </w:pPr>
      <w:r w:rsidRPr="004C6602">
        <w:rPr>
          <w:sz w:val="28"/>
          <w:szCs w:val="28"/>
        </w:rPr>
        <w:t>4.</w:t>
      </w:r>
      <w:r w:rsidR="00F47A5E">
        <w:rPr>
          <w:sz w:val="28"/>
          <w:szCs w:val="28"/>
        </w:rPr>
        <w:t xml:space="preserve"> </w:t>
      </w:r>
      <w:r w:rsidRPr="004C6602">
        <w:rPr>
          <w:sz w:val="28"/>
          <w:szCs w:val="28"/>
        </w:rPr>
        <w:t>Найти оптимальные возможности для реализации программы внеурочной деятельности учащихся 1-4-х классов в условиях работы школы в две смены.</w:t>
      </w:r>
    </w:p>
    <w:p w14:paraId="1EFC6E3D" w14:textId="24B31097" w:rsidR="004C6602" w:rsidRPr="004C6602" w:rsidRDefault="004C6602" w:rsidP="004C6602">
      <w:pPr>
        <w:ind w:firstLine="567"/>
        <w:jc w:val="both"/>
        <w:rPr>
          <w:b/>
          <w:sz w:val="28"/>
          <w:szCs w:val="28"/>
        </w:rPr>
      </w:pPr>
      <w:r w:rsidRPr="004C6602">
        <w:rPr>
          <w:sz w:val="28"/>
          <w:szCs w:val="28"/>
        </w:rPr>
        <w:lastRenderedPageBreak/>
        <w:t>5.</w:t>
      </w:r>
      <w:r w:rsidR="00F47A5E">
        <w:rPr>
          <w:sz w:val="28"/>
          <w:szCs w:val="28"/>
        </w:rPr>
        <w:t xml:space="preserve"> </w:t>
      </w:r>
      <w:r w:rsidRPr="004C6602">
        <w:rPr>
          <w:sz w:val="28"/>
          <w:szCs w:val="28"/>
        </w:rPr>
        <w:t>Особое внимание следует уделить активизации работы с одарёнными детьми: проведение олимпиад, викторин, конкурсов творческих и исследовательских работ, организации проектной деятельности младших школьников</w:t>
      </w:r>
      <w:r w:rsidRPr="004C6602">
        <w:rPr>
          <w:b/>
          <w:sz w:val="28"/>
          <w:szCs w:val="28"/>
        </w:rPr>
        <w:t>.</w:t>
      </w:r>
    </w:p>
    <w:p w14:paraId="551DD162" w14:textId="18C8030B" w:rsidR="004C6602" w:rsidRPr="004C6602" w:rsidRDefault="004C6602" w:rsidP="004C6602">
      <w:pPr>
        <w:ind w:firstLine="567"/>
        <w:jc w:val="both"/>
        <w:rPr>
          <w:sz w:val="28"/>
          <w:szCs w:val="28"/>
        </w:rPr>
      </w:pPr>
      <w:r w:rsidRPr="004C6602">
        <w:rPr>
          <w:sz w:val="28"/>
          <w:szCs w:val="28"/>
        </w:rPr>
        <w:t>6.</w:t>
      </w:r>
      <w:r w:rsidR="00F47A5E">
        <w:rPr>
          <w:sz w:val="28"/>
          <w:szCs w:val="28"/>
        </w:rPr>
        <w:t xml:space="preserve"> </w:t>
      </w:r>
      <w:r w:rsidRPr="004C6602">
        <w:rPr>
          <w:sz w:val="28"/>
          <w:szCs w:val="28"/>
        </w:rPr>
        <w:t>Больше внимания уделить качественному образованию детей с особыми образовательными потребностями и детей с ОВЗ.</w:t>
      </w:r>
    </w:p>
    <w:p w14:paraId="73F6716B" w14:textId="0DC3B7F3" w:rsidR="004C6602" w:rsidRPr="004C6602" w:rsidRDefault="004C6602" w:rsidP="004C6602">
      <w:pPr>
        <w:ind w:firstLine="567"/>
        <w:jc w:val="both"/>
        <w:rPr>
          <w:sz w:val="28"/>
          <w:szCs w:val="28"/>
        </w:rPr>
      </w:pPr>
      <w:r w:rsidRPr="004C6602">
        <w:rPr>
          <w:sz w:val="28"/>
          <w:szCs w:val="28"/>
        </w:rPr>
        <w:t>7.</w:t>
      </w:r>
      <w:r w:rsidR="00F47A5E">
        <w:rPr>
          <w:sz w:val="28"/>
          <w:szCs w:val="28"/>
        </w:rPr>
        <w:t xml:space="preserve"> </w:t>
      </w:r>
      <w:r w:rsidRPr="004C6602">
        <w:rPr>
          <w:sz w:val="28"/>
          <w:szCs w:val="28"/>
        </w:rPr>
        <w:t>Организовать работу по предшкольной подготовке учащихся.</w:t>
      </w:r>
    </w:p>
    <w:p w14:paraId="506A0763" w14:textId="4FBBB2FE" w:rsidR="004C6602" w:rsidRPr="004C6602" w:rsidRDefault="004C6602" w:rsidP="004C6602">
      <w:pPr>
        <w:ind w:firstLine="567"/>
        <w:jc w:val="both"/>
        <w:rPr>
          <w:sz w:val="28"/>
          <w:szCs w:val="28"/>
        </w:rPr>
      </w:pPr>
      <w:r w:rsidRPr="004C6602">
        <w:rPr>
          <w:sz w:val="28"/>
          <w:szCs w:val="28"/>
        </w:rPr>
        <w:t>8.</w:t>
      </w:r>
      <w:r w:rsidR="00F47A5E">
        <w:rPr>
          <w:sz w:val="28"/>
          <w:szCs w:val="28"/>
        </w:rPr>
        <w:t xml:space="preserve"> </w:t>
      </w:r>
      <w:r w:rsidRPr="004C6602">
        <w:rPr>
          <w:sz w:val="28"/>
          <w:szCs w:val="28"/>
        </w:rPr>
        <w:t>Продолжить работу по созданию комфортных условий для учебно-воспитательного процесса школьников и укрепления здоровья, в связи с этим разработать и внедрить комплекс мероприятий, направленных на сохранение и профилактику здоровья учащихся начальных классов</w:t>
      </w:r>
      <w:r w:rsidR="00F47A5E">
        <w:rPr>
          <w:sz w:val="28"/>
          <w:szCs w:val="28"/>
        </w:rPr>
        <w:t>.</w:t>
      </w:r>
    </w:p>
    <w:p w14:paraId="6D10789C" w14:textId="63848F94" w:rsidR="00D07833" w:rsidRDefault="00D07833" w:rsidP="00F47A5E">
      <w:pPr>
        <w:rPr>
          <w:b/>
          <w:sz w:val="28"/>
          <w:szCs w:val="28"/>
        </w:rPr>
      </w:pPr>
    </w:p>
    <w:p w14:paraId="407FE689" w14:textId="2CFFD162" w:rsidR="00C2193D" w:rsidRPr="00C2193D" w:rsidRDefault="00C2193D" w:rsidP="00C2193D">
      <w:pPr>
        <w:jc w:val="center"/>
        <w:rPr>
          <w:b/>
          <w:sz w:val="28"/>
          <w:szCs w:val="28"/>
        </w:rPr>
      </w:pPr>
      <w:r w:rsidRPr="00C2193D">
        <w:rPr>
          <w:b/>
          <w:sz w:val="28"/>
          <w:szCs w:val="28"/>
        </w:rPr>
        <w:t>Анализ</w:t>
      </w:r>
    </w:p>
    <w:p w14:paraId="05BBFD2D" w14:textId="0D3F51BA" w:rsidR="00C2193D" w:rsidRPr="00C2193D" w:rsidRDefault="00C2193D" w:rsidP="00C2193D">
      <w:pPr>
        <w:jc w:val="center"/>
        <w:rPr>
          <w:b/>
          <w:sz w:val="28"/>
          <w:szCs w:val="28"/>
        </w:rPr>
      </w:pPr>
      <w:r w:rsidRPr="00C2193D">
        <w:rPr>
          <w:b/>
          <w:sz w:val="28"/>
          <w:szCs w:val="28"/>
        </w:rPr>
        <w:t xml:space="preserve">учебно-воспитательного процесса в </w:t>
      </w:r>
      <w:r w:rsidRPr="00F2604A">
        <w:rPr>
          <w:b/>
          <w:sz w:val="28"/>
          <w:szCs w:val="28"/>
        </w:rPr>
        <w:t>5-</w:t>
      </w:r>
      <w:r w:rsidR="00F2604A" w:rsidRPr="00F2604A">
        <w:rPr>
          <w:b/>
          <w:sz w:val="28"/>
          <w:szCs w:val="28"/>
        </w:rPr>
        <w:t>6-х</w:t>
      </w:r>
      <w:r w:rsidRPr="00F2604A">
        <w:rPr>
          <w:b/>
          <w:sz w:val="28"/>
          <w:szCs w:val="28"/>
        </w:rPr>
        <w:t xml:space="preserve"> </w:t>
      </w:r>
      <w:r w:rsidRPr="00C2193D">
        <w:rPr>
          <w:b/>
          <w:sz w:val="28"/>
          <w:szCs w:val="28"/>
        </w:rPr>
        <w:t>классах</w:t>
      </w:r>
    </w:p>
    <w:p w14:paraId="17EC4DF0" w14:textId="34DBEAF1" w:rsidR="00C2193D" w:rsidRPr="00C2193D" w:rsidRDefault="00C2193D" w:rsidP="00C2193D">
      <w:pPr>
        <w:jc w:val="center"/>
        <w:rPr>
          <w:b/>
          <w:sz w:val="28"/>
          <w:szCs w:val="28"/>
        </w:rPr>
      </w:pPr>
      <w:r w:rsidRPr="00C2193D">
        <w:rPr>
          <w:b/>
          <w:sz w:val="28"/>
          <w:szCs w:val="28"/>
        </w:rPr>
        <w:t>за 202</w:t>
      </w:r>
      <w:r w:rsidR="00D07833">
        <w:rPr>
          <w:b/>
          <w:sz w:val="28"/>
          <w:szCs w:val="28"/>
        </w:rPr>
        <w:t>4</w:t>
      </w:r>
      <w:r w:rsidRPr="00C2193D">
        <w:rPr>
          <w:b/>
          <w:sz w:val="28"/>
          <w:szCs w:val="28"/>
        </w:rPr>
        <w:t>-202</w:t>
      </w:r>
      <w:r w:rsidR="00D07833">
        <w:rPr>
          <w:b/>
          <w:sz w:val="28"/>
          <w:szCs w:val="28"/>
        </w:rPr>
        <w:t>5</w:t>
      </w:r>
      <w:r w:rsidRPr="00C2193D">
        <w:rPr>
          <w:b/>
          <w:sz w:val="28"/>
          <w:szCs w:val="28"/>
        </w:rPr>
        <w:t xml:space="preserve"> учебный год </w:t>
      </w:r>
    </w:p>
    <w:p w14:paraId="5F76B891" w14:textId="34C06142" w:rsidR="00C2193D" w:rsidRDefault="00D07833" w:rsidP="00D07833">
      <w:pPr>
        <w:jc w:val="center"/>
        <w:rPr>
          <w:b/>
          <w:sz w:val="28"/>
          <w:szCs w:val="28"/>
        </w:rPr>
      </w:pPr>
      <w:r>
        <w:rPr>
          <w:b/>
          <w:sz w:val="28"/>
          <w:szCs w:val="28"/>
        </w:rPr>
        <w:t>Карпенко Анжелы Александровны</w:t>
      </w:r>
    </w:p>
    <w:p w14:paraId="774574C2" w14:textId="4BE25D22" w:rsidR="00D07833" w:rsidRPr="00D07833" w:rsidRDefault="00D07833" w:rsidP="00D07833">
      <w:pPr>
        <w:widowControl w:val="0"/>
        <w:suppressAutoHyphens/>
        <w:ind w:firstLine="708"/>
        <w:jc w:val="both"/>
        <w:rPr>
          <w:rFonts w:eastAsia="Lucida Sans Unicode"/>
          <w:kern w:val="2"/>
          <w:sz w:val="28"/>
          <w:lang w:eastAsia="en-US"/>
        </w:rPr>
      </w:pPr>
      <w:r w:rsidRPr="00D07833">
        <w:rPr>
          <w:rFonts w:eastAsia="Lucida Sans Unicode"/>
          <w:kern w:val="2"/>
          <w:sz w:val="28"/>
          <w:lang w:eastAsia="en-US"/>
        </w:rPr>
        <w:t>В 2024-2025 учебном году в 5-6 классах МАОУ СОШ №</w:t>
      </w:r>
      <w:r>
        <w:rPr>
          <w:rFonts w:eastAsia="Lucida Sans Unicode"/>
          <w:kern w:val="2"/>
          <w:sz w:val="28"/>
          <w:lang w:eastAsia="en-US"/>
        </w:rPr>
        <w:t xml:space="preserve"> </w:t>
      </w:r>
      <w:r w:rsidRPr="00D07833">
        <w:rPr>
          <w:rFonts w:eastAsia="Lucida Sans Unicode"/>
          <w:kern w:val="2"/>
          <w:sz w:val="28"/>
          <w:lang w:eastAsia="en-US"/>
        </w:rPr>
        <w:t xml:space="preserve">101 обучались </w:t>
      </w:r>
      <w:r w:rsidRPr="009E727C">
        <w:rPr>
          <w:rFonts w:eastAsia="Lucida Sans Unicode"/>
          <w:kern w:val="2"/>
          <w:sz w:val="28"/>
          <w:lang w:eastAsia="en-US"/>
        </w:rPr>
        <w:t>4</w:t>
      </w:r>
      <w:r w:rsidR="009E727C" w:rsidRPr="009E727C">
        <w:rPr>
          <w:rFonts w:eastAsia="Lucida Sans Unicode"/>
          <w:kern w:val="2"/>
          <w:sz w:val="28"/>
          <w:lang w:eastAsia="en-US"/>
        </w:rPr>
        <w:t>4</w:t>
      </w:r>
      <w:r w:rsidRPr="009E727C">
        <w:rPr>
          <w:rFonts w:eastAsia="Lucida Sans Unicode"/>
          <w:kern w:val="2"/>
          <w:sz w:val="28"/>
          <w:lang w:eastAsia="en-US"/>
        </w:rPr>
        <w:t xml:space="preserve">5 </w:t>
      </w:r>
      <w:r w:rsidRPr="00D07833">
        <w:rPr>
          <w:rFonts w:eastAsia="Lucida Sans Unicode"/>
          <w:kern w:val="2"/>
          <w:sz w:val="28"/>
          <w:lang w:eastAsia="en-US"/>
        </w:rPr>
        <w:t>учащихся. Всего в параллели 5-6 класс</w:t>
      </w:r>
      <w:r>
        <w:rPr>
          <w:rFonts w:eastAsia="Lucida Sans Unicode"/>
          <w:kern w:val="2"/>
          <w:sz w:val="28"/>
          <w:lang w:eastAsia="en-US"/>
        </w:rPr>
        <w:t xml:space="preserve">ов - </w:t>
      </w:r>
      <w:r w:rsidRPr="00D07833">
        <w:rPr>
          <w:rFonts w:eastAsia="Lucida Sans Unicode"/>
          <w:kern w:val="2"/>
          <w:sz w:val="28"/>
          <w:lang w:eastAsia="en-US"/>
        </w:rPr>
        <w:t>12 классов:</w:t>
      </w:r>
    </w:p>
    <w:p w14:paraId="3E9D37CE" w14:textId="50FCD39C" w:rsidR="00D07833" w:rsidRPr="00D07833" w:rsidRDefault="00D07833" w:rsidP="00D07833">
      <w:pPr>
        <w:widowControl w:val="0"/>
        <w:suppressAutoHyphens/>
        <w:jc w:val="both"/>
        <w:rPr>
          <w:rFonts w:eastAsia="Lucida Sans Unicode"/>
          <w:kern w:val="2"/>
          <w:sz w:val="28"/>
          <w:lang w:eastAsia="en-US"/>
        </w:rPr>
      </w:pPr>
      <w:r w:rsidRPr="00D07833">
        <w:rPr>
          <w:rFonts w:eastAsia="Lucida Sans Unicode"/>
          <w:kern w:val="2"/>
          <w:sz w:val="28"/>
          <w:lang w:eastAsia="en-US"/>
        </w:rPr>
        <w:t>5-х классов -</w:t>
      </w:r>
      <w:r>
        <w:rPr>
          <w:rFonts w:eastAsia="Lucida Sans Unicode"/>
          <w:kern w:val="2"/>
          <w:sz w:val="28"/>
          <w:lang w:eastAsia="en-US"/>
        </w:rPr>
        <w:t xml:space="preserve"> </w:t>
      </w:r>
      <w:r w:rsidRPr="00D07833">
        <w:rPr>
          <w:rFonts w:eastAsia="Lucida Sans Unicode"/>
          <w:kern w:val="2"/>
          <w:sz w:val="28"/>
          <w:lang w:eastAsia="en-US"/>
        </w:rPr>
        <w:t>6</w:t>
      </w:r>
    </w:p>
    <w:p w14:paraId="3072A118" w14:textId="785E414C" w:rsidR="00D07833" w:rsidRPr="00D07833" w:rsidRDefault="00D07833" w:rsidP="00D07833">
      <w:pPr>
        <w:widowControl w:val="0"/>
        <w:suppressAutoHyphens/>
        <w:jc w:val="both"/>
        <w:rPr>
          <w:rFonts w:eastAsia="Lucida Sans Unicode"/>
          <w:kern w:val="2"/>
          <w:sz w:val="28"/>
          <w:lang w:eastAsia="en-US"/>
        </w:rPr>
      </w:pPr>
      <w:r w:rsidRPr="00D07833">
        <w:rPr>
          <w:rFonts w:eastAsia="Lucida Sans Unicode"/>
          <w:kern w:val="2"/>
          <w:sz w:val="28"/>
          <w:lang w:eastAsia="en-US"/>
        </w:rPr>
        <w:t>6-х классов</w:t>
      </w:r>
      <w:r>
        <w:rPr>
          <w:rFonts w:eastAsia="Lucida Sans Unicode"/>
          <w:kern w:val="2"/>
          <w:sz w:val="28"/>
          <w:lang w:eastAsia="en-US"/>
        </w:rPr>
        <w:t xml:space="preserve"> </w:t>
      </w:r>
      <w:r w:rsidRPr="00D07833">
        <w:rPr>
          <w:rFonts w:eastAsia="Lucida Sans Unicode"/>
          <w:kern w:val="2"/>
          <w:sz w:val="28"/>
          <w:lang w:eastAsia="en-US"/>
        </w:rPr>
        <w:t>- 6</w:t>
      </w:r>
    </w:p>
    <w:p w14:paraId="389AE598" w14:textId="730311E2" w:rsidR="00D07833" w:rsidRDefault="00D07833" w:rsidP="00D07833">
      <w:pPr>
        <w:widowControl w:val="0"/>
        <w:suppressAutoHyphens/>
        <w:ind w:firstLine="708"/>
        <w:jc w:val="both"/>
        <w:rPr>
          <w:rFonts w:eastAsia="Lucida Sans Unicode"/>
          <w:kern w:val="2"/>
          <w:sz w:val="28"/>
          <w:lang w:eastAsia="en-US"/>
        </w:rPr>
      </w:pPr>
      <w:r w:rsidRPr="00D07833">
        <w:rPr>
          <w:rFonts w:eastAsia="Lucida Sans Unicode"/>
          <w:kern w:val="2"/>
          <w:sz w:val="28"/>
          <w:lang w:eastAsia="en-US"/>
        </w:rPr>
        <w:t xml:space="preserve">Успевают </w:t>
      </w:r>
      <w:r>
        <w:rPr>
          <w:rFonts w:eastAsia="Lucida Sans Unicode"/>
          <w:kern w:val="2"/>
          <w:sz w:val="28"/>
          <w:lang w:eastAsia="en-US"/>
        </w:rPr>
        <w:t>-</w:t>
      </w:r>
      <w:r w:rsidRPr="00D07833">
        <w:rPr>
          <w:rFonts w:eastAsia="Lucida Sans Unicode"/>
          <w:kern w:val="2"/>
          <w:sz w:val="28"/>
          <w:lang w:eastAsia="en-US"/>
        </w:rPr>
        <w:t xml:space="preserve"> </w:t>
      </w:r>
      <w:r w:rsidRPr="009E727C">
        <w:rPr>
          <w:rFonts w:eastAsia="Lucida Sans Unicode"/>
          <w:kern w:val="2"/>
          <w:sz w:val="28"/>
          <w:lang w:eastAsia="en-US"/>
        </w:rPr>
        <w:t>44</w:t>
      </w:r>
      <w:r w:rsidR="009E727C" w:rsidRPr="009E727C">
        <w:rPr>
          <w:rFonts w:eastAsia="Lucida Sans Unicode"/>
          <w:kern w:val="2"/>
          <w:sz w:val="28"/>
          <w:lang w:eastAsia="en-US"/>
        </w:rPr>
        <w:t>4</w:t>
      </w:r>
      <w:r w:rsidRPr="009E727C">
        <w:rPr>
          <w:rFonts w:eastAsia="Lucida Sans Unicode"/>
          <w:kern w:val="2"/>
          <w:sz w:val="28"/>
          <w:lang w:eastAsia="en-US"/>
        </w:rPr>
        <w:t xml:space="preserve"> </w:t>
      </w:r>
      <w:r w:rsidRPr="00D07833">
        <w:rPr>
          <w:rFonts w:eastAsia="Lucida Sans Unicode"/>
          <w:kern w:val="2"/>
          <w:sz w:val="28"/>
          <w:lang w:eastAsia="en-US"/>
        </w:rPr>
        <w:t xml:space="preserve">учащихся. Обучаются на «5» - 34 учащихся, на «4» и «5» - 240 учащихся. С похвальным листом окончили учебный год </w:t>
      </w:r>
      <w:r>
        <w:rPr>
          <w:rFonts w:eastAsia="Lucida Sans Unicode"/>
          <w:kern w:val="2"/>
          <w:sz w:val="28"/>
          <w:lang w:eastAsia="en-US"/>
        </w:rPr>
        <w:t>-</w:t>
      </w:r>
      <w:r w:rsidRPr="00D07833">
        <w:rPr>
          <w:rFonts w:eastAsia="Lucida Sans Unicode"/>
          <w:kern w:val="2"/>
          <w:sz w:val="28"/>
          <w:lang w:eastAsia="en-US"/>
        </w:rPr>
        <w:t xml:space="preserve"> 10 учащихся.</w:t>
      </w:r>
    </w:p>
    <w:p w14:paraId="289BED5E" w14:textId="77777777" w:rsidR="00D07833" w:rsidRPr="00D07833" w:rsidRDefault="00D07833" w:rsidP="00D07833">
      <w:pPr>
        <w:widowControl w:val="0"/>
        <w:suppressAutoHyphens/>
        <w:ind w:firstLine="708"/>
        <w:jc w:val="both"/>
        <w:rPr>
          <w:rFonts w:eastAsia="Lucida Sans Unicode"/>
          <w:kern w:val="2"/>
          <w:sz w:val="28"/>
          <w:lang w:eastAsia="en-US"/>
        </w:rPr>
      </w:pPr>
    </w:p>
    <w:tbl>
      <w:tblPr>
        <w:tblW w:w="101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7972"/>
      </w:tblGrid>
      <w:tr w:rsidR="00D07833" w:rsidRPr="00D07833" w14:paraId="6C92F66C" w14:textId="77777777" w:rsidTr="00D07833">
        <w:trPr>
          <w:trHeight w:val="323"/>
        </w:trPr>
        <w:tc>
          <w:tcPr>
            <w:tcW w:w="2155" w:type="dxa"/>
            <w:shd w:val="clear" w:color="auto" w:fill="D9D9D9" w:themeFill="background1" w:themeFillShade="D9"/>
          </w:tcPr>
          <w:p w14:paraId="2966C3D3" w14:textId="77777777" w:rsidR="00D07833" w:rsidRPr="00D07833" w:rsidRDefault="00D07833" w:rsidP="00D07833">
            <w:pPr>
              <w:widowControl w:val="0"/>
              <w:suppressLineNumbers/>
              <w:suppressAutoHyphens/>
              <w:snapToGrid w:val="0"/>
              <w:jc w:val="center"/>
              <w:rPr>
                <w:rFonts w:eastAsia="Lucida Sans Unicode"/>
                <w:color w:val="0000FF"/>
                <w:kern w:val="2"/>
                <w:sz w:val="28"/>
                <w:szCs w:val="28"/>
                <w:lang w:eastAsia="en-US"/>
              </w:rPr>
            </w:pPr>
            <w:r w:rsidRPr="00D07833">
              <w:rPr>
                <w:rFonts w:eastAsia="Lucida Sans Unicode"/>
                <w:color w:val="0000FF"/>
                <w:kern w:val="2"/>
                <w:sz w:val="28"/>
                <w:szCs w:val="28"/>
                <w:lang w:eastAsia="en-US"/>
              </w:rPr>
              <w:t>Класс</w:t>
            </w:r>
          </w:p>
        </w:tc>
        <w:tc>
          <w:tcPr>
            <w:tcW w:w="7972" w:type="dxa"/>
            <w:shd w:val="clear" w:color="auto" w:fill="D9D9D9" w:themeFill="background1" w:themeFillShade="D9"/>
          </w:tcPr>
          <w:p w14:paraId="667333B1" w14:textId="77777777" w:rsidR="00D07833" w:rsidRPr="00D07833" w:rsidRDefault="00D07833" w:rsidP="00D07833">
            <w:pPr>
              <w:widowControl w:val="0"/>
              <w:suppressLineNumbers/>
              <w:suppressAutoHyphens/>
              <w:snapToGrid w:val="0"/>
              <w:jc w:val="center"/>
              <w:rPr>
                <w:rFonts w:eastAsia="Lucida Sans Unicode"/>
                <w:color w:val="0000FF"/>
                <w:kern w:val="2"/>
                <w:sz w:val="28"/>
                <w:szCs w:val="28"/>
                <w:lang w:eastAsia="en-US"/>
              </w:rPr>
            </w:pPr>
            <w:r w:rsidRPr="00D07833">
              <w:rPr>
                <w:rFonts w:eastAsia="Lucida Sans Unicode"/>
                <w:color w:val="0000FF"/>
                <w:kern w:val="2"/>
                <w:sz w:val="28"/>
                <w:szCs w:val="28"/>
                <w:lang w:eastAsia="en-US"/>
              </w:rPr>
              <w:t>Фамилия, имя ученика</w:t>
            </w:r>
          </w:p>
        </w:tc>
      </w:tr>
      <w:tr w:rsidR="00D07833" w:rsidRPr="00D07833" w14:paraId="0D21886A" w14:textId="77777777" w:rsidTr="00D07833">
        <w:trPr>
          <w:trHeight w:val="401"/>
        </w:trPr>
        <w:tc>
          <w:tcPr>
            <w:tcW w:w="2155" w:type="dxa"/>
            <w:vAlign w:val="center"/>
          </w:tcPr>
          <w:p w14:paraId="5D04875E" w14:textId="5AFBD9B1" w:rsidR="00D07833" w:rsidRPr="00D07833" w:rsidRDefault="00D07833" w:rsidP="00D07833">
            <w:pPr>
              <w:jc w:val="center"/>
              <w:rPr>
                <w:rFonts w:eastAsiaTheme="minorEastAsia"/>
                <w:sz w:val="28"/>
                <w:szCs w:val="28"/>
              </w:rPr>
            </w:pPr>
            <w:r>
              <w:rPr>
                <w:rFonts w:eastAsiaTheme="minorEastAsia"/>
                <w:sz w:val="28"/>
                <w:szCs w:val="28"/>
              </w:rPr>
              <w:t>5 «А»</w:t>
            </w:r>
            <w:r w:rsidRPr="00D07833">
              <w:rPr>
                <w:rFonts w:eastAsiaTheme="minorEastAsia"/>
                <w:sz w:val="28"/>
                <w:szCs w:val="28"/>
              </w:rPr>
              <w:t xml:space="preserve"> класс</w:t>
            </w:r>
            <w:r>
              <w:rPr>
                <w:rFonts w:eastAsiaTheme="minorEastAsia"/>
                <w:sz w:val="28"/>
                <w:szCs w:val="28"/>
              </w:rPr>
              <w:t xml:space="preserve"> </w:t>
            </w:r>
            <w:r w:rsidRPr="00D07833">
              <w:rPr>
                <w:rFonts w:eastAsiaTheme="minorEastAsia"/>
                <w:sz w:val="28"/>
                <w:szCs w:val="28"/>
              </w:rPr>
              <w:t>- 2</w:t>
            </w:r>
          </w:p>
        </w:tc>
        <w:tc>
          <w:tcPr>
            <w:tcW w:w="7972" w:type="dxa"/>
            <w:vAlign w:val="center"/>
          </w:tcPr>
          <w:p w14:paraId="11C9FDFD" w14:textId="77777777" w:rsidR="00D07833" w:rsidRPr="00D07833" w:rsidRDefault="00D07833" w:rsidP="00D07833">
            <w:pPr>
              <w:rPr>
                <w:rFonts w:eastAsiaTheme="minorEastAsia"/>
                <w:sz w:val="28"/>
                <w:szCs w:val="28"/>
              </w:rPr>
            </w:pPr>
            <w:r w:rsidRPr="00D07833">
              <w:rPr>
                <w:rFonts w:eastAsiaTheme="minorEastAsia"/>
                <w:sz w:val="28"/>
                <w:szCs w:val="28"/>
              </w:rPr>
              <w:t>Морозова Арина, Москвитин Александр</w:t>
            </w:r>
          </w:p>
        </w:tc>
      </w:tr>
      <w:tr w:rsidR="00D07833" w:rsidRPr="00D07833" w14:paraId="0977A903" w14:textId="77777777" w:rsidTr="00D07833">
        <w:trPr>
          <w:trHeight w:val="359"/>
        </w:trPr>
        <w:tc>
          <w:tcPr>
            <w:tcW w:w="2155" w:type="dxa"/>
            <w:vAlign w:val="center"/>
          </w:tcPr>
          <w:p w14:paraId="5A7AF225" w14:textId="5FE485D9" w:rsidR="00D07833" w:rsidRPr="00D07833" w:rsidRDefault="00D07833" w:rsidP="00D07833">
            <w:pPr>
              <w:jc w:val="center"/>
              <w:rPr>
                <w:rFonts w:eastAsiaTheme="minorEastAsia"/>
                <w:sz w:val="28"/>
                <w:szCs w:val="28"/>
              </w:rPr>
            </w:pPr>
            <w:r w:rsidRPr="00D07833">
              <w:rPr>
                <w:rFonts w:eastAsiaTheme="minorEastAsia"/>
                <w:sz w:val="28"/>
                <w:szCs w:val="28"/>
              </w:rPr>
              <w:t>5</w:t>
            </w:r>
            <w:r>
              <w:rPr>
                <w:rFonts w:eastAsiaTheme="minorEastAsia"/>
                <w:sz w:val="28"/>
                <w:szCs w:val="28"/>
              </w:rPr>
              <w:t xml:space="preserve"> «Б»</w:t>
            </w:r>
            <w:r w:rsidRPr="00D07833">
              <w:rPr>
                <w:rFonts w:eastAsiaTheme="minorEastAsia"/>
                <w:sz w:val="28"/>
                <w:szCs w:val="28"/>
              </w:rPr>
              <w:t xml:space="preserve"> класс</w:t>
            </w:r>
            <w:r>
              <w:rPr>
                <w:rFonts w:eastAsiaTheme="minorEastAsia"/>
                <w:sz w:val="28"/>
                <w:szCs w:val="28"/>
              </w:rPr>
              <w:t xml:space="preserve"> </w:t>
            </w:r>
            <w:r w:rsidRPr="00D07833">
              <w:rPr>
                <w:rFonts w:eastAsiaTheme="minorEastAsia"/>
                <w:sz w:val="28"/>
                <w:szCs w:val="28"/>
              </w:rPr>
              <w:t>- 2</w:t>
            </w:r>
          </w:p>
        </w:tc>
        <w:tc>
          <w:tcPr>
            <w:tcW w:w="7972" w:type="dxa"/>
            <w:vAlign w:val="center"/>
          </w:tcPr>
          <w:p w14:paraId="39A852A7" w14:textId="77777777" w:rsidR="00D07833" w:rsidRPr="00D07833" w:rsidRDefault="00D07833" w:rsidP="00D07833">
            <w:pPr>
              <w:rPr>
                <w:rFonts w:eastAsiaTheme="minorEastAsia"/>
                <w:sz w:val="28"/>
                <w:szCs w:val="28"/>
              </w:rPr>
            </w:pPr>
            <w:r w:rsidRPr="00D07833">
              <w:rPr>
                <w:rFonts w:eastAsiaTheme="minorEastAsia"/>
                <w:sz w:val="28"/>
                <w:szCs w:val="28"/>
              </w:rPr>
              <w:t>Афанасьева Анжелика, Иваненко Мария</w:t>
            </w:r>
          </w:p>
        </w:tc>
      </w:tr>
      <w:tr w:rsidR="00D07833" w:rsidRPr="00D07833" w14:paraId="61E8DC15" w14:textId="77777777" w:rsidTr="00D07833">
        <w:trPr>
          <w:trHeight w:val="335"/>
        </w:trPr>
        <w:tc>
          <w:tcPr>
            <w:tcW w:w="2155" w:type="dxa"/>
            <w:vAlign w:val="center"/>
          </w:tcPr>
          <w:p w14:paraId="4E9B917C" w14:textId="06F35F71" w:rsidR="00D07833" w:rsidRPr="00D07833" w:rsidRDefault="00D07833" w:rsidP="00D07833">
            <w:pPr>
              <w:jc w:val="center"/>
              <w:rPr>
                <w:rFonts w:eastAsiaTheme="minorEastAsia"/>
                <w:sz w:val="28"/>
                <w:szCs w:val="28"/>
              </w:rPr>
            </w:pPr>
            <w:r w:rsidRPr="00D07833">
              <w:rPr>
                <w:rFonts w:eastAsiaTheme="minorEastAsia"/>
                <w:sz w:val="28"/>
                <w:szCs w:val="28"/>
              </w:rPr>
              <w:t>5</w:t>
            </w:r>
            <w:r>
              <w:rPr>
                <w:rFonts w:eastAsiaTheme="minorEastAsia"/>
                <w:sz w:val="28"/>
                <w:szCs w:val="28"/>
              </w:rPr>
              <w:t xml:space="preserve"> «В»</w:t>
            </w:r>
            <w:r w:rsidRPr="00D07833">
              <w:rPr>
                <w:rFonts w:eastAsiaTheme="minorEastAsia"/>
                <w:sz w:val="28"/>
                <w:szCs w:val="28"/>
              </w:rPr>
              <w:t xml:space="preserve"> класс</w:t>
            </w:r>
            <w:r>
              <w:rPr>
                <w:rFonts w:eastAsiaTheme="minorEastAsia"/>
                <w:sz w:val="28"/>
                <w:szCs w:val="28"/>
              </w:rPr>
              <w:t xml:space="preserve"> </w:t>
            </w:r>
            <w:r w:rsidRPr="00D07833">
              <w:rPr>
                <w:rFonts w:eastAsiaTheme="minorEastAsia"/>
                <w:sz w:val="28"/>
                <w:szCs w:val="28"/>
              </w:rPr>
              <w:t>- 2</w:t>
            </w:r>
          </w:p>
        </w:tc>
        <w:tc>
          <w:tcPr>
            <w:tcW w:w="7972" w:type="dxa"/>
            <w:vAlign w:val="center"/>
          </w:tcPr>
          <w:p w14:paraId="41292122" w14:textId="77777777" w:rsidR="00D07833" w:rsidRPr="00D07833" w:rsidRDefault="00D07833" w:rsidP="00D07833">
            <w:pPr>
              <w:rPr>
                <w:rFonts w:eastAsiaTheme="minorEastAsia"/>
                <w:sz w:val="28"/>
                <w:szCs w:val="28"/>
              </w:rPr>
            </w:pPr>
            <w:r w:rsidRPr="00D07833">
              <w:rPr>
                <w:rFonts w:eastAsiaTheme="minorEastAsia"/>
                <w:sz w:val="28"/>
                <w:szCs w:val="28"/>
              </w:rPr>
              <w:t>Александрова Ксения, Васильева Кира</w:t>
            </w:r>
          </w:p>
        </w:tc>
      </w:tr>
      <w:tr w:rsidR="00D07833" w:rsidRPr="00D07833" w14:paraId="62F74BDA" w14:textId="77777777" w:rsidTr="00D07833">
        <w:trPr>
          <w:trHeight w:val="355"/>
        </w:trPr>
        <w:tc>
          <w:tcPr>
            <w:tcW w:w="2155" w:type="dxa"/>
            <w:vAlign w:val="center"/>
          </w:tcPr>
          <w:p w14:paraId="3D4FFD74" w14:textId="6316A533" w:rsidR="00D07833" w:rsidRPr="00D07833" w:rsidRDefault="00D07833" w:rsidP="00D07833">
            <w:pPr>
              <w:jc w:val="center"/>
              <w:rPr>
                <w:rFonts w:eastAsiaTheme="minorEastAsia"/>
                <w:sz w:val="28"/>
                <w:szCs w:val="28"/>
              </w:rPr>
            </w:pPr>
            <w:r w:rsidRPr="00D07833">
              <w:rPr>
                <w:rFonts w:eastAsiaTheme="minorEastAsia"/>
                <w:sz w:val="28"/>
                <w:szCs w:val="28"/>
              </w:rPr>
              <w:t xml:space="preserve">5 </w:t>
            </w:r>
            <w:r>
              <w:rPr>
                <w:rFonts w:eastAsiaTheme="minorEastAsia"/>
                <w:sz w:val="28"/>
                <w:szCs w:val="28"/>
              </w:rPr>
              <w:t>«Е»</w:t>
            </w:r>
            <w:r w:rsidRPr="00D07833">
              <w:rPr>
                <w:rFonts w:eastAsiaTheme="minorEastAsia"/>
                <w:sz w:val="28"/>
                <w:szCs w:val="28"/>
              </w:rPr>
              <w:t xml:space="preserve"> класс</w:t>
            </w:r>
            <w:r>
              <w:rPr>
                <w:rFonts w:eastAsiaTheme="minorEastAsia"/>
                <w:sz w:val="28"/>
                <w:szCs w:val="28"/>
              </w:rPr>
              <w:t xml:space="preserve"> </w:t>
            </w:r>
            <w:r w:rsidRPr="00D07833">
              <w:rPr>
                <w:rFonts w:eastAsiaTheme="minorEastAsia"/>
                <w:sz w:val="28"/>
                <w:szCs w:val="28"/>
              </w:rPr>
              <w:t>- 1</w:t>
            </w:r>
          </w:p>
        </w:tc>
        <w:tc>
          <w:tcPr>
            <w:tcW w:w="7972" w:type="dxa"/>
            <w:vAlign w:val="center"/>
          </w:tcPr>
          <w:p w14:paraId="40BB0D3A" w14:textId="77777777" w:rsidR="00D07833" w:rsidRPr="00D07833" w:rsidRDefault="00D07833" w:rsidP="00D07833">
            <w:pPr>
              <w:rPr>
                <w:rFonts w:eastAsiaTheme="minorEastAsia"/>
                <w:sz w:val="28"/>
                <w:szCs w:val="28"/>
              </w:rPr>
            </w:pPr>
            <w:r w:rsidRPr="00D07833">
              <w:rPr>
                <w:rFonts w:eastAsiaTheme="minorEastAsia"/>
                <w:sz w:val="28"/>
                <w:szCs w:val="28"/>
              </w:rPr>
              <w:t>Пахомов Иван</w:t>
            </w:r>
          </w:p>
        </w:tc>
      </w:tr>
      <w:tr w:rsidR="00D07833" w:rsidRPr="00D07833" w14:paraId="34B3CCA5" w14:textId="77777777" w:rsidTr="00D07833">
        <w:trPr>
          <w:trHeight w:val="477"/>
        </w:trPr>
        <w:tc>
          <w:tcPr>
            <w:tcW w:w="2155" w:type="dxa"/>
            <w:vAlign w:val="center"/>
          </w:tcPr>
          <w:p w14:paraId="4425C59C" w14:textId="5741D92B" w:rsidR="00D07833" w:rsidRPr="00D07833" w:rsidRDefault="00D07833" w:rsidP="00D07833">
            <w:pPr>
              <w:jc w:val="center"/>
              <w:rPr>
                <w:rFonts w:eastAsiaTheme="minorEastAsia"/>
                <w:sz w:val="28"/>
                <w:szCs w:val="28"/>
              </w:rPr>
            </w:pPr>
            <w:r w:rsidRPr="00D07833">
              <w:rPr>
                <w:rFonts w:eastAsiaTheme="minorEastAsia"/>
                <w:sz w:val="28"/>
                <w:szCs w:val="28"/>
              </w:rPr>
              <w:t xml:space="preserve">6 </w:t>
            </w:r>
            <w:r>
              <w:rPr>
                <w:rFonts w:eastAsiaTheme="minorEastAsia"/>
                <w:sz w:val="28"/>
                <w:szCs w:val="28"/>
              </w:rPr>
              <w:t>«А»</w:t>
            </w:r>
            <w:r w:rsidRPr="00D07833">
              <w:rPr>
                <w:rFonts w:eastAsiaTheme="minorEastAsia"/>
                <w:sz w:val="28"/>
                <w:szCs w:val="28"/>
              </w:rPr>
              <w:t xml:space="preserve"> класс</w:t>
            </w:r>
            <w:r>
              <w:rPr>
                <w:rFonts w:eastAsiaTheme="minorEastAsia"/>
                <w:sz w:val="28"/>
                <w:szCs w:val="28"/>
              </w:rPr>
              <w:t xml:space="preserve"> </w:t>
            </w:r>
            <w:r w:rsidRPr="00D07833">
              <w:rPr>
                <w:rFonts w:eastAsiaTheme="minorEastAsia"/>
                <w:sz w:val="28"/>
                <w:szCs w:val="28"/>
              </w:rPr>
              <w:t>- 1</w:t>
            </w:r>
          </w:p>
        </w:tc>
        <w:tc>
          <w:tcPr>
            <w:tcW w:w="7972" w:type="dxa"/>
            <w:vAlign w:val="center"/>
          </w:tcPr>
          <w:p w14:paraId="781ABC39" w14:textId="77777777" w:rsidR="00D07833" w:rsidRPr="00D07833" w:rsidRDefault="00D07833" w:rsidP="00D07833">
            <w:pPr>
              <w:rPr>
                <w:rFonts w:eastAsiaTheme="minorEastAsia"/>
                <w:sz w:val="28"/>
                <w:szCs w:val="28"/>
              </w:rPr>
            </w:pPr>
            <w:proofErr w:type="spellStart"/>
            <w:r w:rsidRPr="00D07833">
              <w:rPr>
                <w:rFonts w:eastAsiaTheme="minorEastAsia"/>
                <w:sz w:val="28"/>
                <w:szCs w:val="28"/>
              </w:rPr>
              <w:t>Аветисян</w:t>
            </w:r>
            <w:proofErr w:type="spellEnd"/>
            <w:r w:rsidRPr="00D07833">
              <w:rPr>
                <w:rFonts w:eastAsiaTheme="minorEastAsia"/>
                <w:sz w:val="28"/>
                <w:szCs w:val="28"/>
              </w:rPr>
              <w:t xml:space="preserve"> Анна</w:t>
            </w:r>
          </w:p>
        </w:tc>
      </w:tr>
      <w:tr w:rsidR="00D07833" w:rsidRPr="00D07833" w14:paraId="04575E4F" w14:textId="77777777" w:rsidTr="00D07833">
        <w:trPr>
          <w:trHeight w:val="477"/>
        </w:trPr>
        <w:tc>
          <w:tcPr>
            <w:tcW w:w="2155" w:type="dxa"/>
            <w:vAlign w:val="center"/>
          </w:tcPr>
          <w:p w14:paraId="70BEAC2E" w14:textId="7B5FCE08" w:rsidR="00D07833" w:rsidRPr="00D07833" w:rsidRDefault="00D07833" w:rsidP="00D07833">
            <w:pPr>
              <w:jc w:val="center"/>
              <w:rPr>
                <w:rFonts w:eastAsiaTheme="minorEastAsia"/>
                <w:sz w:val="28"/>
                <w:szCs w:val="28"/>
              </w:rPr>
            </w:pPr>
            <w:r w:rsidRPr="00D07833">
              <w:rPr>
                <w:rFonts w:eastAsiaTheme="minorEastAsia"/>
                <w:sz w:val="28"/>
                <w:szCs w:val="28"/>
              </w:rPr>
              <w:t xml:space="preserve">6 </w:t>
            </w:r>
            <w:r>
              <w:rPr>
                <w:rFonts w:eastAsiaTheme="minorEastAsia"/>
                <w:sz w:val="28"/>
                <w:szCs w:val="28"/>
              </w:rPr>
              <w:t>«В»</w:t>
            </w:r>
            <w:r w:rsidRPr="00D07833">
              <w:rPr>
                <w:rFonts w:eastAsiaTheme="minorEastAsia"/>
                <w:sz w:val="28"/>
                <w:szCs w:val="28"/>
              </w:rPr>
              <w:t xml:space="preserve"> класс</w:t>
            </w:r>
            <w:r>
              <w:rPr>
                <w:rFonts w:eastAsiaTheme="minorEastAsia"/>
                <w:sz w:val="28"/>
                <w:szCs w:val="28"/>
              </w:rPr>
              <w:t xml:space="preserve"> </w:t>
            </w:r>
            <w:r w:rsidRPr="00D07833">
              <w:rPr>
                <w:rFonts w:eastAsiaTheme="minorEastAsia"/>
                <w:sz w:val="28"/>
                <w:szCs w:val="28"/>
              </w:rPr>
              <w:t>-1</w:t>
            </w:r>
          </w:p>
        </w:tc>
        <w:tc>
          <w:tcPr>
            <w:tcW w:w="7972" w:type="dxa"/>
            <w:vAlign w:val="center"/>
          </w:tcPr>
          <w:p w14:paraId="5DE06389" w14:textId="77777777" w:rsidR="00D07833" w:rsidRPr="00D07833" w:rsidRDefault="00D07833" w:rsidP="00D07833">
            <w:pPr>
              <w:rPr>
                <w:rFonts w:eastAsiaTheme="minorEastAsia"/>
                <w:sz w:val="28"/>
                <w:szCs w:val="28"/>
              </w:rPr>
            </w:pPr>
            <w:r w:rsidRPr="00D07833">
              <w:rPr>
                <w:rFonts w:eastAsiaTheme="minorEastAsia"/>
                <w:sz w:val="28"/>
                <w:szCs w:val="28"/>
              </w:rPr>
              <w:t>Маркарян Марк</w:t>
            </w:r>
          </w:p>
        </w:tc>
      </w:tr>
      <w:tr w:rsidR="00D07833" w:rsidRPr="00D07833" w14:paraId="7C57A60E" w14:textId="77777777" w:rsidTr="00D07833">
        <w:trPr>
          <w:trHeight w:val="477"/>
        </w:trPr>
        <w:tc>
          <w:tcPr>
            <w:tcW w:w="2155" w:type="dxa"/>
            <w:vAlign w:val="center"/>
          </w:tcPr>
          <w:p w14:paraId="26C9A084" w14:textId="277C40EF" w:rsidR="00D07833" w:rsidRPr="00D07833" w:rsidRDefault="00D07833" w:rsidP="00D07833">
            <w:pPr>
              <w:jc w:val="center"/>
              <w:rPr>
                <w:rFonts w:eastAsiaTheme="minorEastAsia"/>
                <w:sz w:val="28"/>
                <w:szCs w:val="28"/>
              </w:rPr>
            </w:pPr>
            <w:r w:rsidRPr="00D07833">
              <w:rPr>
                <w:rFonts w:eastAsiaTheme="minorEastAsia"/>
                <w:sz w:val="28"/>
                <w:szCs w:val="28"/>
              </w:rPr>
              <w:t xml:space="preserve">6 </w:t>
            </w:r>
            <w:r>
              <w:rPr>
                <w:rFonts w:eastAsiaTheme="minorEastAsia"/>
                <w:sz w:val="28"/>
                <w:szCs w:val="28"/>
              </w:rPr>
              <w:t>«Д»</w:t>
            </w:r>
            <w:r w:rsidRPr="00D07833">
              <w:rPr>
                <w:rFonts w:eastAsiaTheme="minorEastAsia"/>
                <w:sz w:val="28"/>
                <w:szCs w:val="28"/>
              </w:rPr>
              <w:t xml:space="preserve"> класс -</w:t>
            </w:r>
            <w:r>
              <w:rPr>
                <w:rFonts w:eastAsiaTheme="minorEastAsia"/>
                <w:sz w:val="28"/>
                <w:szCs w:val="28"/>
              </w:rPr>
              <w:t xml:space="preserve"> </w:t>
            </w:r>
            <w:r w:rsidRPr="00D07833">
              <w:rPr>
                <w:rFonts w:eastAsiaTheme="minorEastAsia"/>
                <w:sz w:val="28"/>
                <w:szCs w:val="28"/>
              </w:rPr>
              <w:t>1</w:t>
            </w:r>
          </w:p>
        </w:tc>
        <w:tc>
          <w:tcPr>
            <w:tcW w:w="7972" w:type="dxa"/>
            <w:vAlign w:val="center"/>
          </w:tcPr>
          <w:p w14:paraId="201FBB0D" w14:textId="77777777" w:rsidR="00D07833" w:rsidRPr="00D07833" w:rsidRDefault="00D07833" w:rsidP="00D07833">
            <w:pPr>
              <w:rPr>
                <w:rFonts w:eastAsiaTheme="minorEastAsia"/>
                <w:sz w:val="28"/>
                <w:szCs w:val="28"/>
              </w:rPr>
            </w:pPr>
            <w:r w:rsidRPr="00D07833">
              <w:rPr>
                <w:rFonts w:eastAsiaTheme="minorEastAsia"/>
                <w:sz w:val="28"/>
                <w:szCs w:val="28"/>
              </w:rPr>
              <w:t>Ануфриев Александр</w:t>
            </w:r>
          </w:p>
        </w:tc>
      </w:tr>
    </w:tbl>
    <w:p w14:paraId="65D3BBF9" w14:textId="77777777" w:rsidR="00F47A5E" w:rsidRDefault="00F47A5E" w:rsidP="00D07833">
      <w:pPr>
        <w:jc w:val="both"/>
        <w:rPr>
          <w:rFonts w:eastAsiaTheme="minorEastAsia"/>
          <w:sz w:val="28"/>
          <w:szCs w:val="28"/>
        </w:rPr>
      </w:pPr>
    </w:p>
    <w:p w14:paraId="498A5A1A" w14:textId="17CB1AE7" w:rsidR="00D07833" w:rsidRPr="00D07833" w:rsidRDefault="00D07833" w:rsidP="00D07833">
      <w:pPr>
        <w:jc w:val="both"/>
        <w:rPr>
          <w:rFonts w:eastAsiaTheme="minorEastAsia"/>
          <w:sz w:val="28"/>
          <w:szCs w:val="28"/>
        </w:rPr>
      </w:pPr>
      <w:r w:rsidRPr="00D07833">
        <w:rPr>
          <w:rFonts w:eastAsiaTheme="minorEastAsia"/>
          <w:sz w:val="28"/>
          <w:szCs w:val="28"/>
        </w:rPr>
        <w:t>В начале учебного года были назначены классными руководителями:</w:t>
      </w:r>
    </w:p>
    <w:tbl>
      <w:tblPr>
        <w:tblW w:w="969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589"/>
        <w:gridCol w:w="8101"/>
      </w:tblGrid>
      <w:tr w:rsidR="00D07833" w:rsidRPr="00D07833" w14:paraId="2A605640" w14:textId="77777777" w:rsidTr="00D07833">
        <w:trPr>
          <w:cantSplit/>
          <w:trHeight w:val="436"/>
        </w:trPr>
        <w:tc>
          <w:tcPr>
            <w:tcW w:w="1589" w:type="dxa"/>
            <w:tcBorders>
              <w:top w:val="single" w:sz="4" w:space="0" w:color="auto"/>
              <w:left w:val="single" w:sz="4" w:space="0" w:color="auto"/>
              <w:bottom w:val="single" w:sz="4" w:space="0" w:color="auto"/>
              <w:right w:val="single" w:sz="4" w:space="0" w:color="auto"/>
            </w:tcBorders>
            <w:shd w:val="clear" w:color="auto" w:fill="CCCCCC"/>
          </w:tcPr>
          <w:p w14:paraId="5BAF6A64" w14:textId="77777777" w:rsidR="00D07833" w:rsidRPr="00D07833" w:rsidRDefault="00D07833" w:rsidP="00D07833">
            <w:pPr>
              <w:widowControl w:val="0"/>
              <w:suppressLineNumbers/>
              <w:suppressAutoHyphens/>
              <w:snapToGrid w:val="0"/>
              <w:jc w:val="center"/>
              <w:rPr>
                <w:rFonts w:eastAsia="Lucida Sans Unicode"/>
                <w:color w:val="0000FF"/>
                <w:kern w:val="2"/>
                <w:sz w:val="28"/>
                <w:szCs w:val="28"/>
                <w:lang w:eastAsia="en-US"/>
              </w:rPr>
            </w:pPr>
            <w:r w:rsidRPr="00D07833">
              <w:rPr>
                <w:rFonts w:eastAsia="Lucida Sans Unicode"/>
                <w:color w:val="0000FF"/>
                <w:kern w:val="2"/>
                <w:sz w:val="28"/>
                <w:szCs w:val="28"/>
                <w:lang w:eastAsia="en-US"/>
              </w:rPr>
              <w:t>Класс</w:t>
            </w:r>
          </w:p>
        </w:tc>
        <w:tc>
          <w:tcPr>
            <w:tcW w:w="8101" w:type="dxa"/>
            <w:tcBorders>
              <w:top w:val="single" w:sz="4" w:space="0" w:color="auto"/>
              <w:left w:val="single" w:sz="4" w:space="0" w:color="auto"/>
              <w:bottom w:val="single" w:sz="4" w:space="0" w:color="auto"/>
              <w:right w:val="single" w:sz="4" w:space="0" w:color="auto"/>
            </w:tcBorders>
            <w:shd w:val="clear" w:color="auto" w:fill="CCCCCC"/>
            <w:hideMark/>
          </w:tcPr>
          <w:p w14:paraId="73915B16" w14:textId="77777777" w:rsidR="00D07833" w:rsidRPr="00D07833" w:rsidRDefault="00D07833" w:rsidP="00D07833">
            <w:pPr>
              <w:widowControl w:val="0"/>
              <w:suppressLineNumbers/>
              <w:suppressAutoHyphens/>
              <w:snapToGrid w:val="0"/>
              <w:jc w:val="center"/>
              <w:rPr>
                <w:rFonts w:eastAsia="Lucida Sans Unicode"/>
                <w:color w:val="0000FF"/>
                <w:kern w:val="2"/>
                <w:sz w:val="28"/>
                <w:szCs w:val="28"/>
                <w:lang w:eastAsia="en-US"/>
              </w:rPr>
            </w:pPr>
            <w:r w:rsidRPr="00D07833">
              <w:rPr>
                <w:rFonts w:eastAsia="Lucida Sans Unicode"/>
                <w:color w:val="0000FF"/>
                <w:kern w:val="2"/>
                <w:sz w:val="28"/>
                <w:szCs w:val="28"/>
                <w:lang w:eastAsia="en-US"/>
              </w:rPr>
              <w:t>ФИО  классного руководителя</w:t>
            </w:r>
          </w:p>
        </w:tc>
      </w:tr>
      <w:tr w:rsidR="00D07833" w:rsidRPr="00D07833" w14:paraId="081DD017" w14:textId="77777777" w:rsidTr="00D07833">
        <w:trPr>
          <w:trHeight w:val="388"/>
        </w:trPr>
        <w:tc>
          <w:tcPr>
            <w:tcW w:w="1589" w:type="dxa"/>
            <w:tcBorders>
              <w:top w:val="single" w:sz="4" w:space="0" w:color="auto"/>
              <w:left w:val="single" w:sz="4" w:space="0" w:color="auto"/>
              <w:bottom w:val="single" w:sz="4" w:space="0" w:color="auto"/>
              <w:right w:val="single" w:sz="4" w:space="0" w:color="auto"/>
            </w:tcBorders>
            <w:hideMark/>
          </w:tcPr>
          <w:p w14:paraId="4CD9A772" w14:textId="174D9C16" w:rsidR="00D07833" w:rsidRPr="00D07833" w:rsidRDefault="00D07833" w:rsidP="009E727C">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5 </w:t>
            </w:r>
            <w:r w:rsidR="009E727C">
              <w:rPr>
                <w:rFonts w:eastAsia="Lucida Sans Unicode"/>
                <w:kern w:val="2"/>
                <w:sz w:val="28"/>
                <w:szCs w:val="28"/>
                <w:lang w:eastAsia="en-US"/>
              </w:rPr>
              <w:t>«А»</w:t>
            </w:r>
          </w:p>
        </w:tc>
        <w:tc>
          <w:tcPr>
            <w:tcW w:w="8101" w:type="dxa"/>
            <w:tcBorders>
              <w:top w:val="single" w:sz="4" w:space="0" w:color="auto"/>
              <w:left w:val="single" w:sz="4" w:space="0" w:color="auto"/>
              <w:bottom w:val="single" w:sz="4" w:space="0" w:color="auto"/>
              <w:right w:val="single" w:sz="4" w:space="0" w:color="auto"/>
            </w:tcBorders>
            <w:vAlign w:val="center"/>
            <w:hideMark/>
          </w:tcPr>
          <w:p w14:paraId="54F9A438" w14:textId="77777777" w:rsidR="00D07833" w:rsidRPr="00D07833" w:rsidRDefault="00D07833" w:rsidP="00D07833">
            <w:pPr>
              <w:rPr>
                <w:rFonts w:eastAsiaTheme="minorEastAsia"/>
                <w:sz w:val="28"/>
                <w:szCs w:val="28"/>
              </w:rPr>
            </w:pPr>
            <w:r w:rsidRPr="00D07833">
              <w:rPr>
                <w:rFonts w:eastAsiaTheme="minorEastAsia"/>
                <w:sz w:val="28"/>
                <w:szCs w:val="28"/>
              </w:rPr>
              <w:t>Седова Светлана Ивановна</w:t>
            </w:r>
          </w:p>
        </w:tc>
      </w:tr>
      <w:tr w:rsidR="00D07833" w:rsidRPr="00D07833" w14:paraId="5F5B48EA" w14:textId="77777777" w:rsidTr="00D07833">
        <w:trPr>
          <w:trHeight w:val="412"/>
        </w:trPr>
        <w:tc>
          <w:tcPr>
            <w:tcW w:w="1589" w:type="dxa"/>
            <w:tcBorders>
              <w:top w:val="single" w:sz="4" w:space="0" w:color="auto"/>
              <w:left w:val="single" w:sz="4" w:space="0" w:color="auto"/>
              <w:bottom w:val="single" w:sz="4" w:space="0" w:color="auto"/>
              <w:right w:val="single" w:sz="4" w:space="0" w:color="auto"/>
            </w:tcBorders>
            <w:hideMark/>
          </w:tcPr>
          <w:p w14:paraId="7AC4AA5D" w14:textId="2F32C962" w:rsidR="00D07833" w:rsidRPr="00D07833" w:rsidRDefault="00D07833" w:rsidP="009E727C">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5 </w:t>
            </w:r>
            <w:r w:rsidR="009E727C">
              <w:rPr>
                <w:rFonts w:eastAsia="Lucida Sans Unicode"/>
                <w:kern w:val="2"/>
                <w:sz w:val="28"/>
                <w:szCs w:val="28"/>
                <w:lang w:eastAsia="en-US"/>
              </w:rPr>
              <w:t>«Б»</w:t>
            </w:r>
          </w:p>
        </w:tc>
        <w:tc>
          <w:tcPr>
            <w:tcW w:w="8101" w:type="dxa"/>
            <w:tcBorders>
              <w:top w:val="single" w:sz="4" w:space="0" w:color="auto"/>
              <w:left w:val="single" w:sz="4" w:space="0" w:color="auto"/>
              <w:bottom w:val="single" w:sz="4" w:space="0" w:color="auto"/>
              <w:right w:val="single" w:sz="4" w:space="0" w:color="auto"/>
            </w:tcBorders>
            <w:vAlign w:val="center"/>
            <w:hideMark/>
          </w:tcPr>
          <w:p w14:paraId="65C8B1D6" w14:textId="63CB5992" w:rsidR="00D07833" w:rsidRPr="00D07833" w:rsidRDefault="00D07833" w:rsidP="00D07833">
            <w:pPr>
              <w:rPr>
                <w:rFonts w:eastAsiaTheme="minorEastAsia"/>
                <w:sz w:val="28"/>
                <w:szCs w:val="28"/>
              </w:rPr>
            </w:pPr>
            <w:r w:rsidRPr="00D07833">
              <w:rPr>
                <w:rFonts w:eastAsiaTheme="minorEastAsia"/>
                <w:sz w:val="28"/>
                <w:szCs w:val="28"/>
              </w:rPr>
              <w:t>Крылов Вадим Алексеевич</w:t>
            </w:r>
          </w:p>
        </w:tc>
      </w:tr>
      <w:tr w:rsidR="00D07833" w:rsidRPr="00D07833" w14:paraId="64F50AB6" w14:textId="77777777" w:rsidTr="00D07833">
        <w:trPr>
          <w:trHeight w:val="294"/>
        </w:trPr>
        <w:tc>
          <w:tcPr>
            <w:tcW w:w="1589" w:type="dxa"/>
            <w:tcBorders>
              <w:top w:val="single" w:sz="4" w:space="0" w:color="auto"/>
              <w:left w:val="single" w:sz="4" w:space="0" w:color="auto"/>
              <w:bottom w:val="single" w:sz="4" w:space="0" w:color="auto"/>
              <w:right w:val="single" w:sz="4" w:space="0" w:color="auto"/>
            </w:tcBorders>
            <w:hideMark/>
          </w:tcPr>
          <w:p w14:paraId="4C09219B" w14:textId="0C5B28C4" w:rsidR="00D07833" w:rsidRPr="00D07833" w:rsidRDefault="00D07833" w:rsidP="00D07833">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5 </w:t>
            </w:r>
            <w:r w:rsidR="009E727C">
              <w:rPr>
                <w:rFonts w:eastAsia="Lucida Sans Unicode"/>
                <w:kern w:val="2"/>
                <w:sz w:val="28"/>
                <w:szCs w:val="28"/>
                <w:lang w:eastAsia="en-US"/>
              </w:rPr>
              <w:t>«В»</w:t>
            </w:r>
          </w:p>
        </w:tc>
        <w:tc>
          <w:tcPr>
            <w:tcW w:w="8101" w:type="dxa"/>
            <w:tcBorders>
              <w:top w:val="single" w:sz="4" w:space="0" w:color="auto"/>
              <w:left w:val="single" w:sz="4" w:space="0" w:color="auto"/>
              <w:bottom w:val="single" w:sz="4" w:space="0" w:color="auto"/>
              <w:right w:val="single" w:sz="4" w:space="0" w:color="auto"/>
            </w:tcBorders>
            <w:vAlign w:val="center"/>
            <w:hideMark/>
          </w:tcPr>
          <w:p w14:paraId="155B2708" w14:textId="77777777" w:rsidR="00D07833" w:rsidRPr="00D07833" w:rsidRDefault="00D07833" w:rsidP="00D07833">
            <w:pPr>
              <w:rPr>
                <w:rFonts w:eastAsiaTheme="minorEastAsia"/>
                <w:sz w:val="28"/>
                <w:szCs w:val="28"/>
              </w:rPr>
            </w:pPr>
            <w:r w:rsidRPr="00D07833">
              <w:rPr>
                <w:rFonts w:eastAsiaTheme="minorEastAsia"/>
                <w:sz w:val="28"/>
                <w:szCs w:val="28"/>
              </w:rPr>
              <w:t>Колесникова Елена Валерьевна</w:t>
            </w:r>
          </w:p>
        </w:tc>
      </w:tr>
      <w:tr w:rsidR="00D07833" w:rsidRPr="00D07833" w14:paraId="0AC94079" w14:textId="77777777" w:rsidTr="00D07833">
        <w:trPr>
          <w:trHeight w:val="273"/>
        </w:trPr>
        <w:tc>
          <w:tcPr>
            <w:tcW w:w="1589" w:type="dxa"/>
            <w:tcBorders>
              <w:top w:val="single" w:sz="4" w:space="0" w:color="auto"/>
              <w:left w:val="single" w:sz="4" w:space="0" w:color="auto"/>
              <w:bottom w:val="single" w:sz="4" w:space="0" w:color="auto"/>
              <w:right w:val="single" w:sz="4" w:space="0" w:color="auto"/>
            </w:tcBorders>
            <w:hideMark/>
          </w:tcPr>
          <w:p w14:paraId="27A8D9C9" w14:textId="5CDE877B" w:rsidR="00D07833" w:rsidRPr="00D07833" w:rsidRDefault="00D07833" w:rsidP="00D07833">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5 </w:t>
            </w:r>
            <w:r w:rsidR="009E727C">
              <w:rPr>
                <w:rFonts w:eastAsia="Lucida Sans Unicode"/>
                <w:kern w:val="2"/>
                <w:sz w:val="28"/>
                <w:szCs w:val="28"/>
                <w:lang w:eastAsia="en-US"/>
              </w:rPr>
              <w:t>«Г»</w:t>
            </w:r>
          </w:p>
        </w:tc>
        <w:tc>
          <w:tcPr>
            <w:tcW w:w="8101" w:type="dxa"/>
            <w:tcBorders>
              <w:top w:val="single" w:sz="4" w:space="0" w:color="auto"/>
              <w:left w:val="single" w:sz="4" w:space="0" w:color="auto"/>
              <w:bottom w:val="single" w:sz="4" w:space="0" w:color="auto"/>
              <w:right w:val="single" w:sz="4" w:space="0" w:color="auto"/>
            </w:tcBorders>
            <w:vAlign w:val="center"/>
            <w:hideMark/>
          </w:tcPr>
          <w:p w14:paraId="13B7BC8E" w14:textId="51A0EF52" w:rsidR="00D07833" w:rsidRPr="00D07833" w:rsidRDefault="00D07833" w:rsidP="00D07833">
            <w:pPr>
              <w:rPr>
                <w:rFonts w:eastAsiaTheme="minorEastAsia"/>
                <w:sz w:val="28"/>
                <w:szCs w:val="28"/>
              </w:rPr>
            </w:pPr>
            <w:r w:rsidRPr="00D07833">
              <w:rPr>
                <w:rFonts w:eastAsiaTheme="minorEastAsia"/>
                <w:sz w:val="28"/>
                <w:szCs w:val="28"/>
              </w:rPr>
              <w:t>Великородов Дмитрий Александрович</w:t>
            </w:r>
          </w:p>
        </w:tc>
      </w:tr>
      <w:tr w:rsidR="00D07833" w:rsidRPr="00D07833" w14:paraId="7B948D11" w14:textId="77777777" w:rsidTr="00D07833">
        <w:trPr>
          <w:trHeight w:val="273"/>
        </w:trPr>
        <w:tc>
          <w:tcPr>
            <w:tcW w:w="1589" w:type="dxa"/>
            <w:tcBorders>
              <w:top w:val="single" w:sz="4" w:space="0" w:color="auto"/>
              <w:left w:val="single" w:sz="4" w:space="0" w:color="auto"/>
              <w:bottom w:val="single" w:sz="4" w:space="0" w:color="auto"/>
              <w:right w:val="single" w:sz="4" w:space="0" w:color="auto"/>
            </w:tcBorders>
            <w:hideMark/>
          </w:tcPr>
          <w:p w14:paraId="65BB0DDD" w14:textId="68831D3A" w:rsidR="00D07833" w:rsidRPr="00D07833" w:rsidRDefault="00D07833" w:rsidP="00D07833">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5 </w:t>
            </w:r>
            <w:r w:rsidR="009E727C">
              <w:rPr>
                <w:rFonts w:eastAsia="Lucida Sans Unicode"/>
                <w:kern w:val="2"/>
                <w:sz w:val="28"/>
                <w:szCs w:val="28"/>
                <w:lang w:eastAsia="en-US"/>
              </w:rPr>
              <w:t>«Д»</w:t>
            </w:r>
          </w:p>
        </w:tc>
        <w:tc>
          <w:tcPr>
            <w:tcW w:w="8101" w:type="dxa"/>
            <w:tcBorders>
              <w:top w:val="single" w:sz="4" w:space="0" w:color="auto"/>
              <w:left w:val="single" w:sz="4" w:space="0" w:color="auto"/>
              <w:bottom w:val="single" w:sz="4" w:space="0" w:color="auto"/>
              <w:right w:val="single" w:sz="4" w:space="0" w:color="auto"/>
            </w:tcBorders>
            <w:vAlign w:val="center"/>
            <w:hideMark/>
          </w:tcPr>
          <w:p w14:paraId="540FC20F" w14:textId="77777777" w:rsidR="00D07833" w:rsidRPr="00D07833" w:rsidRDefault="00D07833" w:rsidP="00D07833">
            <w:pPr>
              <w:rPr>
                <w:rFonts w:eastAsiaTheme="minorEastAsia"/>
                <w:sz w:val="28"/>
                <w:szCs w:val="28"/>
              </w:rPr>
            </w:pPr>
            <w:r w:rsidRPr="00D07833">
              <w:rPr>
                <w:rFonts w:eastAsiaTheme="minorEastAsia"/>
                <w:sz w:val="28"/>
                <w:szCs w:val="28"/>
              </w:rPr>
              <w:t>Киселева Инна Александровна</w:t>
            </w:r>
          </w:p>
        </w:tc>
      </w:tr>
      <w:tr w:rsidR="00D07833" w:rsidRPr="00D07833" w14:paraId="1F68CB17" w14:textId="77777777" w:rsidTr="00D07833">
        <w:trPr>
          <w:trHeight w:val="134"/>
        </w:trPr>
        <w:tc>
          <w:tcPr>
            <w:tcW w:w="1589" w:type="dxa"/>
            <w:tcBorders>
              <w:top w:val="single" w:sz="4" w:space="0" w:color="auto"/>
              <w:left w:val="single" w:sz="4" w:space="0" w:color="auto"/>
              <w:bottom w:val="single" w:sz="4" w:space="0" w:color="auto"/>
              <w:right w:val="single" w:sz="4" w:space="0" w:color="auto"/>
            </w:tcBorders>
            <w:hideMark/>
          </w:tcPr>
          <w:p w14:paraId="0CF4BA4B" w14:textId="04306C6B" w:rsidR="00D07833" w:rsidRPr="00D07833" w:rsidRDefault="00D07833" w:rsidP="00D07833">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5 </w:t>
            </w:r>
            <w:r w:rsidR="009E727C">
              <w:rPr>
                <w:rFonts w:eastAsia="Lucida Sans Unicode"/>
                <w:kern w:val="2"/>
                <w:sz w:val="28"/>
                <w:szCs w:val="28"/>
                <w:lang w:eastAsia="en-US"/>
              </w:rPr>
              <w:t>«Е»</w:t>
            </w:r>
          </w:p>
        </w:tc>
        <w:tc>
          <w:tcPr>
            <w:tcW w:w="8101" w:type="dxa"/>
            <w:tcBorders>
              <w:top w:val="single" w:sz="4" w:space="0" w:color="auto"/>
              <w:left w:val="single" w:sz="4" w:space="0" w:color="auto"/>
              <w:bottom w:val="single" w:sz="4" w:space="0" w:color="auto"/>
              <w:right w:val="single" w:sz="4" w:space="0" w:color="auto"/>
            </w:tcBorders>
            <w:hideMark/>
          </w:tcPr>
          <w:p w14:paraId="239B7F21" w14:textId="77777777" w:rsidR="00D07833" w:rsidRPr="00D07833" w:rsidRDefault="00D07833" w:rsidP="00D07833">
            <w:pPr>
              <w:widowControl w:val="0"/>
              <w:suppressLineNumbers/>
              <w:suppressAutoHyphens/>
              <w:snapToGrid w:val="0"/>
              <w:rPr>
                <w:rFonts w:eastAsia="Lucida Sans Unicode"/>
                <w:kern w:val="2"/>
                <w:sz w:val="28"/>
                <w:szCs w:val="28"/>
                <w:lang w:eastAsia="en-US"/>
              </w:rPr>
            </w:pPr>
            <w:r w:rsidRPr="00D07833">
              <w:rPr>
                <w:rFonts w:eastAsia="Lucida Sans Unicode"/>
                <w:kern w:val="2"/>
                <w:sz w:val="28"/>
                <w:szCs w:val="28"/>
                <w:lang w:eastAsia="en-US"/>
              </w:rPr>
              <w:t>Грушко Виктория Алексеевна</w:t>
            </w:r>
          </w:p>
        </w:tc>
      </w:tr>
      <w:tr w:rsidR="00D07833" w:rsidRPr="00D07833" w14:paraId="115A1506" w14:textId="77777777" w:rsidTr="00D07833">
        <w:trPr>
          <w:trHeight w:val="134"/>
        </w:trPr>
        <w:tc>
          <w:tcPr>
            <w:tcW w:w="1589" w:type="dxa"/>
            <w:tcBorders>
              <w:top w:val="single" w:sz="4" w:space="0" w:color="auto"/>
              <w:left w:val="single" w:sz="4" w:space="0" w:color="auto"/>
              <w:bottom w:val="single" w:sz="4" w:space="0" w:color="auto"/>
              <w:right w:val="single" w:sz="4" w:space="0" w:color="auto"/>
            </w:tcBorders>
            <w:hideMark/>
          </w:tcPr>
          <w:p w14:paraId="1243EA61" w14:textId="14EAC236" w:rsidR="00D07833" w:rsidRPr="00D07833" w:rsidRDefault="00D07833" w:rsidP="009E727C">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lastRenderedPageBreak/>
              <w:t xml:space="preserve">6 </w:t>
            </w:r>
            <w:r w:rsidR="009E727C">
              <w:rPr>
                <w:rFonts w:eastAsia="Lucida Sans Unicode"/>
                <w:kern w:val="2"/>
                <w:sz w:val="28"/>
                <w:szCs w:val="28"/>
                <w:lang w:eastAsia="en-US"/>
              </w:rPr>
              <w:t>«А»</w:t>
            </w:r>
          </w:p>
        </w:tc>
        <w:tc>
          <w:tcPr>
            <w:tcW w:w="8101" w:type="dxa"/>
            <w:tcBorders>
              <w:top w:val="single" w:sz="4" w:space="0" w:color="auto"/>
              <w:left w:val="single" w:sz="4" w:space="0" w:color="auto"/>
              <w:bottom w:val="single" w:sz="4" w:space="0" w:color="auto"/>
              <w:right w:val="single" w:sz="4" w:space="0" w:color="auto"/>
            </w:tcBorders>
            <w:hideMark/>
          </w:tcPr>
          <w:p w14:paraId="5283477B" w14:textId="77777777" w:rsidR="00D07833" w:rsidRPr="00D07833" w:rsidRDefault="00D07833" w:rsidP="00D07833">
            <w:pPr>
              <w:widowControl w:val="0"/>
              <w:suppressLineNumbers/>
              <w:suppressAutoHyphens/>
              <w:snapToGrid w:val="0"/>
              <w:rPr>
                <w:rFonts w:eastAsia="Lucida Sans Unicode"/>
                <w:kern w:val="2"/>
                <w:sz w:val="28"/>
                <w:szCs w:val="28"/>
                <w:lang w:eastAsia="en-US"/>
              </w:rPr>
            </w:pPr>
            <w:r w:rsidRPr="00D07833">
              <w:rPr>
                <w:rFonts w:eastAsia="Lucida Sans Unicode"/>
                <w:kern w:val="2"/>
                <w:sz w:val="28"/>
                <w:szCs w:val="28"/>
                <w:lang w:eastAsia="en-US"/>
              </w:rPr>
              <w:t>Иванина Алена Геннадьевна</w:t>
            </w:r>
          </w:p>
        </w:tc>
      </w:tr>
      <w:tr w:rsidR="00D07833" w:rsidRPr="00D07833" w14:paraId="2D989146" w14:textId="77777777" w:rsidTr="00D07833">
        <w:trPr>
          <w:trHeight w:val="134"/>
        </w:trPr>
        <w:tc>
          <w:tcPr>
            <w:tcW w:w="1589" w:type="dxa"/>
            <w:tcBorders>
              <w:top w:val="single" w:sz="4" w:space="0" w:color="auto"/>
              <w:left w:val="single" w:sz="4" w:space="0" w:color="auto"/>
              <w:bottom w:val="single" w:sz="4" w:space="0" w:color="auto"/>
              <w:right w:val="single" w:sz="4" w:space="0" w:color="auto"/>
            </w:tcBorders>
            <w:hideMark/>
          </w:tcPr>
          <w:p w14:paraId="47E54AC4" w14:textId="741B6D8D" w:rsidR="00D07833" w:rsidRPr="00D07833" w:rsidRDefault="00D07833" w:rsidP="009E727C">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6 </w:t>
            </w:r>
            <w:r w:rsidR="009E727C">
              <w:rPr>
                <w:rFonts w:eastAsia="Lucida Sans Unicode"/>
                <w:kern w:val="2"/>
                <w:sz w:val="28"/>
                <w:szCs w:val="28"/>
                <w:lang w:eastAsia="en-US"/>
              </w:rPr>
              <w:t>«Б»</w:t>
            </w:r>
          </w:p>
        </w:tc>
        <w:tc>
          <w:tcPr>
            <w:tcW w:w="8101" w:type="dxa"/>
            <w:tcBorders>
              <w:top w:val="single" w:sz="4" w:space="0" w:color="auto"/>
              <w:left w:val="single" w:sz="4" w:space="0" w:color="auto"/>
              <w:bottom w:val="single" w:sz="4" w:space="0" w:color="auto"/>
              <w:right w:val="single" w:sz="4" w:space="0" w:color="auto"/>
            </w:tcBorders>
            <w:hideMark/>
          </w:tcPr>
          <w:p w14:paraId="427214E6" w14:textId="77777777" w:rsidR="00D07833" w:rsidRPr="00D07833" w:rsidRDefault="00D07833" w:rsidP="00D07833">
            <w:pPr>
              <w:widowControl w:val="0"/>
              <w:suppressLineNumbers/>
              <w:suppressAutoHyphens/>
              <w:snapToGrid w:val="0"/>
              <w:rPr>
                <w:rFonts w:eastAsia="Lucida Sans Unicode"/>
                <w:kern w:val="2"/>
                <w:sz w:val="28"/>
                <w:szCs w:val="28"/>
                <w:lang w:eastAsia="en-US"/>
              </w:rPr>
            </w:pPr>
            <w:r w:rsidRPr="00D07833">
              <w:rPr>
                <w:rFonts w:eastAsia="Lucida Sans Unicode"/>
                <w:kern w:val="2"/>
                <w:sz w:val="28"/>
                <w:szCs w:val="28"/>
                <w:lang w:eastAsia="en-US"/>
              </w:rPr>
              <w:t>Иванина Алена Геннадьевна</w:t>
            </w:r>
          </w:p>
        </w:tc>
      </w:tr>
      <w:tr w:rsidR="00D07833" w:rsidRPr="00D07833" w14:paraId="17B8D36C" w14:textId="77777777" w:rsidTr="00D07833">
        <w:trPr>
          <w:trHeight w:val="134"/>
        </w:trPr>
        <w:tc>
          <w:tcPr>
            <w:tcW w:w="1589" w:type="dxa"/>
            <w:tcBorders>
              <w:top w:val="single" w:sz="4" w:space="0" w:color="auto"/>
              <w:left w:val="single" w:sz="4" w:space="0" w:color="auto"/>
              <w:bottom w:val="single" w:sz="4" w:space="0" w:color="auto"/>
              <w:right w:val="single" w:sz="4" w:space="0" w:color="auto"/>
            </w:tcBorders>
            <w:hideMark/>
          </w:tcPr>
          <w:p w14:paraId="5109FC7A" w14:textId="70EF29E0" w:rsidR="00D07833" w:rsidRPr="00D07833" w:rsidRDefault="00D07833" w:rsidP="009E727C">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6 </w:t>
            </w:r>
            <w:r w:rsidR="009E727C">
              <w:rPr>
                <w:rFonts w:eastAsia="Lucida Sans Unicode"/>
                <w:kern w:val="2"/>
                <w:sz w:val="28"/>
                <w:szCs w:val="28"/>
                <w:lang w:eastAsia="en-US"/>
              </w:rPr>
              <w:t>«В»</w:t>
            </w:r>
          </w:p>
        </w:tc>
        <w:tc>
          <w:tcPr>
            <w:tcW w:w="8101" w:type="dxa"/>
            <w:tcBorders>
              <w:top w:val="single" w:sz="4" w:space="0" w:color="auto"/>
              <w:left w:val="single" w:sz="4" w:space="0" w:color="auto"/>
              <w:bottom w:val="single" w:sz="4" w:space="0" w:color="auto"/>
              <w:right w:val="single" w:sz="4" w:space="0" w:color="auto"/>
            </w:tcBorders>
            <w:hideMark/>
          </w:tcPr>
          <w:p w14:paraId="0727AA31" w14:textId="77777777" w:rsidR="00D07833" w:rsidRPr="00D07833" w:rsidRDefault="00D07833" w:rsidP="00D07833">
            <w:pPr>
              <w:widowControl w:val="0"/>
              <w:suppressLineNumbers/>
              <w:suppressAutoHyphens/>
              <w:snapToGrid w:val="0"/>
              <w:rPr>
                <w:rFonts w:eastAsia="Lucida Sans Unicode"/>
                <w:kern w:val="2"/>
                <w:sz w:val="28"/>
                <w:szCs w:val="28"/>
                <w:lang w:eastAsia="en-US"/>
              </w:rPr>
            </w:pPr>
            <w:r w:rsidRPr="00D07833">
              <w:rPr>
                <w:rFonts w:eastAsia="Lucida Sans Unicode"/>
                <w:kern w:val="2"/>
                <w:sz w:val="28"/>
                <w:szCs w:val="28"/>
                <w:lang w:eastAsia="en-US"/>
              </w:rPr>
              <w:t xml:space="preserve">Бондаренко </w:t>
            </w:r>
            <w:proofErr w:type="spellStart"/>
            <w:r w:rsidRPr="00D07833">
              <w:rPr>
                <w:rFonts w:eastAsia="Lucida Sans Unicode"/>
                <w:kern w:val="2"/>
                <w:sz w:val="28"/>
                <w:szCs w:val="28"/>
                <w:lang w:eastAsia="en-US"/>
              </w:rPr>
              <w:t>Ельвина</w:t>
            </w:r>
            <w:proofErr w:type="spellEnd"/>
            <w:r w:rsidRPr="00D07833">
              <w:rPr>
                <w:rFonts w:eastAsia="Lucida Sans Unicode"/>
                <w:kern w:val="2"/>
                <w:sz w:val="28"/>
                <w:szCs w:val="28"/>
                <w:lang w:eastAsia="en-US"/>
              </w:rPr>
              <w:t xml:space="preserve"> Геннадьевна</w:t>
            </w:r>
          </w:p>
        </w:tc>
      </w:tr>
      <w:tr w:rsidR="00D07833" w:rsidRPr="00D07833" w14:paraId="411F669D" w14:textId="77777777" w:rsidTr="00D07833">
        <w:trPr>
          <w:trHeight w:val="134"/>
        </w:trPr>
        <w:tc>
          <w:tcPr>
            <w:tcW w:w="1589" w:type="dxa"/>
            <w:tcBorders>
              <w:top w:val="single" w:sz="4" w:space="0" w:color="auto"/>
              <w:left w:val="single" w:sz="4" w:space="0" w:color="auto"/>
              <w:bottom w:val="single" w:sz="4" w:space="0" w:color="auto"/>
              <w:right w:val="single" w:sz="4" w:space="0" w:color="auto"/>
            </w:tcBorders>
            <w:hideMark/>
          </w:tcPr>
          <w:p w14:paraId="2893A3DD" w14:textId="26DB4371" w:rsidR="00D07833" w:rsidRPr="00D07833" w:rsidRDefault="00D07833" w:rsidP="009E727C">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6 </w:t>
            </w:r>
            <w:r w:rsidR="009E727C">
              <w:rPr>
                <w:rFonts w:eastAsia="Lucida Sans Unicode"/>
                <w:kern w:val="2"/>
                <w:sz w:val="28"/>
                <w:szCs w:val="28"/>
                <w:lang w:eastAsia="en-US"/>
              </w:rPr>
              <w:t>«Г»</w:t>
            </w:r>
          </w:p>
        </w:tc>
        <w:tc>
          <w:tcPr>
            <w:tcW w:w="8101" w:type="dxa"/>
            <w:tcBorders>
              <w:top w:val="single" w:sz="4" w:space="0" w:color="auto"/>
              <w:left w:val="single" w:sz="4" w:space="0" w:color="auto"/>
              <w:bottom w:val="single" w:sz="4" w:space="0" w:color="auto"/>
              <w:right w:val="single" w:sz="4" w:space="0" w:color="auto"/>
            </w:tcBorders>
            <w:hideMark/>
          </w:tcPr>
          <w:p w14:paraId="43020FA8" w14:textId="77777777" w:rsidR="00D07833" w:rsidRPr="00D07833" w:rsidRDefault="00D07833" w:rsidP="00D07833">
            <w:pPr>
              <w:widowControl w:val="0"/>
              <w:suppressLineNumbers/>
              <w:suppressAutoHyphens/>
              <w:snapToGrid w:val="0"/>
              <w:rPr>
                <w:rFonts w:eastAsia="Lucida Sans Unicode"/>
                <w:kern w:val="2"/>
                <w:sz w:val="28"/>
                <w:szCs w:val="28"/>
                <w:lang w:eastAsia="en-US"/>
              </w:rPr>
            </w:pPr>
            <w:r w:rsidRPr="00D07833">
              <w:rPr>
                <w:rFonts w:eastAsia="Lucida Sans Unicode"/>
                <w:kern w:val="2"/>
                <w:sz w:val="28"/>
                <w:szCs w:val="28"/>
                <w:lang w:eastAsia="en-US"/>
              </w:rPr>
              <w:t>Налётова Анастасия Сергеевна</w:t>
            </w:r>
          </w:p>
        </w:tc>
      </w:tr>
      <w:tr w:rsidR="00D07833" w:rsidRPr="00D07833" w14:paraId="4A3150D8" w14:textId="77777777" w:rsidTr="00D07833">
        <w:trPr>
          <w:trHeight w:val="134"/>
        </w:trPr>
        <w:tc>
          <w:tcPr>
            <w:tcW w:w="1589" w:type="dxa"/>
            <w:tcBorders>
              <w:top w:val="single" w:sz="4" w:space="0" w:color="auto"/>
              <w:left w:val="single" w:sz="4" w:space="0" w:color="auto"/>
              <w:bottom w:val="single" w:sz="4" w:space="0" w:color="auto"/>
              <w:right w:val="single" w:sz="4" w:space="0" w:color="auto"/>
            </w:tcBorders>
            <w:hideMark/>
          </w:tcPr>
          <w:p w14:paraId="6CB072EB" w14:textId="480AB86B" w:rsidR="00D07833" w:rsidRPr="00D07833" w:rsidRDefault="00D07833" w:rsidP="009E727C">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6 </w:t>
            </w:r>
            <w:r w:rsidR="009E727C">
              <w:rPr>
                <w:rFonts w:eastAsia="Lucida Sans Unicode"/>
                <w:kern w:val="2"/>
                <w:sz w:val="28"/>
                <w:szCs w:val="28"/>
                <w:lang w:eastAsia="en-US"/>
              </w:rPr>
              <w:t>«Д»</w:t>
            </w:r>
          </w:p>
        </w:tc>
        <w:tc>
          <w:tcPr>
            <w:tcW w:w="8101" w:type="dxa"/>
            <w:tcBorders>
              <w:top w:val="single" w:sz="4" w:space="0" w:color="auto"/>
              <w:left w:val="single" w:sz="4" w:space="0" w:color="auto"/>
              <w:bottom w:val="single" w:sz="4" w:space="0" w:color="auto"/>
              <w:right w:val="single" w:sz="4" w:space="0" w:color="auto"/>
            </w:tcBorders>
            <w:hideMark/>
          </w:tcPr>
          <w:p w14:paraId="48359210" w14:textId="77777777" w:rsidR="00D07833" w:rsidRPr="00D07833" w:rsidRDefault="00D07833" w:rsidP="00D07833">
            <w:pPr>
              <w:widowControl w:val="0"/>
              <w:suppressLineNumbers/>
              <w:suppressAutoHyphens/>
              <w:snapToGrid w:val="0"/>
              <w:rPr>
                <w:rFonts w:eastAsia="Lucida Sans Unicode"/>
                <w:kern w:val="2"/>
                <w:sz w:val="28"/>
                <w:szCs w:val="28"/>
                <w:lang w:eastAsia="en-US"/>
              </w:rPr>
            </w:pPr>
            <w:proofErr w:type="spellStart"/>
            <w:r w:rsidRPr="00D07833">
              <w:rPr>
                <w:rFonts w:eastAsia="Lucida Sans Unicode"/>
                <w:kern w:val="2"/>
                <w:sz w:val="28"/>
                <w:szCs w:val="28"/>
                <w:lang w:eastAsia="en-US"/>
              </w:rPr>
              <w:t>Чалова</w:t>
            </w:r>
            <w:proofErr w:type="spellEnd"/>
            <w:r w:rsidRPr="00D07833">
              <w:rPr>
                <w:rFonts w:eastAsia="Lucida Sans Unicode"/>
                <w:kern w:val="2"/>
                <w:sz w:val="28"/>
                <w:szCs w:val="28"/>
                <w:lang w:eastAsia="en-US"/>
              </w:rPr>
              <w:t xml:space="preserve"> Валерия Александровна </w:t>
            </w:r>
          </w:p>
        </w:tc>
      </w:tr>
      <w:tr w:rsidR="00D07833" w:rsidRPr="00D07833" w14:paraId="0FF13755" w14:textId="77777777" w:rsidTr="00D07833">
        <w:trPr>
          <w:trHeight w:val="134"/>
        </w:trPr>
        <w:tc>
          <w:tcPr>
            <w:tcW w:w="1589" w:type="dxa"/>
            <w:tcBorders>
              <w:top w:val="single" w:sz="4" w:space="0" w:color="auto"/>
              <w:left w:val="single" w:sz="4" w:space="0" w:color="auto"/>
              <w:bottom w:val="single" w:sz="4" w:space="0" w:color="auto"/>
              <w:right w:val="single" w:sz="4" w:space="0" w:color="auto"/>
            </w:tcBorders>
            <w:hideMark/>
          </w:tcPr>
          <w:p w14:paraId="60F750EC" w14:textId="5E45F3B3" w:rsidR="00D07833" w:rsidRPr="00D07833" w:rsidRDefault="00D07833" w:rsidP="009E727C">
            <w:pPr>
              <w:widowControl w:val="0"/>
              <w:suppressLineNumbers/>
              <w:suppressAutoHyphens/>
              <w:snapToGrid w:val="0"/>
              <w:jc w:val="center"/>
              <w:rPr>
                <w:rFonts w:eastAsia="Lucida Sans Unicode"/>
                <w:kern w:val="2"/>
                <w:sz w:val="28"/>
                <w:szCs w:val="28"/>
                <w:lang w:eastAsia="en-US"/>
              </w:rPr>
            </w:pPr>
            <w:r w:rsidRPr="00D07833">
              <w:rPr>
                <w:rFonts w:eastAsia="Lucida Sans Unicode"/>
                <w:kern w:val="2"/>
                <w:sz w:val="28"/>
                <w:szCs w:val="28"/>
                <w:lang w:eastAsia="en-US"/>
              </w:rPr>
              <w:t xml:space="preserve">6 </w:t>
            </w:r>
            <w:r w:rsidR="009E727C">
              <w:rPr>
                <w:rFonts w:eastAsia="Lucida Sans Unicode"/>
                <w:kern w:val="2"/>
                <w:sz w:val="28"/>
                <w:szCs w:val="28"/>
                <w:lang w:eastAsia="en-US"/>
              </w:rPr>
              <w:t>«Е»</w:t>
            </w:r>
          </w:p>
        </w:tc>
        <w:tc>
          <w:tcPr>
            <w:tcW w:w="8101" w:type="dxa"/>
            <w:tcBorders>
              <w:top w:val="single" w:sz="4" w:space="0" w:color="auto"/>
              <w:left w:val="single" w:sz="4" w:space="0" w:color="auto"/>
              <w:bottom w:val="single" w:sz="4" w:space="0" w:color="auto"/>
              <w:right w:val="single" w:sz="4" w:space="0" w:color="auto"/>
            </w:tcBorders>
            <w:hideMark/>
          </w:tcPr>
          <w:p w14:paraId="0AE86181" w14:textId="77777777" w:rsidR="00D07833" w:rsidRPr="00D07833" w:rsidRDefault="00D07833" w:rsidP="00D07833">
            <w:pPr>
              <w:widowControl w:val="0"/>
              <w:suppressLineNumbers/>
              <w:suppressAutoHyphens/>
              <w:snapToGrid w:val="0"/>
              <w:rPr>
                <w:rFonts w:eastAsia="Lucida Sans Unicode"/>
                <w:kern w:val="2"/>
                <w:sz w:val="28"/>
                <w:szCs w:val="28"/>
                <w:lang w:eastAsia="en-US"/>
              </w:rPr>
            </w:pPr>
            <w:proofErr w:type="spellStart"/>
            <w:r w:rsidRPr="00D07833">
              <w:rPr>
                <w:rFonts w:eastAsia="Lucida Sans Unicode"/>
                <w:kern w:val="2"/>
                <w:sz w:val="28"/>
                <w:szCs w:val="28"/>
                <w:lang w:eastAsia="en-US"/>
              </w:rPr>
              <w:t>Белькова</w:t>
            </w:r>
            <w:proofErr w:type="spellEnd"/>
            <w:r w:rsidRPr="00D07833">
              <w:rPr>
                <w:rFonts w:eastAsia="Lucida Sans Unicode"/>
                <w:kern w:val="2"/>
                <w:sz w:val="28"/>
                <w:szCs w:val="28"/>
                <w:lang w:eastAsia="en-US"/>
              </w:rPr>
              <w:t xml:space="preserve"> Екатерина Валерьевна</w:t>
            </w:r>
          </w:p>
        </w:tc>
      </w:tr>
    </w:tbl>
    <w:p w14:paraId="179A7131" w14:textId="77777777" w:rsidR="009E727C" w:rsidRDefault="009E727C" w:rsidP="009E727C">
      <w:pPr>
        <w:ind w:firstLine="708"/>
        <w:jc w:val="both"/>
        <w:rPr>
          <w:rFonts w:eastAsiaTheme="minorEastAsia"/>
          <w:sz w:val="28"/>
          <w:szCs w:val="28"/>
        </w:rPr>
      </w:pPr>
    </w:p>
    <w:p w14:paraId="33E46476" w14:textId="710528B3" w:rsidR="00D07833" w:rsidRDefault="00D07833" w:rsidP="009E727C">
      <w:pPr>
        <w:ind w:firstLine="708"/>
        <w:jc w:val="both"/>
        <w:rPr>
          <w:rFonts w:asciiTheme="minorHAnsi" w:eastAsiaTheme="minorEastAsia" w:hAnsiTheme="minorHAnsi" w:cstheme="minorBidi"/>
          <w:b/>
          <w:sz w:val="32"/>
          <w:szCs w:val="32"/>
        </w:rPr>
      </w:pPr>
      <w:r w:rsidRPr="00D07833">
        <w:rPr>
          <w:rFonts w:eastAsiaTheme="minorEastAsia"/>
          <w:sz w:val="28"/>
          <w:szCs w:val="28"/>
        </w:rPr>
        <w:t>Есть учащиеся, условно переведенные в следующий класс в 2024-2025 учебном году: 6 «Е» класс -1 человек</w:t>
      </w:r>
      <w:r w:rsidRPr="00D07833">
        <w:rPr>
          <w:rFonts w:asciiTheme="minorHAnsi" w:eastAsiaTheme="minorEastAsia" w:hAnsiTheme="minorHAnsi" w:cstheme="minorBidi"/>
          <w:b/>
          <w:sz w:val="32"/>
          <w:szCs w:val="32"/>
        </w:rPr>
        <w:t xml:space="preserve">         </w:t>
      </w:r>
    </w:p>
    <w:p w14:paraId="6DF73D1B" w14:textId="77777777" w:rsidR="009E727C" w:rsidRPr="00D07833" w:rsidRDefault="009E727C" w:rsidP="009E727C">
      <w:pPr>
        <w:ind w:firstLine="708"/>
        <w:jc w:val="both"/>
        <w:rPr>
          <w:rFonts w:eastAsiaTheme="minorEastAsia"/>
          <w:sz w:val="28"/>
          <w:szCs w:val="28"/>
        </w:rPr>
      </w:pPr>
    </w:p>
    <w:tbl>
      <w:tblPr>
        <w:tblStyle w:val="300"/>
        <w:tblW w:w="10428" w:type="dxa"/>
        <w:tblInd w:w="-456" w:type="dxa"/>
        <w:tblLayout w:type="fixed"/>
        <w:tblLook w:val="04A0" w:firstRow="1" w:lastRow="0" w:firstColumn="1" w:lastColumn="0" w:noHBand="0" w:noVBand="1"/>
      </w:tblPr>
      <w:tblGrid>
        <w:gridCol w:w="947"/>
        <w:gridCol w:w="787"/>
        <w:gridCol w:w="851"/>
        <w:gridCol w:w="990"/>
        <w:gridCol w:w="1049"/>
        <w:gridCol w:w="936"/>
        <w:gridCol w:w="959"/>
        <w:gridCol w:w="1025"/>
        <w:gridCol w:w="992"/>
        <w:gridCol w:w="851"/>
        <w:gridCol w:w="992"/>
        <w:gridCol w:w="49"/>
      </w:tblGrid>
      <w:tr w:rsidR="00D07833" w:rsidRPr="00D07833" w14:paraId="7605F861" w14:textId="77777777" w:rsidTr="009E727C">
        <w:trPr>
          <w:trHeight w:val="80"/>
        </w:trPr>
        <w:tc>
          <w:tcPr>
            <w:tcW w:w="10428" w:type="dxa"/>
            <w:gridSpan w:val="12"/>
            <w:tcBorders>
              <w:top w:val="nil"/>
              <w:left w:val="nil"/>
              <w:bottom w:val="single" w:sz="4" w:space="0" w:color="auto"/>
              <w:right w:val="nil"/>
            </w:tcBorders>
            <w:shd w:val="clear" w:color="auto" w:fill="auto"/>
          </w:tcPr>
          <w:p w14:paraId="51841C61" w14:textId="5B029F3A" w:rsidR="00D07833" w:rsidRDefault="00D07833" w:rsidP="00D07833">
            <w:pPr>
              <w:jc w:val="center"/>
              <w:rPr>
                <w:b/>
                <w:sz w:val="32"/>
                <w:szCs w:val="32"/>
              </w:rPr>
            </w:pPr>
            <w:r w:rsidRPr="00D07833">
              <w:rPr>
                <w:b/>
                <w:sz w:val="32"/>
                <w:szCs w:val="32"/>
              </w:rPr>
              <w:t xml:space="preserve">Сводная ведомость отчетов 2024-2025 уч. </w:t>
            </w:r>
            <w:r w:rsidR="009E727C">
              <w:rPr>
                <w:b/>
                <w:sz w:val="32"/>
                <w:szCs w:val="32"/>
              </w:rPr>
              <w:t>г</w:t>
            </w:r>
            <w:r w:rsidRPr="00D07833">
              <w:rPr>
                <w:b/>
                <w:sz w:val="32"/>
                <w:szCs w:val="32"/>
              </w:rPr>
              <w:t>од</w:t>
            </w:r>
          </w:p>
          <w:p w14:paraId="5BEEDFA1" w14:textId="482BC07B" w:rsidR="009E727C" w:rsidRPr="00D07833" w:rsidRDefault="009E727C" w:rsidP="00D07833">
            <w:pPr>
              <w:jc w:val="center"/>
              <w:rPr>
                <w:b/>
                <w:sz w:val="32"/>
                <w:szCs w:val="32"/>
              </w:rPr>
            </w:pPr>
          </w:p>
        </w:tc>
      </w:tr>
      <w:tr w:rsidR="00D07833" w:rsidRPr="009E727C" w14:paraId="15D375C7" w14:textId="77777777" w:rsidTr="009E727C">
        <w:trPr>
          <w:gridAfter w:val="1"/>
          <w:wAfter w:w="49" w:type="dxa"/>
          <w:trHeight w:val="311"/>
        </w:trPr>
        <w:tc>
          <w:tcPr>
            <w:tcW w:w="947" w:type="dxa"/>
            <w:tcBorders>
              <w:top w:val="single" w:sz="4" w:space="0" w:color="auto"/>
            </w:tcBorders>
            <w:shd w:val="clear" w:color="auto" w:fill="BFBFBF" w:themeFill="background1" w:themeFillShade="BF"/>
          </w:tcPr>
          <w:p w14:paraId="5E1699B9" w14:textId="77777777" w:rsidR="00D07833" w:rsidRPr="009E727C" w:rsidRDefault="00D07833" w:rsidP="009E727C">
            <w:pPr>
              <w:jc w:val="center"/>
              <w:rPr>
                <w:b/>
                <w:sz w:val="18"/>
                <w:szCs w:val="18"/>
              </w:rPr>
            </w:pPr>
            <w:r w:rsidRPr="009E727C">
              <w:rPr>
                <w:b/>
                <w:sz w:val="18"/>
                <w:szCs w:val="18"/>
              </w:rPr>
              <w:t>Класс</w:t>
            </w:r>
          </w:p>
        </w:tc>
        <w:tc>
          <w:tcPr>
            <w:tcW w:w="787" w:type="dxa"/>
            <w:tcBorders>
              <w:top w:val="single" w:sz="4" w:space="0" w:color="auto"/>
            </w:tcBorders>
            <w:shd w:val="clear" w:color="auto" w:fill="BFBFBF" w:themeFill="background1" w:themeFillShade="BF"/>
          </w:tcPr>
          <w:p w14:paraId="24142B0C" w14:textId="77777777" w:rsidR="00D07833" w:rsidRPr="009E727C" w:rsidRDefault="00D07833" w:rsidP="009E727C">
            <w:pPr>
              <w:jc w:val="center"/>
              <w:rPr>
                <w:b/>
                <w:sz w:val="18"/>
                <w:szCs w:val="18"/>
              </w:rPr>
            </w:pPr>
            <w:r w:rsidRPr="009E727C">
              <w:rPr>
                <w:b/>
                <w:sz w:val="18"/>
                <w:szCs w:val="18"/>
              </w:rPr>
              <w:t>Чет</w:t>
            </w:r>
          </w:p>
        </w:tc>
        <w:tc>
          <w:tcPr>
            <w:tcW w:w="851" w:type="dxa"/>
            <w:tcBorders>
              <w:top w:val="single" w:sz="4" w:space="0" w:color="auto"/>
            </w:tcBorders>
            <w:shd w:val="clear" w:color="auto" w:fill="BFBFBF" w:themeFill="background1" w:themeFillShade="BF"/>
          </w:tcPr>
          <w:p w14:paraId="34C420DC" w14:textId="624E78AA" w:rsidR="00D07833" w:rsidRPr="009E727C" w:rsidRDefault="009E727C" w:rsidP="009E727C">
            <w:pPr>
              <w:jc w:val="center"/>
              <w:rPr>
                <w:b/>
                <w:sz w:val="18"/>
                <w:szCs w:val="18"/>
              </w:rPr>
            </w:pPr>
            <w:r>
              <w:rPr>
                <w:b/>
                <w:sz w:val="18"/>
                <w:szCs w:val="18"/>
              </w:rPr>
              <w:t>Начало чет-</w:t>
            </w:r>
            <w:proofErr w:type="spellStart"/>
            <w:r w:rsidR="00D07833" w:rsidRPr="009E727C">
              <w:rPr>
                <w:b/>
                <w:sz w:val="18"/>
                <w:szCs w:val="18"/>
              </w:rPr>
              <w:t>ти</w:t>
            </w:r>
            <w:proofErr w:type="spellEnd"/>
          </w:p>
        </w:tc>
        <w:tc>
          <w:tcPr>
            <w:tcW w:w="990" w:type="dxa"/>
            <w:tcBorders>
              <w:top w:val="single" w:sz="4" w:space="0" w:color="auto"/>
            </w:tcBorders>
            <w:shd w:val="clear" w:color="auto" w:fill="BFBFBF" w:themeFill="background1" w:themeFillShade="BF"/>
          </w:tcPr>
          <w:p w14:paraId="632D65EC" w14:textId="77777777" w:rsidR="00D07833" w:rsidRPr="009E727C" w:rsidRDefault="00D07833" w:rsidP="009E727C">
            <w:pPr>
              <w:jc w:val="center"/>
              <w:rPr>
                <w:b/>
                <w:sz w:val="18"/>
                <w:szCs w:val="18"/>
              </w:rPr>
            </w:pPr>
            <w:r w:rsidRPr="009E727C">
              <w:rPr>
                <w:b/>
                <w:sz w:val="18"/>
                <w:szCs w:val="18"/>
              </w:rPr>
              <w:t>Прибыл</w:t>
            </w:r>
          </w:p>
        </w:tc>
        <w:tc>
          <w:tcPr>
            <w:tcW w:w="1049" w:type="dxa"/>
            <w:tcBorders>
              <w:top w:val="single" w:sz="4" w:space="0" w:color="auto"/>
            </w:tcBorders>
            <w:shd w:val="clear" w:color="auto" w:fill="BFBFBF" w:themeFill="background1" w:themeFillShade="BF"/>
          </w:tcPr>
          <w:p w14:paraId="5FABEBF2" w14:textId="77777777" w:rsidR="00D07833" w:rsidRPr="009E727C" w:rsidRDefault="00D07833" w:rsidP="009E727C">
            <w:pPr>
              <w:jc w:val="center"/>
              <w:rPr>
                <w:b/>
                <w:sz w:val="18"/>
                <w:szCs w:val="18"/>
              </w:rPr>
            </w:pPr>
            <w:r w:rsidRPr="009E727C">
              <w:rPr>
                <w:b/>
                <w:sz w:val="18"/>
                <w:szCs w:val="18"/>
              </w:rPr>
              <w:t>Выбыл</w:t>
            </w:r>
          </w:p>
        </w:tc>
        <w:tc>
          <w:tcPr>
            <w:tcW w:w="936" w:type="dxa"/>
            <w:tcBorders>
              <w:top w:val="single" w:sz="4" w:space="0" w:color="auto"/>
            </w:tcBorders>
            <w:shd w:val="clear" w:color="auto" w:fill="BFBFBF" w:themeFill="background1" w:themeFillShade="BF"/>
          </w:tcPr>
          <w:p w14:paraId="61877B41" w14:textId="2E9FAF6E" w:rsidR="00D07833" w:rsidRPr="009E727C" w:rsidRDefault="009E727C" w:rsidP="009E727C">
            <w:pPr>
              <w:jc w:val="center"/>
              <w:rPr>
                <w:b/>
                <w:sz w:val="18"/>
                <w:szCs w:val="18"/>
              </w:rPr>
            </w:pPr>
            <w:r>
              <w:rPr>
                <w:b/>
                <w:sz w:val="18"/>
                <w:szCs w:val="18"/>
              </w:rPr>
              <w:t>Конец чет-</w:t>
            </w:r>
            <w:proofErr w:type="spellStart"/>
            <w:r w:rsidR="00D07833" w:rsidRPr="009E727C">
              <w:rPr>
                <w:b/>
                <w:sz w:val="18"/>
                <w:szCs w:val="18"/>
              </w:rPr>
              <w:t>ти</w:t>
            </w:r>
            <w:proofErr w:type="spellEnd"/>
          </w:p>
        </w:tc>
        <w:tc>
          <w:tcPr>
            <w:tcW w:w="959" w:type="dxa"/>
            <w:tcBorders>
              <w:top w:val="single" w:sz="4" w:space="0" w:color="auto"/>
            </w:tcBorders>
            <w:shd w:val="clear" w:color="auto" w:fill="BFBFBF" w:themeFill="background1" w:themeFillShade="BF"/>
          </w:tcPr>
          <w:p w14:paraId="25904C60" w14:textId="4539C668" w:rsidR="00D07833" w:rsidRPr="009E727C" w:rsidRDefault="009E727C" w:rsidP="009E727C">
            <w:pPr>
              <w:jc w:val="center"/>
              <w:rPr>
                <w:b/>
                <w:sz w:val="18"/>
                <w:szCs w:val="18"/>
              </w:rPr>
            </w:pPr>
            <w:proofErr w:type="spellStart"/>
            <w:r>
              <w:rPr>
                <w:b/>
                <w:sz w:val="18"/>
                <w:szCs w:val="18"/>
              </w:rPr>
              <w:t>Отл</w:t>
            </w:r>
            <w:proofErr w:type="spellEnd"/>
            <w:r>
              <w:rPr>
                <w:b/>
                <w:sz w:val="18"/>
                <w:szCs w:val="18"/>
              </w:rPr>
              <w:t>-</w:t>
            </w:r>
            <w:r w:rsidR="00D07833" w:rsidRPr="009E727C">
              <w:rPr>
                <w:b/>
                <w:sz w:val="18"/>
                <w:szCs w:val="18"/>
              </w:rPr>
              <w:t>ов</w:t>
            </w:r>
          </w:p>
        </w:tc>
        <w:tc>
          <w:tcPr>
            <w:tcW w:w="1025" w:type="dxa"/>
            <w:tcBorders>
              <w:top w:val="single" w:sz="4" w:space="0" w:color="auto"/>
            </w:tcBorders>
            <w:shd w:val="clear" w:color="auto" w:fill="BFBFBF" w:themeFill="background1" w:themeFillShade="BF"/>
          </w:tcPr>
          <w:p w14:paraId="2BCEB799" w14:textId="533975D8" w:rsidR="00D07833" w:rsidRPr="009E727C" w:rsidRDefault="00D07833" w:rsidP="009E727C">
            <w:pPr>
              <w:jc w:val="center"/>
              <w:rPr>
                <w:b/>
                <w:sz w:val="18"/>
                <w:szCs w:val="18"/>
              </w:rPr>
            </w:pPr>
            <w:r w:rsidRPr="009E727C">
              <w:rPr>
                <w:b/>
                <w:sz w:val="18"/>
                <w:szCs w:val="18"/>
              </w:rPr>
              <w:t>Хор</w:t>
            </w:r>
            <w:r w:rsidR="009E727C">
              <w:rPr>
                <w:b/>
                <w:sz w:val="18"/>
                <w:szCs w:val="18"/>
              </w:rPr>
              <w:t>-</w:t>
            </w:r>
            <w:r w:rsidRPr="009E727C">
              <w:rPr>
                <w:b/>
                <w:sz w:val="18"/>
                <w:szCs w:val="18"/>
              </w:rPr>
              <w:t>ов</w:t>
            </w:r>
          </w:p>
        </w:tc>
        <w:tc>
          <w:tcPr>
            <w:tcW w:w="992" w:type="dxa"/>
            <w:tcBorders>
              <w:top w:val="single" w:sz="4" w:space="0" w:color="auto"/>
            </w:tcBorders>
            <w:shd w:val="clear" w:color="auto" w:fill="BFBFBF" w:themeFill="background1" w:themeFillShade="BF"/>
          </w:tcPr>
          <w:p w14:paraId="34662F51" w14:textId="7F64F5DF" w:rsidR="00D07833" w:rsidRPr="009E727C" w:rsidRDefault="00D07833" w:rsidP="009E727C">
            <w:pPr>
              <w:jc w:val="center"/>
              <w:rPr>
                <w:b/>
                <w:sz w:val="18"/>
                <w:szCs w:val="18"/>
              </w:rPr>
            </w:pPr>
            <w:proofErr w:type="spellStart"/>
            <w:r w:rsidRPr="009E727C">
              <w:rPr>
                <w:b/>
                <w:sz w:val="18"/>
                <w:szCs w:val="18"/>
              </w:rPr>
              <w:t>Неуспева</w:t>
            </w:r>
            <w:r w:rsidR="009E727C">
              <w:rPr>
                <w:b/>
                <w:sz w:val="18"/>
                <w:szCs w:val="18"/>
              </w:rPr>
              <w:t>-</w:t>
            </w:r>
            <w:r w:rsidRPr="009E727C">
              <w:rPr>
                <w:b/>
                <w:sz w:val="18"/>
                <w:szCs w:val="18"/>
              </w:rPr>
              <w:t>ющих</w:t>
            </w:r>
            <w:proofErr w:type="spellEnd"/>
          </w:p>
        </w:tc>
        <w:tc>
          <w:tcPr>
            <w:tcW w:w="851" w:type="dxa"/>
            <w:tcBorders>
              <w:top w:val="single" w:sz="4" w:space="0" w:color="auto"/>
            </w:tcBorders>
            <w:shd w:val="clear" w:color="auto" w:fill="BFBFBF" w:themeFill="background1" w:themeFillShade="BF"/>
          </w:tcPr>
          <w:p w14:paraId="7919B146" w14:textId="77777777" w:rsidR="009E727C" w:rsidRDefault="00D07833" w:rsidP="009E727C">
            <w:pPr>
              <w:jc w:val="center"/>
              <w:rPr>
                <w:b/>
                <w:sz w:val="18"/>
                <w:szCs w:val="18"/>
              </w:rPr>
            </w:pPr>
            <w:r w:rsidRPr="009E727C">
              <w:rPr>
                <w:b/>
                <w:sz w:val="18"/>
                <w:szCs w:val="18"/>
              </w:rPr>
              <w:t xml:space="preserve">% </w:t>
            </w:r>
          </w:p>
          <w:p w14:paraId="4F31FBE2" w14:textId="7A1E57C2" w:rsidR="00D07833" w:rsidRPr="009E727C" w:rsidRDefault="009E727C" w:rsidP="009E727C">
            <w:pPr>
              <w:jc w:val="center"/>
              <w:rPr>
                <w:b/>
                <w:sz w:val="18"/>
                <w:szCs w:val="18"/>
              </w:rPr>
            </w:pPr>
            <w:proofErr w:type="spellStart"/>
            <w:r>
              <w:rPr>
                <w:b/>
                <w:sz w:val="18"/>
                <w:szCs w:val="18"/>
              </w:rPr>
              <w:t>кач-</w:t>
            </w:r>
            <w:r w:rsidR="00D07833" w:rsidRPr="009E727C">
              <w:rPr>
                <w:b/>
                <w:sz w:val="18"/>
                <w:szCs w:val="18"/>
              </w:rPr>
              <w:t>ва</w:t>
            </w:r>
            <w:proofErr w:type="spellEnd"/>
          </w:p>
        </w:tc>
        <w:tc>
          <w:tcPr>
            <w:tcW w:w="992" w:type="dxa"/>
            <w:tcBorders>
              <w:top w:val="single" w:sz="4" w:space="0" w:color="auto"/>
            </w:tcBorders>
            <w:shd w:val="clear" w:color="auto" w:fill="BFBFBF" w:themeFill="background1" w:themeFillShade="BF"/>
          </w:tcPr>
          <w:p w14:paraId="4B98F58D" w14:textId="77777777" w:rsidR="00D07833" w:rsidRPr="009E727C" w:rsidRDefault="00D07833" w:rsidP="009E727C">
            <w:pPr>
              <w:jc w:val="center"/>
              <w:rPr>
                <w:b/>
                <w:sz w:val="18"/>
                <w:szCs w:val="18"/>
              </w:rPr>
            </w:pPr>
            <w:r w:rsidRPr="009E727C">
              <w:rPr>
                <w:b/>
                <w:sz w:val="18"/>
                <w:szCs w:val="18"/>
              </w:rPr>
              <w:t>%</w:t>
            </w:r>
          </w:p>
          <w:p w14:paraId="46110401" w14:textId="77777777" w:rsidR="00D07833" w:rsidRPr="009E727C" w:rsidRDefault="00D07833" w:rsidP="009E727C">
            <w:pPr>
              <w:jc w:val="center"/>
              <w:rPr>
                <w:b/>
                <w:sz w:val="18"/>
                <w:szCs w:val="18"/>
              </w:rPr>
            </w:pPr>
            <w:r w:rsidRPr="009E727C">
              <w:rPr>
                <w:b/>
                <w:sz w:val="18"/>
                <w:szCs w:val="18"/>
              </w:rPr>
              <w:t>успеваемости</w:t>
            </w:r>
          </w:p>
        </w:tc>
      </w:tr>
      <w:tr w:rsidR="00D07833" w:rsidRPr="009E727C" w14:paraId="01F5E558" w14:textId="77777777" w:rsidTr="009E727C">
        <w:trPr>
          <w:gridAfter w:val="1"/>
          <w:wAfter w:w="49" w:type="dxa"/>
          <w:trHeight w:val="311"/>
        </w:trPr>
        <w:tc>
          <w:tcPr>
            <w:tcW w:w="947" w:type="dxa"/>
            <w:vMerge w:val="restart"/>
          </w:tcPr>
          <w:p w14:paraId="6C5A1DD8" w14:textId="77777777" w:rsidR="00D07833" w:rsidRPr="009E727C" w:rsidRDefault="00D07833" w:rsidP="009E727C">
            <w:pPr>
              <w:jc w:val="center"/>
            </w:pPr>
            <w:r w:rsidRPr="009E727C">
              <w:t>5 «А»</w:t>
            </w:r>
          </w:p>
        </w:tc>
        <w:tc>
          <w:tcPr>
            <w:tcW w:w="787" w:type="dxa"/>
            <w:shd w:val="clear" w:color="auto" w:fill="auto"/>
          </w:tcPr>
          <w:p w14:paraId="5837DD68"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7235B505" w14:textId="77777777" w:rsidR="00D07833" w:rsidRPr="009E727C" w:rsidRDefault="00D07833" w:rsidP="009E727C">
            <w:pPr>
              <w:jc w:val="center"/>
            </w:pPr>
            <w:r w:rsidRPr="009E727C">
              <w:t>35</w:t>
            </w:r>
          </w:p>
        </w:tc>
        <w:tc>
          <w:tcPr>
            <w:tcW w:w="990" w:type="dxa"/>
            <w:shd w:val="clear" w:color="auto" w:fill="auto"/>
          </w:tcPr>
          <w:p w14:paraId="116E83A5" w14:textId="77777777" w:rsidR="00D07833" w:rsidRPr="009E727C" w:rsidRDefault="00D07833" w:rsidP="009E727C">
            <w:pPr>
              <w:jc w:val="center"/>
            </w:pPr>
            <w:r w:rsidRPr="009E727C">
              <w:t>1</w:t>
            </w:r>
          </w:p>
        </w:tc>
        <w:tc>
          <w:tcPr>
            <w:tcW w:w="1049" w:type="dxa"/>
            <w:shd w:val="clear" w:color="auto" w:fill="auto"/>
          </w:tcPr>
          <w:p w14:paraId="57BD0A1C" w14:textId="77777777" w:rsidR="00D07833" w:rsidRPr="009E727C" w:rsidRDefault="00D07833" w:rsidP="009E727C">
            <w:pPr>
              <w:jc w:val="center"/>
            </w:pPr>
            <w:r w:rsidRPr="009E727C">
              <w:t>1</w:t>
            </w:r>
          </w:p>
        </w:tc>
        <w:tc>
          <w:tcPr>
            <w:tcW w:w="936" w:type="dxa"/>
            <w:shd w:val="clear" w:color="auto" w:fill="auto"/>
          </w:tcPr>
          <w:p w14:paraId="0A39C4B8" w14:textId="77777777" w:rsidR="00D07833" w:rsidRPr="009E727C" w:rsidRDefault="00D07833" w:rsidP="009E727C">
            <w:pPr>
              <w:jc w:val="center"/>
            </w:pPr>
            <w:r w:rsidRPr="009E727C">
              <w:t>35</w:t>
            </w:r>
          </w:p>
        </w:tc>
        <w:tc>
          <w:tcPr>
            <w:tcW w:w="959" w:type="dxa"/>
            <w:shd w:val="clear" w:color="auto" w:fill="auto"/>
          </w:tcPr>
          <w:p w14:paraId="653C7393" w14:textId="77777777" w:rsidR="00D07833" w:rsidRPr="009E727C" w:rsidRDefault="00D07833" w:rsidP="009E727C">
            <w:pPr>
              <w:jc w:val="center"/>
            </w:pPr>
            <w:r w:rsidRPr="009E727C">
              <w:t>2</w:t>
            </w:r>
          </w:p>
        </w:tc>
        <w:tc>
          <w:tcPr>
            <w:tcW w:w="1025" w:type="dxa"/>
            <w:shd w:val="clear" w:color="auto" w:fill="auto"/>
          </w:tcPr>
          <w:p w14:paraId="5B2AB919" w14:textId="77777777" w:rsidR="00D07833" w:rsidRPr="009E727C" w:rsidRDefault="00D07833" w:rsidP="009E727C">
            <w:pPr>
              <w:jc w:val="center"/>
            </w:pPr>
            <w:r w:rsidRPr="009E727C">
              <w:t>17</w:t>
            </w:r>
          </w:p>
        </w:tc>
        <w:tc>
          <w:tcPr>
            <w:tcW w:w="992" w:type="dxa"/>
            <w:shd w:val="clear" w:color="auto" w:fill="auto"/>
          </w:tcPr>
          <w:p w14:paraId="110BE71A" w14:textId="77777777" w:rsidR="00D07833" w:rsidRPr="009E727C" w:rsidRDefault="00D07833" w:rsidP="009E727C">
            <w:pPr>
              <w:jc w:val="center"/>
            </w:pPr>
            <w:r w:rsidRPr="009E727C">
              <w:t>0</w:t>
            </w:r>
          </w:p>
        </w:tc>
        <w:tc>
          <w:tcPr>
            <w:tcW w:w="851" w:type="dxa"/>
            <w:shd w:val="clear" w:color="auto" w:fill="auto"/>
          </w:tcPr>
          <w:p w14:paraId="10AD7CF5" w14:textId="77777777" w:rsidR="00D07833" w:rsidRPr="009E727C" w:rsidRDefault="00D07833" w:rsidP="009E727C">
            <w:pPr>
              <w:jc w:val="center"/>
            </w:pPr>
            <w:r w:rsidRPr="009E727C">
              <w:t>58</w:t>
            </w:r>
          </w:p>
        </w:tc>
        <w:tc>
          <w:tcPr>
            <w:tcW w:w="992" w:type="dxa"/>
            <w:shd w:val="clear" w:color="auto" w:fill="auto"/>
          </w:tcPr>
          <w:p w14:paraId="6A9F726E" w14:textId="77777777" w:rsidR="00D07833" w:rsidRPr="009E727C" w:rsidRDefault="00D07833" w:rsidP="009E727C">
            <w:pPr>
              <w:jc w:val="center"/>
            </w:pPr>
            <w:r w:rsidRPr="009E727C">
              <w:t>100</w:t>
            </w:r>
          </w:p>
        </w:tc>
      </w:tr>
      <w:tr w:rsidR="00D07833" w:rsidRPr="009E727C" w14:paraId="47240829" w14:textId="77777777" w:rsidTr="009E727C">
        <w:trPr>
          <w:gridAfter w:val="1"/>
          <w:wAfter w:w="49" w:type="dxa"/>
          <w:trHeight w:val="311"/>
        </w:trPr>
        <w:tc>
          <w:tcPr>
            <w:tcW w:w="947" w:type="dxa"/>
            <w:vMerge/>
          </w:tcPr>
          <w:p w14:paraId="516C0C5A" w14:textId="77777777" w:rsidR="00D07833" w:rsidRPr="009E727C" w:rsidRDefault="00D07833" w:rsidP="009E727C">
            <w:pPr>
              <w:jc w:val="center"/>
            </w:pPr>
          </w:p>
        </w:tc>
        <w:tc>
          <w:tcPr>
            <w:tcW w:w="787" w:type="dxa"/>
            <w:shd w:val="clear" w:color="auto" w:fill="auto"/>
          </w:tcPr>
          <w:p w14:paraId="3922B90E"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04222F32" w14:textId="77777777" w:rsidR="00D07833" w:rsidRPr="009E727C" w:rsidRDefault="00D07833" w:rsidP="009E727C">
            <w:pPr>
              <w:jc w:val="center"/>
            </w:pPr>
            <w:r w:rsidRPr="009E727C">
              <w:t>35</w:t>
            </w:r>
          </w:p>
        </w:tc>
        <w:tc>
          <w:tcPr>
            <w:tcW w:w="990" w:type="dxa"/>
            <w:shd w:val="clear" w:color="auto" w:fill="auto"/>
          </w:tcPr>
          <w:p w14:paraId="2E79543A" w14:textId="77777777" w:rsidR="00D07833" w:rsidRPr="009E727C" w:rsidRDefault="00D07833" w:rsidP="009E727C">
            <w:pPr>
              <w:jc w:val="center"/>
            </w:pPr>
            <w:r w:rsidRPr="009E727C">
              <w:t>1</w:t>
            </w:r>
          </w:p>
        </w:tc>
        <w:tc>
          <w:tcPr>
            <w:tcW w:w="1049" w:type="dxa"/>
            <w:shd w:val="clear" w:color="auto" w:fill="auto"/>
          </w:tcPr>
          <w:p w14:paraId="7FA0FE59" w14:textId="77777777" w:rsidR="00D07833" w:rsidRPr="009E727C" w:rsidRDefault="00D07833" w:rsidP="009E727C">
            <w:pPr>
              <w:jc w:val="center"/>
            </w:pPr>
            <w:r w:rsidRPr="009E727C">
              <w:t>0</w:t>
            </w:r>
          </w:p>
        </w:tc>
        <w:tc>
          <w:tcPr>
            <w:tcW w:w="936" w:type="dxa"/>
            <w:shd w:val="clear" w:color="auto" w:fill="auto"/>
          </w:tcPr>
          <w:p w14:paraId="5E4A8EE5" w14:textId="77777777" w:rsidR="00D07833" w:rsidRPr="009E727C" w:rsidRDefault="00D07833" w:rsidP="009E727C">
            <w:pPr>
              <w:jc w:val="center"/>
            </w:pPr>
            <w:r w:rsidRPr="009E727C">
              <w:t>36</w:t>
            </w:r>
          </w:p>
        </w:tc>
        <w:tc>
          <w:tcPr>
            <w:tcW w:w="959" w:type="dxa"/>
            <w:shd w:val="clear" w:color="auto" w:fill="auto"/>
          </w:tcPr>
          <w:p w14:paraId="6D58DD0D" w14:textId="77777777" w:rsidR="00D07833" w:rsidRPr="009E727C" w:rsidRDefault="00D07833" w:rsidP="009E727C">
            <w:pPr>
              <w:jc w:val="center"/>
            </w:pPr>
            <w:r w:rsidRPr="009E727C">
              <w:t>2</w:t>
            </w:r>
          </w:p>
        </w:tc>
        <w:tc>
          <w:tcPr>
            <w:tcW w:w="1025" w:type="dxa"/>
            <w:shd w:val="clear" w:color="auto" w:fill="auto"/>
          </w:tcPr>
          <w:p w14:paraId="05253137" w14:textId="77777777" w:rsidR="00D07833" w:rsidRPr="009E727C" w:rsidRDefault="00D07833" w:rsidP="009E727C">
            <w:pPr>
              <w:jc w:val="center"/>
            </w:pPr>
            <w:r w:rsidRPr="009E727C">
              <w:t>17</w:t>
            </w:r>
          </w:p>
        </w:tc>
        <w:tc>
          <w:tcPr>
            <w:tcW w:w="992" w:type="dxa"/>
            <w:shd w:val="clear" w:color="auto" w:fill="auto"/>
          </w:tcPr>
          <w:p w14:paraId="7EDDB742" w14:textId="77777777" w:rsidR="00D07833" w:rsidRPr="009E727C" w:rsidRDefault="00D07833" w:rsidP="009E727C">
            <w:pPr>
              <w:jc w:val="center"/>
            </w:pPr>
            <w:r w:rsidRPr="009E727C">
              <w:t>0</w:t>
            </w:r>
          </w:p>
        </w:tc>
        <w:tc>
          <w:tcPr>
            <w:tcW w:w="851" w:type="dxa"/>
            <w:shd w:val="clear" w:color="auto" w:fill="auto"/>
          </w:tcPr>
          <w:p w14:paraId="1ACC6C98" w14:textId="77777777" w:rsidR="00D07833" w:rsidRPr="009E727C" w:rsidRDefault="00D07833" w:rsidP="009E727C">
            <w:pPr>
              <w:jc w:val="center"/>
            </w:pPr>
            <w:r w:rsidRPr="009E727C">
              <w:t>56</w:t>
            </w:r>
          </w:p>
        </w:tc>
        <w:tc>
          <w:tcPr>
            <w:tcW w:w="992" w:type="dxa"/>
            <w:shd w:val="clear" w:color="auto" w:fill="auto"/>
          </w:tcPr>
          <w:p w14:paraId="2F6EC262" w14:textId="77777777" w:rsidR="00D07833" w:rsidRPr="009E727C" w:rsidRDefault="00D07833" w:rsidP="009E727C">
            <w:pPr>
              <w:jc w:val="center"/>
            </w:pPr>
            <w:r w:rsidRPr="009E727C">
              <w:t>100</w:t>
            </w:r>
          </w:p>
        </w:tc>
      </w:tr>
      <w:tr w:rsidR="00D07833" w:rsidRPr="009E727C" w14:paraId="1AB211EC" w14:textId="77777777" w:rsidTr="009E727C">
        <w:trPr>
          <w:gridAfter w:val="1"/>
          <w:wAfter w:w="49" w:type="dxa"/>
          <w:trHeight w:val="311"/>
        </w:trPr>
        <w:tc>
          <w:tcPr>
            <w:tcW w:w="947" w:type="dxa"/>
            <w:vMerge/>
          </w:tcPr>
          <w:p w14:paraId="4C59EF93" w14:textId="77777777" w:rsidR="00D07833" w:rsidRPr="009E727C" w:rsidRDefault="00D07833" w:rsidP="009E727C">
            <w:pPr>
              <w:jc w:val="center"/>
            </w:pPr>
          </w:p>
        </w:tc>
        <w:tc>
          <w:tcPr>
            <w:tcW w:w="787" w:type="dxa"/>
            <w:shd w:val="clear" w:color="auto" w:fill="auto"/>
          </w:tcPr>
          <w:p w14:paraId="3148BCB6"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4E7C5195" w14:textId="77777777" w:rsidR="00D07833" w:rsidRPr="009E727C" w:rsidRDefault="00D07833" w:rsidP="009E727C">
            <w:pPr>
              <w:jc w:val="center"/>
            </w:pPr>
            <w:r w:rsidRPr="009E727C">
              <w:t>36</w:t>
            </w:r>
          </w:p>
        </w:tc>
        <w:tc>
          <w:tcPr>
            <w:tcW w:w="990" w:type="dxa"/>
            <w:shd w:val="clear" w:color="auto" w:fill="auto"/>
          </w:tcPr>
          <w:p w14:paraId="12529534" w14:textId="77777777" w:rsidR="00D07833" w:rsidRPr="009E727C" w:rsidRDefault="00D07833" w:rsidP="009E727C">
            <w:pPr>
              <w:jc w:val="center"/>
            </w:pPr>
            <w:r w:rsidRPr="009E727C">
              <w:t>0</w:t>
            </w:r>
          </w:p>
        </w:tc>
        <w:tc>
          <w:tcPr>
            <w:tcW w:w="1049" w:type="dxa"/>
            <w:shd w:val="clear" w:color="auto" w:fill="auto"/>
          </w:tcPr>
          <w:p w14:paraId="053297BA" w14:textId="77777777" w:rsidR="00D07833" w:rsidRPr="009E727C" w:rsidRDefault="00D07833" w:rsidP="009E727C">
            <w:pPr>
              <w:jc w:val="center"/>
            </w:pPr>
            <w:r w:rsidRPr="009E727C">
              <w:t>0</w:t>
            </w:r>
          </w:p>
        </w:tc>
        <w:tc>
          <w:tcPr>
            <w:tcW w:w="936" w:type="dxa"/>
            <w:shd w:val="clear" w:color="auto" w:fill="auto"/>
          </w:tcPr>
          <w:p w14:paraId="00F37804" w14:textId="77777777" w:rsidR="00D07833" w:rsidRPr="009E727C" w:rsidRDefault="00D07833" w:rsidP="009E727C">
            <w:pPr>
              <w:jc w:val="center"/>
            </w:pPr>
            <w:r w:rsidRPr="009E727C">
              <w:t>36</w:t>
            </w:r>
          </w:p>
        </w:tc>
        <w:tc>
          <w:tcPr>
            <w:tcW w:w="959" w:type="dxa"/>
            <w:shd w:val="clear" w:color="auto" w:fill="auto"/>
          </w:tcPr>
          <w:p w14:paraId="174FE2D5" w14:textId="77777777" w:rsidR="00D07833" w:rsidRPr="009E727C" w:rsidRDefault="00D07833" w:rsidP="009E727C">
            <w:pPr>
              <w:jc w:val="center"/>
            </w:pPr>
            <w:r w:rsidRPr="009E727C">
              <w:t>2</w:t>
            </w:r>
          </w:p>
        </w:tc>
        <w:tc>
          <w:tcPr>
            <w:tcW w:w="1025" w:type="dxa"/>
            <w:shd w:val="clear" w:color="auto" w:fill="auto"/>
          </w:tcPr>
          <w:p w14:paraId="6EBDD3C1" w14:textId="77777777" w:rsidR="00D07833" w:rsidRPr="009E727C" w:rsidRDefault="00D07833" w:rsidP="009E727C">
            <w:pPr>
              <w:jc w:val="center"/>
            </w:pPr>
            <w:r w:rsidRPr="009E727C">
              <w:t>20</w:t>
            </w:r>
          </w:p>
        </w:tc>
        <w:tc>
          <w:tcPr>
            <w:tcW w:w="992" w:type="dxa"/>
            <w:shd w:val="clear" w:color="auto" w:fill="auto"/>
          </w:tcPr>
          <w:p w14:paraId="0371784F" w14:textId="77777777" w:rsidR="00D07833" w:rsidRPr="009E727C" w:rsidRDefault="00D07833" w:rsidP="009E727C">
            <w:pPr>
              <w:jc w:val="center"/>
            </w:pPr>
            <w:r w:rsidRPr="009E727C">
              <w:t>0</w:t>
            </w:r>
          </w:p>
        </w:tc>
        <w:tc>
          <w:tcPr>
            <w:tcW w:w="851" w:type="dxa"/>
            <w:shd w:val="clear" w:color="auto" w:fill="auto"/>
          </w:tcPr>
          <w:p w14:paraId="33211AD5" w14:textId="77777777" w:rsidR="00D07833" w:rsidRPr="009E727C" w:rsidRDefault="00D07833" w:rsidP="009E727C">
            <w:pPr>
              <w:jc w:val="center"/>
            </w:pPr>
            <w:r w:rsidRPr="009E727C">
              <w:t>61</w:t>
            </w:r>
          </w:p>
        </w:tc>
        <w:tc>
          <w:tcPr>
            <w:tcW w:w="992" w:type="dxa"/>
            <w:shd w:val="clear" w:color="auto" w:fill="auto"/>
          </w:tcPr>
          <w:p w14:paraId="180F36B2" w14:textId="77777777" w:rsidR="00D07833" w:rsidRPr="009E727C" w:rsidRDefault="00D07833" w:rsidP="009E727C">
            <w:pPr>
              <w:jc w:val="center"/>
            </w:pPr>
            <w:r w:rsidRPr="009E727C">
              <w:t>100</w:t>
            </w:r>
          </w:p>
        </w:tc>
      </w:tr>
      <w:tr w:rsidR="00D07833" w:rsidRPr="009E727C" w14:paraId="79A40310" w14:textId="77777777" w:rsidTr="009E727C">
        <w:trPr>
          <w:gridAfter w:val="1"/>
          <w:wAfter w:w="49" w:type="dxa"/>
          <w:trHeight w:val="311"/>
        </w:trPr>
        <w:tc>
          <w:tcPr>
            <w:tcW w:w="947" w:type="dxa"/>
            <w:vMerge/>
          </w:tcPr>
          <w:p w14:paraId="3C665A9C" w14:textId="77777777" w:rsidR="00D07833" w:rsidRPr="009E727C" w:rsidRDefault="00D07833" w:rsidP="009E727C">
            <w:pPr>
              <w:jc w:val="center"/>
            </w:pPr>
          </w:p>
        </w:tc>
        <w:tc>
          <w:tcPr>
            <w:tcW w:w="787" w:type="dxa"/>
            <w:shd w:val="clear" w:color="auto" w:fill="auto"/>
          </w:tcPr>
          <w:p w14:paraId="3DAEDE46" w14:textId="77777777" w:rsidR="00D07833" w:rsidRPr="009E727C" w:rsidRDefault="00D07833" w:rsidP="009E727C">
            <w:pPr>
              <w:jc w:val="center"/>
            </w:pPr>
            <w:r w:rsidRPr="009E727C">
              <w:rPr>
                <w:lang w:val="en-US"/>
              </w:rPr>
              <w:t>IV</w:t>
            </w:r>
          </w:p>
        </w:tc>
        <w:tc>
          <w:tcPr>
            <w:tcW w:w="851" w:type="dxa"/>
            <w:shd w:val="clear" w:color="auto" w:fill="auto"/>
          </w:tcPr>
          <w:p w14:paraId="789207D5" w14:textId="77777777" w:rsidR="00D07833" w:rsidRPr="009E727C" w:rsidRDefault="00D07833" w:rsidP="009E727C">
            <w:pPr>
              <w:jc w:val="center"/>
            </w:pPr>
            <w:r w:rsidRPr="009E727C">
              <w:t>36</w:t>
            </w:r>
          </w:p>
        </w:tc>
        <w:tc>
          <w:tcPr>
            <w:tcW w:w="990" w:type="dxa"/>
            <w:shd w:val="clear" w:color="auto" w:fill="auto"/>
          </w:tcPr>
          <w:p w14:paraId="15435F82" w14:textId="77777777" w:rsidR="00D07833" w:rsidRPr="009E727C" w:rsidRDefault="00D07833" w:rsidP="009E727C">
            <w:pPr>
              <w:jc w:val="center"/>
            </w:pPr>
            <w:r w:rsidRPr="009E727C">
              <w:t>0</w:t>
            </w:r>
          </w:p>
        </w:tc>
        <w:tc>
          <w:tcPr>
            <w:tcW w:w="1049" w:type="dxa"/>
            <w:shd w:val="clear" w:color="auto" w:fill="auto"/>
          </w:tcPr>
          <w:p w14:paraId="54B3ABB5" w14:textId="77777777" w:rsidR="00D07833" w:rsidRPr="009E727C" w:rsidRDefault="00D07833" w:rsidP="009E727C">
            <w:pPr>
              <w:jc w:val="center"/>
            </w:pPr>
            <w:r w:rsidRPr="009E727C">
              <w:t>0</w:t>
            </w:r>
          </w:p>
        </w:tc>
        <w:tc>
          <w:tcPr>
            <w:tcW w:w="936" w:type="dxa"/>
            <w:shd w:val="clear" w:color="auto" w:fill="auto"/>
          </w:tcPr>
          <w:p w14:paraId="0BCF2269" w14:textId="77777777" w:rsidR="00D07833" w:rsidRPr="009E727C" w:rsidRDefault="00D07833" w:rsidP="009E727C">
            <w:pPr>
              <w:jc w:val="center"/>
            </w:pPr>
            <w:r w:rsidRPr="009E727C">
              <w:t>36</w:t>
            </w:r>
          </w:p>
        </w:tc>
        <w:tc>
          <w:tcPr>
            <w:tcW w:w="959" w:type="dxa"/>
            <w:shd w:val="clear" w:color="auto" w:fill="auto"/>
          </w:tcPr>
          <w:p w14:paraId="2467DFF3" w14:textId="77777777" w:rsidR="00D07833" w:rsidRPr="009E727C" w:rsidRDefault="00D07833" w:rsidP="009E727C">
            <w:pPr>
              <w:jc w:val="center"/>
            </w:pPr>
            <w:r w:rsidRPr="009E727C">
              <w:t>2</w:t>
            </w:r>
          </w:p>
        </w:tc>
        <w:tc>
          <w:tcPr>
            <w:tcW w:w="1025" w:type="dxa"/>
            <w:shd w:val="clear" w:color="auto" w:fill="auto"/>
          </w:tcPr>
          <w:p w14:paraId="400743E5" w14:textId="77777777" w:rsidR="00D07833" w:rsidRPr="009E727C" w:rsidRDefault="00D07833" w:rsidP="009E727C">
            <w:pPr>
              <w:jc w:val="center"/>
            </w:pPr>
            <w:r w:rsidRPr="009E727C">
              <w:t>17</w:t>
            </w:r>
          </w:p>
        </w:tc>
        <w:tc>
          <w:tcPr>
            <w:tcW w:w="992" w:type="dxa"/>
            <w:shd w:val="clear" w:color="auto" w:fill="auto"/>
          </w:tcPr>
          <w:p w14:paraId="71C48121" w14:textId="77777777" w:rsidR="00D07833" w:rsidRPr="009E727C" w:rsidRDefault="00D07833" w:rsidP="009E727C">
            <w:pPr>
              <w:jc w:val="center"/>
            </w:pPr>
            <w:r w:rsidRPr="009E727C">
              <w:t>0</w:t>
            </w:r>
          </w:p>
        </w:tc>
        <w:tc>
          <w:tcPr>
            <w:tcW w:w="851" w:type="dxa"/>
            <w:shd w:val="clear" w:color="auto" w:fill="auto"/>
          </w:tcPr>
          <w:p w14:paraId="1A9AC022" w14:textId="77777777" w:rsidR="00D07833" w:rsidRPr="009E727C" w:rsidRDefault="00D07833" w:rsidP="009E727C">
            <w:pPr>
              <w:jc w:val="center"/>
            </w:pPr>
            <w:r w:rsidRPr="009E727C">
              <w:t>53</w:t>
            </w:r>
          </w:p>
        </w:tc>
        <w:tc>
          <w:tcPr>
            <w:tcW w:w="992" w:type="dxa"/>
            <w:shd w:val="clear" w:color="auto" w:fill="auto"/>
          </w:tcPr>
          <w:p w14:paraId="3DC9969E" w14:textId="77777777" w:rsidR="00D07833" w:rsidRPr="009E727C" w:rsidRDefault="00D07833" w:rsidP="009E727C">
            <w:pPr>
              <w:jc w:val="center"/>
            </w:pPr>
            <w:r w:rsidRPr="009E727C">
              <w:t>100</w:t>
            </w:r>
          </w:p>
        </w:tc>
      </w:tr>
      <w:tr w:rsidR="00D07833" w:rsidRPr="009E727C" w14:paraId="694685C1" w14:textId="77777777" w:rsidTr="009E727C">
        <w:trPr>
          <w:gridAfter w:val="1"/>
          <w:wAfter w:w="49" w:type="dxa"/>
          <w:trHeight w:val="311"/>
        </w:trPr>
        <w:tc>
          <w:tcPr>
            <w:tcW w:w="947" w:type="dxa"/>
            <w:vMerge/>
          </w:tcPr>
          <w:p w14:paraId="24166A96" w14:textId="77777777" w:rsidR="00D07833" w:rsidRPr="009E727C" w:rsidRDefault="00D07833" w:rsidP="009E727C">
            <w:pPr>
              <w:jc w:val="center"/>
            </w:pPr>
          </w:p>
        </w:tc>
        <w:tc>
          <w:tcPr>
            <w:tcW w:w="787" w:type="dxa"/>
            <w:shd w:val="clear" w:color="auto" w:fill="E5B8B7" w:themeFill="accent2" w:themeFillTint="66"/>
          </w:tcPr>
          <w:p w14:paraId="0B03B405" w14:textId="77777777" w:rsidR="00D07833" w:rsidRPr="009E727C" w:rsidRDefault="00D07833" w:rsidP="009E727C">
            <w:pPr>
              <w:jc w:val="center"/>
            </w:pPr>
            <w:r w:rsidRPr="009E727C">
              <w:t>год</w:t>
            </w:r>
          </w:p>
        </w:tc>
        <w:tc>
          <w:tcPr>
            <w:tcW w:w="851" w:type="dxa"/>
            <w:shd w:val="clear" w:color="auto" w:fill="E5B8B7" w:themeFill="accent2" w:themeFillTint="66"/>
          </w:tcPr>
          <w:p w14:paraId="281DC7C9" w14:textId="77777777" w:rsidR="00D07833" w:rsidRPr="009E727C" w:rsidRDefault="00D07833" w:rsidP="009E727C">
            <w:pPr>
              <w:jc w:val="center"/>
            </w:pPr>
            <w:r w:rsidRPr="009E727C">
              <w:t>35</w:t>
            </w:r>
          </w:p>
        </w:tc>
        <w:tc>
          <w:tcPr>
            <w:tcW w:w="990" w:type="dxa"/>
            <w:shd w:val="clear" w:color="auto" w:fill="E5B8B7" w:themeFill="accent2" w:themeFillTint="66"/>
          </w:tcPr>
          <w:p w14:paraId="198624B1" w14:textId="77777777" w:rsidR="00D07833" w:rsidRPr="009E727C" w:rsidRDefault="00D07833" w:rsidP="009E727C">
            <w:pPr>
              <w:jc w:val="center"/>
            </w:pPr>
            <w:r w:rsidRPr="009E727C">
              <w:t>2</w:t>
            </w:r>
          </w:p>
        </w:tc>
        <w:tc>
          <w:tcPr>
            <w:tcW w:w="1049" w:type="dxa"/>
            <w:shd w:val="clear" w:color="auto" w:fill="E5B8B7" w:themeFill="accent2" w:themeFillTint="66"/>
          </w:tcPr>
          <w:p w14:paraId="4A3A5665" w14:textId="77777777" w:rsidR="00D07833" w:rsidRPr="009E727C" w:rsidRDefault="00D07833" w:rsidP="009E727C">
            <w:pPr>
              <w:jc w:val="center"/>
            </w:pPr>
            <w:r w:rsidRPr="009E727C">
              <w:t>1</w:t>
            </w:r>
          </w:p>
        </w:tc>
        <w:tc>
          <w:tcPr>
            <w:tcW w:w="936" w:type="dxa"/>
            <w:shd w:val="clear" w:color="auto" w:fill="E5B8B7" w:themeFill="accent2" w:themeFillTint="66"/>
          </w:tcPr>
          <w:p w14:paraId="3B112E18" w14:textId="77777777" w:rsidR="00D07833" w:rsidRPr="009E727C" w:rsidRDefault="00D07833" w:rsidP="009E727C">
            <w:pPr>
              <w:jc w:val="center"/>
            </w:pPr>
            <w:r w:rsidRPr="009E727C">
              <w:t>36</w:t>
            </w:r>
          </w:p>
        </w:tc>
        <w:tc>
          <w:tcPr>
            <w:tcW w:w="959" w:type="dxa"/>
            <w:shd w:val="clear" w:color="auto" w:fill="E5B8B7" w:themeFill="accent2" w:themeFillTint="66"/>
          </w:tcPr>
          <w:p w14:paraId="1D221A8C" w14:textId="77777777" w:rsidR="00D07833" w:rsidRPr="009E727C" w:rsidRDefault="00D07833" w:rsidP="009E727C">
            <w:pPr>
              <w:jc w:val="center"/>
            </w:pPr>
            <w:r w:rsidRPr="009E727C">
              <w:t>2</w:t>
            </w:r>
          </w:p>
        </w:tc>
        <w:tc>
          <w:tcPr>
            <w:tcW w:w="1025" w:type="dxa"/>
            <w:shd w:val="clear" w:color="auto" w:fill="E5B8B7" w:themeFill="accent2" w:themeFillTint="66"/>
          </w:tcPr>
          <w:p w14:paraId="40613FCE" w14:textId="77777777" w:rsidR="00D07833" w:rsidRPr="009E727C" w:rsidRDefault="00D07833" w:rsidP="009E727C">
            <w:pPr>
              <w:jc w:val="center"/>
            </w:pPr>
            <w:r w:rsidRPr="009E727C">
              <w:t>22</w:t>
            </w:r>
          </w:p>
        </w:tc>
        <w:tc>
          <w:tcPr>
            <w:tcW w:w="992" w:type="dxa"/>
            <w:shd w:val="clear" w:color="auto" w:fill="E5B8B7" w:themeFill="accent2" w:themeFillTint="66"/>
          </w:tcPr>
          <w:p w14:paraId="6DD99E98" w14:textId="77777777" w:rsidR="00D07833" w:rsidRPr="009E727C" w:rsidRDefault="00D07833" w:rsidP="009E727C">
            <w:pPr>
              <w:jc w:val="center"/>
            </w:pPr>
            <w:r w:rsidRPr="009E727C">
              <w:t>0</w:t>
            </w:r>
          </w:p>
        </w:tc>
        <w:tc>
          <w:tcPr>
            <w:tcW w:w="851" w:type="dxa"/>
            <w:shd w:val="clear" w:color="auto" w:fill="E5B8B7" w:themeFill="accent2" w:themeFillTint="66"/>
          </w:tcPr>
          <w:p w14:paraId="50A6287A" w14:textId="77777777" w:rsidR="00D07833" w:rsidRPr="009E727C" w:rsidRDefault="00D07833" w:rsidP="009E727C">
            <w:pPr>
              <w:jc w:val="center"/>
            </w:pPr>
            <w:r w:rsidRPr="009E727C">
              <w:t>67</w:t>
            </w:r>
          </w:p>
        </w:tc>
        <w:tc>
          <w:tcPr>
            <w:tcW w:w="992" w:type="dxa"/>
            <w:shd w:val="clear" w:color="auto" w:fill="E5B8B7" w:themeFill="accent2" w:themeFillTint="66"/>
          </w:tcPr>
          <w:p w14:paraId="116BA285" w14:textId="77777777" w:rsidR="00D07833" w:rsidRPr="009E727C" w:rsidRDefault="00D07833" w:rsidP="009E727C">
            <w:pPr>
              <w:jc w:val="center"/>
            </w:pPr>
            <w:r w:rsidRPr="009E727C">
              <w:t>100</w:t>
            </w:r>
          </w:p>
        </w:tc>
      </w:tr>
      <w:tr w:rsidR="00D07833" w:rsidRPr="009E727C" w14:paraId="1AB57DFE" w14:textId="77777777" w:rsidTr="009E727C">
        <w:trPr>
          <w:gridAfter w:val="1"/>
          <w:wAfter w:w="49" w:type="dxa"/>
          <w:trHeight w:val="311"/>
        </w:trPr>
        <w:tc>
          <w:tcPr>
            <w:tcW w:w="947" w:type="dxa"/>
            <w:vMerge w:val="restart"/>
          </w:tcPr>
          <w:p w14:paraId="51863B38" w14:textId="77777777" w:rsidR="00D07833" w:rsidRPr="009E727C" w:rsidRDefault="00D07833" w:rsidP="009E727C">
            <w:pPr>
              <w:jc w:val="center"/>
            </w:pPr>
            <w:r w:rsidRPr="009E727C">
              <w:t>5 «Б»</w:t>
            </w:r>
          </w:p>
        </w:tc>
        <w:tc>
          <w:tcPr>
            <w:tcW w:w="787" w:type="dxa"/>
            <w:shd w:val="clear" w:color="auto" w:fill="auto"/>
          </w:tcPr>
          <w:p w14:paraId="259AA1B8"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383AE989" w14:textId="77777777" w:rsidR="00D07833" w:rsidRPr="009E727C" w:rsidRDefault="00D07833" w:rsidP="009E727C">
            <w:pPr>
              <w:jc w:val="center"/>
            </w:pPr>
            <w:r w:rsidRPr="009E727C">
              <w:t>38</w:t>
            </w:r>
          </w:p>
        </w:tc>
        <w:tc>
          <w:tcPr>
            <w:tcW w:w="990" w:type="dxa"/>
            <w:shd w:val="clear" w:color="auto" w:fill="auto"/>
          </w:tcPr>
          <w:p w14:paraId="471DF081" w14:textId="77777777" w:rsidR="00D07833" w:rsidRPr="009E727C" w:rsidRDefault="00D07833" w:rsidP="009E727C">
            <w:pPr>
              <w:jc w:val="center"/>
            </w:pPr>
            <w:r w:rsidRPr="009E727C">
              <w:t>0</w:t>
            </w:r>
          </w:p>
        </w:tc>
        <w:tc>
          <w:tcPr>
            <w:tcW w:w="1049" w:type="dxa"/>
            <w:shd w:val="clear" w:color="auto" w:fill="auto"/>
          </w:tcPr>
          <w:p w14:paraId="62A0667E" w14:textId="77777777" w:rsidR="00D07833" w:rsidRPr="009E727C" w:rsidRDefault="00D07833" w:rsidP="009E727C">
            <w:pPr>
              <w:jc w:val="center"/>
            </w:pPr>
            <w:r w:rsidRPr="009E727C">
              <w:t>0</w:t>
            </w:r>
          </w:p>
        </w:tc>
        <w:tc>
          <w:tcPr>
            <w:tcW w:w="936" w:type="dxa"/>
            <w:shd w:val="clear" w:color="auto" w:fill="auto"/>
          </w:tcPr>
          <w:p w14:paraId="3E88E39D" w14:textId="77777777" w:rsidR="00D07833" w:rsidRPr="009E727C" w:rsidRDefault="00D07833" w:rsidP="009E727C">
            <w:pPr>
              <w:jc w:val="center"/>
            </w:pPr>
            <w:r w:rsidRPr="009E727C">
              <w:t>38</w:t>
            </w:r>
          </w:p>
        </w:tc>
        <w:tc>
          <w:tcPr>
            <w:tcW w:w="959" w:type="dxa"/>
            <w:shd w:val="clear" w:color="auto" w:fill="auto"/>
          </w:tcPr>
          <w:p w14:paraId="2490D0D5" w14:textId="77777777" w:rsidR="00D07833" w:rsidRPr="009E727C" w:rsidRDefault="00D07833" w:rsidP="009E727C">
            <w:pPr>
              <w:jc w:val="center"/>
            </w:pPr>
            <w:r w:rsidRPr="009E727C">
              <w:t>5</w:t>
            </w:r>
          </w:p>
        </w:tc>
        <w:tc>
          <w:tcPr>
            <w:tcW w:w="1025" w:type="dxa"/>
            <w:shd w:val="clear" w:color="auto" w:fill="auto"/>
          </w:tcPr>
          <w:p w14:paraId="62A84A34" w14:textId="77777777" w:rsidR="00D07833" w:rsidRPr="009E727C" w:rsidRDefault="00D07833" w:rsidP="009E727C">
            <w:pPr>
              <w:jc w:val="center"/>
            </w:pPr>
            <w:r w:rsidRPr="009E727C">
              <w:t>16</w:t>
            </w:r>
          </w:p>
        </w:tc>
        <w:tc>
          <w:tcPr>
            <w:tcW w:w="992" w:type="dxa"/>
            <w:shd w:val="clear" w:color="auto" w:fill="auto"/>
          </w:tcPr>
          <w:p w14:paraId="6D338A06" w14:textId="77777777" w:rsidR="00D07833" w:rsidRPr="009E727C" w:rsidRDefault="00D07833" w:rsidP="009E727C">
            <w:pPr>
              <w:jc w:val="center"/>
            </w:pPr>
            <w:r w:rsidRPr="009E727C">
              <w:t>0</w:t>
            </w:r>
          </w:p>
        </w:tc>
        <w:tc>
          <w:tcPr>
            <w:tcW w:w="851" w:type="dxa"/>
            <w:shd w:val="clear" w:color="auto" w:fill="auto"/>
          </w:tcPr>
          <w:p w14:paraId="6D42FFEA" w14:textId="77777777" w:rsidR="00D07833" w:rsidRPr="009E727C" w:rsidRDefault="00D07833" w:rsidP="009E727C">
            <w:pPr>
              <w:jc w:val="center"/>
            </w:pPr>
            <w:r w:rsidRPr="009E727C">
              <w:t>55</w:t>
            </w:r>
          </w:p>
        </w:tc>
        <w:tc>
          <w:tcPr>
            <w:tcW w:w="992" w:type="dxa"/>
            <w:shd w:val="clear" w:color="auto" w:fill="auto"/>
          </w:tcPr>
          <w:p w14:paraId="3E60980A" w14:textId="77777777" w:rsidR="00D07833" w:rsidRPr="009E727C" w:rsidRDefault="00D07833" w:rsidP="009E727C">
            <w:pPr>
              <w:jc w:val="center"/>
            </w:pPr>
            <w:r w:rsidRPr="009E727C">
              <w:t>100</w:t>
            </w:r>
          </w:p>
        </w:tc>
      </w:tr>
      <w:tr w:rsidR="00D07833" w:rsidRPr="009E727C" w14:paraId="455B11C9" w14:textId="77777777" w:rsidTr="009E727C">
        <w:trPr>
          <w:gridAfter w:val="1"/>
          <w:wAfter w:w="49" w:type="dxa"/>
          <w:trHeight w:val="311"/>
        </w:trPr>
        <w:tc>
          <w:tcPr>
            <w:tcW w:w="947" w:type="dxa"/>
            <w:vMerge/>
          </w:tcPr>
          <w:p w14:paraId="3FAF4241" w14:textId="77777777" w:rsidR="00D07833" w:rsidRPr="009E727C" w:rsidRDefault="00D07833" w:rsidP="009E727C">
            <w:pPr>
              <w:jc w:val="center"/>
            </w:pPr>
          </w:p>
        </w:tc>
        <w:tc>
          <w:tcPr>
            <w:tcW w:w="787" w:type="dxa"/>
            <w:shd w:val="clear" w:color="auto" w:fill="auto"/>
          </w:tcPr>
          <w:p w14:paraId="418D8E4E"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6E99263E" w14:textId="77777777" w:rsidR="00D07833" w:rsidRPr="009E727C" w:rsidRDefault="00D07833" w:rsidP="009E727C">
            <w:pPr>
              <w:jc w:val="center"/>
            </w:pPr>
            <w:r w:rsidRPr="009E727C">
              <w:t>38</w:t>
            </w:r>
          </w:p>
        </w:tc>
        <w:tc>
          <w:tcPr>
            <w:tcW w:w="990" w:type="dxa"/>
            <w:shd w:val="clear" w:color="auto" w:fill="auto"/>
          </w:tcPr>
          <w:p w14:paraId="045D058C" w14:textId="77777777" w:rsidR="00D07833" w:rsidRPr="009E727C" w:rsidRDefault="00D07833" w:rsidP="009E727C">
            <w:pPr>
              <w:jc w:val="center"/>
            </w:pPr>
            <w:r w:rsidRPr="009E727C">
              <w:t>0</w:t>
            </w:r>
          </w:p>
        </w:tc>
        <w:tc>
          <w:tcPr>
            <w:tcW w:w="1049" w:type="dxa"/>
            <w:shd w:val="clear" w:color="auto" w:fill="auto"/>
          </w:tcPr>
          <w:p w14:paraId="7FAA8A6C" w14:textId="77777777" w:rsidR="00D07833" w:rsidRPr="009E727C" w:rsidRDefault="00D07833" w:rsidP="009E727C">
            <w:pPr>
              <w:jc w:val="center"/>
            </w:pPr>
            <w:r w:rsidRPr="009E727C">
              <w:t>0</w:t>
            </w:r>
          </w:p>
        </w:tc>
        <w:tc>
          <w:tcPr>
            <w:tcW w:w="936" w:type="dxa"/>
            <w:shd w:val="clear" w:color="auto" w:fill="auto"/>
          </w:tcPr>
          <w:p w14:paraId="4C8D44C6" w14:textId="77777777" w:rsidR="00D07833" w:rsidRPr="009E727C" w:rsidRDefault="00D07833" w:rsidP="009E727C">
            <w:pPr>
              <w:jc w:val="center"/>
            </w:pPr>
            <w:r w:rsidRPr="009E727C">
              <w:t>38</w:t>
            </w:r>
          </w:p>
        </w:tc>
        <w:tc>
          <w:tcPr>
            <w:tcW w:w="959" w:type="dxa"/>
            <w:shd w:val="clear" w:color="auto" w:fill="auto"/>
          </w:tcPr>
          <w:p w14:paraId="62943D5D" w14:textId="77777777" w:rsidR="00D07833" w:rsidRPr="009E727C" w:rsidRDefault="00D07833" w:rsidP="009E727C">
            <w:pPr>
              <w:jc w:val="center"/>
            </w:pPr>
            <w:r w:rsidRPr="009E727C">
              <w:t>3</w:t>
            </w:r>
          </w:p>
        </w:tc>
        <w:tc>
          <w:tcPr>
            <w:tcW w:w="1025" w:type="dxa"/>
            <w:shd w:val="clear" w:color="auto" w:fill="auto"/>
          </w:tcPr>
          <w:p w14:paraId="6C030607" w14:textId="77777777" w:rsidR="00D07833" w:rsidRPr="009E727C" w:rsidRDefault="00D07833" w:rsidP="009E727C">
            <w:pPr>
              <w:jc w:val="center"/>
            </w:pPr>
            <w:r w:rsidRPr="009E727C">
              <w:t>15</w:t>
            </w:r>
          </w:p>
        </w:tc>
        <w:tc>
          <w:tcPr>
            <w:tcW w:w="992" w:type="dxa"/>
            <w:shd w:val="clear" w:color="auto" w:fill="auto"/>
          </w:tcPr>
          <w:p w14:paraId="4B0B344D" w14:textId="77777777" w:rsidR="00D07833" w:rsidRPr="009E727C" w:rsidRDefault="00D07833" w:rsidP="009E727C">
            <w:pPr>
              <w:jc w:val="center"/>
            </w:pPr>
            <w:r w:rsidRPr="009E727C">
              <w:t>0</w:t>
            </w:r>
          </w:p>
        </w:tc>
        <w:tc>
          <w:tcPr>
            <w:tcW w:w="851" w:type="dxa"/>
            <w:shd w:val="clear" w:color="auto" w:fill="auto"/>
          </w:tcPr>
          <w:p w14:paraId="07E24E42" w14:textId="77777777" w:rsidR="00D07833" w:rsidRPr="009E727C" w:rsidRDefault="00D07833" w:rsidP="009E727C">
            <w:pPr>
              <w:jc w:val="center"/>
            </w:pPr>
            <w:r w:rsidRPr="009E727C">
              <w:t>47</w:t>
            </w:r>
          </w:p>
        </w:tc>
        <w:tc>
          <w:tcPr>
            <w:tcW w:w="992" w:type="dxa"/>
            <w:shd w:val="clear" w:color="auto" w:fill="auto"/>
          </w:tcPr>
          <w:p w14:paraId="0FE0FD1E" w14:textId="77777777" w:rsidR="00D07833" w:rsidRPr="009E727C" w:rsidRDefault="00D07833" w:rsidP="009E727C">
            <w:pPr>
              <w:jc w:val="center"/>
            </w:pPr>
            <w:r w:rsidRPr="009E727C">
              <w:t>100</w:t>
            </w:r>
          </w:p>
        </w:tc>
      </w:tr>
      <w:tr w:rsidR="00D07833" w:rsidRPr="009E727C" w14:paraId="256857F5" w14:textId="77777777" w:rsidTr="009E727C">
        <w:trPr>
          <w:gridAfter w:val="1"/>
          <w:wAfter w:w="49" w:type="dxa"/>
          <w:trHeight w:val="311"/>
        </w:trPr>
        <w:tc>
          <w:tcPr>
            <w:tcW w:w="947" w:type="dxa"/>
            <w:vMerge/>
          </w:tcPr>
          <w:p w14:paraId="51C6141A" w14:textId="77777777" w:rsidR="00D07833" w:rsidRPr="009E727C" w:rsidRDefault="00D07833" w:rsidP="009E727C">
            <w:pPr>
              <w:jc w:val="center"/>
            </w:pPr>
          </w:p>
        </w:tc>
        <w:tc>
          <w:tcPr>
            <w:tcW w:w="787" w:type="dxa"/>
            <w:shd w:val="clear" w:color="auto" w:fill="auto"/>
          </w:tcPr>
          <w:p w14:paraId="36FDF93F"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484FAA85" w14:textId="77777777" w:rsidR="00D07833" w:rsidRPr="009E727C" w:rsidRDefault="00D07833" w:rsidP="009E727C">
            <w:pPr>
              <w:jc w:val="center"/>
            </w:pPr>
            <w:r w:rsidRPr="009E727C">
              <w:t>38</w:t>
            </w:r>
          </w:p>
        </w:tc>
        <w:tc>
          <w:tcPr>
            <w:tcW w:w="990" w:type="dxa"/>
            <w:shd w:val="clear" w:color="auto" w:fill="auto"/>
          </w:tcPr>
          <w:p w14:paraId="334D98D8" w14:textId="77777777" w:rsidR="00D07833" w:rsidRPr="009E727C" w:rsidRDefault="00D07833" w:rsidP="009E727C">
            <w:pPr>
              <w:jc w:val="center"/>
            </w:pPr>
            <w:r w:rsidRPr="009E727C">
              <w:t>0</w:t>
            </w:r>
          </w:p>
        </w:tc>
        <w:tc>
          <w:tcPr>
            <w:tcW w:w="1049" w:type="dxa"/>
            <w:shd w:val="clear" w:color="auto" w:fill="auto"/>
          </w:tcPr>
          <w:p w14:paraId="42ED58DB" w14:textId="77777777" w:rsidR="00D07833" w:rsidRPr="009E727C" w:rsidRDefault="00D07833" w:rsidP="009E727C">
            <w:pPr>
              <w:jc w:val="center"/>
            </w:pPr>
            <w:r w:rsidRPr="009E727C">
              <w:t>0</w:t>
            </w:r>
          </w:p>
        </w:tc>
        <w:tc>
          <w:tcPr>
            <w:tcW w:w="936" w:type="dxa"/>
            <w:shd w:val="clear" w:color="auto" w:fill="auto"/>
          </w:tcPr>
          <w:p w14:paraId="2676A0DA" w14:textId="77777777" w:rsidR="00D07833" w:rsidRPr="009E727C" w:rsidRDefault="00D07833" w:rsidP="009E727C">
            <w:pPr>
              <w:jc w:val="center"/>
            </w:pPr>
            <w:r w:rsidRPr="009E727C">
              <w:t>38</w:t>
            </w:r>
          </w:p>
        </w:tc>
        <w:tc>
          <w:tcPr>
            <w:tcW w:w="959" w:type="dxa"/>
            <w:shd w:val="clear" w:color="auto" w:fill="auto"/>
          </w:tcPr>
          <w:p w14:paraId="30059620" w14:textId="77777777" w:rsidR="00D07833" w:rsidRPr="009E727C" w:rsidRDefault="00D07833" w:rsidP="009E727C">
            <w:pPr>
              <w:jc w:val="center"/>
            </w:pPr>
            <w:r w:rsidRPr="009E727C">
              <w:t>3</w:t>
            </w:r>
          </w:p>
        </w:tc>
        <w:tc>
          <w:tcPr>
            <w:tcW w:w="1025" w:type="dxa"/>
            <w:shd w:val="clear" w:color="auto" w:fill="auto"/>
          </w:tcPr>
          <w:p w14:paraId="615D15AD" w14:textId="77777777" w:rsidR="00D07833" w:rsidRPr="009E727C" w:rsidRDefault="00D07833" w:rsidP="009E727C">
            <w:pPr>
              <w:jc w:val="center"/>
            </w:pPr>
            <w:r w:rsidRPr="009E727C">
              <w:t>13</w:t>
            </w:r>
          </w:p>
        </w:tc>
        <w:tc>
          <w:tcPr>
            <w:tcW w:w="992" w:type="dxa"/>
            <w:shd w:val="clear" w:color="auto" w:fill="auto"/>
          </w:tcPr>
          <w:p w14:paraId="4B1575B3" w14:textId="77777777" w:rsidR="00D07833" w:rsidRPr="009E727C" w:rsidRDefault="00D07833" w:rsidP="009E727C">
            <w:pPr>
              <w:jc w:val="center"/>
            </w:pPr>
            <w:r w:rsidRPr="009E727C">
              <w:t>0</w:t>
            </w:r>
          </w:p>
        </w:tc>
        <w:tc>
          <w:tcPr>
            <w:tcW w:w="851" w:type="dxa"/>
            <w:shd w:val="clear" w:color="auto" w:fill="auto"/>
          </w:tcPr>
          <w:p w14:paraId="1151246E" w14:textId="77777777" w:rsidR="00D07833" w:rsidRPr="009E727C" w:rsidRDefault="00D07833" w:rsidP="009E727C">
            <w:pPr>
              <w:jc w:val="center"/>
            </w:pPr>
            <w:r w:rsidRPr="009E727C">
              <w:t>42</w:t>
            </w:r>
          </w:p>
        </w:tc>
        <w:tc>
          <w:tcPr>
            <w:tcW w:w="992" w:type="dxa"/>
            <w:shd w:val="clear" w:color="auto" w:fill="auto"/>
          </w:tcPr>
          <w:p w14:paraId="70EF3F9D" w14:textId="77777777" w:rsidR="00D07833" w:rsidRPr="009E727C" w:rsidRDefault="00D07833" w:rsidP="009E727C">
            <w:pPr>
              <w:jc w:val="center"/>
            </w:pPr>
            <w:r w:rsidRPr="009E727C">
              <w:t>100</w:t>
            </w:r>
          </w:p>
        </w:tc>
      </w:tr>
      <w:tr w:rsidR="00D07833" w:rsidRPr="009E727C" w14:paraId="40DC0A5E" w14:textId="77777777" w:rsidTr="009E727C">
        <w:trPr>
          <w:gridAfter w:val="1"/>
          <w:wAfter w:w="49" w:type="dxa"/>
          <w:trHeight w:val="311"/>
        </w:trPr>
        <w:tc>
          <w:tcPr>
            <w:tcW w:w="947" w:type="dxa"/>
            <w:vMerge/>
          </w:tcPr>
          <w:p w14:paraId="2F031777" w14:textId="77777777" w:rsidR="00D07833" w:rsidRPr="009E727C" w:rsidRDefault="00D07833" w:rsidP="009E727C">
            <w:pPr>
              <w:jc w:val="center"/>
            </w:pPr>
          </w:p>
        </w:tc>
        <w:tc>
          <w:tcPr>
            <w:tcW w:w="787" w:type="dxa"/>
            <w:shd w:val="clear" w:color="auto" w:fill="auto"/>
          </w:tcPr>
          <w:p w14:paraId="24A7F252" w14:textId="77777777" w:rsidR="00D07833" w:rsidRPr="009E727C" w:rsidRDefault="00D07833" w:rsidP="009E727C">
            <w:pPr>
              <w:jc w:val="center"/>
            </w:pPr>
            <w:r w:rsidRPr="009E727C">
              <w:rPr>
                <w:lang w:val="en-US"/>
              </w:rPr>
              <w:t>IV</w:t>
            </w:r>
          </w:p>
        </w:tc>
        <w:tc>
          <w:tcPr>
            <w:tcW w:w="851" w:type="dxa"/>
            <w:shd w:val="clear" w:color="auto" w:fill="auto"/>
          </w:tcPr>
          <w:p w14:paraId="5A07EF35" w14:textId="77777777" w:rsidR="00D07833" w:rsidRPr="009E727C" w:rsidRDefault="00D07833" w:rsidP="009E727C">
            <w:pPr>
              <w:jc w:val="center"/>
            </w:pPr>
            <w:r w:rsidRPr="009E727C">
              <w:t>38</w:t>
            </w:r>
          </w:p>
        </w:tc>
        <w:tc>
          <w:tcPr>
            <w:tcW w:w="990" w:type="dxa"/>
            <w:shd w:val="clear" w:color="auto" w:fill="auto"/>
          </w:tcPr>
          <w:p w14:paraId="7D709FAA" w14:textId="77777777" w:rsidR="00D07833" w:rsidRPr="009E727C" w:rsidRDefault="00D07833" w:rsidP="009E727C">
            <w:pPr>
              <w:jc w:val="center"/>
            </w:pPr>
            <w:r w:rsidRPr="009E727C">
              <w:t>0</w:t>
            </w:r>
          </w:p>
        </w:tc>
        <w:tc>
          <w:tcPr>
            <w:tcW w:w="1049" w:type="dxa"/>
            <w:shd w:val="clear" w:color="auto" w:fill="auto"/>
          </w:tcPr>
          <w:p w14:paraId="64AA2DAC" w14:textId="77777777" w:rsidR="00D07833" w:rsidRPr="009E727C" w:rsidRDefault="00D07833" w:rsidP="009E727C">
            <w:pPr>
              <w:jc w:val="center"/>
            </w:pPr>
            <w:r w:rsidRPr="009E727C">
              <w:t>0</w:t>
            </w:r>
          </w:p>
        </w:tc>
        <w:tc>
          <w:tcPr>
            <w:tcW w:w="936" w:type="dxa"/>
            <w:shd w:val="clear" w:color="auto" w:fill="auto"/>
          </w:tcPr>
          <w:p w14:paraId="6FA7157E" w14:textId="77777777" w:rsidR="00D07833" w:rsidRPr="009E727C" w:rsidRDefault="00D07833" w:rsidP="009E727C">
            <w:pPr>
              <w:jc w:val="center"/>
            </w:pPr>
            <w:r w:rsidRPr="009E727C">
              <w:t>38</w:t>
            </w:r>
          </w:p>
        </w:tc>
        <w:tc>
          <w:tcPr>
            <w:tcW w:w="959" w:type="dxa"/>
            <w:shd w:val="clear" w:color="auto" w:fill="auto"/>
          </w:tcPr>
          <w:p w14:paraId="77F08632" w14:textId="77777777" w:rsidR="00D07833" w:rsidRPr="009E727C" w:rsidRDefault="00D07833" w:rsidP="009E727C">
            <w:pPr>
              <w:jc w:val="center"/>
            </w:pPr>
            <w:r w:rsidRPr="009E727C">
              <w:t>5</w:t>
            </w:r>
          </w:p>
        </w:tc>
        <w:tc>
          <w:tcPr>
            <w:tcW w:w="1025" w:type="dxa"/>
            <w:shd w:val="clear" w:color="auto" w:fill="auto"/>
          </w:tcPr>
          <w:p w14:paraId="61591D14" w14:textId="77777777" w:rsidR="00D07833" w:rsidRPr="009E727C" w:rsidRDefault="00D07833" w:rsidP="009E727C">
            <w:pPr>
              <w:jc w:val="center"/>
            </w:pPr>
            <w:r w:rsidRPr="009E727C">
              <w:t>11</w:t>
            </w:r>
          </w:p>
        </w:tc>
        <w:tc>
          <w:tcPr>
            <w:tcW w:w="992" w:type="dxa"/>
            <w:shd w:val="clear" w:color="auto" w:fill="auto"/>
          </w:tcPr>
          <w:p w14:paraId="32BD7E47" w14:textId="77777777" w:rsidR="00D07833" w:rsidRPr="009E727C" w:rsidRDefault="00D07833" w:rsidP="009E727C">
            <w:pPr>
              <w:jc w:val="center"/>
            </w:pPr>
            <w:r w:rsidRPr="009E727C">
              <w:t>0</w:t>
            </w:r>
          </w:p>
        </w:tc>
        <w:tc>
          <w:tcPr>
            <w:tcW w:w="851" w:type="dxa"/>
            <w:shd w:val="clear" w:color="auto" w:fill="auto"/>
          </w:tcPr>
          <w:p w14:paraId="2AA246DB" w14:textId="77777777" w:rsidR="00D07833" w:rsidRPr="009E727C" w:rsidRDefault="00D07833" w:rsidP="009E727C">
            <w:pPr>
              <w:jc w:val="center"/>
            </w:pPr>
            <w:r w:rsidRPr="009E727C">
              <w:t>47</w:t>
            </w:r>
          </w:p>
        </w:tc>
        <w:tc>
          <w:tcPr>
            <w:tcW w:w="992" w:type="dxa"/>
            <w:shd w:val="clear" w:color="auto" w:fill="auto"/>
          </w:tcPr>
          <w:p w14:paraId="2E8509F7" w14:textId="77777777" w:rsidR="00D07833" w:rsidRPr="009E727C" w:rsidRDefault="00D07833" w:rsidP="009E727C">
            <w:pPr>
              <w:jc w:val="center"/>
            </w:pPr>
            <w:r w:rsidRPr="009E727C">
              <w:t>100</w:t>
            </w:r>
          </w:p>
        </w:tc>
      </w:tr>
      <w:tr w:rsidR="00D07833" w:rsidRPr="009E727C" w14:paraId="4CC25CD8" w14:textId="77777777" w:rsidTr="009E727C">
        <w:trPr>
          <w:gridAfter w:val="1"/>
          <w:wAfter w:w="49" w:type="dxa"/>
          <w:trHeight w:val="311"/>
        </w:trPr>
        <w:tc>
          <w:tcPr>
            <w:tcW w:w="947" w:type="dxa"/>
            <w:vMerge/>
          </w:tcPr>
          <w:p w14:paraId="5486967B" w14:textId="77777777" w:rsidR="00D07833" w:rsidRPr="009E727C" w:rsidRDefault="00D07833" w:rsidP="009E727C">
            <w:pPr>
              <w:jc w:val="center"/>
            </w:pPr>
          </w:p>
        </w:tc>
        <w:tc>
          <w:tcPr>
            <w:tcW w:w="787" w:type="dxa"/>
            <w:shd w:val="clear" w:color="auto" w:fill="E5B8B7" w:themeFill="accent2" w:themeFillTint="66"/>
          </w:tcPr>
          <w:p w14:paraId="4A47E0D2" w14:textId="77777777" w:rsidR="00D07833" w:rsidRPr="009E727C" w:rsidRDefault="00D07833" w:rsidP="009E727C">
            <w:pPr>
              <w:jc w:val="center"/>
            </w:pPr>
            <w:r w:rsidRPr="009E727C">
              <w:t>год</w:t>
            </w:r>
          </w:p>
        </w:tc>
        <w:tc>
          <w:tcPr>
            <w:tcW w:w="851" w:type="dxa"/>
            <w:shd w:val="clear" w:color="auto" w:fill="E5B8B7" w:themeFill="accent2" w:themeFillTint="66"/>
          </w:tcPr>
          <w:p w14:paraId="4288C6F5" w14:textId="77777777" w:rsidR="00D07833" w:rsidRPr="009E727C" w:rsidRDefault="00D07833" w:rsidP="009E727C">
            <w:pPr>
              <w:jc w:val="center"/>
            </w:pPr>
            <w:r w:rsidRPr="009E727C">
              <w:t>38</w:t>
            </w:r>
          </w:p>
        </w:tc>
        <w:tc>
          <w:tcPr>
            <w:tcW w:w="990" w:type="dxa"/>
            <w:shd w:val="clear" w:color="auto" w:fill="E5B8B7" w:themeFill="accent2" w:themeFillTint="66"/>
          </w:tcPr>
          <w:p w14:paraId="144589B6" w14:textId="77777777" w:rsidR="00D07833" w:rsidRPr="009E727C" w:rsidRDefault="00D07833" w:rsidP="009E727C">
            <w:pPr>
              <w:jc w:val="center"/>
            </w:pPr>
            <w:r w:rsidRPr="009E727C">
              <w:t>0</w:t>
            </w:r>
          </w:p>
        </w:tc>
        <w:tc>
          <w:tcPr>
            <w:tcW w:w="1049" w:type="dxa"/>
            <w:shd w:val="clear" w:color="auto" w:fill="E5B8B7" w:themeFill="accent2" w:themeFillTint="66"/>
          </w:tcPr>
          <w:p w14:paraId="4AC0C363" w14:textId="77777777" w:rsidR="00D07833" w:rsidRPr="009E727C" w:rsidRDefault="00D07833" w:rsidP="009E727C">
            <w:pPr>
              <w:jc w:val="center"/>
            </w:pPr>
            <w:r w:rsidRPr="009E727C">
              <w:t>0</w:t>
            </w:r>
          </w:p>
        </w:tc>
        <w:tc>
          <w:tcPr>
            <w:tcW w:w="936" w:type="dxa"/>
            <w:shd w:val="clear" w:color="auto" w:fill="E5B8B7" w:themeFill="accent2" w:themeFillTint="66"/>
          </w:tcPr>
          <w:p w14:paraId="6014969D" w14:textId="77777777" w:rsidR="00D07833" w:rsidRPr="009E727C" w:rsidRDefault="00D07833" w:rsidP="009E727C">
            <w:pPr>
              <w:jc w:val="center"/>
            </w:pPr>
            <w:r w:rsidRPr="009E727C">
              <w:t>38</w:t>
            </w:r>
          </w:p>
        </w:tc>
        <w:tc>
          <w:tcPr>
            <w:tcW w:w="959" w:type="dxa"/>
            <w:shd w:val="clear" w:color="auto" w:fill="E5B8B7" w:themeFill="accent2" w:themeFillTint="66"/>
          </w:tcPr>
          <w:p w14:paraId="10E2E339" w14:textId="77777777" w:rsidR="00D07833" w:rsidRPr="009E727C" w:rsidRDefault="00D07833" w:rsidP="009E727C">
            <w:pPr>
              <w:jc w:val="center"/>
            </w:pPr>
            <w:r w:rsidRPr="009E727C">
              <w:t>5</w:t>
            </w:r>
          </w:p>
        </w:tc>
        <w:tc>
          <w:tcPr>
            <w:tcW w:w="1025" w:type="dxa"/>
            <w:shd w:val="clear" w:color="auto" w:fill="E5B8B7" w:themeFill="accent2" w:themeFillTint="66"/>
          </w:tcPr>
          <w:p w14:paraId="6B33C18B" w14:textId="77777777" w:rsidR="00D07833" w:rsidRPr="009E727C" w:rsidRDefault="00D07833" w:rsidP="009E727C">
            <w:pPr>
              <w:jc w:val="center"/>
            </w:pPr>
            <w:r w:rsidRPr="009E727C">
              <w:t>8</w:t>
            </w:r>
          </w:p>
        </w:tc>
        <w:tc>
          <w:tcPr>
            <w:tcW w:w="992" w:type="dxa"/>
            <w:shd w:val="clear" w:color="auto" w:fill="E5B8B7" w:themeFill="accent2" w:themeFillTint="66"/>
          </w:tcPr>
          <w:p w14:paraId="3B94E868" w14:textId="77777777" w:rsidR="00D07833" w:rsidRPr="009E727C" w:rsidRDefault="00D07833" w:rsidP="009E727C">
            <w:pPr>
              <w:jc w:val="center"/>
            </w:pPr>
            <w:r w:rsidRPr="009E727C">
              <w:t>0</w:t>
            </w:r>
          </w:p>
        </w:tc>
        <w:tc>
          <w:tcPr>
            <w:tcW w:w="851" w:type="dxa"/>
            <w:shd w:val="clear" w:color="auto" w:fill="E5B8B7" w:themeFill="accent2" w:themeFillTint="66"/>
          </w:tcPr>
          <w:p w14:paraId="5AA4C1CF" w14:textId="77777777" w:rsidR="00D07833" w:rsidRPr="009E727C" w:rsidRDefault="00D07833" w:rsidP="009E727C">
            <w:pPr>
              <w:jc w:val="center"/>
            </w:pPr>
            <w:r w:rsidRPr="009E727C">
              <w:t>55</w:t>
            </w:r>
          </w:p>
        </w:tc>
        <w:tc>
          <w:tcPr>
            <w:tcW w:w="992" w:type="dxa"/>
            <w:shd w:val="clear" w:color="auto" w:fill="E5B8B7" w:themeFill="accent2" w:themeFillTint="66"/>
          </w:tcPr>
          <w:p w14:paraId="7DAC0ED8" w14:textId="77777777" w:rsidR="00D07833" w:rsidRPr="009E727C" w:rsidRDefault="00D07833" w:rsidP="009E727C">
            <w:pPr>
              <w:jc w:val="center"/>
            </w:pPr>
            <w:r w:rsidRPr="009E727C">
              <w:t>100</w:t>
            </w:r>
          </w:p>
        </w:tc>
      </w:tr>
      <w:tr w:rsidR="00D07833" w:rsidRPr="009E727C" w14:paraId="41BB7236" w14:textId="77777777" w:rsidTr="009E727C">
        <w:trPr>
          <w:gridAfter w:val="1"/>
          <w:wAfter w:w="49" w:type="dxa"/>
          <w:trHeight w:val="277"/>
        </w:trPr>
        <w:tc>
          <w:tcPr>
            <w:tcW w:w="947" w:type="dxa"/>
            <w:vMerge w:val="restart"/>
          </w:tcPr>
          <w:p w14:paraId="5770A55B" w14:textId="77777777" w:rsidR="00D07833" w:rsidRPr="009E727C" w:rsidRDefault="00D07833" w:rsidP="009E727C">
            <w:pPr>
              <w:jc w:val="center"/>
            </w:pPr>
            <w:r w:rsidRPr="009E727C">
              <w:t>5 «В»</w:t>
            </w:r>
          </w:p>
        </w:tc>
        <w:tc>
          <w:tcPr>
            <w:tcW w:w="787" w:type="dxa"/>
          </w:tcPr>
          <w:p w14:paraId="17847A90" w14:textId="77777777" w:rsidR="00D07833" w:rsidRPr="009E727C" w:rsidRDefault="00D07833" w:rsidP="009E727C">
            <w:pPr>
              <w:jc w:val="center"/>
              <w:rPr>
                <w:lang w:val="en-US"/>
              </w:rPr>
            </w:pPr>
            <w:r w:rsidRPr="009E727C">
              <w:rPr>
                <w:lang w:val="en-US"/>
              </w:rPr>
              <w:t>I</w:t>
            </w:r>
          </w:p>
        </w:tc>
        <w:tc>
          <w:tcPr>
            <w:tcW w:w="851" w:type="dxa"/>
          </w:tcPr>
          <w:p w14:paraId="505EAC5F" w14:textId="77777777" w:rsidR="00D07833" w:rsidRPr="009E727C" w:rsidRDefault="00D07833" w:rsidP="009E727C">
            <w:pPr>
              <w:jc w:val="center"/>
            </w:pPr>
            <w:r w:rsidRPr="009E727C">
              <w:t>38</w:t>
            </w:r>
          </w:p>
        </w:tc>
        <w:tc>
          <w:tcPr>
            <w:tcW w:w="990" w:type="dxa"/>
          </w:tcPr>
          <w:p w14:paraId="5B078BFB" w14:textId="77777777" w:rsidR="00D07833" w:rsidRPr="009E727C" w:rsidRDefault="00D07833" w:rsidP="009E727C">
            <w:pPr>
              <w:jc w:val="center"/>
            </w:pPr>
            <w:r w:rsidRPr="009E727C">
              <w:t>0</w:t>
            </w:r>
          </w:p>
        </w:tc>
        <w:tc>
          <w:tcPr>
            <w:tcW w:w="1049" w:type="dxa"/>
          </w:tcPr>
          <w:p w14:paraId="4B92035C" w14:textId="77777777" w:rsidR="00D07833" w:rsidRPr="009E727C" w:rsidRDefault="00D07833" w:rsidP="009E727C">
            <w:pPr>
              <w:jc w:val="center"/>
            </w:pPr>
            <w:r w:rsidRPr="009E727C">
              <w:t>0</w:t>
            </w:r>
          </w:p>
        </w:tc>
        <w:tc>
          <w:tcPr>
            <w:tcW w:w="936" w:type="dxa"/>
          </w:tcPr>
          <w:p w14:paraId="3B97BED5" w14:textId="77777777" w:rsidR="00D07833" w:rsidRPr="009E727C" w:rsidRDefault="00D07833" w:rsidP="009E727C">
            <w:pPr>
              <w:jc w:val="center"/>
            </w:pPr>
            <w:r w:rsidRPr="009E727C">
              <w:t>38</w:t>
            </w:r>
          </w:p>
        </w:tc>
        <w:tc>
          <w:tcPr>
            <w:tcW w:w="959" w:type="dxa"/>
          </w:tcPr>
          <w:p w14:paraId="4780C61F" w14:textId="77777777" w:rsidR="00D07833" w:rsidRPr="009E727C" w:rsidRDefault="00D07833" w:rsidP="009E727C">
            <w:pPr>
              <w:jc w:val="center"/>
            </w:pPr>
            <w:r w:rsidRPr="009E727C">
              <w:t>3</w:t>
            </w:r>
          </w:p>
        </w:tc>
        <w:tc>
          <w:tcPr>
            <w:tcW w:w="1025" w:type="dxa"/>
          </w:tcPr>
          <w:p w14:paraId="323D7DD0" w14:textId="77777777" w:rsidR="00D07833" w:rsidRPr="009E727C" w:rsidRDefault="00D07833" w:rsidP="009E727C">
            <w:pPr>
              <w:jc w:val="center"/>
            </w:pPr>
            <w:r w:rsidRPr="009E727C">
              <w:t>24</w:t>
            </w:r>
          </w:p>
        </w:tc>
        <w:tc>
          <w:tcPr>
            <w:tcW w:w="992" w:type="dxa"/>
          </w:tcPr>
          <w:p w14:paraId="7C105346" w14:textId="77777777" w:rsidR="00D07833" w:rsidRPr="009E727C" w:rsidRDefault="00D07833" w:rsidP="009E727C">
            <w:pPr>
              <w:jc w:val="center"/>
            </w:pPr>
            <w:r w:rsidRPr="009E727C">
              <w:t>0</w:t>
            </w:r>
          </w:p>
        </w:tc>
        <w:tc>
          <w:tcPr>
            <w:tcW w:w="851" w:type="dxa"/>
          </w:tcPr>
          <w:p w14:paraId="1957A5E9" w14:textId="77777777" w:rsidR="00D07833" w:rsidRPr="009E727C" w:rsidRDefault="00D07833" w:rsidP="009E727C">
            <w:pPr>
              <w:jc w:val="center"/>
            </w:pPr>
            <w:r w:rsidRPr="009E727C">
              <w:t>71</w:t>
            </w:r>
          </w:p>
        </w:tc>
        <w:tc>
          <w:tcPr>
            <w:tcW w:w="992" w:type="dxa"/>
          </w:tcPr>
          <w:p w14:paraId="52848A53" w14:textId="77777777" w:rsidR="00D07833" w:rsidRPr="009E727C" w:rsidRDefault="00D07833" w:rsidP="009E727C">
            <w:pPr>
              <w:jc w:val="center"/>
            </w:pPr>
            <w:r w:rsidRPr="009E727C">
              <w:t>100</w:t>
            </w:r>
          </w:p>
        </w:tc>
      </w:tr>
      <w:tr w:rsidR="00D07833" w:rsidRPr="009E727C" w14:paraId="0AFBAE0E" w14:textId="77777777" w:rsidTr="009E727C">
        <w:trPr>
          <w:gridAfter w:val="1"/>
          <w:wAfter w:w="49" w:type="dxa"/>
          <w:trHeight w:val="267"/>
        </w:trPr>
        <w:tc>
          <w:tcPr>
            <w:tcW w:w="947" w:type="dxa"/>
            <w:vMerge/>
          </w:tcPr>
          <w:p w14:paraId="4F195636" w14:textId="77777777" w:rsidR="00D07833" w:rsidRPr="009E727C" w:rsidRDefault="00D07833" w:rsidP="009E727C">
            <w:pPr>
              <w:jc w:val="center"/>
            </w:pPr>
          </w:p>
        </w:tc>
        <w:tc>
          <w:tcPr>
            <w:tcW w:w="787" w:type="dxa"/>
          </w:tcPr>
          <w:p w14:paraId="1A0D323B" w14:textId="77777777" w:rsidR="00D07833" w:rsidRPr="009E727C" w:rsidRDefault="00D07833" w:rsidP="009E727C">
            <w:pPr>
              <w:jc w:val="center"/>
            </w:pPr>
            <w:r w:rsidRPr="009E727C">
              <w:rPr>
                <w:lang w:val="en-US"/>
              </w:rPr>
              <w:t>II</w:t>
            </w:r>
          </w:p>
        </w:tc>
        <w:tc>
          <w:tcPr>
            <w:tcW w:w="851" w:type="dxa"/>
          </w:tcPr>
          <w:p w14:paraId="074CC865" w14:textId="77777777" w:rsidR="00D07833" w:rsidRPr="009E727C" w:rsidRDefault="00D07833" w:rsidP="009E727C">
            <w:pPr>
              <w:jc w:val="center"/>
            </w:pPr>
            <w:r w:rsidRPr="009E727C">
              <w:t>38</w:t>
            </w:r>
          </w:p>
        </w:tc>
        <w:tc>
          <w:tcPr>
            <w:tcW w:w="990" w:type="dxa"/>
          </w:tcPr>
          <w:p w14:paraId="27B07EB2" w14:textId="77777777" w:rsidR="00D07833" w:rsidRPr="009E727C" w:rsidRDefault="00D07833" w:rsidP="009E727C">
            <w:pPr>
              <w:jc w:val="center"/>
            </w:pPr>
            <w:r w:rsidRPr="009E727C">
              <w:t>0</w:t>
            </w:r>
          </w:p>
        </w:tc>
        <w:tc>
          <w:tcPr>
            <w:tcW w:w="1049" w:type="dxa"/>
          </w:tcPr>
          <w:p w14:paraId="38F92863" w14:textId="77777777" w:rsidR="00D07833" w:rsidRPr="009E727C" w:rsidRDefault="00D07833" w:rsidP="009E727C">
            <w:pPr>
              <w:jc w:val="center"/>
            </w:pPr>
            <w:r w:rsidRPr="009E727C">
              <w:t>0</w:t>
            </w:r>
          </w:p>
        </w:tc>
        <w:tc>
          <w:tcPr>
            <w:tcW w:w="936" w:type="dxa"/>
          </w:tcPr>
          <w:p w14:paraId="498F40DF" w14:textId="77777777" w:rsidR="00D07833" w:rsidRPr="009E727C" w:rsidRDefault="00D07833" w:rsidP="009E727C">
            <w:pPr>
              <w:jc w:val="center"/>
            </w:pPr>
            <w:r w:rsidRPr="009E727C">
              <w:t>38</w:t>
            </w:r>
          </w:p>
        </w:tc>
        <w:tc>
          <w:tcPr>
            <w:tcW w:w="959" w:type="dxa"/>
          </w:tcPr>
          <w:p w14:paraId="17B87BDD" w14:textId="77777777" w:rsidR="00D07833" w:rsidRPr="009E727C" w:rsidRDefault="00D07833" w:rsidP="009E727C">
            <w:pPr>
              <w:jc w:val="center"/>
            </w:pPr>
            <w:r w:rsidRPr="009E727C">
              <w:t>5</w:t>
            </w:r>
          </w:p>
        </w:tc>
        <w:tc>
          <w:tcPr>
            <w:tcW w:w="1025" w:type="dxa"/>
          </w:tcPr>
          <w:p w14:paraId="1B748064" w14:textId="77777777" w:rsidR="00D07833" w:rsidRPr="009E727C" w:rsidRDefault="00D07833" w:rsidP="009E727C">
            <w:pPr>
              <w:jc w:val="center"/>
            </w:pPr>
            <w:r w:rsidRPr="009E727C">
              <w:t>20</w:t>
            </w:r>
          </w:p>
        </w:tc>
        <w:tc>
          <w:tcPr>
            <w:tcW w:w="992" w:type="dxa"/>
          </w:tcPr>
          <w:p w14:paraId="5F6E2B28" w14:textId="77777777" w:rsidR="00D07833" w:rsidRPr="009E727C" w:rsidRDefault="00D07833" w:rsidP="009E727C">
            <w:pPr>
              <w:jc w:val="center"/>
            </w:pPr>
            <w:r w:rsidRPr="009E727C">
              <w:t>0</w:t>
            </w:r>
          </w:p>
        </w:tc>
        <w:tc>
          <w:tcPr>
            <w:tcW w:w="851" w:type="dxa"/>
          </w:tcPr>
          <w:p w14:paraId="207A8B87" w14:textId="77777777" w:rsidR="00D07833" w:rsidRPr="009E727C" w:rsidRDefault="00D07833" w:rsidP="009E727C">
            <w:pPr>
              <w:jc w:val="center"/>
            </w:pPr>
            <w:r w:rsidRPr="009E727C">
              <w:t>66</w:t>
            </w:r>
          </w:p>
        </w:tc>
        <w:tc>
          <w:tcPr>
            <w:tcW w:w="992" w:type="dxa"/>
          </w:tcPr>
          <w:p w14:paraId="18478666" w14:textId="77777777" w:rsidR="00D07833" w:rsidRPr="009E727C" w:rsidRDefault="00D07833" w:rsidP="009E727C">
            <w:pPr>
              <w:jc w:val="center"/>
            </w:pPr>
            <w:r w:rsidRPr="009E727C">
              <w:t>100</w:t>
            </w:r>
          </w:p>
        </w:tc>
      </w:tr>
      <w:tr w:rsidR="00D07833" w:rsidRPr="009E727C" w14:paraId="22041CE8" w14:textId="77777777" w:rsidTr="009E727C">
        <w:trPr>
          <w:gridAfter w:val="1"/>
          <w:wAfter w:w="49" w:type="dxa"/>
          <w:trHeight w:val="243"/>
        </w:trPr>
        <w:tc>
          <w:tcPr>
            <w:tcW w:w="947" w:type="dxa"/>
            <w:vMerge/>
          </w:tcPr>
          <w:p w14:paraId="74510EFF" w14:textId="77777777" w:rsidR="00D07833" w:rsidRPr="009E727C" w:rsidRDefault="00D07833" w:rsidP="009E727C">
            <w:pPr>
              <w:jc w:val="center"/>
            </w:pPr>
          </w:p>
        </w:tc>
        <w:tc>
          <w:tcPr>
            <w:tcW w:w="787" w:type="dxa"/>
          </w:tcPr>
          <w:p w14:paraId="64B94A84" w14:textId="77777777" w:rsidR="00D07833" w:rsidRPr="009E727C" w:rsidRDefault="00D07833" w:rsidP="009E727C">
            <w:pPr>
              <w:jc w:val="center"/>
              <w:rPr>
                <w:lang w:val="en-US"/>
              </w:rPr>
            </w:pPr>
            <w:r w:rsidRPr="009E727C">
              <w:rPr>
                <w:lang w:val="en-US"/>
              </w:rPr>
              <w:t>III</w:t>
            </w:r>
          </w:p>
        </w:tc>
        <w:tc>
          <w:tcPr>
            <w:tcW w:w="851" w:type="dxa"/>
          </w:tcPr>
          <w:p w14:paraId="336C89CA" w14:textId="77777777" w:rsidR="00D07833" w:rsidRPr="009E727C" w:rsidRDefault="00D07833" w:rsidP="009E727C">
            <w:pPr>
              <w:jc w:val="center"/>
            </w:pPr>
            <w:r w:rsidRPr="009E727C">
              <w:t>38</w:t>
            </w:r>
          </w:p>
        </w:tc>
        <w:tc>
          <w:tcPr>
            <w:tcW w:w="990" w:type="dxa"/>
          </w:tcPr>
          <w:p w14:paraId="65EECA12" w14:textId="77777777" w:rsidR="00D07833" w:rsidRPr="009E727C" w:rsidRDefault="00D07833" w:rsidP="009E727C">
            <w:pPr>
              <w:jc w:val="center"/>
            </w:pPr>
            <w:r w:rsidRPr="009E727C">
              <w:t>0</w:t>
            </w:r>
          </w:p>
        </w:tc>
        <w:tc>
          <w:tcPr>
            <w:tcW w:w="1049" w:type="dxa"/>
          </w:tcPr>
          <w:p w14:paraId="14CAFD84" w14:textId="77777777" w:rsidR="00D07833" w:rsidRPr="009E727C" w:rsidRDefault="00D07833" w:rsidP="009E727C">
            <w:pPr>
              <w:jc w:val="center"/>
            </w:pPr>
            <w:r w:rsidRPr="009E727C">
              <w:t>0</w:t>
            </w:r>
          </w:p>
        </w:tc>
        <w:tc>
          <w:tcPr>
            <w:tcW w:w="936" w:type="dxa"/>
          </w:tcPr>
          <w:p w14:paraId="4A6C76C9" w14:textId="77777777" w:rsidR="00D07833" w:rsidRPr="009E727C" w:rsidRDefault="00D07833" w:rsidP="009E727C">
            <w:pPr>
              <w:jc w:val="center"/>
            </w:pPr>
            <w:r w:rsidRPr="009E727C">
              <w:t>38</w:t>
            </w:r>
          </w:p>
        </w:tc>
        <w:tc>
          <w:tcPr>
            <w:tcW w:w="959" w:type="dxa"/>
          </w:tcPr>
          <w:p w14:paraId="3E15E1F3" w14:textId="77777777" w:rsidR="00D07833" w:rsidRPr="009E727C" w:rsidRDefault="00D07833" w:rsidP="009E727C">
            <w:pPr>
              <w:jc w:val="center"/>
            </w:pPr>
            <w:r w:rsidRPr="009E727C">
              <w:t>2</w:t>
            </w:r>
          </w:p>
        </w:tc>
        <w:tc>
          <w:tcPr>
            <w:tcW w:w="1025" w:type="dxa"/>
          </w:tcPr>
          <w:p w14:paraId="6889F474" w14:textId="77777777" w:rsidR="00D07833" w:rsidRPr="009E727C" w:rsidRDefault="00D07833" w:rsidP="009E727C">
            <w:pPr>
              <w:jc w:val="center"/>
            </w:pPr>
            <w:r w:rsidRPr="009E727C">
              <w:t>21</w:t>
            </w:r>
          </w:p>
        </w:tc>
        <w:tc>
          <w:tcPr>
            <w:tcW w:w="992" w:type="dxa"/>
          </w:tcPr>
          <w:p w14:paraId="0F73E36E" w14:textId="77777777" w:rsidR="00D07833" w:rsidRPr="009E727C" w:rsidRDefault="00D07833" w:rsidP="009E727C">
            <w:pPr>
              <w:jc w:val="center"/>
            </w:pPr>
            <w:r w:rsidRPr="009E727C">
              <w:t>0</w:t>
            </w:r>
          </w:p>
        </w:tc>
        <w:tc>
          <w:tcPr>
            <w:tcW w:w="851" w:type="dxa"/>
          </w:tcPr>
          <w:p w14:paraId="6BE8ABE7" w14:textId="77777777" w:rsidR="00D07833" w:rsidRPr="009E727C" w:rsidRDefault="00D07833" w:rsidP="009E727C">
            <w:pPr>
              <w:jc w:val="center"/>
            </w:pPr>
            <w:r w:rsidRPr="009E727C">
              <w:t>61</w:t>
            </w:r>
          </w:p>
        </w:tc>
        <w:tc>
          <w:tcPr>
            <w:tcW w:w="992" w:type="dxa"/>
          </w:tcPr>
          <w:p w14:paraId="5817BEEB" w14:textId="77777777" w:rsidR="00D07833" w:rsidRPr="009E727C" w:rsidRDefault="00D07833" w:rsidP="009E727C">
            <w:pPr>
              <w:jc w:val="center"/>
            </w:pPr>
            <w:r w:rsidRPr="009E727C">
              <w:t>100</w:t>
            </w:r>
          </w:p>
        </w:tc>
      </w:tr>
      <w:tr w:rsidR="00D07833" w:rsidRPr="009E727C" w14:paraId="4FB613B9" w14:textId="77777777" w:rsidTr="009E727C">
        <w:trPr>
          <w:gridAfter w:val="1"/>
          <w:wAfter w:w="49" w:type="dxa"/>
          <w:trHeight w:val="205"/>
        </w:trPr>
        <w:tc>
          <w:tcPr>
            <w:tcW w:w="947" w:type="dxa"/>
            <w:vMerge/>
          </w:tcPr>
          <w:p w14:paraId="12D5BA77" w14:textId="77777777" w:rsidR="00D07833" w:rsidRPr="009E727C" w:rsidRDefault="00D07833" w:rsidP="009E727C">
            <w:pPr>
              <w:jc w:val="center"/>
            </w:pPr>
          </w:p>
        </w:tc>
        <w:tc>
          <w:tcPr>
            <w:tcW w:w="787" w:type="dxa"/>
            <w:shd w:val="clear" w:color="auto" w:fill="auto"/>
          </w:tcPr>
          <w:p w14:paraId="2C5F13F7" w14:textId="77777777" w:rsidR="00D07833" w:rsidRPr="009E727C" w:rsidRDefault="00D07833" w:rsidP="009E727C">
            <w:pPr>
              <w:jc w:val="center"/>
            </w:pPr>
            <w:r w:rsidRPr="009E727C">
              <w:rPr>
                <w:lang w:val="en-US"/>
              </w:rPr>
              <w:t>IV</w:t>
            </w:r>
          </w:p>
        </w:tc>
        <w:tc>
          <w:tcPr>
            <w:tcW w:w="851" w:type="dxa"/>
            <w:shd w:val="clear" w:color="auto" w:fill="auto"/>
          </w:tcPr>
          <w:p w14:paraId="568DAF10" w14:textId="77777777" w:rsidR="00D07833" w:rsidRPr="009E727C" w:rsidRDefault="00D07833" w:rsidP="009E727C">
            <w:pPr>
              <w:jc w:val="center"/>
            </w:pPr>
            <w:r w:rsidRPr="009E727C">
              <w:t>38</w:t>
            </w:r>
          </w:p>
        </w:tc>
        <w:tc>
          <w:tcPr>
            <w:tcW w:w="990" w:type="dxa"/>
            <w:shd w:val="clear" w:color="auto" w:fill="auto"/>
          </w:tcPr>
          <w:p w14:paraId="1481EBD5" w14:textId="77777777" w:rsidR="00D07833" w:rsidRPr="009E727C" w:rsidRDefault="00D07833" w:rsidP="009E727C">
            <w:pPr>
              <w:jc w:val="center"/>
            </w:pPr>
            <w:r w:rsidRPr="009E727C">
              <w:t>0</w:t>
            </w:r>
          </w:p>
        </w:tc>
        <w:tc>
          <w:tcPr>
            <w:tcW w:w="1049" w:type="dxa"/>
            <w:shd w:val="clear" w:color="auto" w:fill="auto"/>
          </w:tcPr>
          <w:p w14:paraId="5740F6E3" w14:textId="77777777" w:rsidR="00D07833" w:rsidRPr="009E727C" w:rsidRDefault="00D07833" w:rsidP="009E727C">
            <w:pPr>
              <w:jc w:val="center"/>
            </w:pPr>
            <w:r w:rsidRPr="009E727C">
              <w:t>0</w:t>
            </w:r>
          </w:p>
        </w:tc>
        <w:tc>
          <w:tcPr>
            <w:tcW w:w="936" w:type="dxa"/>
            <w:shd w:val="clear" w:color="auto" w:fill="auto"/>
          </w:tcPr>
          <w:p w14:paraId="724C3841" w14:textId="77777777" w:rsidR="00D07833" w:rsidRPr="009E727C" w:rsidRDefault="00D07833" w:rsidP="009E727C">
            <w:pPr>
              <w:jc w:val="center"/>
            </w:pPr>
            <w:r w:rsidRPr="009E727C">
              <w:t>38</w:t>
            </w:r>
          </w:p>
        </w:tc>
        <w:tc>
          <w:tcPr>
            <w:tcW w:w="959" w:type="dxa"/>
            <w:shd w:val="clear" w:color="auto" w:fill="auto"/>
          </w:tcPr>
          <w:p w14:paraId="711714FD" w14:textId="77777777" w:rsidR="00D07833" w:rsidRPr="009E727C" w:rsidRDefault="00D07833" w:rsidP="009E727C">
            <w:pPr>
              <w:jc w:val="center"/>
            </w:pPr>
            <w:r w:rsidRPr="009E727C">
              <w:t>4</w:t>
            </w:r>
          </w:p>
        </w:tc>
        <w:tc>
          <w:tcPr>
            <w:tcW w:w="1025" w:type="dxa"/>
            <w:shd w:val="clear" w:color="auto" w:fill="auto"/>
          </w:tcPr>
          <w:p w14:paraId="1D8D2606" w14:textId="77777777" w:rsidR="00D07833" w:rsidRPr="009E727C" w:rsidRDefault="00D07833" w:rsidP="009E727C">
            <w:pPr>
              <w:jc w:val="center"/>
            </w:pPr>
            <w:r w:rsidRPr="009E727C">
              <w:t>15</w:t>
            </w:r>
          </w:p>
        </w:tc>
        <w:tc>
          <w:tcPr>
            <w:tcW w:w="992" w:type="dxa"/>
            <w:shd w:val="clear" w:color="auto" w:fill="auto"/>
          </w:tcPr>
          <w:p w14:paraId="4AF86E40" w14:textId="77777777" w:rsidR="00D07833" w:rsidRPr="009E727C" w:rsidRDefault="00D07833" w:rsidP="009E727C">
            <w:pPr>
              <w:jc w:val="center"/>
            </w:pPr>
            <w:r w:rsidRPr="009E727C">
              <w:t>1</w:t>
            </w:r>
          </w:p>
        </w:tc>
        <w:tc>
          <w:tcPr>
            <w:tcW w:w="851" w:type="dxa"/>
            <w:shd w:val="clear" w:color="auto" w:fill="auto"/>
          </w:tcPr>
          <w:p w14:paraId="37AA5E53" w14:textId="77777777" w:rsidR="00D07833" w:rsidRPr="009E727C" w:rsidRDefault="00D07833" w:rsidP="009E727C">
            <w:pPr>
              <w:jc w:val="center"/>
            </w:pPr>
            <w:r w:rsidRPr="009E727C">
              <w:t>50</w:t>
            </w:r>
          </w:p>
        </w:tc>
        <w:tc>
          <w:tcPr>
            <w:tcW w:w="992" w:type="dxa"/>
            <w:shd w:val="clear" w:color="auto" w:fill="auto"/>
          </w:tcPr>
          <w:p w14:paraId="1DF15E29" w14:textId="77777777" w:rsidR="00D07833" w:rsidRPr="009E727C" w:rsidRDefault="00D07833" w:rsidP="009E727C">
            <w:pPr>
              <w:jc w:val="center"/>
            </w:pPr>
            <w:r w:rsidRPr="009E727C">
              <w:t>97</w:t>
            </w:r>
          </w:p>
        </w:tc>
      </w:tr>
      <w:tr w:rsidR="00D07833" w:rsidRPr="009E727C" w14:paraId="70675713" w14:textId="77777777" w:rsidTr="009E727C">
        <w:trPr>
          <w:gridAfter w:val="1"/>
          <w:wAfter w:w="49" w:type="dxa"/>
          <w:trHeight w:val="337"/>
        </w:trPr>
        <w:tc>
          <w:tcPr>
            <w:tcW w:w="947" w:type="dxa"/>
            <w:vMerge/>
          </w:tcPr>
          <w:p w14:paraId="171F8F54" w14:textId="77777777" w:rsidR="00D07833" w:rsidRPr="009E727C" w:rsidRDefault="00D07833" w:rsidP="009E727C">
            <w:pPr>
              <w:jc w:val="center"/>
            </w:pPr>
          </w:p>
        </w:tc>
        <w:tc>
          <w:tcPr>
            <w:tcW w:w="787" w:type="dxa"/>
            <w:shd w:val="clear" w:color="auto" w:fill="E5B8B7" w:themeFill="accent2" w:themeFillTint="66"/>
          </w:tcPr>
          <w:p w14:paraId="30CA4B4E" w14:textId="77777777" w:rsidR="00D07833" w:rsidRPr="009E727C" w:rsidRDefault="00D07833" w:rsidP="009E727C">
            <w:pPr>
              <w:jc w:val="center"/>
            </w:pPr>
            <w:r w:rsidRPr="009E727C">
              <w:t>год</w:t>
            </w:r>
          </w:p>
        </w:tc>
        <w:tc>
          <w:tcPr>
            <w:tcW w:w="851" w:type="dxa"/>
            <w:shd w:val="clear" w:color="auto" w:fill="E5B8B7" w:themeFill="accent2" w:themeFillTint="66"/>
          </w:tcPr>
          <w:p w14:paraId="5BB7B53E" w14:textId="77777777" w:rsidR="00D07833" w:rsidRPr="009E727C" w:rsidRDefault="00D07833" w:rsidP="009E727C">
            <w:pPr>
              <w:jc w:val="center"/>
            </w:pPr>
            <w:r w:rsidRPr="009E727C">
              <w:t>38</w:t>
            </w:r>
          </w:p>
        </w:tc>
        <w:tc>
          <w:tcPr>
            <w:tcW w:w="990" w:type="dxa"/>
            <w:shd w:val="clear" w:color="auto" w:fill="E5B8B7" w:themeFill="accent2" w:themeFillTint="66"/>
          </w:tcPr>
          <w:p w14:paraId="31B0F76C" w14:textId="77777777" w:rsidR="00D07833" w:rsidRPr="009E727C" w:rsidRDefault="00D07833" w:rsidP="009E727C">
            <w:pPr>
              <w:jc w:val="center"/>
            </w:pPr>
            <w:r w:rsidRPr="009E727C">
              <w:t>0</w:t>
            </w:r>
          </w:p>
        </w:tc>
        <w:tc>
          <w:tcPr>
            <w:tcW w:w="1049" w:type="dxa"/>
            <w:shd w:val="clear" w:color="auto" w:fill="E5B8B7" w:themeFill="accent2" w:themeFillTint="66"/>
          </w:tcPr>
          <w:p w14:paraId="6D10B349" w14:textId="77777777" w:rsidR="00D07833" w:rsidRPr="009E727C" w:rsidRDefault="00D07833" w:rsidP="009E727C">
            <w:pPr>
              <w:jc w:val="center"/>
            </w:pPr>
            <w:r w:rsidRPr="009E727C">
              <w:t>0</w:t>
            </w:r>
          </w:p>
        </w:tc>
        <w:tc>
          <w:tcPr>
            <w:tcW w:w="936" w:type="dxa"/>
            <w:shd w:val="clear" w:color="auto" w:fill="E5B8B7" w:themeFill="accent2" w:themeFillTint="66"/>
          </w:tcPr>
          <w:p w14:paraId="34BAFB8B" w14:textId="77777777" w:rsidR="00D07833" w:rsidRPr="009E727C" w:rsidRDefault="00D07833" w:rsidP="009E727C">
            <w:pPr>
              <w:jc w:val="center"/>
            </w:pPr>
            <w:r w:rsidRPr="009E727C">
              <w:t>38</w:t>
            </w:r>
          </w:p>
        </w:tc>
        <w:tc>
          <w:tcPr>
            <w:tcW w:w="959" w:type="dxa"/>
            <w:shd w:val="clear" w:color="auto" w:fill="E5B8B7" w:themeFill="accent2" w:themeFillTint="66"/>
          </w:tcPr>
          <w:p w14:paraId="0450DF70" w14:textId="77777777" w:rsidR="00D07833" w:rsidRPr="009E727C" w:rsidRDefault="00D07833" w:rsidP="009E727C">
            <w:pPr>
              <w:jc w:val="center"/>
            </w:pPr>
            <w:r w:rsidRPr="009E727C">
              <w:t>5</w:t>
            </w:r>
          </w:p>
        </w:tc>
        <w:tc>
          <w:tcPr>
            <w:tcW w:w="1025" w:type="dxa"/>
            <w:shd w:val="clear" w:color="auto" w:fill="E5B8B7" w:themeFill="accent2" w:themeFillTint="66"/>
          </w:tcPr>
          <w:p w14:paraId="2D987A4B" w14:textId="77777777" w:rsidR="00D07833" w:rsidRPr="009E727C" w:rsidRDefault="00D07833" w:rsidP="009E727C">
            <w:pPr>
              <w:jc w:val="center"/>
            </w:pPr>
            <w:r w:rsidRPr="009E727C">
              <w:t>26</w:t>
            </w:r>
          </w:p>
        </w:tc>
        <w:tc>
          <w:tcPr>
            <w:tcW w:w="992" w:type="dxa"/>
            <w:shd w:val="clear" w:color="auto" w:fill="E5B8B7" w:themeFill="accent2" w:themeFillTint="66"/>
          </w:tcPr>
          <w:p w14:paraId="4D986856" w14:textId="77777777" w:rsidR="00D07833" w:rsidRPr="009E727C" w:rsidRDefault="00D07833" w:rsidP="009E727C">
            <w:pPr>
              <w:jc w:val="center"/>
            </w:pPr>
            <w:r w:rsidRPr="009E727C">
              <w:t>0</w:t>
            </w:r>
          </w:p>
        </w:tc>
        <w:tc>
          <w:tcPr>
            <w:tcW w:w="851" w:type="dxa"/>
            <w:shd w:val="clear" w:color="auto" w:fill="E5B8B7" w:themeFill="accent2" w:themeFillTint="66"/>
          </w:tcPr>
          <w:p w14:paraId="6AE783F4" w14:textId="77777777" w:rsidR="00D07833" w:rsidRPr="009E727C" w:rsidRDefault="00D07833" w:rsidP="009E727C">
            <w:pPr>
              <w:jc w:val="center"/>
            </w:pPr>
            <w:r w:rsidRPr="009E727C">
              <w:t>82</w:t>
            </w:r>
          </w:p>
        </w:tc>
        <w:tc>
          <w:tcPr>
            <w:tcW w:w="992" w:type="dxa"/>
            <w:shd w:val="clear" w:color="auto" w:fill="E5B8B7" w:themeFill="accent2" w:themeFillTint="66"/>
          </w:tcPr>
          <w:p w14:paraId="4EBE2A3D" w14:textId="77777777" w:rsidR="00D07833" w:rsidRPr="009E727C" w:rsidRDefault="00D07833" w:rsidP="009E727C">
            <w:pPr>
              <w:jc w:val="center"/>
            </w:pPr>
            <w:r w:rsidRPr="009E727C">
              <w:t>100</w:t>
            </w:r>
          </w:p>
        </w:tc>
      </w:tr>
      <w:tr w:rsidR="00D07833" w:rsidRPr="009E727C" w14:paraId="08D7888B" w14:textId="77777777" w:rsidTr="009E727C">
        <w:trPr>
          <w:gridAfter w:val="1"/>
          <w:wAfter w:w="49" w:type="dxa"/>
          <w:trHeight w:val="337"/>
        </w:trPr>
        <w:tc>
          <w:tcPr>
            <w:tcW w:w="947" w:type="dxa"/>
            <w:vMerge w:val="restart"/>
          </w:tcPr>
          <w:p w14:paraId="478469D7" w14:textId="77777777" w:rsidR="00D07833" w:rsidRPr="009E727C" w:rsidRDefault="00D07833" w:rsidP="009E727C">
            <w:pPr>
              <w:jc w:val="center"/>
            </w:pPr>
            <w:r w:rsidRPr="009E727C">
              <w:t>5 «Г»</w:t>
            </w:r>
          </w:p>
        </w:tc>
        <w:tc>
          <w:tcPr>
            <w:tcW w:w="787" w:type="dxa"/>
            <w:shd w:val="clear" w:color="auto" w:fill="auto"/>
          </w:tcPr>
          <w:p w14:paraId="3DDD3359"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6A07B9CB" w14:textId="77777777" w:rsidR="00D07833" w:rsidRPr="009E727C" w:rsidRDefault="00D07833" w:rsidP="009E727C">
            <w:pPr>
              <w:jc w:val="center"/>
            </w:pPr>
            <w:r w:rsidRPr="009E727C">
              <w:t>38</w:t>
            </w:r>
          </w:p>
        </w:tc>
        <w:tc>
          <w:tcPr>
            <w:tcW w:w="990" w:type="dxa"/>
            <w:shd w:val="clear" w:color="auto" w:fill="auto"/>
          </w:tcPr>
          <w:p w14:paraId="456F8021" w14:textId="77777777" w:rsidR="00D07833" w:rsidRPr="009E727C" w:rsidRDefault="00D07833" w:rsidP="009E727C">
            <w:pPr>
              <w:jc w:val="center"/>
            </w:pPr>
            <w:r w:rsidRPr="009E727C">
              <w:t>0</w:t>
            </w:r>
          </w:p>
        </w:tc>
        <w:tc>
          <w:tcPr>
            <w:tcW w:w="1049" w:type="dxa"/>
            <w:shd w:val="clear" w:color="auto" w:fill="auto"/>
          </w:tcPr>
          <w:p w14:paraId="61935498" w14:textId="77777777" w:rsidR="00D07833" w:rsidRPr="009E727C" w:rsidRDefault="00D07833" w:rsidP="009E727C">
            <w:pPr>
              <w:jc w:val="center"/>
            </w:pPr>
            <w:r w:rsidRPr="009E727C">
              <w:t>2</w:t>
            </w:r>
          </w:p>
        </w:tc>
        <w:tc>
          <w:tcPr>
            <w:tcW w:w="936" w:type="dxa"/>
            <w:shd w:val="clear" w:color="auto" w:fill="auto"/>
          </w:tcPr>
          <w:p w14:paraId="6C21268E" w14:textId="77777777" w:rsidR="00D07833" w:rsidRPr="009E727C" w:rsidRDefault="00D07833" w:rsidP="009E727C">
            <w:pPr>
              <w:jc w:val="center"/>
            </w:pPr>
            <w:r w:rsidRPr="009E727C">
              <w:t>36</w:t>
            </w:r>
          </w:p>
        </w:tc>
        <w:tc>
          <w:tcPr>
            <w:tcW w:w="959" w:type="dxa"/>
            <w:shd w:val="clear" w:color="auto" w:fill="auto"/>
          </w:tcPr>
          <w:p w14:paraId="4ED0FF89" w14:textId="77777777" w:rsidR="00D07833" w:rsidRPr="009E727C" w:rsidRDefault="00D07833" w:rsidP="009E727C">
            <w:pPr>
              <w:jc w:val="center"/>
            </w:pPr>
            <w:r w:rsidRPr="009E727C">
              <w:t>0</w:t>
            </w:r>
          </w:p>
        </w:tc>
        <w:tc>
          <w:tcPr>
            <w:tcW w:w="1025" w:type="dxa"/>
            <w:shd w:val="clear" w:color="auto" w:fill="auto"/>
          </w:tcPr>
          <w:p w14:paraId="42E7FE9D" w14:textId="77777777" w:rsidR="00D07833" w:rsidRPr="009E727C" w:rsidRDefault="00D07833" w:rsidP="009E727C">
            <w:pPr>
              <w:jc w:val="center"/>
            </w:pPr>
            <w:r w:rsidRPr="009E727C">
              <w:t>11</w:t>
            </w:r>
          </w:p>
        </w:tc>
        <w:tc>
          <w:tcPr>
            <w:tcW w:w="992" w:type="dxa"/>
            <w:shd w:val="clear" w:color="auto" w:fill="auto"/>
          </w:tcPr>
          <w:p w14:paraId="591FB0B0" w14:textId="77777777" w:rsidR="00D07833" w:rsidRPr="009E727C" w:rsidRDefault="00D07833" w:rsidP="009E727C">
            <w:pPr>
              <w:jc w:val="center"/>
            </w:pPr>
            <w:r w:rsidRPr="009E727C">
              <w:t>0</w:t>
            </w:r>
          </w:p>
        </w:tc>
        <w:tc>
          <w:tcPr>
            <w:tcW w:w="851" w:type="dxa"/>
            <w:shd w:val="clear" w:color="auto" w:fill="auto"/>
          </w:tcPr>
          <w:p w14:paraId="2FCA401B" w14:textId="77777777" w:rsidR="00D07833" w:rsidRPr="009E727C" w:rsidRDefault="00D07833" w:rsidP="009E727C">
            <w:pPr>
              <w:jc w:val="center"/>
            </w:pPr>
            <w:r w:rsidRPr="009E727C">
              <w:t>35</w:t>
            </w:r>
          </w:p>
        </w:tc>
        <w:tc>
          <w:tcPr>
            <w:tcW w:w="992" w:type="dxa"/>
            <w:shd w:val="clear" w:color="auto" w:fill="auto"/>
          </w:tcPr>
          <w:p w14:paraId="7D0A226C" w14:textId="77777777" w:rsidR="00D07833" w:rsidRPr="009E727C" w:rsidRDefault="00D07833" w:rsidP="009E727C">
            <w:pPr>
              <w:jc w:val="center"/>
            </w:pPr>
            <w:r w:rsidRPr="009E727C">
              <w:t>100</w:t>
            </w:r>
          </w:p>
        </w:tc>
      </w:tr>
      <w:tr w:rsidR="00D07833" w:rsidRPr="009E727C" w14:paraId="7783CBAE" w14:textId="77777777" w:rsidTr="009E727C">
        <w:trPr>
          <w:gridAfter w:val="1"/>
          <w:wAfter w:w="49" w:type="dxa"/>
          <w:trHeight w:val="337"/>
        </w:trPr>
        <w:tc>
          <w:tcPr>
            <w:tcW w:w="947" w:type="dxa"/>
            <w:vMerge/>
          </w:tcPr>
          <w:p w14:paraId="4F9DE0FC" w14:textId="77777777" w:rsidR="00D07833" w:rsidRPr="009E727C" w:rsidRDefault="00D07833" w:rsidP="009E727C">
            <w:pPr>
              <w:jc w:val="center"/>
            </w:pPr>
          </w:p>
        </w:tc>
        <w:tc>
          <w:tcPr>
            <w:tcW w:w="787" w:type="dxa"/>
            <w:shd w:val="clear" w:color="auto" w:fill="auto"/>
          </w:tcPr>
          <w:p w14:paraId="76CD0EFE"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33C5123F" w14:textId="77777777" w:rsidR="00D07833" w:rsidRPr="009E727C" w:rsidRDefault="00D07833" w:rsidP="009E727C">
            <w:pPr>
              <w:jc w:val="center"/>
            </w:pPr>
            <w:r w:rsidRPr="009E727C">
              <w:t>36</w:t>
            </w:r>
          </w:p>
        </w:tc>
        <w:tc>
          <w:tcPr>
            <w:tcW w:w="990" w:type="dxa"/>
            <w:shd w:val="clear" w:color="auto" w:fill="auto"/>
          </w:tcPr>
          <w:p w14:paraId="2A59CAFD" w14:textId="77777777" w:rsidR="00D07833" w:rsidRPr="009E727C" w:rsidRDefault="00D07833" w:rsidP="009E727C">
            <w:pPr>
              <w:jc w:val="center"/>
            </w:pPr>
            <w:r w:rsidRPr="009E727C">
              <w:t>0</w:t>
            </w:r>
          </w:p>
        </w:tc>
        <w:tc>
          <w:tcPr>
            <w:tcW w:w="1049" w:type="dxa"/>
            <w:shd w:val="clear" w:color="auto" w:fill="auto"/>
          </w:tcPr>
          <w:p w14:paraId="51CD060E" w14:textId="77777777" w:rsidR="00D07833" w:rsidRPr="009E727C" w:rsidRDefault="00D07833" w:rsidP="009E727C">
            <w:pPr>
              <w:jc w:val="center"/>
            </w:pPr>
            <w:r w:rsidRPr="009E727C">
              <w:t>2</w:t>
            </w:r>
          </w:p>
        </w:tc>
        <w:tc>
          <w:tcPr>
            <w:tcW w:w="936" w:type="dxa"/>
            <w:shd w:val="clear" w:color="auto" w:fill="auto"/>
          </w:tcPr>
          <w:p w14:paraId="416E1F20" w14:textId="77777777" w:rsidR="00D07833" w:rsidRPr="009E727C" w:rsidRDefault="00D07833" w:rsidP="009E727C">
            <w:pPr>
              <w:jc w:val="center"/>
            </w:pPr>
            <w:r w:rsidRPr="009E727C">
              <w:t>34</w:t>
            </w:r>
          </w:p>
        </w:tc>
        <w:tc>
          <w:tcPr>
            <w:tcW w:w="959" w:type="dxa"/>
            <w:shd w:val="clear" w:color="auto" w:fill="auto"/>
          </w:tcPr>
          <w:p w14:paraId="38ACF8E0" w14:textId="77777777" w:rsidR="00D07833" w:rsidRPr="009E727C" w:rsidRDefault="00D07833" w:rsidP="009E727C">
            <w:pPr>
              <w:jc w:val="center"/>
            </w:pPr>
            <w:r w:rsidRPr="009E727C">
              <w:t>1</w:t>
            </w:r>
          </w:p>
        </w:tc>
        <w:tc>
          <w:tcPr>
            <w:tcW w:w="1025" w:type="dxa"/>
            <w:shd w:val="clear" w:color="auto" w:fill="auto"/>
          </w:tcPr>
          <w:p w14:paraId="5ED47294" w14:textId="77777777" w:rsidR="00D07833" w:rsidRPr="009E727C" w:rsidRDefault="00D07833" w:rsidP="009E727C">
            <w:pPr>
              <w:jc w:val="center"/>
            </w:pPr>
            <w:r w:rsidRPr="009E727C">
              <w:t>12</w:t>
            </w:r>
          </w:p>
        </w:tc>
        <w:tc>
          <w:tcPr>
            <w:tcW w:w="992" w:type="dxa"/>
            <w:shd w:val="clear" w:color="auto" w:fill="auto"/>
          </w:tcPr>
          <w:p w14:paraId="173C835E" w14:textId="77777777" w:rsidR="00D07833" w:rsidRPr="009E727C" w:rsidRDefault="00D07833" w:rsidP="009E727C">
            <w:pPr>
              <w:jc w:val="center"/>
            </w:pPr>
            <w:r w:rsidRPr="009E727C">
              <w:t>0</w:t>
            </w:r>
          </w:p>
        </w:tc>
        <w:tc>
          <w:tcPr>
            <w:tcW w:w="851" w:type="dxa"/>
            <w:shd w:val="clear" w:color="auto" w:fill="auto"/>
          </w:tcPr>
          <w:p w14:paraId="07885A55" w14:textId="77777777" w:rsidR="00D07833" w:rsidRPr="009E727C" w:rsidRDefault="00D07833" w:rsidP="009E727C">
            <w:pPr>
              <w:jc w:val="center"/>
            </w:pPr>
            <w:r w:rsidRPr="009E727C">
              <w:t>38</w:t>
            </w:r>
          </w:p>
        </w:tc>
        <w:tc>
          <w:tcPr>
            <w:tcW w:w="992" w:type="dxa"/>
            <w:shd w:val="clear" w:color="auto" w:fill="auto"/>
          </w:tcPr>
          <w:p w14:paraId="14FE36AA" w14:textId="77777777" w:rsidR="00D07833" w:rsidRPr="009E727C" w:rsidRDefault="00D07833" w:rsidP="009E727C">
            <w:pPr>
              <w:jc w:val="center"/>
            </w:pPr>
            <w:r w:rsidRPr="009E727C">
              <w:t>100</w:t>
            </w:r>
          </w:p>
        </w:tc>
      </w:tr>
      <w:tr w:rsidR="00D07833" w:rsidRPr="009E727C" w14:paraId="602AB7D5" w14:textId="77777777" w:rsidTr="009E727C">
        <w:trPr>
          <w:gridAfter w:val="1"/>
          <w:wAfter w:w="49" w:type="dxa"/>
          <w:trHeight w:val="337"/>
        </w:trPr>
        <w:tc>
          <w:tcPr>
            <w:tcW w:w="947" w:type="dxa"/>
            <w:vMerge/>
          </w:tcPr>
          <w:p w14:paraId="1629CDB2" w14:textId="77777777" w:rsidR="00D07833" w:rsidRPr="009E727C" w:rsidRDefault="00D07833" w:rsidP="009E727C">
            <w:pPr>
              <w:jc w:val="center"/>
            </w:pPr>
          </w:p>
        </w:tc>
        <w:tc>
          <w:tcPr>
            <w:tcW w:w="787" w:type="dxa"/>
            <w:shd w:val="clear" w:color="auto" w:fill="auto"/>
          </w:tcPr>
          <w:p w14:paraId="5CC4E653"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08C4F4FE" w14:textId="77777777" w:rsidR="00D07833" w:rsidRPr="009E727C" w:rsidRDefault="00D07833" w:rsidP="009E727C">
            <w:pPr>
              <w:jc w:val="center"/>
            </w:pPr>
            <w:r w:rsidRPr="009E727C">
              <w:t>34</w:t>
            </w:r>
          </w:p>
        </w:tc>
        <w:tc>
          <w:tcPr>
            <w:tcW w:w="990" w:type="dxa"/>
            <w:shd w:val="clear" w:color="auto" w:fill="auto"/>
          </w:tcPr>
          <w:p w14:paraId="06F76AE6" w14:textId="77777777" w:rsidR="00D07833" w:rsidRPr="009E727C" w:rsidRDefault="00D07833" w:rsidP="009E727C">
            <w:pPr>
              <w:jc w:val="center"/>
            </w:pPr>
            <w:r w:rsidRPr="009E727C">
              <w:t>1</w:t>
            </w:r>
          </w:p>
        </w:tc>
        <w:tc>
          <w:tcPr>
            <w:tcW w:w="1049" w:type="dxa"/>
            <w:shd w:val="clear" w:color="auto" w:fill="auto"/>
          </w:tcPr>
          <w:p w14:paraId="5CCCBCFD" w14:textId="77777777" w:rsidR="00D07833" w:rsidRPr="009E727C" w:rsidRDefault="00D07833" w:rsidP="009E727C">
            <w:pPr>
              <w:jc w:val="center"/>
            </w:pPr>
            <w:r w:rsidRPr="009E727C">
              <w:t>0</w:t>
            </w:r>
          </w:p>
        </w:tc>
        <w:tc>
          <w:tcPr>
            <w:tcW w:w="936" w:type="dxa"/>
            <w:shd w:val="clear" w:color="auto" w:fill="auto"/>
          </w:tcPr>
          <w:p w14:paraId="357B2208" w14:textId="77777777" w:rsidR="00D07833" w:rsidRPr="009E727C" w:rsidRDefault="00D07833" w:rsidP="009E727C">
            <w:pPr>
              <w:jc w:val="center"/>
            </w:pPr>
            <w:r w:rsidRPr="009E727C">
              <w:t>35</w:t>
            </w:r>
          </w:p>
        </w:tc>
        <w:tc>
          <w:tcPr>
            <w:tcW w:w="959" w:type="dxa"/>
            <w:shd w:val="clear" w:color="auto" w:fill="auto"/>
          </w:tcPr>
          <w:p w14:paraId="4FD56ADE" w14:textId="77777777" w:rsidR="00D07833" w:rsidRPr="009E727C" w:rsidRDefault="00D07833" w:rsidP="009E727C">
            <w:pPr>
              <w:jc w:val="center"/>
            </w:pPr>
            <w:r w:rsidRPr="009E727C">
              <w:t>1</w:t>
            </w:r>
          </w:p>
        </w:tc>
        <w:tc>
          <w:tcPr>
            <w:tcW w:w="1025" w:type="dxa"/>
            <w:shd w:val="clear" w:color="auto" w:fill="auto"/>
          </w:tcPr>
          <w:p w14:paraId="497197F2" w14:textId="77777777" w:rsidR="00D07833" w:rsidRPr="009E727C" w:rsidRDefault="00D07833" w:rsidP="009E727C">
            <w:pPr>
              <w:jc w:val="center"/>
            </w:pPr>
            <w:r w:rsidRPr="009E727C">
              <w:t>9</w:t>
            </w:r>
          </w:p>
        </w:tc>
        <w:tc>
          <w:tcPr>
            <w:tcW w:w="992" w:type="dxa"/>
            <w:shd w:val="clear" w:color="auto" w:fill="auto"/>
          </w:tcPr>
          <w:p w14:paraId="25DEFBD4" w14:textId="77777777" w:rsidR="00D07833" w:rsidRPr="009E727C" w:rsidRDefault="00D07833" w:rsidP="009E727C">
            <w:pPr>
              <w:jc w:val="center"/>
            </w:pPr>
            <w:r w:rsidRPr="009E727C">
              <w:t>0</w:t>
            </w:r>
          </w:p>
        </w:tc>
        <w:tc>
          <w:tcPr>
            <w:tcW w:w="851" w:type="dxa"/>
            <w:shd w:val="clear" w:color="auto" w:fill="auto"/>
          </w:tcPr>
          <w:p w14:paraId="766FB07B" w14:textId="77777777" w:rsidR="00D07833" w:rsidRPr="009E727C" w:rsidRDefault="00D07833" w:rsidP="009E727C">
            <w:pPr>
              <w:jc w:val="center"/>
            </w:pPr>
            <w:r w:rsidRPr="009E727C">
              <w:t>29</w:t>
            </w:r>
          </w:p>
        </w:tc>
        <w:tc>
          <w:tcPr>
            <w:tcW w:w="992" w:type="dxa"/>
            <w:shd w:val="clear" w:color="auto" w:fill="auto"/>
          </w:tcPr>
          <w:p w14:paraId="35D24EED" w14:textId="77777777" w:rsidR="00D07833" w:rsidRPr="009E727C" w:rsidRDefault="00D07833" w:rsidP="009E727C">
            <w:pPr>
              <w:jc w:val="center"/>
            </w:pPr>
            <w:r w:rsidRPr="009E727C">
              <w:t>100</w:t>
            </w:r>
          </w:p>
        </w:tc>
      </w:tr>
      <w:tr w:rsidR="00D07833" w:rsidRPr="009E727C" w14:paraId="5B4CC87F" w14:textId="77777777" w:rsidTr="009E727C">
        <w:trPr>
          <w:gridAfter w:val="1"/>
          <w:wAfter w:w="49" w:type="dxa"/>
          <w:trHeight w:val="337"/>
        </w:trPr>
        <w:tc>
          <w:tcPr>
            <w:tcW w:w="947" w:type="dxa"/>
            <w:vMerge/>
          </w:tcPr>
          <w:p w14:paraId="61DB4922" w14:textId="77777777" w:rsidR="00D07833" w:rsidRPr="009E727C" w:rsidRDefault="00D07833" w:rsidP="009E727C">
            <w:pPr>
              <w:jc w:val="center"/>
            </w:pPr>
          </w:p>
        </w:tc>
        <w:tc>
          <w:tcPr>
            <w:tcW w:w="787" w:type="dxa"/>
            <w:shd w:val="clear" w:color="auto" w:fill="auto"/>
          </w:tcPr>
          <w:p w14:paraId="349186A0" w14:textId="77777777" w:rsidR="00D07833" w:rsidRPr="009E727C" w:rsidRDefault="00D07833" w:rsidP="009E727C">
            <w:pPr>
              <w:jc w:val="center"/>
            </w:pPr>
            <w:r w:rsidRPr="009E727C">
              <w:rPr>
                <w:lang w:val="en-US"/>
              </w:rPr>
              <w:t>IV</w:t>
            </w:r>
          </w:p>
        </w:tc>
        <w:tc>
          <w:tcPr>
            <w:tcW w:w="851" w:type="dxa"/>
            <w:shd w:val="clear" w:color="auto" w:fill="auto"/>
          </w:tcPr>
          <w:p w14:paraId="4DE689D5" w14:textId="77777777" w:rsidR="00D07833" w:rsidRPr="009E727C" w:rsidRDefault="00D07833" w:rsidP="009E727C">
            <w:pPr>
              <w:jc w:val="center"/>
            </w:pPr>
            <w:r w:rsidRPr="009E727C">
              <w:t>35</w:t>
            </w:r>
          </w:p>
        </w:tc>
        <w:tc>
          <w:tcPr>
            <w:tcW w:w="990" w:type="dxa"/>
            <w:shd w:val="clear" w:color="auto" w:fill="auto"/>
          </w:tcPr>
          <w:p w14:paraId="204284D3" w14:textId="77777777" w:rsidR="00D07833" w:rsidRPr="009E727C" w:rsidRDefault="00D07833" w:rsidP="009E727C">
            <w:pPr>
              <w:jc w:val="center"/>
            </w:pPr>
            <w:r w:rsidRPr="009E727C">
              <w:t>1</w:t>
            </w:r>
          </w:p>
        </w:tc>
        <w:tc>
          <w:tcPr>
            <w:tcW w:w="1049" w:type="dxa"/>
            <w:shd w:val="clear" w:color="auto" w:fill="auto"/>
          </w:tcPr>
          <w:p w14:paraId="32EE6154" w14:textId="77777777" w:rsidR="00D07833" w:rsidRPr="009E727C" w:rsidRDefault="00D07833" w:rsidP="009E727C">
            <w:pPr>
              <w:jc w:val="center"/>
            </w:pPr>
            <w:r w:rsidRPr="009E727C">
              <w:t>0</w:t>
            </w:r>
          </w:p>
        </w:tc>
        <w:tc>
          <w:tcPr>
            <w:tcW w:w="936" w:type="dxa"/>
            <w:shd w:val="clear" w:color="auto" w:fill="auto"/>
          </w:tcPr>
          <w:p w14:paraId="7E18A2B6" w14:textId="77777777" w:rsidR="00D07833" w:rsidRPr="009E727C" w:rsidRDefault="00D07833" w:rsidP="009E727C">
            <w:pPr>
              <w:jc w:val="center"/>
            </w:pPr>
            <w:r w:rsidRPr="009E727C">
              <w:t>36</w:t>
            </w:r>
          </w:p>
        </w:tc>
        <w:tc>
          <w:tcPr>
            <w:tcW w:w="959" w:type="dxa"/>
            <w:shd w:val="clear" w:color="auto" w:fill="auto"/>
          </w:tcPr>
          <w:p w14:paraId="12272019" w14:textId="77777777" w:rsidR="00D07833" w:rsidRPr="009E727C" w:rsidRDefault="00D07833" w:rsidP="009E727C">
            <w:pPr>
              <w:jc w:val="center"/>
            </w:pPr>
            <w:r w:rsidRPr="009E727C">
              <w:t>0</w:t>
            </w:r>
          </w:p>
        </w:tc>
        <w:tc>
          <w:tcPr>
            <w:tcW w:w="1025" w:type="dxa"/>
            <w:shd w:val="clear" w:color="auto" w:fill="auto"/>
          </w:tcPr>
          <w:p w14:paraId="02071BDA" w14:textId="77777777" w:rsidR="00D07833" w:rsidRPr="009E727C" w:rsidRDefault="00D07833" w:rsidP="009E727C">
            <w:pPr>
              <w:jc w:val="center"/>
            </w:pPr>
            <w:r w:rsidRPr="009E727C">
              <w:t>0</w:t>
            </w:r>
          </w:p>
        </w:tc>
        <w:tc>
          <w:tcPr>
            <w:tcW w:w="992" w:type="dxa"/>
            <w:shd w:val="clear" w:color="auto" w:fill="auto"/>
          </w:tcPr>
          <w:p w14:paraId="65C43995" w14:textId="77777777" w:rsidR="00D07833" w:rsidRPr="009E727C" w:rsidRDefault="00D07833" w:rsidP="009E727C">
            <w:pPr>
              <w:jc w:val="center"/>
            </w:pPr>
            <w:r w:rsidRPr="009E727C">
              <w:t>0</w:t>
            </w:r>
          </w:p>
        </w:tc>
        <w:tc>
          <w:tcPr>
            <w:tcW w:w="851" w:type="dxa"/>
            <w:shd w:val="clear" w:color="auto" w:fill="auto"/>
          </w:tcPr>
          <w:p w14:paraId="33E1FC99" w14:textId="77777777" w:rsidR="00D07833" w:rsidRPr="009E727C" w:rsidRDefault="00D07833" w:rsidP="009E727C">
            <w:pPr>
              <w:jc w:val="center"/>
            </w:pPr>
            <w:r w:rsidRPr="009E727C">
              <w:t>31</w:t>
            </w:r>
          </w:p>
        </w:tc>
        <w:tc>
          <w:tcPr>
            <w:tcW w:w="992" w:type="dxa"/>
            <w:shd w:val="clear" w:color="auto" w:fill="auto"/>
          </w:tcPr>
          <w:p w14:paraId="7FA44089" w14:textId="77777777" w:rsidR="00D07833" w:rsidRPr="009E727C" w:rsidRDefault="00D07833" w:rsidP="009E727C">
            <w:pPr>
              <w:jc w:val="center"/>
            </w:pPr>
            <w:r w:rsidRPr="009E727C">
              <w:t>100</w:t>
            </w:r>
          </w:p>
        </w:tc>
      </w:tr>
      <w:tr w:rsidR="00D07833" w:rsidRPr="009E727C" w14:paraId="26836273" w14:textId="77777777" w:rsidTr="009E727C">
        <w:trPr>
          <w:gridAfter w:val="1"/>
          <w:wAfter w:w="49" w:type="dxa"/>
          <w:trHeight w:val="337"/>
        </w:trPr>
        <w:tc>
          <w:tcPr>
            <w:tcW w:w="947" w:type="dxa"/>
            <w:vMerge/>
          </w:tcPr>
          <w:p w14:paraId="2BB48C60" w14:textId="77777777" w:rsidR="00D07833" w:rsidRPr="009E727C" w:rsidRDefault="00D07833" w:rsidP="009E727C">
            <w:pPr>
              <w:jc w:val="center"/>
            </w:pPr>
          </w:p>
        </w:tc>
        <w:tc>
          <w:tcPr>
            <w:tcW w:w="787" w:type="dxa"/>
            <w:shd w:val="clear" w:color="auto" w:fill="E5B8B7" w:themeFill="accent2" w:themeFillTint="66"/>
          </w:tcPr>
          <w:p w14:paraId="487A095B" w14:textId="77777777" w:rsidR="00D07833" w:rsidRPr="009E727C" w:rsidRDefault="00D07833" w:rsidP="009E727C">
            <w:pPr>
              <w:jc w:val="center"/>
            </w:pPr>
            <w:r w:rsidRPr="009E727C">
              <w:t>год</w:t>
            </w:r>
          </w:p>
        </w:tc>
        <w:tc>
          <w:tcPr>
            <w:tcW w:w="851" w:type="dxa"/>
            <w:shd w:val="clear" w:color="auto" w:fill="E5B8B7" w:themeFill="accent2" w:themeFillTint="66"/>
          </w:tcPr>
          <w:p w14:paraId="0CC5B0AB" w14:textId="77777777" w:rsidR="00D07833" w:rsidRPr="009E727C" w:rsidRDefault="00D07833" w:rsidP="009E727C">
            <w:pPr>
              <w:jc w:val="center"/>
            </w:pPr>
            <w:r w:rsidRPr="009E727C">
              <w:t>38</w:t>
            </w:r>
          </w:p>
        </w:tc>
        <w:tc>
          <w:tcPr>
            <w:tcW w:w="990" w:type="dxa"/>
            <w:shd w:val="clear" w:color="auto" w:fill="E5B8B7" w:themeFill="accent2" w:themeFillTint="66"/>
          </w:tcPr>
          <w:p w14:paraId="171743F9" w14:textId="77777777" w:rsidR="00D07833" w:rsidRPr="009E727C" w:rsidRDefault="00D07833" w:rsidP="009E727C">
            <w:pPr>
              <w:jc w:val="center"/>
            </w:pPr>
            <w:r w:rsidRPr="009E727C">
              <w:t>2</w:t>
            </w:r>
          </w:p>
        </w:tc>
        <w:tc>
          <w:tcPr>
            <w:tcW w:w="1049" w:type="dxa"/>
            <w:shd w:val="clear" w:color="auto" w:fill="E5B8B7" w:themeFill="accent2" w:themeFillTint="66"/>
          </w:tcPr>
          <w:p w14:paraId="7297759B" w14:textId="77777777" w:rsidR="00D07833" w:rsidRPr="009E727C" w:rsidRDefault="00D07833" w:rsidP="009E727C">
            <w:pPr>
              <w:jc w:val="center"/>
            </w:pPr>
            <w:r w:rsidRPr="009E727C">
              <w:t>4</w:t>
            </w:r>
          </w:p>
        </w:tc>
        <w:tc>
          <w:tcPr>
            <w:tcW w:w="936" w:type="dxa"/>
            <w:shd w:val="clear" w:color="auto" w:fill="E5B8B7" w:themeFill="accent2" w:themeFillTint="66"/>
          </w:tcPr>
          <w:p w14:paraId="3787A675" w14:textId="77777777" w:rsidR="00D07833" w:rsidRPr="009E727C" w:rsidRDefault="00D07833" w:rsidP="009E727C">
            <w:pPr>
              <w:jc w:val="center"/>
            </w:pPr>
            <w:r w:rsidRPr="009E727C">
              <w:t>36</w:t>
            </w:r>
          </w:p>
        </w:tc>
        <w:tc>
          <w:tcPr>
            <w:tcW w:w="959" w:type="dxa"/>
            <w:shd w:val="clear" w:color="auto" w:fill="E5B8B7" w:themeFill="accent2" w:themeFillTint="66"/>
          </w:tcPr>
          <w:p w14:paraId="6A09A6C0" w14:textId="77777777" w:rsidR="00D07833" w:rsidRPr="009E727C" w:rsidRDefault="00D07833" w:rsidP="009E727C">
            <w:pPr>
              <w:jc w:val="center"/>
            </w:pPr>
            <w:r w:rsidRPr="009E727C">
              <w:t>1</w:t>
            </w:r>
          </w:p>
        </w:tc>
        <w:tc>
          <w:tcPr>
            <w:tcW w:w="1025" w:type="dxa"/>
            <w:shd w:val="clear" w:color="auto" w:fill="E5B8B7" w:themeFill="accent2" w:themeFillTint="66"/>
          </w:tcPr>
          <w:p w14:paraId="0F4F0233" w14:textId="77777777" w:rsidR="00D07833" w:rsidRPr="009E727C" w:rsidRDefault="00D07833" w:rsidP="009E727C">
            <w:pPr>
              <w:jc w:val="center"/>
            </w:pPr>
            <w:r w:rsidRPr="009E727C">
              <w:t>15</w:t>
            </w:r>
          </w:p>
        </w:tc>
        <w:tc>
          <w:tcPr>
            <w:tcW w:w="992" w:type="dxa"/>
            <w:shd w:val="clear" w:color="auto" w:fill="E5B8B7" w:themeFill="accent2" w:themeFillTint="66"/>
          </w:tcPr>
          <w:p w14:paraId="651407F6" w14:textId="77777777" w:rsidR="00D07833" w:rsidRPr="009E727C" w:rsidRDefault="00D07833" w:rsidP="009E727C">
            <w:pPr>
              <w:jc w:val="center"/>
            </w:pPr>
            <w:r w:rsidRPr="009E727C">
              <w:t>0</w:t>
            </w:r>
          </w:p>
        </w:tc>
        <w:tc>
          <w:tcPr>
            <w:tcW w:w="851" w:type="dxa"/>
            <w:shd w:val="clear" w:color="auto" w:fill="E5B8B7" w:themeFill="accent2" w:themeFillTint="66"/>
          </w:tcPr>
          <w:p w14:paraId="4C82535D" w14:textId="77777777" w:rsidR="00D07833" w:rsidRPr="009E727C" w:rsidRDefault="00D07833" w:rsidP="009E727C">
            <w:pPr>
              <w:jc w:val="center"/>
            </w:pPr>
            <w:r w:rsidRPr="009E727C">
              <w:t>44</w:t>
            </w:r>
          </w:p>
        </w:tc>
        <w:tc>
          <w:tcPr>
            <w:tcW w:w="992" w:type="dxa"/>
            <w:shd w:val="clear" w:color="auto" w:fill="E5B8B7" w:themeFill="accent2" w:themeFillTint="66"/>
          </w:tcPr>
          <w:p w14:paraId="3EC4FF4F" w14:textId="77777777" w:rsidR="00D07833" w:rsidRPr="009E727C" w:rsidRDefault="00D07833" w:rsidP="009E727C">
            <w:pPr>
              <w:jc w:val="center"/>
            </w:pPr>
            <w:r w:rsidRPr="009E727C">
              <w:t>100</w:t>
            </w:r>
          </w:p>
        </w:tc>
      </w:tr>
      <w:tr w:rsidR="00D07833" w:rsidRPr="009E727C" w14:paraId="1385C267" w14:textId="77777777" w:rsidTr="009E727C">
        <w:trPr>
          <w:gridAfter w:val="1"/>
          <w:wAfter w:w="49" w:type="dxa"/>
          <w:trHeight w:val="337"/>
        </w:trPr>
        <w:tc>
          <w:tcPr>
            <w:tcW w:w="947" w:type="dxa"/>
            <w:vMerge w:val="restart"/>
          </w:tcPr>
          <w:p w14:paraId="1964AD12" w14:textId="77777777" w:rsidR="00D07833" w:rsidRPr="009E727C" w:rsidRDefault="00D07833" w:rsidP="009E727C">
            <w:pPr>
              <w:jc w:val="center"/>
            </w:pPr>
            <w:r w:rsidRPr="009E727C">
              <w:t>5 «Д»</w:t>
            </w:r>
          </w:p>
        </w:tc>
        <w:tc>
          <w:tcPr>
            <w:tcW w:w="787" w:type="dxa"/>
            <w:shd w:val="clear" w:color="auto" w:fill="FFFFFF" w:themeFill="background1"/>
          </w:tcPr>
          <w:p w14:paraId="46505678"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131205A6" w14:textId="77777777" w:rsidR="00D07833" w:rsidRPr="009E727C" w:rsidRDefault="00D07833" w:rsidP="009E727C">
            <w:pPr>
              <w:jc w:val="center"/>
            </w:pPr>
            <w:r w:rsidRPr="009E727C">
              <w:t>38</w:t>
            </w:r>
          </w:p>
        </w:tc>
        <w:tc>
          <w:tcPr>
            <w:tcW w:w="990" w:type="dxa"/>
            <w:shd w:val="clear" w:color="auto" w:fill="auto"/>
          </w:tcPr>
          <w:p w14:paraId="356F72CB" w14:textId="77777777" w:rsidR="00D07833" w:rsidRPr="009E727C" w:rsidRDefault="00D07833" w:rsidP="009E727C">
            <w:pPr>
              <w:jc w:val="center"/>
            </w:pPr>
            <w:r w:rsidRPr="009E727C">
              <w:t>0</w:t>
            </w:r>
          </w:p>
        </w:tc>
        <w:tc>
          <w:tcPr>
            <w:tcW w:w="1049" w:type="dxa"/>
            <w:shd w:val="clear" w:color="auto" w:fill="auto"/>
          </w:tcPr>
          <w:p w14:paraId="0F93A626" w14:textId="77777777" w:rsidR="00D07833" w:rsidRPr="009E727C" w:rsidRDefault="00D07833" w:rsidP="009E727C">
            <w:pPr>
              <w:jc w:val="center"/>
            </w:pPr>
            <w:r w:rsidRPr="009E727C">
              <w:t>0</w:t>
            </w:r>
          </w:p>
        </w:tc>
        <w:tc>
          <w:tcPr>
            <w:tcW w:w="936" w:type="dxa"/>
            <w:shd w:val="clear" w:color="auto" w:fill="auto"/>
          </w:tcPr>
          <w:p w14:paraId="2E59AF76" w14:textId="77777777" w:rsidR="00D07833" w:rsidRPr="009E727C" w:rsidRDefault="00D07833" w:rsidP="009E727C">
            <w:pPr>
              <w:jc w:val="center"/>
            </w:pPr>
            <w:r w:rsidRPr="009E727C">
              <w:t>38</w:t>
            </w:r>
          </w:p>
        </w:tc>
        <w:tc>
          <w:tcPr>
            <w:tcW w:w="959" w:type="dxa"/>
            <w:shd w:val="clear" w:color="auto" w:fill="auto"/>
          </w:tcPr>
          <w:p w14:paraId="41AD096D" w14:textId="77777777" w:rsidR="00D07833" w:rsidRPr="009E727C" w:rsidRDefault="00D07833" w:rsidP="009E727C">
            <w:pPr>
              <w:jc w:val="center"/>
            </w:pPr>
            <w:r w:rsidRPr="009E727C">
              <w:t>1</w:t>
            </w:r>
          </w:p>
        </w:tc>
        <w:tc>
          <w:tcPr>
            <w:tcW w:w="1025" w:type="dxa"/>
            <w:shd w:val="clear" w:color="auto" w:fill="auto"/>
          </w:tcPr>
          <w:p w14:paraId="264F5FFC" w14:textId="77777777" w:rsidR="00D07833" w:rsidRPr="009E727C" w:rsidRDefault="00D07833" w:rsidP="009E727C">
            <w:pPr>
              <w:jc w:val="center"/>
            </w:pPr>
            <w:r w:rsidRPr="009E727C">
              <w:t>19</w:t>
            </w:r>
          </w:p>
        </w:tc>
        <w:tc>
          <w:tcPr>
            <w:tcW w:w="992" w:type="dxa"/>
            <w:shd w:val="clear" w:color="auto" w:fill="auto"/>
          </w:tcPr>
          <w:p w14:paraId="4E2201AA" w14:textId="77777777" w:rsidR="00D07833" w:rsidRPr="009E727C" w:rsidRDefault="00D07833" w:rsidP="009E727C">
            <w:pPr>
              <w:jc w:val="center"/>
            </w:pPr>
            <w:r w:rsidRPr="009E727C">
              <w:t>0</w:t>
            </w:r>
          </w:p>
        </w:tc>
        <w:tc>
          <w:tcPr>
            <w:tcW w:w="851" w:type="dxa"/>
            <w:shd w:val="clear" w:color="auto" w:fill="auto"/>
          </w:tcPr>
          <w:p w14:paraId="09A6BCAA" w14:textId="77777777" w:rsidR="00D07833" w:rsidRPr="009E727C" w:rsidRDefault="00D07833" w:rsidP="009E727C">
            <w:pPr>
              <w:jc w:val="center"/>
            </w:pPr>
            <w:r w:rsidRPr="009E727C">
              <w:t>53</w:t>
            </w:r>
          </w:p>
        </w:tc>
        <w:tc>
          <w:tcPr>
            <w:tcW w:w="992" w:type="dxa"/>
            <w:shd w:val="clear" w:color="auto" w:fill="auto"/>
          </w:tcPr>
          <w:p w14:paraId="5CA07A6E" w14:textId="77777777" w:rsidR="00D07833" w:rsidRPr="009E727C" w:rsidRDefault="00D07833" w:rsidP="009E727C">
            <w:pPr>
              <w:jc w:val="center"/>
            </w:pPr>
            <w:r w:rsidRPr="009E727C">
              <w:t>100</w:t>
            </w:r>
          </w:p>
        </w:tc>
      </w:tr>
      <w:tr w:rsidR="00D07833" w:rsidRPr="009E727C" w14:paraId="4B573ECF" w14:textId="77777777" w:rsidTr="009E727C">
        <w:trPr>
          <w:gridAfter w:val="1"/>
          <w:wAfter w:w="49" w:type="dxa"/>
          <w:trHeight w:val="337"/>
        </w:trPr>
        <w:tc>
          <w:tcPr>
            <w:tcW w:w="947" w:type="dxa"/>
            <w:vMerge/>
          </w:tcPr>
          <w:p w14:paraId="0D7FA73D" w14:textId="77777777" w:rsidR="00D07833" w:rsidRPr="009E727C" w:rsidRDefault="00D07833" w:rsidP="009E727C">
            <w:pPr>
              <w:jc w:val="center"/>
            </w:pPr>
          </w:p>
        </w:tc>
        <w:tc>
          <w:tcPr>
            <w:tcW w:w="787" w:type="dxa"/>
            <w:shd w:val="clear" w:color="auto" w:fill="FFFFFF" w:themeFill="background1"/>
          </w:tcPr>
          <w:p w14:paraId="753F7D03"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1FABE297" w14:textId="77777777" w:rsidR="00D07833" w:rsidRPr="009E727C" w:rsidRDefault="00D07833" w:rsidP="009E727C">
            <w:pPr>
              <w:jc w:val="center"/>
            </w:pPr>
            <w:r w:rsidRPr="009E727C">
              <w:t>38</w:t>
            </w:r>
          </w:p>
        </w:tc>
        <w:tc>
          <w:tcPr>
            <w:tcW w:w="990" w:type="dxa"/>
            <w:shd w:val="clear" w:color="auto" w:fill="auto"/>
          </w:tcPr>
          <w:p w14:paraId="20207022" w14:textId="77777777" w:rsidR="00D07833" w:rsidRPr="009E727C" w:rsidRDefault="00D07833" w:rsidP="009E727C">
            <w:pPr>
              <w:jc w:val="center"/>
            </w:pPr>
            <w:r w:rsidRPr="009E727C">
              <w:t>0</w:t>
            </w:r>
          </w:p>
        </w:tc>
        <w:tc>
          <w:tcPr>
            <w:tcW w:w="1049" w:type="dxa"/>
            <w:shd w:val="clear" w:color="auto" w:fill="auto"/>
          </w:tcPr>
          <w:p w14:paraId="177A8173" w14:textId="77777777" w:rsidR="00D07833" w:rsidRPr="009E727C" w:rsidRDefault="00D07833" w:rsidP="009E727C">
            <w:pPr>
              <w:jc w:val="center"/>
            </w:pPr>
            <w:r w:rsidRPr="009E727C">
              <w:t>0</w:t>
            </w:r>
          </w:p>
        </w:tc>
        <w:tc>
          <w:tcPr>
            <w:tcW w:w="936" w:type="dxa"/>
            <w:shd w:val="clear" w:color="auto" w:fill="auto"/>
          </w:tcPr>
          <w:p w14:paraId="51C4DBFD" w14:textId="77777777" w:rsidR="00D07833" w:rsidRPr="009E727C" w:rsidRDefault="00D07833" w:rsidP="009E727C">
            <w:pPr>
              <w:jc w:val="center"/>
            </w:pPr>
            <w:r w:rsidRPr="009E727C">
              <w:t>38</w:t>
            </w:r>
          </w:p>
        </w:tc>
        <w:tc>
          <w:tcPr>
            <w:tcW w:w="959" w:type="dxa"/>
            <w:shd w:val="clear" w:color="auto" w:fill="auto"/>
          </w:tcPr>
          <w:p w14:paraId="08385021" w14:textId="77777777" w:rsidR="00D07833" w:rsidRPr="009E727C" w:rsidRDefault="00D07833" w:rsidP="009E727C">
            <w:pPr>
              <w:jc w:val="center"/>
            </w:pPr>
            <w:r w:rsidRPr="009E727C">
              <w:t>0</w:t>
            </w:r>
          </w:p>
        </w:tc>
        <w:tc>
          <w:tcPr>
            <w:tcW w:w="1025" w:type="dxa"/>
            <w:shd w:val="clear" w:color="auto" w:fill="auto"/>
          </w:tcPr>
          <w:p w14:paraId="7366C5F2" w14:textId="77777777" w:rsidR="00D07833" w:rsidRPr="009E727C" w:rsidRDefault="00D07833" w:rsidP="009E727C">
            <w:pPr>
              <w:jc w:val="center"/>
            </w:pPr>
            <w:r w:rsidRPr="009E727C">
              <w:t>20</w:t>
            </w:r>
          </w:p>
        </w:tc>
        <w:tc>
          <w:tcPr>
            <w:tcW w:w="992" w:type="dxa"/>
            <w:shd w:val="clear" w:color="auto" w:fill="auto"/>
          </w:tcPr>
          <w:p w14:paraId="48C4CB73" w14:textId="77777777" w:rsidR="00D07833" w:rsidRPr="009E727C" w:rsidRDefault="00D07833" w:rsidP="009E727C">
            <w:pPr>
              <w:jc w:val="center"/>
            </w:pPr>
            <w:r w:rsidRPr="009E727C">
              <w:t>0</w:t>
            </w:r>
          </w:p>
        </w:tc>
        <w:tc>
          <w:tcPr>
            <w:tcW w:w="851" w:type="dxa"/>
            <w:shd w:val="clear" w:color="auto" w:fill="auto"/>
          </w:tcPr>
          <w:p w14:paraId="40BDE267" w14:textId="77777777" w:rsidR="00D07833" w:rsidRPr="009E727C" w:rsidRDefault="00D07833" w:rsidP="009E727C">
            <w:pPr>
              <w:jc w:val="center"/>
            </w:pPr>
            <w:r w:rsidRPr="009E727C">
              <w:t>53</w:t>
            </w:r>
          </w:p>
        </w:tc>
        <w:tc>
          <w:tcPr>
            <w:tcW w:w="992" w:type="dxa"/>
            <w:shd w:val="clear" w:color="auto" w:fill="auto"/>
          </w:tcPr>
          <w:p w14:paraId="4FA36B46" w14:textId="77777777" w:rsidR="00D07833" w:rsidRPr="009E727C" w:rsidRDefault="00D07833" w:rsidP="009E727C">
            <w:pPr>
              <w:jc w:val="center"/>
            </w:pPr>
            <w:r w:rsidRPr="009E727C">
              <w:t>100</w:t>
            </w:r>
          </w:p>
        </w:tc>
      </w:tr>
      <w:tr w:rsidR="00D07833" w:rsidRPr="009E727C" w14:paraId="1EF5F58B" w14:textId="77777777" w:rsidTr="009E727C">
        <w:trPr>
          <w:gridAfter w:val="1"/>
          <w:wAfter w:w="49" w:type="dxa"/>
          <w:trHeight w:val="337"/>
        </w:trPr>
        <w:tc>
          <w:tcPr>
            <w:tcW w:w="947" w:type="dxa"/>
            <w:vMerge/>
          </w:tcPr>
          <w:p w14:paraId="6D1177FE" w14:textId="77777777" w:rsidR="00D07833" w:rsidRPr="009E727C" w:rsidRDefault="00D07833" w:rsidP="009E727C">
            <w:pPr>
              <w:jc w:val="center"/>
            </w:pPr>
          </w:p>
        </w:tc>
        <w:tc>
          <w:tcPr>
            <w:tcW w:w="787" w:type="dxa"/>
            <w:shd w:val="clear" w:color="auto" w:fill="FFFFFF" w:themeFill="background1"/>
          </w:tcPr>
          <w:p w14:paraId="52354196"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6021EA23" w14:textId="77777777" w:rsidR="00D07833" w:rsidRPr="009E727C" w:rsidRDefault="00D07833" w:rsidP="009E727C">
            <w:pPr>
              <w:jc w:val="center"/>
            </w:pPr>
            <w:r w:rsidRPr="009E727C">
              <w:t>38</w:t>
            </w:r>
          </w:p>
        </w:tc>
        <w:tc>
          <w:tcPr>
            <w:tcW w:w="990" w:type="dxa"/>
            <w:shd w:val="clear" w:color="auto" w:fill="auto"/>
          </w:tcPr>
          <w:p w14:paraId="102027F8" w14:textId="77777777" w:rsidR="00D07833" w:rsidRPr="009E727C" w:rsidRDefault="00D07833" w:rsidP="009E727C">
            <w:pPr>
              <w:jc w:val="center"/>
            </w:pPr>
            <w:r w:rsidRPr="009E727C">
              <w:t>0</w:t>
            </w:r>
          </w:p>
        </w:tc>
        <w:tc>
          <w:tcPr>
            <w:tcW w:w="1049" w:type="dxa"/>
            <w:shd w:val="clear" w:color="auto" w:fill="auto"/>
          </w:tcPr>
          <w:p w14:paraId="3CAA141C" w14:textId="77777777" w:rsidR="00D07833" w:rsidRPr="009E727C" w:rsidRDefault="00D07833" w:rsidP="009E727C">
            <w:pPr>
              <w:jc w:val="center"/>
            </w:pPr>
            <w:r w:rsidRPr="009E727C">
              <w:t>0</w:t>
            </w:r>
          </w:p>
        </w:tc>
        <w:tc>
          <w:tcPr>
            <w:tcW w:w="936" w:type="dxa"/>
            <w:shd w:val="clear" w:color="auto" w:fill="auto"/>
          </w:tcPr>
          <w:p w14:paraId="63D246CB" w14:textId="77777777" w:rsidR="00D07833" w:rsidRPr="009E727C" w:rsidRDefault="00D07833" w:rsidP="009E727C">
            <w:pPr>
              <w:jc w:val="center"/>
            </w:pPr>
            <w:r w:rsidRPr="009E727C">
              <w:t>38</w:t>
            </w:r>
          </w:p>
        </w:tc>
        <w:tc>
          <w:tcPr>
            <w:tcW w:w="959" w:type="dxa"/>
            <w:shd w:val="clear" w:color="auto" w:fill="auto"/>
          </w:tcPr>
          <w:p w14:paraId="14F2C4AC" w14:textId="77777777" w:rsidR="00D07833" w:rsidRPr="009E727C" w:rsidRDefault="00D07833" w:rsidP="009E727C">
            <w:pPr>
              <w:jc w:val="center"/>
            </w:pPr>
            <w:r w:rsidRPr="009E727C">
              <w:t>1</w:t>
            </w:r>
          </w:p>
        </w:tc>
        <w:tc>
          <w:tcPr>
            <w:tcW w:w="1025" w:type="dxa"/>
            <w:shd w:val="clear" w:color="auto" w:fill="auto"/>
          </w:tcPr>
          <w:p w14:paraId="406FB5AE" w14:textId="77777777" w:rsidR="00D07833" w:rsidRPr="009E727C" w:rsidRDefault="00D07833" w:rsidP="009E727C">
            <w:pPr>
              <w:jc w:val="center"/>
            </w:pPr>
            <w:r w:rsidRPr="009E727C">
              <w:t>15</w:t>
            </w:r>
          </w:p>
        </w:tc>
        <w:tc>
          <w:tcPr>
            <w:tcW w:w="992" w:type="dxa"/>
            <w:shd w:val="clear" w:color="auto" w:fill="auto"/>
          </w:tcPr>
          <w:p w14:paraId="18999AB9" w14:textId="77777777" w:rsidR="00D07833" w:rsidRPr="009E727C" w:rsidRDefault="00D07833" w:rsidP="009E727C">
            <w:pPr>
              <w:jc w:val="center"/>
            </w:pPr>
            <w:r w:rsidRPr="009E727C">
              <w:t>0</w:t>
            </w:r>
          </w:p>
        </w:tc>
        <w:tc>
          <w:tcPr>
            <w:tcW w:w="851" w:type="dxa"/>
            <w:shd w:val="clear" w:color="auto" w:fill="auto"/>
          </w:tcPr>
          <w:p w14:paraId="57D15BC2" w14:textId="77777777" w:rsidR="00D07833" w:rsidRPr="009E727C" w:rsidRDefault="00D07833" w:rsidP="009E727C">
            <w:pPr>
              <w:jc w:val="center"/>
            </w:pPr>
            <w:r w:rsidRPr="009E727C">
              <w:t>42</w:t>
            </w:r>
          </w:p>
        </w:tc>
        <w:tc>
          <w:tcPr>
            <w:tcW w:w="992" w:type="dxa"/>
            <w:shd w:val="clear" w:color="auto" w:fill="auto"/>
          </w:tcPr>
          <w:p w14:paraId="15BA164B" w14:textId="77777777" w:rsidR="00D07833" w:rsidRPr="009E727C" w:rsidRDefault="00D07833" w:rsidP="009E727C">
            <w:pPr>
              <w:jc w:val="center"/>
            </w:pPr>
            <w:r w:rsidRPr="009E727C">
              <w:t>100</w:t>
            </w:r>
          </w:p>
        </w:tc>
      </w:tr>
      <w:tr w:rsidR="00D07833" w:rsidRPr="009E727C" w14:paraId="23BD8A2F" w14:textId="77777777" w:rsidTr="009E727C">
        <w:trPr>
          <w:gridAfter w:val="1"/>
          <w:wAfter w:w="49" w:type="dxa"/>
          <w:trHeight w:val="337"/>
        </w:trPr>
        <w:tc>
          <w:tcPr>
            <w:tcW w:w="947" w:type="dxa"/>
            <w:vMerge/>
          </w:tcPr>
          <w:p w14:paraId="5CD9951C" w14:textId="77777777" w:rsidR="00D07833" w:rsidRPr="009E727C" w:rsidRDefault="00D07833" w:rsidP="009E727C">
            <w:pPr>
              <w:jc w:val="center"/>
            </w:pPr>
          </w:p>
        </w:tc>
        <w:tc>
          <w:tcPr>
            <w:tcW w:w="787" w:type="dxa"/>
            <w:shd w:val="clear" w:color="auto" w:fill="FFFFFF" w:themeFill="background1"/>
          </w:tcPr>
          <w:p w14:paraId="223A352E" w14:textId="77777777" w:rsidR="00D07833" w:rsidRPr="009E727C" w:rsidRDefault="00D07833" w:rsidP="009E727C">
            <w:pPr>
              <w:jc w:val="center"/>
            </w:pPr>
            <w:r w:rsidRPr="009E727C">
              <w:rPr>
                <w:lang w:val="en-US"/>
              </w:rPr>
              <w:t>IV</w:t>
            </w:r>
          </w:p>
        </w:tc>
        <w:tc>
          <w:tcPr>
            <w:tcW w:w="851" w:type="dxa"/>
            <w:shd w:val="clear" w:color="auto" w:fill="auto"/>
          </w:tcPr>
          <w:p w14:paraId="2E16EFAB" w14:textId="77777777" w:rsidR="00D07833" w:rsidRPr="009E727C" w:rsidRDefault="00D07833" w:rsidP="009E727C">
            <w:pPr>
              <w:jc w:val="center"/>
            </w:pPr>
            <w:r w:rsidRPr="009E727C">
              <w:t>38</w:t>
            </w:r>
          </w:p>
        </w:tc>
        <w:tc>
          <w:tcPr>
            <w:tcW w:w="990" w:type="dxa"/>
            <w:shd w:val="clear" w:color="auto" w:fill="auto"/>
          </w:tcPr>
          <w:p w14:paraId="40F53150" w14:textId="77777777" w:rsidR="00D07833" w:rsidRPr="009E727C" w:rsidRDefault="00D07833" w:rsidP="009E727C">
            <w:pPr>
              <w:jc w:val="center"/>
            </w:pPr>
            <w:r w:rsidRPr="009E727C">
              <w:t>0</w:t>
            </w:r>
          </w:p>
        </w:tc>
        <w:tc>
          <w:tcPr>
            <w:tcW w:w="1049" w:type="dxa"/>
            <w:shd w:val="clear" w:color="auto" w:fill="auto"/>
          </w:tcPr>
          <w:p w14:paraId="19719AC3" w14:textId="77777777" w:rsidR="00D07833" w:rsidRPr="009E727C" w:rsidRDefault="00D07833" w:rsidP="009E727C">
            <w:pPr>
              <w:jc w:val="center"/>
            </w:pPr>
            <w:r w:rsidRPr="009E727C">
              <w:t>0</w:t>
            </w:r>
          </w:p>
        </w:tc>
        <w:tc>
          <w:tcPr>
            <w:tcW w:w="936" w:type="dxa"/>
            <w:shd w:val="clear" w:color="auto" w:fill="auto"/>
          </w:tcPr>
          <w:p w14:paraId="364AF65E" w14:textId="77777777" w:rsidR="00D07833" w:rsidRPr="009E727C" w:rsidRDefault="00D07833" w:rsidP="009E727C">
            <w:pPr>
              <w:jc w:val="center"/>
            </w:pPr>
            <w:r w:rsidRPr="009E727C">
              <w:t>38</w:t>
            </w:r>
          </w:p>
        </w:tc>
        <w:tc>
          <w:tcPr>
            <w:tcW w:w="959" w:type="dxa"/>
            <w:shd w:val="clear" w:color="auto" w:fill="auto"/>
          </w:tcPr>
          <w:p w14:paraId="74DA5195" w14:textId="77777777" w:rsidR="00D07833" w:rsidRPr="009E727C" w:rsidRDefault="00D07833" w:rsidP="009E727C">
            <w:pPr>
              <w:jc w:val="center"/>
            </w:pPr>
            <w:r w:rsidRPr="009E727C">
              <w:t>1</w:t>
            </w:r>
          </w:p>
        </w:tc>
        <w:tc>
          <w:tcPr>
            <w:tcW w:w="1025" w:type="dxa"/>
            <w:shd w:val="clear" w:color="auto" w:fill="auto"/>
          </w:tcPr>
          <w:p w14:paraId="7678AE5F" w14:textId="77777777" w:rsidR="00D07833" w:rsidRPr="009E727C" w:rsidRDefault="00D07833" w:rsidP="009E727C">
            <w:pPr>
              <w:jc w:val="center"/>
            </w:pPr>
            <w:r w:rsidRPr="009E727C">
              <w:t>20</w:t>
            </w:r>
          </w:p>
        </w:tc>
        <w:tc>
          <w:tcPr>
            <w:tcW w:w="992" w:type="dxa"/>
            <w:shd w:val="clear" w:color="auto" w:fill="auto"/>
          </w:tcPr>
          <w:p w14:paraId="0EC66C6C" w14:textId="77777777" w:rsidR="00D07833" w:rsidRPr="009E727C" w:rsidRDefault="00D07833" w:rsidP="009E727C">
            <w:pPr>
              <w:jc w:val="center"/>
            </w:pPr>
            <w:r w:rsidRPr="009E727C">
              <w:t>0</w:t>
            </w:r>
          </w:p>
        </w:tc>
        <w:tc>
          <w:tcPr>
            <w:tcW w:w="851" w:type="dxa"/>
            <w:shd w:val="clear" w:color="auto" w:fill="auto"/>
          </w:tcPr>
          <w:p w14:paraId="6D3A3317" w14:textId="77777777" w:rsidR="00D07833" w:rsidRPr="009E727C" w:rsidRDefault="00D07833" w:rsidP="009E727C">
            <w:pPr>
              <w:jc w:val="center"/>
            </w:pPr>
            <w:r w:rsidRPr="009E727C">
              <w:t>55</w:t>
            </w:r>
          </w:p>
        </w:tc>
        <w:tc>
          <w:tcPr>
            <w:tcW w:w="992" w:type="dxa"/>
            <w:shd w:val="clear" w:color="auto" w:fill="auto"/>
          </w:tcPr>
          <w:p w14:paraId="6CC6DA9C" w14:textId="77777777" w:rsidR="00D07833" w:rsidRPr="009E727C" w:rsidRDefault="00D07833" w:rsidP="009E727C">
            <w:pPr>
              <w:jc w:val="center"/>
            </w:pPr>
            <w:r w:rsidRPr="009E727C">
              <w:t>100</w:t>
            </w:r>
          </w:p>
        </w:tc>
      </w:tr>
      <w:tr w:rsidR="00D07833" w:rsidRPr="009E727C" w14:paraId="4F9E01BC" w14:textId="77777777" w:rsidTr="009E727C">
        <w:trPr>
          <w:gridAfter w:val="1"/>
          <w:wAfter w:w="49" w:type="dxa"/>
          <w:trHeight w:val="337"/>
        </w:trPr>
        <w:tc>
          <w:tcPr>
            <w:tcW w:w="947" w:type="dxa"/>
            <w:vMerge/>
          </w:tcPr>
          <w:p w14:paraId="396AFC20" w14:textId="77777777" w:rsidR="00D07833" w:rsidRPr="009E727C" w:rsidRDefault="00D07833" w:rsidP="009E727C">
            <w:pPr>
              <w:jc w:val="center"/>
            </w:pPr>
          </w:p>
        </w:tc>
        <w:tc>
          <w:tcPr>
            <w:tcW w:w="787" w:type="dxa"/>
            <w:shd w:val="clear" w:color="auto" w:fill="E5B8B7" w:themeFill="accent2" w:themeFillTint="66"/>
          </w:tcPr>
          <w:p w14:paraId="5857234D" w14:textId="77777777" w:rsidR="00D07833" w:rsidRPr="009E727C" w:rsidRDefault="00D07833" w:rsidP="009E727C">
            <w:pPr>
              <w:jc w:val="center"/>
            </w:pPr>
            <w:r w:rsidRPr="009E727C">
              <w:t>год</w:t>
            </w:r>
          </w:p>
        </w:tc>
        <w:tc>
          <w:tcPr>
            <w:tcW w:w="851" w:type="dxa"/>
            <w:shd w:val="clear" w:color="auto" w:fill="E5B8B7" w:themeFill="accent2" w:themeFillTint="66"/>
          </w:tcPr>
          <w:p w14:paraId="21F22C59" w14:textId="77777777" w:rsidR="00D07833" w:rsidRPr="009E727C" w:rsidRDefault="00D07833" w:rsidP="009E727C">
            <w:pPr>
              <w:jc w:val="center"/>
            </w:pPr>
            <w:r w:rsidRPr="009E727C">
              <w:t>38</w:t>
            </w:r>
          </w:p>
        </w:tc>
        <w:tc>
          <w:tcPr>
            <w:tcW w:w="990" w:type="dxa"/>
            <w:shd w:val="clear" w:color="auto" w:fill="E5B8B7" w:themeFill="accent2" w:themeFillTint="66"/>
          </w:tcPr>
          <w:p w14:paraId="629C10F8" w14:textId="77777777" w:rsidR="00D07833" w:rsidRPr="009E727C" w:rsidRDefault="00D07833" w:rsidP="009E727C">
            <w:pPr>
              <w:jc w:val="center"/>
            </w:pPr>
            <w:r w:rsidRPr="009E727C">
              <w:t>0</w:t>
            </w:r>
          </w:p>
        </w:tc>
        <w:tc>
          <w:tcPr>
            <w:tcW w:w="1049" w:type="dxa"/>
            <w:shd w:val="clear" w:color="auto" w:fill="E5B8B7" w:themeFill="accent2" w:themeFillTint="66"/>
          </w:tcPr>
          <w:p w14:paraId="1843F49B" w14:textId="77777777" w:rsidR="00D07833" w:rsidRPr="009E727C" w:rsidRDefault="00D07833" w:rsidP="009E727C">
            <w:pPr>
              <w:jc w:val="center"/>
            </w:pPr>
            <w:r w:rsidRPr="009E727C">
              <w:t>0</w:t>
            </w:r>
          </w:p>
        </w:tc>
        <w:tc>
          <w:tcPr>
            <w:tcW w:w="936" w:type="dxa"/>
            <w:shd w:val="clear" w:color="auto" w:fill="E5B8B7" w:themeFill="accent2" w:themeFillTint="66"/>
          </w:tcPr>
          <w:p w14:paraId="020B911D" w14:textId="77777777" w:rsidR="00D07833" w:rsidRPr="009E727C" w:rsidRDefault="00D07833" w:rsidP="009E727C">
            <w:pPr>
              <w:jc w:val="center"/>
            </w:pPr>
            <w:r w:rsidRPr="009E727C">
              <w:t>38</w:t>
            </w:r>
          </w:p>
        </w:tc>
        <w:tc>
          <w:tcPr>
            <w:tcW w:w="959" w:type="dxa"/>
            <w:shd w:val="clear" w:color="auto" w:fill="E5B8B7" w:themeFill="accent2" w:themeFillTint="66"/>
          </w:tcPr>
          <w:p w14:paraId="10CABEDC" w14:textId="77777777" w:rsidR="00D07833" w:rsidRPr="009E727C" w:rsidRDefault="00D07833" w:rsidP="009E727C">
            <w:pPr>
              <w:jc w:val="center"/>
            </w:pPr>
            <w:r w:rsidRPr="009E727C">
              <w:t>1</w:t>
            </w:r>
          </w:p>
        </w:tc>
        <w:tc>
          <w:tcPr>
            <w:tcW w:w="1025" w:type="dxa"/>
            <w:shd w:val="clear" w:color="auto" w:fill="E5B8B7" w:themeFill="accent2" w:themeFillTint="66"/>
          </w:tcPr>
          <w:p w14:paraId="4D08AFAD" w14:textId="77777777" w:rsidR="00D07833" w:rsidRPr="009E727C" w:rsidRDefault="00D07833" w:rsidP="009E727C">
            <w:pPr>
              <w:jc w:val="center"/>
            </w:pPr>
            <w:r w:rsidRPr="009E727C">
              <w:t>25</w:t>
            </w:r>
          </w:p>
        </w:tc>
        <w:tc>
          <w:tcPr>
            <w:tcW w:w="992" w:type="dxa"/>
            <w:shd w:val="clear" w:color="auto" w:fill="E5B8B7" w:themeFill="accent2" w:themeFillTint="66"/>
          </w:tcPr>
          <w:p w14:paraId="614861B4" w14:textId="77777777" w:rsidR="00D07833" w:rsidRPr="009E727C" w:rsidRDefault="00D07833" w:rsidP="009E727C">
            <w:pPr>
              <w:jc w:val="center"/>
            </w:pPr>
            <w:r w:rsidRPr="009E727C">
              <w:t>0</w:t>
            </w:r>
          </w:p>
        </w:tc>
        <w:tc>
          <w:tcPr>
            <w:tcW w:w="851" w:type="dxa"/>
            <w:shd w:val="clear" w:color="auto" w:fill="E5B8B7" w:themeFill="accent2" w:themeFillTint="66"/>
          </w:tcPr>
          <w:p w14:paraId="30D918C6" w14:textId="77777777" w:rsidR="00D07833" w:rsidRPr="009E727C" w:rsidRDefault="00D07833" w:rsidP="009E727C">
            <w:pPr>
              <w:jc w:val="center"/>
            </w:pPr>
            <w:r w:rsidRPr="009E727C">
              <w:t>68</w:t>
            </w:r>
          </w:p>
        </w:tc>
        <w:tc>
          <w:tcPr>
            <w:tcW w:w="992" w:type="dxa"/>
            <w:shd w:val="clear" w:color="auto" w:fill="E5B8B7" w:themeFill="accent2" w:themeFillTint="66"/>
          </w:tcPr>
          <w:p w14:paraId="13982A5E" w14:textId="77777777" w:rsidR="00D07833" w:rsidRPr="009E727C" w:rsidRDefault="00D07833" w:rsidP="009E727C">
            <w:pPr>
              <w:jc w:val="center"/>
            </w:pPr>
            <w:r w:rsidRPr="009E727C">
              <w:t>100</w:t>
            </w:r>
          </w:p>
        </w:tc>
      </w:tr>
      <w:tr w:rsidR="00D07833" w:rsidRPr="009E727C" w14:paraId="70C29A1C" w14:textId="77777777" w:rsidTr="009E727C">
        <w:trPr>
          <w:gridAfter w:val="1"/>
          <w:wAfter w:w="49" w:type="dxa"/>
          <w:trHeight w:val="337"/>
        </w:trPr>
        <w:tc>
          <w:tcPr>
            <w:tcW w:w="947" w:type="dxa"/>
            <w:vMerge w:val="restart"/>
          </w:tcPr>
          <w:p w14:paraId="7BB55BDD" w14:textId="77777777" w:rsidR="00D07833" w:rsidRPr="009E727C" w:rsidRDefault="00D07833" w:rsidP="009E727C">
            <w:pPr>
              <w:jc w:val="center"/>
            </w:pPr>
            <w:r w:rsidRPr="009E727C">
              <w:t>5 «Е»</w:t>
            </w:r>
          </w:p>
        </w:tc>
        <w:tc>
          <w:tcPr>
            <w:tcW w:w="787" w:type="dxa"/>
            <w:shd w:val="clear" w:color="auto" w:fill="auto"/>
          </w:tcPr>
          <w:p w14:paraId="779233EE"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3EDF1B09" w14:textId="77777777" w:rsidR="00D07833" w:rsidRPr="009E727C" w:rsidRDefault="00D07833" w:rsidP="009E727C">
            <w:pPr>
              <w:jc w:val="center"/>
            </w:pPr>
            <w:r w:rsidRPr="009E727C">
              <w:t>38</w:t>
            </w:r>
          </w:p>
        </w:tc>
        <w:tc>
          <w:tcPr>
            <w:tcW w:w="990" w:type="dxa"/>
            <w:shd w:val="clear" w:color="auto" w:fill="auto"/>
          </w:tcPr>
          <w:p w14:paraId="101CFF90" w14:textId="77777777" w:rsidR="00D07833" w:rsidRPr="009E727C" w:rsidRDefault="00D07833" w:rsidP="009E727C">
            <w:pPr>
              <w:jc w:val="center"/>
            </w:pPr>
            <w:r w:rsidRPr="009E727C">
              <w:t>0</w:t>
            </w:r>
          </w:p>
        </w:tc>
        <w:tc>
          <w:tcPr>
            <w:tcW w:w="1049" w:type="dxa"/>
            <w:shd w:val="clear" w:color="auto" w:fill="auto"/>
          </w:tcPr>
          <w:p w14:paraId="4385023E" w14:textId="77777777" w:rsidR="00D07833" w:rsidRPr="009E727C" w:rsidRDefault="00D07833" w:rsidP="009E727C">
            <w:pPr>
              <w:jc w:val="center"/>
            </w:pPr>
            <w:r w:rsidRPr="009E727C">
              <w:t>0</w:t>
            </w:r>
          </w:p>
        </w:tc>
        <w:tc>
          <w:tcPr>
            <w:tcW w:w="936" w:type="dxa"/>
            <w:shd w:val="clear" w:color="auto" w:fill="auto"/>
          </w:tcPr>
          <w:p w14:paraId="60B3D093" w14:textId="77777777" w:rsidR="00D07833" w:rsidRPr="009E727C" w:rsidRDefault="00D07833" w:rsidP="009E727C">
            <w:pPr>
              <w:jc w:val="center"/>
            </w:pPr>
            <w:r w:rsidRPr="009E727C">
              <w:t>38</w:t>
            </w:r>
          </w:p>
        </w:tc>
        <w:tc>
          <w:tcPr>
            <w:tcW w:w="959" w:type="dxa"/>
            <w:shd w:val="clear" w:color="auto" w:fill="auto"/>
          </w:tcPr>
          <w:p w14:paraId="6D557F40" w14:textId="77777777" w:rsidR="00D07833" w:rsidRPr="009E727C" w:rsidRDefault="00D07833" w:rsidP="009E727C">
            <w:pPr>
              <w:jc w:val="center"/>
            </w:pPr>
            <w:r w:rsidRPr="009E727C">
              <w:t>2</w:t>
            </w:r>
          </w:p>
        </w:tc>
        <w:tc>
          <w:tcPr>
            <w:tcW w:w="1025" w:type="dxa"/>
            <w:shd w:val="clear" w:color="auto" w:fill="auto"/>
          </w:tcPr>
          <w:p w14:paraId="03FFB104" w14:textId="77777777" w:rsidR="00D07833" w:rsidRPr="009E727C" w:rsidRDefault="00D07833" w:rsidP="009E727C">
            <w:pPr>
              <w:jc w:val="center"/>
            </w:pPr>
            <w:r w:rsidRPr="009E727C">
              <w:t>19</w:t>
            </w:r>
          </w:p>
        </w:tc>
        <w:tc>
          <w:tcPr>
            <w:tcW w:w="992" w:type="dxa"/>
            <w:shd w:val="clear" w:color="auto" w:fill="auto"/>
          </w:tcPr>
          <w:p w14:paraId="03369630" w14:textId="77777777" w:rsidR="00D07833" w:rsidRPr="009E727C" w:rsidRDefault="00D07833" w:rsidP="009E727C">
            <w:pPr>
              <w:jc w:val="center"/>
            </w:pPr>
            <w:r w:rsidRPr="009E727C">
              <w:t>0</w:t>
            </w:r>
          </w:p>
        </w:tc>
        <w:tc>
          <w:tcPr>
            <w:tcW w:w="851" w:type="dxa"/>
            <w:shd w:val="clear" w:color="auto" w:fill="auto"/>
          </w:tcPr>
          <w:p w14:paraId="602C5799" w14:textId="77777777" w:rsidR="00D07833" w:rsidRPr="009E727C" w:rsidRDefault="00D07833" w:rsidP="009E727C">
            <w:pPr>
              <w:jc w:val="center"/>
            </w:pPr>
            <w:r w:rsidRPr="009E727C">
              <w:t>55</w:t>
            </w:r>
          </w:p>
        </w:tc>
        <w:tc>
          <w:tcPr>
            <w:tcW w:w="992" w:type="dxa"/>
            <w:shd w:val="clear" w:color="auto" w:fill="auto"/>
          </w:tcPr>
          <w:p w14:paraId="20297036" w14:textId="77777777" w:rsidR="00D07833" w:rsidRPr="009E727C" w:rsidRDefault="00D07833" w:rsidP="009E727C">
            <w:pPr>
              <w:jc w:val="center"/>
            </w:pPr>
            <w:r w:rsidRPr="009E727C">
              <w:t>100</w:t>
            </w:r>
          </w:p>
        </w:tc>
      </w:tr>
      <w:tr w:rsidR="00D07833" w:rsidRPr="009E727C" w14:paraId="630DA8E2" w14:textId="77777777" w:rsidTr="009E727C">
        <w:trPr>
          <w:gridAfter w:val="1"/>
          <w:wAfter w:w="49" w:type="dxa"/>
          <w:trHeight w:val="337"/>
        </w:trPr>
        <w:tc>
          <w:tcPr>
            <w:tcW w:w="947" w:type="dxa"/>
            <w:vMerge/>
          </w:tcPr>
          <w:p w14:paraId="749F23D9" w14:textId="77777777" w:rsidR="00D07833" w:rsidRPr="009E727C" w:rsidRDefault="00D07833" w:rsidP="009E727C">
            <w:pPr>
              <w:jc w:val="center"/>
            </w:pPr>
          </w:p>
        </w:tc>
        <w:tc>
          <w:tcPr>
            <w:tcW w:w="787" w:type="dxa"/>
            <w:shd w:val="clear" w:color="auto" w:fill="auto"/>
          </w:tcPr>
          <w:p w14:paraId="182F2974"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64561716" w14:textId="77777777" w:rsidR="00D07833" w:rsidRPr="009E727C" w:rsidRDefault="00D07833" w:rsidP="009E727C">
            <w:pPr>
              <w:jc w:val="center"/>
            </w:pPr>
            <w:r w:rsidRPr="009E727C">
              <w:t>38</w:t>
            </w:r>
          </w:p>
        </w:tc>
        <w:tc>
          <w:tcPr>
            <w:tcW w:w="990" w:type="dxa"/>
            <w:shd w:val="clear" w:color="auto" w:fill="auto"/>
          </w:tcPr>
          <w:p w14:paraId="55C09FED" w14:textId="77777777" w:rsidR="00D07833" w:rsidRPr="009E727C" w:rsidRDefault="00D07833" w:rsidP="009E727C">
            <w:pPr>
              <w:jc w:val="center"/>
            </w:pPr>
            <w:r w:rsidRPr="009E727C">
              <w:t>0</w:t>
            </w:r>
          </w:p>
        </w:tc>
        <w:tc>
          <w:tcPr>
            <w:tcW w:w="1049" w:type="dxa"/>
            <w:shd w:val="clear" w:color="auto" w:fill="auto"/>
          </w:tcPr>
          <w:p w14:paraId="59C42761" w14:textId="77777777" w:rsidR="00D07833" w:rsidRPr="009E727C" w:rsidRDefault="00D07833" w:rsidP="009E727C">
            <w:pPr>
              <w:jc w:val="center"/>
            </w:pPr>
            <w:r w:rsidRPr="009E727C">
              <w:t>0</w:t>
            </w:r>
          </w:p>
        </w:tc>
        <w:tc>
          <w:tcPr>
            <w:tcW w:w="936" w:type="dxa"/>
            <w:shd w:val="clear" w:color="auto" w:fill="auto"/>
          </w:tcPr>
          <w:p w14:paraId="55279DBD" w14:textId="77777777" w:rsidR="00D07833" w:rsidRPr="009E727C" w:rsidRDefault="00D07833" w:rsidP="009E727C">
            <w:pPr>
              <w:jc w:val="center"/>
            </w:pPr>
            <w:r w:rsidRPr="009E727C">
              <w:t>38</w:t>
            </w:r>
          </w:p>
        </w:tc>
        <w:tc>
          <w:tcPr>
            <w:tcW w:w="959" w:type="dxa"/>
            <w:shd w:val="clear" w:color="auto" w:fill="auto"/>
          </w:tcPr>
          <w:p w14:paraId="6BDB2BE8" w14:textId="77777777" w:rsidR="00D07833" w:rsidRPr="009E727C" w:rsidRDefault="00D07833" w:rsidP="009E727C">
            <w:pPr>
              <w:jc w:val="center"/>
            </w:pPr>
            <w:r w:rsidRPr="009E727C">
              <w:t>1</w:t>
            </w:r>
          </w:p>
        </w:tc>
        <w:tc>
          <w:tcPr>
            <w:tcW w:w="1025" w:type="dxa"/>
            <w:shd w:val="clear" w:color="auto" w:fill="auto"/>
          </w:tcPr>
          <w:p w14:paraId="523051BA" w14:textId="77777777" w:rsidR="00D07833" w:rsidRPr="009E727C" w:rsidRDefault="00D07833" w:rsidP="009E727C">
            <w:pPr>
              <w:jc w:val="center"/>
            </w:pPr>
            <w:r w:rsidRPr="009E727C">
              <w:t>19</w:t>
            </w:r>
          </w:p>
        </w:tc>
        <w:tc>
          <w:tcPr>
            <w:tcW w:w="992" w:type="dxa"/>
            <w:shd w:val="clear" w:color="auto" w:fill="auto"/>
          </w:tcPr>
          <w:p w14:paraId="22BC1C85" w14:textId="77777777" w:rsidR="00D07833" w:rsidRPr="009E727C" w:rsidRDefault="00D07833" w:rsidP="009E727C">
            <w:pPr>
              <w:jc w:val="center"/>
            </w:pPr>
            <w:r w:rsidRPr="009E727C">
              <w:t>0</w:t>
            </w:r>
          </w:p>
        </w:tc>
        <w:tc>
          <w:tcPr>
            <w:tcW w:w="851" w:type="dxa"/>
            <w:shd w:val="clear" w:color="auto" w:fill="auto"/>
          </w:tcPr>
          <w:p w14:paraId="259EECE4" w14:textId="77777777" w:rsidR="00D07833" w:rsidRPr="009E727C" w:rsidRDefault="00D07833" w:rsidP="009E727C">
            <w:pPr>
              <w:jc w:val="center"/>
            </w:pPr>
            <w:r w:rsidRPr="009E727C">
              <w:t>53</w:t>
            </w:r>
          </w:p>
        </w:tc>
        <w:tc>
          <w:tcPr>
            <w:tcW w:w="992" w:type="dxa"/>
            <w:shd w:val="clear" w:color="auto" w:fill="auto"/>
          </w:tcPr>
          <w:p w14:paraId="5CF2A0BF" w14:textId="77777777" w:rsidR="00D07833" w:rsidRPr="009E727C" w:rsidRDefault="00D07833" w:rsidP="009E727C">
            <w:pPr>
              <w:jc w:val="center"/>
            </w:pPr>
            <w:r w:rsidRPr="009E727C">
              <w:t>100</w:t>
            </w:r>
          </w:p>
        </w:tc>
      </w:tr>
      <w:tr w:rsidR="00D07833" w:rsidRPr="009E727C" w14:paraId="5EA65E03" w14:textId="77777777" w:rsidTr="009E727C">
        <w:trPr>
          <w:gridAfter w:val="1"/>
          <w:wAfter w:w="49" w:type="dxa"/>
          <w:trHeight w:val="337"/>
        </w:trPr>
        <w:tc>
          <w:tcPr>
            <w:tcW w:w="947" w:type="dxa"/>
            <w:vMerge/>
          </w:tcPr>
          <w:p w14:paraId="1E14DCB7" w14:textId="77777777" w:rsidR="00D07833" w:rsidRPr="009E727C" w:rsidRDefault="00D07833" w:rsidP="009E727C">
            <w:pPr>
              <w:jc w:val="center"/>
            </w:pPr>
          </w:p>
        </w:tc>
        <w:tc>
          <w:tcPr>
            <w:tcW w:w="787" w:type="dxa"/>
            <w:shd w:val="clear" w:color="auto" w:fill="auto"/>
          </w:tcPr>
          <w:p w14:paraId="21642090"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1942041D" w14:textId="77777777" w:rsidR="00D07833" w:rsidRPr="009E727C" w:rsidRDefault="00D07833" w:rsidP="009E727C">
            <w:pPr>
              <w:jc w:val="center"/>
            </w:pPr>
            <w:r w:rsidRPr="009E727C">
              <w:t>38</w:t>
            </w:r>
          </w:p>
        </w:tc>
        <w:tc>
          <w:tcPr>
            <w:tcW w:w="990" w:type="dxa"/>
            <w:shd w:val="clear" w:color="auto" w:fill="auto"/>
          </w:tcPr>
          <w:p w14:paraId="14A4912C" w14:textId="77777777" w:rsidR="00D07833" w:rsidRPr="009E727C" w:rsidRDefault="00D07833" w:rsidP="009E727C">
            <w:pPr>
              <w:jc w:val="center"/>
            </w:pPr>
            <w:r w:rsidRPr="009E727C">
              <w:t>0</w:t>
            </w:r>
          </w:p>
        </w:tc>
        <w:tc>
          <w:tcPr>
            <w:tcW w:w="1049" w:type="dxa"/>
            <w:shd w:val="clear" w:color="auto" w:fill="auto"/>
          </w:tcPr>
          <w:p w14:paraId="08620726" w14:textId="77777777" w:rsidR="00D07833" w:rsidRPr="009E727C" w:rsidRDefault="00D07833" w:rsidP="009E727C">
            <w:pPr>
              <w:jc w:val="center"/>
            </w:pPr>
            <w:r w:rsidRPr="009E727C">
              <w:t>0</w:t>
            </w:r>
          </w:p>
        </w:tc>
        <w:tc>
          <w:tcPr>
            <w:tcW w:w="936" w:type="dxa"/>
            <w:shd w:val="clear" w:color="auto" w:fill="auto"/>
          </w:tcPr>
          <w:p w14:paraId="33B8FF31" w14:textId="77777777" w:rsidR="00D07833" w:rsidRPr="009E727C" w:rsidRDefault="00D07833" w:rsidP="009E727C">
            <w:pPr>
              <w:jc w:val="center"/>
            </w:pPr>
            <w:r w:rsidRPr="009E727C">
              <w:t>38</w:t>
            </w:r>
          </w:p>
        </w:tc>
        <w:tc>
          <w:tcPr>
            <w:tcW w:w="959" w:type="dxa"/>
            <w:shd w:val="clear" w:color="auto" w:fill="auto"/>
          </w:tcPr>
          <w:p w14:paraId="5B22D217" w14:textId="77777777" w:rsidR="00D07833" w:rsidRPr="009E727C" w:rsidRDefault="00D07833" w:rsidP="009E727C">
            <w:pPr>
              <w:jc w:val="center"/>
            </w:pPr>
            <w:r w:rsidRPr="009E727C">
              <w:t>1</w:t>
            </w:r>
          </w:p>
        </w:tc>
        <w:tc>
          <w:tcPr>
            <w:tcW w:w="1025" w:type="dxa"/>
            <w:shd w:val="clear" w:color="auto" w:fill="auto"/>
          </w:tcPr>
          <w:p w14:paraId="61E2ADA5" w14:textId="77777777" w:rsidR="00D07833" w:rsidRPr="009E727C" w:rsidRDefault="00D07833" w:rsidP="009E727C">
            <w:pPr>
              <w:jc w:val="center"/>
            </w:pPr>
            <w:r w:rsidRPr="009E727C">
              <w:t>14</w:t>
            </w:r>
          </w:p>
        </w:tc>
        <w:tc>
          <w:tcPr>
            <w:tcW w:w="992" w:type="dxa"/>
            <w:shd w:val="clear" w:color="auto" w:fill="auto"/>
          </w:tcPr>
          <w:p w14:paraId="502C855B" w14:textId="77777777" w:rsidR="00D07833" w:rsidRPr="009E727C" w:rsidRDefault="00D07833" w:rsidP="009E727C">
            <w:pPr>
              <w:jc w:val="center"/>
            </w:pPr>
            <w:r w:rsidRPr="009E727C">
              <w:t>1</w:t>
            </w:r>
          </w:p>
        </w:tc>
        <w:tc>
          <w:tcPr>
            <w:tcW w:w="851" w:type="dxa"/>
            <w:shd w:val="clear" w:color="auto" w:fill="auto"/>
          </w:tcPr>
          <w:p w14:paraId="5704DBE8" w14:textId="77777777" w:rsidR="00D07833" w:rsidRPr="009E727C" w:rsidRDefault="00D07833" w:rsidP="009E727C">
            <w:pPr>
              <w:jc w:val="center"/>
            </w:pPr>
            <w:r w:rsidRPr="009E727C">
              <w:t>39</w:t>
            </w:r>
          </w:p>
        </w:tc>
        <w:tc>
          <w:tcPr>
            <w:tcW w:w="992" w:type="dxa"/>
            <w:shd w:val="clear" w:color="auto" w:fill="auto"/>
          </w:tcPr>
          <w:p w14:paraId="70754A0A" w14:textId="77777777" w:rsidR="00D07833" w:rsidRPr="009E727C" w:rsidRDefault="00D07833" w:rsidP="009E727C">
            <w:pPr>
              <w:jc w:val="center"/>
            </w:pPr>
            <w:r w:rsidRPr="009E727C">
              <w:t>97</w:t>
            </w:r>
          </w:p>
        </w:tc>
      </w:tr>
      <w:tr w:rsidR="00D07833" w:rsidRPr="009E727C" w14:paraId="2B4A3226" w14:textId="77777777" w:rsidTr="009E727C">
        <w:trPr>
          <w:gridAfter w:val="1"/>
          <w:wAfter w:w="49" w:type="dxa"/>
          <w:trHeight w:val="337"/>
        </w:trPr>
        <w:tc>
          <w:tcPr>
            <w:tcW w:w="947" w:type="dxa"/>
            <w:vMerge/>
          </w:tcPr>
          <w:p w14:paraId="2F718703" w14:textId="77777777" w:rsidR="00D07833" w:rsidRPr="009E727C" w:rsidRDefault="00D07833" w:rsidP="009E727C">
            <w:pPr>
              <w:jc w:val="center"/>
            </w:pPr>
          </w:p>
        </w:tc>
        <w:tc>
          <w:tcPr>
            <w:tcW w:w="787" w:type="dxa"/>
            <w:shd w:val="clear" w:color="auto" w:fill="auto"/>
          </w:tcPr>
          <w:p w14:paraId="3155437A" w14:textId="77777777" w:rsidR="00D07833" w:rsidRPr="009E727C" w:rsidRDefault="00D07833" w:rsidP="009E727C">
            <w:pPr>
              <w:jc w:val="center"/>
            </w:pPr>
            <w:r w:rsidRPr="009E727C">
              <w:rPr>
                <w:lang w:val="en-US"/>
              </w:rPr>
              <w:t>IV</w:t>
            </w:r>
          </w:p>
        </w:tc>
        <w:tc>
          <w:tcPr>
            <w:tcW w:w="851" w:type="dxa"/>
            <w:shd w:val="clear" w:color="auto" w:fill="auto"/>
          </w:tcPr>
          <w:p w14:paraId="2F0A5A71" w14:textId="77777777" w:rsidR="00D07833" w:rsidRPr="009E727C" w:rsidRDefault="00D07833" w:rsidP="009E727C">
            <w:pPr>
              <w:jc w:val="center"/>
            </w:pPr>
            <w:r w:rsidRPr="009E727C">
              <w:t>38</w:t>
            </w:r>
          </w:p>
        </w:tc>
        <w:tc>
          <w:tcPr>
            <w:tcW w:w="990" w:type="dxa"/>
            <w:shd w:val="clear" w:color="auto" w:fill="auto"/>
          </w:tcPr>
          <w:p w14:paraId="3B3C6097" w14:textId="77777777" w:rsidR="00D07833" w:rsidRPr="009E727C" w:rsidRDefault="00D07833" w:rsidP="009E727C">
            <w:pPr>
              <w:jc w:val="center"/>
            </w:pPr>
            <w:r w:rsidRPr="009E727C">
              <w:t>0</w:t>
            </w:r>
          </w:p>
        </w:tc>
        <w:tc>
          <w:tcPr>
            <w:tcW w:w="1049" w:type="dxa"/>
            <w:shd w:val="clear" w:color="auto" w:fill="auto"/>
          </w:tcPr>
          <w:p w14:paraId="16525BE5" w14:textId="77777777" w:rsidR="00D07833" w:rsidRPr="009E727C" w:rsidRDefault="00D07833" w:rsidP="009E727C">
            <w:pPr>
              <w:jc w:val="center"/>
            </w:pPr>
            <w:r w:rsidRPr="009E727C">
              <w:t>0</w:t>
            </w:r>
          </w:p>
        </w:tc>
        <w:tc>
          <w:tcPr>
            <w:tcW w:w="936" w:type="dxa"/>
            <w:shd w:val="clear" w:color="auto" w:fill="auto"/>
          </w:tcPr>
          <w:p w14:paraId="709C2E44" w14:textId="77777777" w:rsidR="00D07833" w:rsidRPr="009E727C" w:rsidRDefault="00D07833" w:rsidP="009E727C">
            <w:pPr>
              <w:jc w:val="center"/>
            </w:pPr>
            <w:r w:rsidRPr="009E727C">
              <w:t>38</w:t>
            </w:r>
          </w:p>
        </w:tc>
        <w:tc>
          <w:tcPr>
            <w:tcW w:w="959" w:type="dxa"/>
            <w:shd w:val="clear" w:color="auto" w:fill="auto"/>
          </w:tcPr>
          <w:p w14:paraId="32A7CAE2" w14:textId="77777777" w:rsidR="00D07833" w:rsidRPr="009E727C" w:rsidRDefault="00D07833" w:rsidP="009E727C">
            <w:pPr>
              <w:jc w:val="center"/>
            </w:pPr>
            <w:r w:rsidRPr="009E727C">
              <w:t>2</w:t>
            </w:r>
          </w:p>
        </w:tc>
        <w:tc>
          <w:tcPr>
            <w:tcW w:w="1025" w:type="dxa"/>
            <w:shd w:val="clear" w:color="auto" w:fill="auto"/>
          </w:tcPr>
          <w:p w14:paraId="6A1F1465" w14:textId="77777777" w:rsidR="00D07833" w:rsidRPr="009E727C" w:rsidRDefault="00D07833" w:rsidP="009E727C">
            <w:pPr>
              <w:jc w:val="center"/>
            </w:pPr>
            <w:r w:rsidRPr="009E727C">
              <w:t>13</w:t>
            </w:r>
          </w:p>
        </w:tc>
        <w:tc>
          <w:tcPr>
            <w:tcW w:w="992" w:type="dxa"/>
            <w:shd w:val="clear" w:color="auto" w:fill="auto"/>
          </w:tcPr>
          <w:p w14:paraId="455E4DCB" w14:textId="77777777" w:rsidR="00D07833" w:rsidRPr="009E727C" w:rsidRDefault="00D07833" w:rsidP="009E727C">
            <w:pPr>
              <w:jc w:val="center"/>
            </w:pPr>
            <w:r w:rsidRPr="009E727C">
              <w:t>0</w:t>
            </w:r>
          </w:p>
        </w:tc>
        <w:tc>
          <w:tcPr>
            <w:tcW w:w="851" w:type="dxa"/>
            <w:shd w:val="clear" w:color="auto" w:fill="auto"/>
          </w:tcPr>
          <w:p w14:paraId="4DDB3C30" w14:textId="77777777" w:rsidR="00D07833" w:rsidRPr="009E727C" w:rsidRDefault="00D07833" w:rsidP="009E727C">
            <w:pPr>
              <w:jc w:val="center"/>
            </w:pPr>
            <w:r w:rsidRPr="009E727C">
              <w:t>39</w:t>
            </w:r>
          </w:p>
        </w:tc>
        <w:tc>
          <w:tcPr>
            <w:tcW w:w="992" w:type="dxa"/>
            <w:shd w:val="clear" w:color="auto" w:fill="auto"/>
          </w:tcPr>
          <w:p w14:paraId="6EA0D64D" w14:textId="77777777" w:rsidR="00D07833" w:rsidRPr="009E727C" w:rsidRDefault="00D07833" w:rsidP="009E727C">
            <w:pPr>
              <w:jc w:val="center"/>
            </w:pPr>
            <w:r w:rsidRPr="009E727C">
              <w:t>100</w:t>
            </w:r>
          </w:p>
        </w:tc>
      </w:tr>
      <w:tr w:rsidR="00D07833" w:rsidRPr="009E727C" w14:paraId="59451F6C" w14:textId="77777777" w:rsidTr="009E727C">
        <w:trPr>
          <w:gridAfter w:val="1"/>
          <w:wAfter w:w="49" w:type="dxa"/>
          <w:trHeight w:val="337"/>
        </w:trPr>
        <w:tc>
          <w:tcPr>
            <w:tcW w:w="947" w:type="dxa"/>
            <w:vMerge/>
          </w:tcPr>
          <w:p w14:paraId="58729E1D" w14:textId="77777777" w:rsidR="00D07833" w:rsidRPr="009E727C" w:rsidRDefault="00D07833" w:rsidP="009E727C">
            <w:pPr>
              <w:jc w:val="center"/>
            </w:pPr>
          </w:p>
        </w:tc>
        <w:tc>
          <w:tcPr>
            <w:tcW w:w="787" w:type="dxa"/>
            <w:shd w:val="clear" w:color="auto" w:fill="E5B8B7" w:themeFill="accent2" w:themeFillTint="66"/>
          </w:tcPr>
          <w:p w14:paraId="4028B539" w14:textId="77777777" w:rsidR="00D07833" w:rsidRPr="009E727C" w:rsidRDefault="00D07833" w:rsidP="009E727C">
            <w:pPr>
              <w:jc w:val="center"/>
            </w:pPr>
            <w:r w:rsidRPr="009E727C">
              <w:t>год</w:t>
            </w:r>
          </w:p>
        </w:tc>
        <w:tc>
          <w:tcPr>
            <w:tcW w:w="851" w:type="dxa"/>
            <w:shd w:val="clear" w:color="auto" w:fill="E5B8B7" w:themeFill="accent2" w:themeFillTint="66"/>
          </w:tcPr>
          <w:p w14:paraId="74BD1AC1" w14:textId="77777777" w:rsidR="00D07833" w:rsidRPr="009E727C" w:rsidRDefault="00D07833" w:rsidP="009E727C">
            <w:pPr>
              <w:jc w:val="center"/>
            </w:pPr>
            <w:r w:rsidRPr="009E727C">
              <w:t>38</w:t>
            </w:r>
          </w:p>
        </w:tc>
        <w:tc>
          <w:tcPr>
            <w:tcW w:w="990" w:type="dxa"/>
            <w:shd w:val="clear" w:color="auto" w:fill="E5B8B7" w:themeFill="accent2" w:themeFillTint="66"/>
          </w:tcPr>
          <w:p w14:paraId="15B85028" w14:textId="77777777" w:rsidR="00D07833" w:rsidRPr="009E727C" w:rsidRDefault="00D07833" w:rsidP="009E727C">
            <w:pPr>
              <w:jc w:val="center"/>
            </w:pPr>
            <w:r w:rsidRPr="009E727C">
              <w:t>0</w:t>
            </w:r>
          </w:p>
        </w:tc>
        <w:tc>
          <w:tcPr>
            <w:tcW w:w="1049" w:type="dxa"/>
            <w:shd w:val="clear" w:color="auto" w:fill="E5B8B7" w:themeFill="accent2" w:themeFillTint="66"/>
          </w:tcPr>
          <w:p w14:paraId="5AE7D3B0" w14:textId="77777777" w:rsidR="00D07833" w:rsidRPr="009E727C" w:rsidRDefault="00D07833" w:rsidP="009E727C">
            <w:pPr>
              <w:jc w:val="center"/>
            </w:pPr>
            <w:r w:rsidRPr="009E727C">
              <w:t>0</w:t>
            </w:r>
          </w:p>
        </w:tc>
        <w:tc>
          <w:tcPr>
            <w:tcW w:w="936" w:type="dxa"/>
            <w:shd w:val="clear" w:color="auto" w:fill="E5B8B7" w:themeFill="accent2" w:themeFillTint="66"/>
          </w:tcPr>
          <w:p w14:paraId="0AB0F9E2" w14:textId="77777777" w:rsidR="00D07833" w:rsidRPr="009E727C" w:rsidRDefault="00D07833" w:rsidP="009E727C">
            <w:pPr>
              <w:jc w:val="center"/>
            </w:pPr>
            <w:r w:rsidRPr="009E727C">
              <w:t>38</w:t>
            </w:r>
          </w:p>
        </w:tc>
        <w:tc>
          <w:tcPr>
            <w:tcW w:w="959" w:type="dxa"/>
            <w:shd w:val="clear" w:color="auto" w:fill="E5B8B7" w:themeFill="accent2" w:themeFillTint="66"/>
          </w:tcPr>
          <w:p w14:paraId="426EF8A4" w14:textId="77777777" w:rsidR="00D07833" w:rsidRPr="009E727C" w:rsidRDefault="00D07833" w:rsidP="009E727C">
            <w:pPr>
              <w:jc w:val="center"/>
            </w:pPr>
            <w:r w:rsidRPr="009E727C">
              <w:t>3</w:t>
            </w:r>
          </w:p>
        </w:tc>
        <w:tc>
          <w:tcPr>
            <w:tcW w:w="1025" w:type="dxa"/>
            <w:shd w:val="clear" w:color="auto" w:fill="E5B8B7" w:themeFill="accent2" w:themeFillTint="66"/>
          </w:tcPr>
          <w:p w14:paraId="3645857E" w14:textId="77777777" w:rsidR="00D07833" w:rsidRPr="009E727C" w:rsidRDefault="00D07833" w:rsidP="009E727C">
            <w:pPr>
              <w:jc w:val="center"/>
            </w:pPr>
            <w:r w:rsidRPr="009E727C">
              <w:t>17</w:t>
            </w:r>
          </w:p>
        </w:tc>
        <w:tc>
          <w:tcPr>
            <w:tcW w:w="992" w:type="dxa"/>
            <w:shd w:val="clear" w:color="auto" w:fill="E5B8B7" w:themeFill="accent2" w:themeFillTint="66"/>
          </w:tcPr>
          <w:p w14:paraId="241F0B6A" w14:textId="77777777" w:rsidR="00D07833" w:rsidRPr="009E727C" w:rsidRDefault="00D07833" w:rsidP="009E727C">
            <w:pPr>
              <w:jc w:val="center"/>
            </w:pPr>
            <w:r w:rsidRPr="009E727C">
              <w:t>0</w:t>
            </w:r>
          </w:p>
        </w:tc>
        <w:tc>
          <w:tcPr>
            <w:tcW w:w="851" w:type="dxa"/>
            <w:shd w:val="clear" w:color="auto" w:fill="E5B8B7" w:themeFill="accent2" w:themeFillTint="66"/>
          </w:tcPr>
          <w:p w14:paraId="5605B6C6" w14:textId="77777777" w:rsidR="00D07833" w:rsidRPr="009E727C" w:rsidRDefault="00D07833" w:rsidP="009E727C">
            <w:pPr>
              <w:jc w:val="center"/>
            </w:pPr>
            <w:r w:rsidRPr="009E727C">
              <w:t>53</w:t>
            </w:r>
          </w:p>
        </w:tc>
        <w:tc>
          <w:tcPr>
            <w:tcW w:w="992" w:type="dxa"/>
            <w:shd w:val="clear" w:color="auto" w:fill="E5B8B7" w:themeFill="accent2" w:themeFillTint="66"/>
          </w:tcPr>
          <w:p w14:paraId="3441BEE5" w14:textId="77777777" w:rsidR="00D07833" w:rsidRPr="009E727C" w:rsidRDefault="00D07833" w:rsidP="009E727C">
            <w:pPr>
              <w:jc w:val="center"/>
            </w:pPr>
            <w:r w:rsidRPr="009E727C">
              <w:t>100</w:t>
            </w:r>
          </w:p>
        </w:tc>
      </w:tr>
      <w:tr w:rsidR="00D07833" w:rsidRPr="009E727C" w14:paraId="4D0DB73E" w14:textId="77777777" w:rsidTr="009E727C">
        <w:trPr>
          <w:gridAfter w:val="1"/>
          <w:wAfter w:w="49" w:type="dxa"/>
          <w:trHeight w:val="311"/>
        </w:trPr>
        <w:tc>
          <w:tcPr>
            <w:tcW w:w="947" w:type="dxa"/>
            <w:vMerge w:val="restart"/>
          </w:tcPr>
          <w:p w14:paraId="4BD34FF8" w14:textId="77B8E341" w:rsidR="00D07833" w:rsidRPr="009E727C" w:rsidRDefault="009E727C" w:rsidP="009E727C">
            <w:pPr>
              <w:jc w:val="center"/>
            </w:pPr>
            <w:r>
              <w:t>В</w:t>
            </w:r>
            <w:r w:rsidR="00D07833" w:rsidRPr="009E727C">
              <w:t>сего</w:t>
            </w:r>
          </w:p>
        </w:tc>
        <w:tc>
          <w:tcPr>
            <w:tcW w:w="787" w:type="dxa"/>
            <w:shd w:val="clear" w:color="auto" w:fill="E5B8B7" w:themeFill="accent2" w:themeFillTint="66"/>
          </w:tcPr>
          <w:p w14:paraId="04AFBFDA"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655FD11B" w14:textId="77777777" w:rsidR="00D07833" w:rsidRPr="009E727C" w:rsidRDefault="00D07833" w:rsidP="009E727C">
            <w:pPr>
              <w:jc w:val="center"/>
            </w:pPr>
            <w:r w:rsidRPr="009E727C">
              <w:t>225</w:t>
            </w:r>
          </w:p>
        </w:tc>
        <w:tc>
          <w:tcPr>
            <w:tcW w:w="990" w:type="dxa"/>
            <w:shd w:val="clear" w:color="auto" w:fill="auto"/>
          </w:tcPr>
          <w:p w14:paraId="27E5DA84" w14:textId="77777777" w:rsidR="00D07833" w:rsidRPr="009E727C" w:rsidRDefault="00D07833" w:rsidP="009E727C">
            <w:pPr>
              <w:jc w:val="center"/>
            </w:pPr>
            <w:r w:rsidRPr="009E727C">
              <w:t>1</w:t>
            </w:r>
          </w:p>
        </w:tc>
        <w:tc>
          <w:tcPr>
            <w:tcW w:w="1049" w:type="dxa"/>
            <w:shd w:val="clear" w:color="auto" w:fill="auto"/>
          </w:tcPr>
          <w:p w14:paraId="37FCCE66" w14:textId="77777777" w:rsidR="00D07833" w:rsidRPr="009E727C" w:rsidRDefault="00D07833" w:rsidP="009E727C">
            <w:pPr>
              <w:jc w:val="center"/>
            </w:pPr>
            <w:r w:rsidRPr="009E727C">
              <w:t>3</w:t>
            </w:r>
          </w:p>
        </w:tc>
        <w:tc>
          <w:tcPr>
            <w:tcW w:w="936" w:type="dxa"/>
            <w:shd w:val="clear" w:color="auto" w:fill="auto"/>
          </w:tcPr>
          <w:p w14:paraId="7886EDBA" w14:textId="77777777" w:rsidR="00D07833" w:rsidRPr="009E727C" w:rsidRDefault="00D07833" w:rsidP="009E727C">
            <w:pPr>
              <w:jc w:val="center"/>
            </w:pPr>
            <w:r w:rsidRPr="009E727C">
              <w:t>223</w:t>
            </w:r>
          </w:p>
        </w:tc>
        <w:tc>
          <w:tcPr>
            <w:tcW w:w="959" w:type="dxa"/>
            <w:shd w:val="clear" w:color="auto" w:fill="auto"/>
          </w:tcPr>
          <w:p w14:paraId="6B5AEE21" w14:textId="77777777" w:rsidR="00D07833" w:rsidRPr="009E727C" w:rsidRDefault="00D07833" w:rsidP="009E727C">
            <w:pPr>
              <w:jc w:val="center"/>
            </w:pPr>
            <w:r w:rsidRPr="009E727C">
              <w:t>13</w:t>
            </w:r>
          </w:p>
        </w:tc>
        <w:tc>
          <w:tcPr>
            <w:tcW w:w="1025" w:type="dxa"/>
            <w:shd w:val="clear" w:color="auto" w:fill="auto"/>
          </w:tcPr>
          <w:p w14:paraId="1A6E680B" w14:textId="77777777" w:rsidR="00D07833" w:rsidRPr="009E727C" w:rsidRDefault="00D07833" w:rsidP="009E727C">
            <w:pPr>
              <w:jc w:val="center"/>
            </w:pPr>
            <w:r w:rsidRPr="009E727C">
              <w:t>110</w:t>
            </w:r>
          </w:p>
        </w:tc>
        <w:tc>
          <w:tcPr>
            <w:tcW w:w="992" w:type="dxa"/>
            <w:shd w:val="clear" w:color="auto" w:fill="auto"/>
          </w:tcPr>
          <w:p w14:paraId="189A31CF" w14:textId="77777777" w:rsidR="00D07833" w:rsidRPr="009E727C" w:rsidRDefault="00D07833" w:rsidP="009E727C">
            <w:pPr>
              <w:jc w:val="center"/>
            </w:pPr>
            <w:r w:rsidRPr="009E727C">
              <w:t>0</w:t>
            </w:r>
          </w:p>
        </w:tc>
        <w:tc>
          <w:tcPr>
            <w:tcW w:w="851" w:type="dxa"/>
            <w:shd w:val="clear" w:color="auto" w:fill="auto"/>
          </w:tcPr>
          <w:p w14:paraId="6E75946F" w14:textId="77777777" w:rsidR="00D07833" w:rsidRPr="009E727C" w:rsidRDefault="00D07833" w:rsidP="009E727C">
            <w:pPr>
              <w:jc w:val="center"/>
            </w:pPr>
            <w:r w:rsidRPr="009E727C">
              <w:t>55</w:t>
            </w:r>
          </w:p>
        </w:tc>
        <w:tc>
          <w:tcPr>
            <w:tcW w:w="992" w:type="dxa"/>
            <w:shd w:val="clear" w:color="auto" w:fill="auto"/>
          </w:tcPr>
          <w:p w14:paraId="2FCC560B" w14:textId="77777777" w:rsidR="00D07833" w:rsidRPr="009E727C" w:rsidRDefault="00D07833" w:rsidP="009E727C">
            <w:pPr>
              <w:jc w:val="center"/>
            </w:pPr>
            <w:r w:rsidRPr="009E727C">
              <w:t>100</w:t>
            </w:r>
          </w:p>
        </w:tc>
      </w:tr>
      <w:tr w:rsidR="00D07833" w:rsidRPr="009E727C" w14:paraId="245B0AD4" w14:textId="77777777" w:rsidTr="009E727C">
        <w:trPr>
          <w:gridAfter w:val="1"/>
          <w:wAfter w:w="49" w:type="dxa"/>
          <w:trHeight w:val="311"/>
        </w:trPr>
        <w:tc>
          <w:tcPr>
            <w:tcW w:w="947" w:type="dxa"/>
            <w:vMerge/>
          </w:tcPr>
          <w:p w14:paraId="223B97CC" w14:textId="77777777" w:rsidR="00D07833" w:rsidRPr="009E727C" w:rsidRDefault="00D07833" w:rsidP="009E727C">
            <w:pPr>
              <w:jc w:val="center"/>
            </w:pPr>
          </w:p>
        </w:tc>
        <w:tc>
          <w:tcPr>
            <w:tcW w:w="787" w:type="dxa"/>
            <w:shd w:val="clear" w:color="auto" w:fill="E5B8B7" w:themeFill="accent2" w:themeFillTint="66"/>
          </w:tcPr>
          <w:p w14:paraId="633B3184"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70E78EEF" w14:textId="77777777" w:rsidR="00D07833" w:rsidRPr="009E727C" w:rsidRDefault="00D07833" w:rsidP="009E727C">
            <w:pPr>
              <w:jc w:val="center"/>
            </w:pPr>
            <w:r w:rsidRPr="009E727C">
              <w:t>223</w:t>
            </w:r>
          </w:p>
        </w:tc>
        <w:tc>
          <w:tcPr>
            <w:tcW w:w="990" w:type="dxa"/>
            <w:shd w:val="clear" w:color="auto" w:fill="auto"/>
          </w:tcPr>
          <w:p w14:paraId="7E635BEF" w14:textId="77777777" w:rsidR="00D07833" w:rsidRPr="009E727C" w:rsidRDefault="00D07833" w:rsidP="009E727C">
            <w:pPr>
              <w:jc w:val="center"/>
            </w:pPr>
            <w:r w:rsidRPr="009E727C">
              <w:t>1</w:t>
            </w:r>
          </w:p>
        </w:tc>
        <w:tc>
          <w:tcPr>
            <w:tcW w:w="1049" w:type="dxa"/>
            <w:shd w:val="clear" w:color="auto" w:fill="auto"/>
          </w:tcPr>
          <w:p w14:paraId="44CADC6E" w14:textId="77777777" w:rsidR="00D07833" w:rsidRPr="009E727C" w:rsidRDefault="00D07833" w:rsidP="009E727C">
            <w:pPr>
              <w:jc w:val="center"/>
            </w:pPr>
            <w:r w:rsidRPr="009E727C">
              <w:t>2</w:t>
            </w:r>
          </w:p>
        </w:tc>
        <w:tc>
          <w:tcPr>
            <w:tcW w:w="936" w:type="dxa"/>
            <w:shd w:val="clear" w:color="auto" w:fill="auto"/>
          </w:tcPr>
          <w:p w14:paraId="35774480" w14:textId="77777777" w:rsidR="00D07833" w:rsidRPr="009E727C" w:rsidRDefault="00D07833" w:rsidP="009E727C">
            <w:pPr>
              <w:jc w:val="center"/>
            </w:pPr>
            <w:r w:rsidRPr="009E727C">
              <w:t>222</w:t>
            </w:r>
          </w:p>
        </w:tc>
        <w:tc>
          <w:tcPr>
            <w:tcW w:w="959" w:type="dxa"/>
            <w:shd w:val="clear" w:color="auto" w:fill="auto"/>
          </w:tcPr>
          <w:p w14:paraId="3B8BA27D" w14:textId="77777777" w:rsidR="00D07833" w:rsidRPr="009E727C" w:rsidRDefault="00D07833" w:rsidP="009E727C">
            <w:pPr>
              <w:jc w:val="center"/>
            </w:pPr>
            <w:r w:rsidRPr="009E727C">
              <w:t>12</w:t>
            </w:r>
          </w:p>
        </w:tc>
        <w:tc>
          <w:tcPr>
            <w:tcW w:w="1025" w:type="dxa"/>
            <w:shd w:val="clear" w:color="auto" w:fill="auto"/>
          </w:tcPr>
          <w:p w14:paraId="76E573E4" w14:textId="77777777" w:rsidR="00D07833" w:rsidRPr="009E727C" w:rsidRDefault="00D07833" w:rsidP="009E727C">
            <w:pPr>
              <w:jc w:val="center"/>
            </w:pPr>
            <w:r w:rsidRPr="009E727C">
              <w:t>104</w:t>
            </w:r>
          </w:p>
        </w:tc>
        <w:tc>
          <w:tcPr>
            <w:tcW w:w="992" w:type="dxa"/>
            <w:shd w:val="clear" w:color="auto" w:fill="auto"/>
          </w:tcPr>
          <w:p w14:paraId="5B9BF3E7" w14:textId="77777777" w:rsidR="00D07833" w:rsidRPr="009E727C" w:rsidRDefault="00D07833" w:rsidP="009E727C">
            <w:pPr>
              <w:jc w:val="center"/>
            </w:pPr>
            <w:r w:rsidRPr="009E727C">
              <w:t>0</w:t>
            </w:r>
          </w:p>
        </w:tc>
        <w:tc>
          <w:tcPr>
            <w:tcW w:w="851" w:type="dxa"/>
            <w:shd w:val="clear" w:color="auto" w:fill="auto"/>
          </w:tcPr>
          <w:p w14:paraId="08E8CB59" w14:textId="77777777" w:rsidR="00D07833" w:rsidRPr="009E727C" w:rsidRDefault="00D07833" w:rsidP="009E727C">
            <w:pPr>
              <w:jc w:val="center"/>
            </w:pPr>
            <w:r w:rsidRPr="009E727C">
              <w:t>52</w:t>
            </w:r>
          </w:p>
        </w:tc>
        <w:tc>
          <w:tcPr>
            <w:tcW w:w="992" w:type="dxa"/>
            <w:shd w:val="clear" w:color="auto" w:fill="auto"/>
          </w:tcPr>
          <w:p w14:paraId="65CDD46B" w14:textId="77777777" w:rsidR="00D07833" w:rsidRPr="009E727C" w:rsidRDefault="00D07833" w:rsidP="009E727C">
            <w:pPr>
              <w:jc w:val="center"/>
            </w:pPr>
            <w:r w:rsidRPr="009E727C">
              <w:t>100</w:t>
            </w:r>
          </w:p>
        </w:tc>
      </w:tr>
      <w:tr w:rsidR="00D07833" w:rsidRPr="009E727C" w14:paraId="773C025E" w14:textId="77777777" w:rsidTr="009E727C">
        <w:trPr>
          <w:gridAfter w:val="1"/>
          <w:wAfter w:w="49" w:type="dxa"/>
          <w:trHeight w:val="311"/>
        </w:trPr>
        <w:tc>
          <w:tcPr>
            <w:tcW w:w="947" w:type="dxa"/>
            <w:vMerge/>
          </w:tcPr>
          <w:p w14:paraId="53BB2774" w14:textId="77777777" w:rsidR="00D07833" w:rsidRPr="009E727C" w:rsidRDefault="00D07833" w:rsidP="009E727C">
            <w:pPr>
              <w:jc w:val="center"/>
            </w:pPr>
          </w:p>
        </w:tc>
        <w:tc>
          <w:tcPr>
            <w:tcW w:w="787" w:type="dxa"/>
            <w:shd w:val="clear" w:color="auto" w:fill="E5B8B7" w:themeFill="accent2" w:themeFillTint="66"/>
          </w:tcPr>
          <w:p w14:paraId="4DE56F12"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75E2EEE3" w14:textId="77777777" w:rsidR="00D07833" w:rsidRPr="009E727C" w:rsidRDefault="00D07833" w:rsidP="009E727C">
            <w:pPr>
              <w:jc w:val="center"/>
            </w:pPr>
            <w:r w:rsidRPr="009E727C">
              <w:t>222</w:t>
            </w:r>
          </w:p>
        </w:tc>
        <w:tc>
          <w:tcPr>
            <w:tcW w:w="990" w:type="dxa"/>
            <w:shd w:val="clear" w:color="auto" w:fill="auto"/>
          </w:tcPr>
          <w:p w14:paraId="1DF36324" w14:textId="77777777" w:rsidR="00D07833" w:rsidRPr="009E727C" w:rsidRDefault="00D07833" w:rsidP="009E727C">
            <w:pPr>
              <w:jc w:val="center"/>
            </w:pPr>
            <w:r w:rsidRPr="009E727C">
              <w:t>0</w:t>
            </w:r>
          </w:p>
        </w:tc>
        <w:tc>
          <w:tcPr>
            <w:tcW w:w="1049" w:type="dxa"/>
            <w:shd w:val="clear" w:color="auto" w:fill="auto"/>
          </w:tcPr>
          <w:p w14:paraId="1D2F2C7B" w14:textId="77777777" w:rsidR="00D07833" w:rsidRPr="009E727C" w:rsidRDefault="00D07833" w:rsidP="009E727C">
            <w:pPr>
              <w:jc w:val="center"/>
            </w:pPr>
            <w:r w:rsidRPr="009E727C">
              <w:t>1</w:t>
            </w:r>
          </w:p>
        </w:tc>
        <w:tc>
          <w:tcPr>
            <w:tcW w:w="936" w:type="dxa"/>
            <w:shd w:val="clear" w:color="auto" w:fill="auto"/>
          </w:tcPr>
          <w:p w14:paraId="35CA1A57" w14:textId="77777777" w:rsidR="00D07833" w:rsidRPr="009E727C" w:rsidRDefault="00D07833" w:rsidP="009E727C">
            <w:pPr>
              <w:jc w:val="center"/>
            </w:pPr>
            <w:r w:rsidRPr="009E727C">
              <w:t>223</w:t>
            </w:r>
          </w:p>
        </w:tc>
        <w:tc>
          <w:tcPr>
            <w:tcW w:w="959" w:type="dxa"/>
            <w:shd w:val="clear" w:color="auto" w:fill="auto"/>
          </w:tcPr>
          <w:p w14:paraId="2561432A" w14:textId="77777777" w:rsidR="00D07833" w:rsidRPr="009E727C" w:rsidRDefault="00D07833" w:rsidP="009E727C">
            <w:pPr>
              <w:jc w:val="center"/>
            </w:pPr>
            <w:r w:rsidRPr="009E727C">
              <w:t>10</w:t>
            </w:r>
          </w:p>
        </w:tc>
        <w:tc>
          <w:tcPr>
            <w:tcW w:w="1025" w:type="dxa"/>
            <w:shd w:val="clear" w:color="auto" w:fill="auto"/>
          </w:tcPr>
          <w:p w14:paraId="1F5A67A5" w14:textId="77777777" w:rsidR="00D07833" w:rsidRPr="009E727C" w:rsidRDefault="00D07833" w:rsidP="009E727C">
            <w:pPr>
              <w:jc w:val="center"/>
            </w:pPr>
            <w:r w:rsidRPr="009E727C">
              <w:t>92</w:t>
            </w:r>
          </w:p>
        </w:tc>
        <w:tc>
          <w:tcPr>
            <w:tcW w:w="992" w:type="dxa"/>
            <w:shd w:val="clear" w:color="auto" w:fill="auto"/>
          </w:tcPr>
          <w:p w14:paraId="6A46E00F" w14:textId="77777777" w:rsidR="00D07833" w:rsidRPr="009E727C" w:rsidRDefault="00D07833" w:rsidP="009E727C">
            <w:pPr>
              <w:jc w:val="center"/>
            </w:pPr>
            <w:r w:rsidRPr="009E727C">
              <w:t>1</w:t>
            </w:r>
          </w:p>
        </w:tc>
        <w:tc>
          <w:tcPr>
            <w:tcW w:w="851" w:type="dxa"/>
            <w:shd w:val="clear" w:color="auto" w:fill="auto"/>
          </w:tcPr>
          <w:p w14:paraId="3C0E855A" w14:textId="77777777" w:rsidR="00D07833" w:rsidRPr="009E727C" w:rsidRDefault="00D07833" w:rsidP="009E727C">
            <w:pPr>
              <w:jc w:val="center"/>
            </w:pPr>
            <w:r w:rsidRPr="009E727C">
              <w:t>46</w:t>
            </w:r>
          </w:p>
        </w:tc>
        <w:tc>
          <w:tcPr>
            <w:tcW w:w="992" w:type="dxa"/>
            <w:shd w:val="clear" w:color="auto" w:fill="auto"/>
          </w:tcPr>
          <w:p w14:paraId="141EA8BC" w14:textId="77777777" w:rsidR="00D07833" w:rsidRPr="009E727C" w:rsidRDefault="00D07833" w:rsidP="009E727C">
            <w:pPr>
              <w:jc w:val="center"/>
            </w:pPr>
            <w:r w:rsidRPr="009E727C">
              <w:t>100</w:t>
            </w:r>
          </w:p>
        </w:tc>
      </w:tr>
      <w:tr w:rsidR="00D07833" w:rsidRPr="009E727C" w14:paraId="0006F00F" w14:textId="77777777" w:rsidTr="009E727C">
        <w:trPr>
          <w:gridAfter w:val="1"/>
          <w:wAfter w:w="49" w:type="dxa"/>
          <w:trHeight w:val="311"/>
        </w:trPr>
        <w:tc>
          <w:tcPr>
            <w:tcW w:w="947" w:type="dxa"/>
            <w:vMerge/>
          </w:tcPr>
          <w:p w14:paraId="5433DAB1" w14:textId="77777777" w:rsidR="00D07833" w:rsidRPr="009E727C" w:rsidRDefault="00D07833" w:rsidP="009E727C">
            <w:pPr>
              <w:jc w:val="center"/>
            </w:pPr>
          </w:p>
        </w:tc>
        <w:tc>
          <w:tcPr>
            <w:tcW w:w="787" w:type="dxa"/>
            <w:shd w:val="clear" w:color="auto" w:fill="E5B8B7" w:themeFill="accent2" w:themeFillTint="66"/>
          </w:tcPr>
          <w:p w14:paraId="64598C98" w14:textId="77777777" w:rsidR="00D07833" w:rsidRPr="009E727C" w:rsidRDefault="00D07833" w:rsidP="009E727C">
            <w:pPr>
              <w:jc w:val="center"/>
            </w:pPr>
            <w:r w:rsidRPr="009E727C">
              <w:rPr>
                <w:lang w:val="en-US"/>
              </w:rPr>
              <w:t>IV</w:t>
            </w:r>
          </w:p>
        </w:tc>
        <w:tc>
          <w:tcPr>
            <w:tcW w:w="851" w:type="dxa"/>
            <w:shd w:val="clear" w:color="auto" w:fill="auto"/>
          </w:tcPr>
          <w:p w14:paraId="5A738A52" w14:textId="77777777" w:rsidR="00D07833" w:rsidRPr="009E727C" w:rsidRDefault="00D07833" w:rsidP="009E727C">
            <w:pPr>
              <w:jc w:val="center"/>
            </w:pPr>
            <w:r w:rsidRPr="009E727C">
              <w:t>223</w:t>
            </w:r>
          </w:p>
        </w:tc>
        <w:tc>
          <w:tcPr>
            <w:tcW w:w="990" w:type="dxa"/>
            <w:shd w:val="clear" w:color="auto" w:fill="auto"/>
          </w:tcPr>
          <w:p w14:paraId="1D8E433C" w14:textId="77777777" w:rsidR="00D07833" w:rsidRPr="009E727C" w:rsidRDefault="00D07833" w:rsidP="009E727C">
            <w:pPr>
              <w:jc w:val="center"/>
            </w:pPr>
            <w:r w:rsidRPr="009E727C">
              <w:t>1</w:t>
            </w:r>
          </w:p>
        </w:tc>
        <w:tc>
          <w:tcPr>
            <w:tcW w:w="1049" w:type="dxa"/>
            <w:shd w:val="clear" w:color="auto" w:fill="auto"/>
          </w:tcPr>
          <w:p w14:paraId="75B6074C" w14:textId="77777777" w:rsidR="00D07833" w:rsidRPr="009E727C" w:rsidRDefault="00D07833" w:rsidP="009E727C">
            <w:pPr>
              <w:jc w:val="center"/>
            </w:pPr>
            <w:r w:rsidRPr="009E727C">
              <w:t>0</w:t>
            </w:r>
          </w:p>
        </w:tc>
        <w:tc>
          <w:tcPr>
            <w:tcW w:w="936" w:type="dxa"/>
            <w:shd w:val="clear" w:color="auto" w:fill="auto"/>
          </w:tcPr>
          <w:p w14:paraId="6342D8C8" w14:textId="77777777" w:rsidR="00D07833" w:rsidRPr="009E727C" w:rsidRDefault="00D07833" w:rsidP="009E727C">
            <w:pPr>
              <w:jc w:val="center"/>
            </w:pPr>
            <w:r w:rsidRPr="009E727C">
              <w:t>222</w:t>
            </w:r>
          </w:p>
        </w:tc>
        <w:tc>
          <w:tcPr>
            <w:tcW w:w="959" w:type="dxa"/>
            <w:shd w:val="clear" w:color="auto" w:fill="auto"/>
          </w:tcPr>
          <w:p w14:paraId="16835955" w14:textId="77777777" w:rsidR="00D07833" w:rsidRPr="009E727C" w:rsidRDefault="00D07833" w:rsidP="009E727C">
            <w:pPr>
              <w:jc w:val="center"/>
            </w:pPr>
            <w:r w:rsidRPr="009E727C">
              <w:t>14</w:t>
            </w:r>
          </w:p>
        </w:tc>
        <w:tc>
          <w:tcPr>
            <w:tcW w:w="1025" w:type="dxa"/>
            <w:shd w:val="clear" w:color="auto" w:fill="auto"/>
          </w:tcPr>
          <w:p w14:paraId="4806E234" w14:textId="77777777" w:rsidR="00D07833" w:rsidRPr="009E727C" w:rsidRDefault="00D07833" w:rsidP="009E727C">
            <w:pPr>
              <w:jc w:val="center"/>
            </w:pPr>
            <w:r w:rsidRPr="009E727C">
              <w:t>76</w:t>
            </w:r>
          </w:p>
        </w:tc>
        <w:tc>
          <w:tcPr>
            <w:tcW w:w="992" w:type="dxa"/>
            <w:shd w:val="clear" w:color="auto" w:fill="auto"/>
          </w:tcPr>
          <w:p w14:paraId="4B20B3F1" w14:textId="77777777" w:rsidR="00D07833" w:rsidRPr="009E727C" w:rsidRDefault="00D07833" w:rsidP="009E727C">
            <w:pPr>
              <w:jc w:val="center"/>
            </w:pPr>
            <w:r w:rsidRPr="009E727C">
              <w:t>1</w:t>
            </w:r>
          </w:p>
        </w:tc>
        <w:tc>
          <w:tcPr>
            <w:tcW w:w="851" w:type="dxa"/>
            <w:shd w:val="clear" w:color="auto" w:fill="auto"/>
          </w:tcPr>
          <w:p w14:paraId="40A3F03B" w14:textId="77777777" w:rsidR="00D07833" w:rsidRPr="009E727C" w:rsidRDefault="00D07833" w:rsidP="009E727C">
            <w:pPr>
              <w:jc w:val="center"/>
            </w:pPr>
            <w:r w:rsidRPr="009E727C">
              <w:t>46</w:t>
            </w:r>
          </w:p>
        </w:tc>
        <w:tc>
          <w:tcPr>
            <w:tcW w:w="992" w:type="dxa"/>
            <w:shd w:val="clear" w:color="auto" w:fill="auto"/>
          </w:tcPr>
          <w:p w14:paraId="6C43CC71" w14:textId="77777777" w:rsidR="00D07833" w:rsidRPr="009E727C" w:rsidRDefault="00D07833" w:rsidP="009E727C">
            <w:pPr>
              <w:jc w:val="center"/>
            </w:pPr>
            <w:r w:rsidRPr="009E727C">
              <w:t>100</w:t>
            </w:r>
          </w:p>
        </w:tc>
      </w:tr>
      <w:tr w:rsidR="00D07833" w:rsidRPr="009E727C" w14:paraId="469EC0AD" w14:textId="77777777" w:rsidTr="009E727C">
        <w:trPr>
          <w:gridAfter w:val="1"/>
          <w:wAfter w:w="49" w:type="dxa"/>
          <w:trHeight w:val="311"/>
        </w:trPr>
        <w:tc>
          <w:tcPr>
            <w:tcW w:w="947" w:type="dxa"/>
            <w:vMerge/>
          </w:tcPr>
          <w:p w14:paraId="25341D3B" w14:textId="77777777" w:rsidR="00D07833" w:rsidRPr="009E727C" w:rsidRDefault="00D07833" w:rsidP="009E727C">
            <w:pPr>
              <w:jc w:val="center"/>
            </w:pPr>
          </w:p>
        </w:tc>
        <w:tc>
          <w:tcPr>
            <w:tcW w:w="787" w:type="dxa"/>
            <w:shd w:val="clear" w:color="auto" w:fill="E5B8B7" w:themeFill="accent2" w:themeFillTint="66"/>
          </w:tcPr>
          <w:p w14:paraId="5B523999" w14:textId="77777777" w:rsidR="00D07833" w:rsidRPr="009E727C" w:rsidRDefault="00D07833" w:rsidP="009E727C">
            <w:pPr>
              <w:jc w:val="center"/>
            </w:pPr>
            <w:r w:rsidRPr="009E727C">
              <w:t>год</w:t>
            </w:r>
          </w:p>
        </w:tc>
        <w:tc>
          <w:tcPr>
            <w:tcW w:w="851" w:type="dxa"/>
            <w:shd w:val="clear" w:color="auto" w:fill="E5B8B7" w:themeFill="accent2" w:themeFillTint="66"/>
          </w:tcPr>
          <w:p w14:paraId="7C788FE6" w14:textId="77777777" w:rsidR="00D07833" w:rsidRPr="009E727C" w:rsidRDefault="00D07833" w:rsidP="009E727C">
            <w:pPr>
              <w:jc w:val="center"/>
            </w:pPr>
            <w:r w:rsidRPr="009E727C">
              <w:t>225</w:t>
            </w:r>
          </w:p>
        </w:tc>
        <w:tc>
          <w:tcPr>
            <w:tcW w:w="990" w:type="dxa"/>
            <w:shd w:val="clear" w:color="auto" w:fill="E5B8B7" w:themeFill="accent2" w:themeFillTint="66"/>
          </w:tcPr>
          <w:p w14:paraId="38356B48" w14:textId="77777777" w:rsidR="00D07833" w:rsidRPr="009E727C" w:rsidRDefault="00D07833" w:rsidP="009E727C">
            <w:pPr>
              <w:jc w:val="center"/>
            </w:pPr>
            <w:r w:rsidRPr="009E727C">
              <w:t>3</w:t>
            </w:r>
          </w:p>
        </w:tc>
        <w:tc>
          <w:tcPr>
            <w:tcW w:w="1049" w:type="dxa"/>
            <w:shd w:val="clear" w:color="auto" w:fill="E5B8B7" w:themeFill="accent2" w:themeFillTint="66"/>
          </w:tcPr>
          <w:p w14:paraId="74618564" w14:textId="77777777" w:rsidR="00D07833" w:rsidRPr="009E727C" w:rsidRDefault="00D07833" w:rsidP="009E727C">
            <w:pPr>
              <w:jc w:val="center"/>
            </w:pPr>
            <w:r w:rsidRPr="009E727C">
              <w:t>6</w:t>
            </w:r>
          </w:p>
        </w:tc>
        <w:tc>
          <w:tcPr>
            <w:tcW w:w="936" w:type="dxa"/>
            <w:shd w:val="clear" w:color="auto" w:fill="E5B8B7" w:themeFill="accent2" w:themeFillTint="66"/>
          </w:tcPr>
          <w:p w14:paraId="5C473E2B" w14:textId="77777777" w:rsidR="00D07833" w:rsidRPr="009E727C" w:rsidRDefault="00D07833" w:rsidP="009E727C">
            <w:pPr>
              <w:jc w:val="center"/>
            </w:pPr>
            <w:r w:rsidRPr="009E727C">
              <w:t>222</w:t>
            </w:r>
          </w:p>
        </w:tc>
        <w:tc>
          <w:tcPr>
            <w:tcW w:w="959" w:type="dxa"/>
            <w:shd w:val="clear" w:color="auto" w:fill="E5B8B7" w:themeFill="accent2" w:themeFillTint="66"/>
          </w:tcPr>
          <w:p w14:paraId="3428E6BE" w14:textId="77777777" w:rsidR="00D07833" w:rsidRPr="009E727C" w:rsidRDefault="00D07833" w:rsidP="009E727C">
            <w:pPr>
              <w:jc w:val="center"/>
            </w:pPr>
            <w:r w:rsidRPr="009E727C">
              <w:t>17</w:t>
            </w:r>
          </w:p>
        </w:tc>
        <w:tc>
          <w:tcPr>
            <w:tcW w:w="1025" w:type="dxa"/>
            <w:shd w:val="clear" w:color="auto" w:fill="E5B8B7" w:themeFill="accent2" w:themeFillTint="66"/>
          </w:tcPr>
          <w:p w14:paraId="2028C8D0" w14:textId="77777777" w:rsidR="00D07833" w:rsidRPr="009E727C" w:rsidRDefault="00D07833" w:rsidP="009E727C">
            <w:pPr>
              <w:jc w:val="center"/>
            </w:pPr>
            <w:r w:rsidRPr="009E727C">
              <w:t>121</w:t>
            </w:r>
          </w:p>
        </w:tc>
        <w:tc>
          <w:tcPr>
            <w:tcW w:w="992" w:type="dxa"/>
            <w:shd w:val="clear" w:color="auto" w:fill="E5B8B7" w:themeFill="accent2" w:themeFillTint="66"/>
          </w:tcPr>
          <w:p w14:paraId="57AC9978" w14:textId="77777777" w:rsidR="00D07833" w:rsidRPr="009E727C" w:rsidRDefault="00D07833" w:rsidP="009E727C">
            <w:pPr>
              <w:jc w:val="center"/>
            </w:pPr>
            <w:r w:rsidRPr="009E727C">
              <w:t>0</w:t>
            </w:r>
          </w:p>
        </w:tc>
        <w:tc>
          <w:tcPr>
            <w:tcW w:w="851" w:type="dxa"/>
            <w:shd w:val="clear" w:color="auto" w:fill="E5B8B7" w:themeFill="accent2" w:themeFillTint="66"/>
          </w:tcPr>
          <w:p w14:paraId="13887C7E" w14:textId="77777777" w:rsidR="00D07833" w:rsidRPr="009E727C" w:rsidRDefault="00D07833" w:rsidP="009E727C">
            <w:pPr>
              <w:jc w:val="center"/>
            </w:pPr>
            <w:r w:rsidRPr="009E727C">
              <w:t>62</w:t>
            </w:r>
          </w:p>
        </w:tc>
        <w:tc>
          <w:tcPr>
            <w:tcW w:w="992" w:type="dxa"/>
            <w:shd w:val="clear" w:color="auto" w:fill="E5B8B7" w:themeFill="accent2" w:themeFillTint="66"/>
          </w:tcPr>
          <w:p w14:paraId="761CB6D3" w14:textId="77777777" w:rsidR="00D07833" w:rsidRPr="009E727C" w:rsidRDefault="00D07833" w:rsidP="009E727C">
            <w:pPr>
              <w:jc w:val="center"/>
            </w:pPr>
            <w:r w:rsidRPr="009E727C">
              <w:t>100</w:t>
            </w:r>
          </w:p>
        </w:tc>
      </w:tr>
    </w:tbl>
    <w:p w14:paraId="20565BFE" w14:textId="7208100D" w:rsidR="00D07833" w:rsidRPr="00F47A5E" w:rsidRDefault="00D07833" w:rsidP="00F47A5E">
      <w:pPr>
        <w:rPr>
          <w:rFonts w:eastAsiaTheme="minorEastAsia"/>
          <w:b/>
          <w:sz w:val="18"/>
          <w:szCs w:val="18"/>
        </w:rPr>
      </w:pPr>
    </w:p>
    <w:tbl>
      <w:tblPr>
        <w:tblStyle w:val="300"/>
        <w:tblW w:w="10515" w:type="dxa"/>
        <w:tblInd w:w="-456" w:type="dxa"/>
        <w:tblLayout w:type="fixed"/>
        <w:tblLook w:val="04A0" w:firstRow="1" w:lastRow="0" w:firstColumn="1" w:lastColumn="0" w:noHBand="0" w:noVBand="1"/>
      </w:tblPr>
      <w:tblGrid>
        <w:gridCol w:w="947"/>
        <w:gridCol w:w="787"/>
        <w:gridCol w:w="851"/>
        <w:gridCol w:w="985"/>
        <w:gridCol w:w="1049"/>
        <w:gridCol w:w="936"/>
        <w:gridCol w:w="959"/>
        <w:gridCol w:w="1025"/>
        <w:gridCol w:w="992"/>
        <w:gridCol w:w="992"/>
        <w:gridCol w:w="992"/>
      </w:tblGrid>
      <w:tr w:rsidR="00D07833" w:rsidRPr="009E727C" w14:paraId="230CE28A" w14:textId="77777777" w:rsidTr="009E727C">
        <w:trPr>
          <w:trHeight w:val="311"/>
        </w:trPr>
        <w:tc>
          <w:tcPr>
            <w:tcW w:w="947" w:type="dxa"/>
            <w:tcBorders>
              <w:top w:val="single" w:sz="4" w:space="0" w:color="auto"/>
            </w:tcBorders>
            <w:shd w:val="clear" w:color="auto" w:fill="BFBFBF" w:themeFill="background1" w:themeFillShade="BF"/>
          </w:tcPr>
          <w:p w14:paraId="2C13D200" w14:textId="77777777" w:rsidR="00D07833" w:rsidRPr="009E727C" w:rsidRDefault="00D07833" w:rsidP="009E727C">
            <w:pPr>
              <w:jc w:val="center"/>
              <w:rPr>
                <w:b/>
                <w:sz w:val="18"/>
                <w:szCs w:val="18"/>
              </w:rPr>
            </w:pPr>
            <w:r w:rsidRPr="009E727C">
              <w:rPr>
                <w:b/>
                <w:sz w:val="18"/>
                <w:szCs w:val="18"/>
              </w:rPr>
              <w:t>Класс</w:t>
            </w:r>
          </w:p>
        </w:tc>
        <w:tc>
          <w:tcPr>
            <w:tcW w:w="787" w:type="dxa"/>
            <w:tcBorders>
              <w:top w:val="single" w:sz="4" w:space="0" w:color="auto"/>
            </w:tcBorders>
            <w:shd w:val="clear" w:color="auto" w:fill="BFBFBF" w:themeFill="background1" w:themeFillShade="BF"/>
          </w:tcPr>
          <w:p w14:paraId="0F6C22B8" w14:textId="77777777" w:rsidR="00D07833" w:rsidRPr="009E727C" w:rsidRDefault="00D07833" w:rsidP="009E727C">
            <w:pPr>
              <w:jc w:val="center"/>
              <w:rPr>
                <w:b/>
                <w:sz w:val="18"/>
                <w:szCs w:val="18"/>
              </w:rPr>
            </w:pPr>
            <w:r w:rsidRPr="009E727C">
              <w:rPr>
                <w:b/>
                <w:sz w:val="18"/>
                <w:szCs w:val="18"/>
              </w:rPr>
              <w:t>Чет</w:t>
            </w:r>
          </w:p>
        </w:tc>
        <w:tc>
          <w:tcPr>
            <w:tcW w:w="851" w:type="dxa"/>
            <w:tcBorders>
              <w:top w:val="single" w:sz="4" w:space="0" w:color="auto"/>
            </w:tcBorders>
            <w:shd w:val="clear" w:color="auto" w:fill="BFBFBF" w:themeFill="background1" w:themeFillShade="BF"/>
          </w:tcPr>
          <w:p w14:paraId="427CA2B8" w14:textId="1A816552" w:rsidR="00D07833" w:rsidRPr="009E727C" w:rsidRDefault="009E727C" w:rsidP="009E727C">
            <w:pPr>
              <w:jc w:val="center"/>
              <w:rPr>
                <w:b/>
                <w:sz w:val="18"/>
                <w:szCs w:val="18"/>
              </w:rPr>
            </w:pPr>
            <w:r>
              <w:rPr>
                <w:b/>
                <w:sz w:val="18"/>
                <w:szCs w:val="18"/>
              </w:rPr>
              <w:t>Начало чет-</w:t>
            </w:r>
            <w:proofErr w:type="spellStart"/>
            <w:r w:rsidR="00D07833" w:rsidRPr="009E727C">
              <w:rPr>
                <w:b/>
                <w:sz w:val="18"/>
                <w:szCs w:val="18"/>
              </w:rPr>
              <w:t>ти</w:t>
            </w:r>
            <w:proofErr w:type="spellEnd"/>
          </w:p>
        </w:tc>
        <w:tc>
          <w:tcPr>
            <w:tcW w:w="985" w:type="dxa"/>
            <w:tcBorders>
              <w:top w:val="single" w:sz="4" w:space="0" w:color="auto"/>
            </w:tcBorders>
            <w:shd w:val="clear" w:color="auto" w:fill="BFBFBF" w:themeFill="background1" w:themeFillShade="BF"/>
          </w:tcPr>
          <w:p w14:paraId="427B3753" w14:textId="77777777" w:rsidR="00D07833" w:rsidRPr="009E727C" w:rsidRDefault="00D07833" w:rsidP="009E727C">
            <w:pPr>
              <w:jc w:val="center"/>
              <w:rPr>
                <w:b/>
                <w:sz w:val="18"/>
                <w:szCs w:val="18"/>
              </w:rPr>
            </w:pPr>
            <w:r w:rsidRPr="009E727C">
              <w:rPr>
                <w:b/>
                <w:sz w:val="18"/>
                <w:szCs w:val="18"/>
              </w:rPr>
              <w:t>Прибыл</w:t>
            </w:r>
          </w:p>
        </w:tc>
        <w:tc>
          <w:tcPr>
            <w:tcW w:w="1049" w:type="dxa"/>
            <w:tcBorders>
              <w:top w:val="single" w:sz="4" w:space="0" w:color="auto"/>
            </w:tcBorders>
            <w:shd w:val="clear" w:color="auto" w:fill="BFBFBF" w:themeFill="background1" w:themeFillShade="BF"/>
          </w:tcPr>
          <w:p w14:paraId="0C0633C3" w14:textId="77777777" w:rsidR="00D07833" w:rsidRPr="009E727C" w:rsidRDefault="00D07833" w:rsidP="009E727C">
            <w:pPr>
              <w:jc w:val="center"/>
              <w:rPr>
                <w:b/>
                <w:sz w:val="18"/>
                <w:szCs w:val="18"/>
              </w:rPr>
            </w:pPr>
            <w:r w:rsidRPr="009E727C">
              <w:rPr>
                <w:b/>
                <w:sz w:val="18"/>
                <w:szCs w:val="18"/>
              </w:rPr>
              <w:t>Выбыл</w:t>
            </w:r>
          </w:p>
        </w:tc>
        <w:tc>
          <w:tcPr>
            <w:tcW w:w="936" w:type="dxa"/>
            <w:tcBorders>
              <w:top w:val="single" w:sz="4" w:space="0" w:color="auto"/>
            </w:tcBorders>
            <w:shd w:val="clear" w:color="auto" w:fill="BFBFBF" w:themeFill="background1" w:themeFillShade="BF"/>
          </w:tcPr>
          <w:p w14:paraId="64FC73B0" w14:textId="3F55493B" w:rsidR="00D07833" w:rsidRPr="009E727C" w:rsidRDefault="009E727C" w:rsidP="009E727C">
            <w:pPr>
              <w:jc w:val="center"/>
              <w:rPr>
                <w:b/>
                <w:sz w:val="18"/>
                <w:szCs w:val="18"/>
              </w:rPr>
            </w:pPr>
            <w:r>
              <w:rPr>
                <w:b/>
                <w:sz w:val="18"/>
                <w:szCs w:val="18"/>
              </w:rPr>
              <w:t>Конец чет-</w:t>
            </w:r>
            <w:proofErr w:type="spellStart"/>
            <w:r w:rsidR="00D07833" w:rsidRPr="009E727C">
              <w:rPr>
                <w:b/>
                <w:sz w:val="18"/>
                <w:szCs w:val="18"/>
              </w:rPr>
              <w:t>ти</w:t>
            </w:r>
            <w:proofErr w:type="spellEnd"/>
          </w:p>
        </w:tc>
        <w:tc>
          <w:tcPr>
            <w:tcW w:w="959" w:type="dxa"/>
            <w:tcBorders>
              <w:top w:val="single" w:sz="4" w:space="0" w:color="auto"/>
            </w:tcBorders>
            <w:shd w:val="clear" w:color="auto" w:fill="BFBFBF" w:themeFill="background1" w:themeFillShade="BF"/>
          </w:tcPr>
          <w:p w14:paraId="43EF1B73" w14:textId="51E20CC9" w:rsidR="00D07833" w:rsidRPr="009E727C" w:rsidRDefault="009E727C" w:rsidP="009E727C">
            <w:pPr>
              <w:jc w:val="center"/>
              <w:rPr>
                <w:b/>
                <w:sz w:val="18"/>
                <w:szCs w:val="18"/>
              </w:rPr>
            </w:pPr>
            <w:proofErr w:type="spellStart"/>
            <w:r>
              <w:rPr>
                <w:b/>
                <w:sz w:val="18"/>
                <w:szCs w:val="18"/>
              </w:rPr>
              <w:t>Отл</w:t>
            </w:r>
            <w:proofErr w:type="spellEnd"/>
            <w:r>
              <w:rPr>
                <w:b/>
                <w:sz w:val="18"/>
                <w:szCs w:val="18"/>
              </w:rPr>
              <w:t>-</w:t>
            </w:r>
            <w:r w:rsidR="00D07833" w:rsidRPr="009E727C">
              <w:rPr>
                <w:b/>
                <w:sz w:val="18"/>
                <w:szCs w:val="18"/>
              </w:rPr>
              <w:t>ов</w:t>
            </w:r>
          </w:p>
        </w:tc>
        <w:tc>
          <w:tcPr>
            <w:tcW w:w="1025" w:type="dxa"/>
            <w:tcBorders>
              <w:top w:val="single" w:sz="4" w:space="0" w:color="auto"/>
            </w:tcBorders>
            <w:shd w:val="clear" w:color="auto" w:fill="BFBFBF" w:themeFill="background1" w:themeFillShade="BF"/>
          </w:tcPr>
          <w:p w14:paraId="46FCF5ED" w14:textId="0DD18524" w:rsidR="00D07833" w:rsidRPr="009E727C" w:rsidRDefault="009E727C" w:rsidP="009E727C">
            <w:pPr>
              <w:jc w:val="center"/>
              <w:rPr>
                <w:b/>
                <w:sz w:val="18"/>
                <w:szCs w:val="18"/>
              </w:rPr>
            </w:pPr>
            <w:r>
              <w:rPr>
                <w:b/>
                <w:sz w:val="18"/>
                <w:szCs w:val="18"/>
              </w:rPr>
              <w:t>Хор-</w:t>
            </w:r>
            <w:r w:rsidR="00D07833" w:rsidRPr="009E727C">
              <w:rPr>
                <w:b/>
                <w:sz w:val="18"/>
                <w:szCs w:val="18"/>
              </w:rPr>
              <w:t>ов</w:t>
            </w:r>
          </w:p>
        </w:tc>
        <w:tc>
          <w:tcPr>
            <w:tcW w:w="992" w:type="dxa"/>
            <w:tcBorders>
              <w:top w:val="single" w:sz="4" w:space="0" w:color="auto"/>
            </w:tcBorders>
            <w:shd w:val="clear" w:color="auto" w:fill="BFBFBF" w:themeFill="background1" w:themeFillShade="BF"/>
          </w:tcPr>
          <w:p w14:paraId="71735531" w14:textId="3B6C9446" w:rsidR="00D07833" w:rsidRPr="009E727C" w:rsidRDefault="00D07833" w:rsidP="009E727C">
            <w:pPr>
              <w:jc w:val="center"/>
              <w:rPr>
                <w:b/>
                <w:sz w:val="18"/>
                <w:szCs w:val="18"/>
              </w:rPr>
            </w:pPr>
            <w:proofErr w:type="spellStart"/>
            <w:r w:rsidRPr="009E727C">
              <w:rPr>
                <w:b/>
                <w:sz w:val="18"/>
                <w:szCs w:val="18"/>
              </w:rPr>
              <w:t>Неуспева</w:t>
            </w:r>
            <w:r w:rsidR="009E727C">
              <w:rPr>
                <w:b/>
                <w:sz w:val="18"/>
                <w:szCs w:val="18"/>
              </w:rPr>
              <w:t>-</w:t>
            </w:r>
            <w:r w:rsidRPr="009E727C">
              <w:rPr>
                <w:b/>
                <w:sz w:val="18"/>
                <w:szCs w:val="18"/>
              </w:rPr>
              <w:t>ющих</w:t>
            </w:r>
            <w:proofErr w:type="spellEnd"/>
          </w:p>
        </w:tc>
        <w:tc>
          <w:tcPr>
            <w:tcW w:w="992" w:type="dxa"/>
            <w:tcBorders>
              <w:top w:val="single" w:sz="4" w:space="0" w:color="auto"/>
            </w:tcBorders>
            <w:shd w:val="clear" w:color="auto" w:fill="BFBFBF" w:themeFill="background1" w:themeFillShade="BF"/>
          </w:tcPr>
          <w:p w14:paraId="785D61EA" w14:textId="77777777" w:rsidR="009E727C" w:rsidRDefault="009E727C" w:rsidP="009E727C">
            <w:pPr>
              <w:jc w:val="center"/>
              <w:rPr>
                <w:b/>
                <w:sz w:val="18"/>
                <w:szCs w:val="18"/>
              </w:rPr>
            </w:pPr>
            <w:r>
              <w:rPr>
                <w:b/>
                <w:sz w:val="18"/>
                <w:szCs w:val="18"/>
              </w:rPr>
              <w:t xml:space="preserve">% </w:t>
            </w:r>
          </w:p>
          <w:p w14:paraId="70983FAB" w14:textId="06C61697" w:rsidR="00D07833" w:rsidRPr="009E727C" w:rsidRDefault="009E727C" w:rsidP="009E727C">
            <w:pPr>
              <w:jc w:val="center"/>
              <w:rPr>
                <w:b/>
                <w:sz w:val="18"/>
                <w:szCs w:val="18"/>
              </w:rPr>
            </w:pPr>
            <w:proofErr w:type="spellStart"/>
            <w:r>
              <w:rPr>
                <w:b/>
                <w:sz w:val="18"/>
                <w:szCs w:val="18"/>
              </w:rPr>
              <w:t>кач-</w:t>
            </w:r>
            <w:r w:rsidR="00D07833" w:rsidRPr="009E727C">
              <w:rPr>
                <w:b/>
                <w:sz w:val="18"/>
                <w:szCs w:val="18"/>
              </w:rPr>
              <w:t>ва</w:t>
            </w:r>
            <w:proofErr w:type="spellEnd"/>
          </w:p>
        </w:tc>
        <w:tc>
          <w:tcPr>
            <w:tcW w:w="992" w:type="dxa"/>
            <w:tcBorders>
              <w:top w:val="single" w:sz="4" w:space="0" w:color="auto"/>
            </w:tcBorders>
            <w:shd w:val="clear" w:color="auto" w:fill="BFBFBF" w:themeFill="background1" w:themeFillShade="BF"/>
          </w:tcPr>
          <w:p w14:paraId="1BCF8187" w14:textId="77777777" w:rsidR="00D07833" w:rsidRPr="009E727C" w:rsidRDefault="00D07833" w:rsidP="009E727C">
            <w:pPr>
              <w:jc w:val="center"/>
              <w:rPr>
                <w:b/>
                <w:sz w:val="18"/>
                <w:szCs w:val="18"/>
              </w:rPr>
            </w:pPr>
            <w:r w:rsidRPr="009E727C">
              <w:rPr>
                <w:b/>
                <w:sz w:val="18"/>
                <w:szCs w:val="18"/>
              </w:rPr>
              <w:t>%</w:t>
            </w:r>
          </w:p>
          <w:p w14:paraId="02A8DC02" w14:textId="77777777" w:rsidR="00D07833" w:rsidRPr="009E727C" w:rsidRDefault="00D07833" w:rsidP="009E727C">
            <w:pPr>
              <w:jc w:val="center"/>
              <w:rPr>
                <w:b/>
                <w:sz w:val="18"/>
                <w:szCs w:val="18"/>
              </w:rPr>
            </w:pPr>
            <w:r w:rsidRPr="009E727C">
              <w:rPr>
                <w:b/>
                <w:sz w:val="18"/>
                <w:szCs w:val="18"/>
              </w:rPr>
              <w:t>успеваемости</w:t>
            </w:r>
          </w:p>
        </w:tc>
      </w:tr>
      <w:tr w:rsidR="00D07833" w:rsidRPr="009E727C" w14:paraId="01B79188" w14:textId="77777777" w:rsidTr="009E727C">
        <w:trPr>
          <w:trHeight w:val="311"/>
        </w:trPr>
        <w:tc>
          <w:tcPr>
            <w:tcW w:w="947" w:type="dxa"/>
            <w:vMerge w:val="restart"/>
          </w:tcPr>
          <w:p w14:paraId="405B8940" w14:textId="77777777" w:rsidR="00D07833" w:rsidRPr="009E727C" w:rsidRDefault="00D07833" w:rsidP="009E727C">
            <w:pPr>
              <w:jc w:val="center"/>
            </w:pPr>
            <w:r w:rsidRPr="009E727C">
              <w:t>6 «А»</w:t>
            </w:r>
          </w:p>
        </w:tc>
        <w:tc>
          <w:tcPr>
            <w:tcW w:w="787" w:type="dxa"/>
            <w:shd w:val="clear" w:color="auto" w:fill="auto"/>
          </w:tcPr>
          <w:p w14:paraId="12AD20D0"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16D086C2" w14:textId="77777777" w:rsidR="00D07833" w:rsidRPr="009E727C" w:rsidRDefault="00D07833" w:rsidP="009E727C">
            <w:pPr>
              <w:jc w:val="center"/>
            </w:pPr>
            <w:r w:rsidRPr="009E727C">
              <w:t>39</w:t>
            </w:r>
          </w:p>
        </w:tc>
        <w:tc>
          <w:tcPr>
            <w:tcW w:w="985" w:type="dxa"/>
            <w:shd w:val="clear" w:color="auto" w:fill="auto"/>
          </w:tcPr>
          <w:p w14:paraId="58CE86FC" w14:textId="77777777" w:rsidR="00D07833" w:rsidRPr="009E727C" w:rsidRDefault="00D07833" w:rsidP="009E727C">
            <w:pPr>
              <w:jc w:val="center"/>
            </w:pPr>
            <w:r w:rsidRPr="009E727C">
              <w:t>1</w:t>
            </w:r>
          </w:p>
        </w:tc>
        <w:tc>
          <w:tcPr>
            <w:tcW w:w="1049" w:type="dxa"/>
            <w:shd w:val="clear" w:color="auto" w:fill="auto"/>
          </w:tcPr>
          <w:p w14:paraId="061D4878" w14:textId="77777777" w:rsidR="00D07833" w:rsidRPr="009E727C" w:rsidRDefault="00D07833" w:rsidP="009E727C">
            <w:pPr>
              <w:jc w:val="center"/>
            </w:pPr>
            <w:r w:rsidRPr="009E727C">
              <w:t>0</w:t>
            </w:r>
          </w:p>
        </w:tc>
        <w:tc>
          <w:tcPr>
            <w:tcW w:w="936" w:type="dxa"/>
            <w:shd w:val="clear" w:color="auto" w:fill="auto"/>
          </w:tcPr>
          <w:p w14:paraId="2C71CBAF" w14:textId="77777777" w:rsidR="00D07833" w:rsidRPr="009E727C" w:rsidRDefault="00D07833" w:rsidP="009E727C">
            <w:pPr>
              <w:jc w:val="center"/>
            </w:pPr>
            <w:r w:rsidRPr="009E727C">
              <w:t>40</w:t>
            </w:r>
          </w:p>
        </w:tc>
        <w:tc>
          <w:tcPr>
            <w:tcW w:w="959" w:type="dxa"/>
            <w:shd w:val="clear" w:color="auto" w:fill="auto"/>
          </w:tcPr>
          <w:p w14:paraId="249FB2DF" w14:textId="77777777" w:rsidR="00D07833" w:rsidRPr="009E727C" w:rsidRDefault="00D07833" w:rsidP="009E727C">
            <w:pPr>
              <w:jc w:val="center"/>
            </w:pPr>
            <w:r w:rsidRPr="009E727C">
              <w:t>3</w:t>
            </w:r>
          </w:p>
        </w:tc>
        <w:tc>
          <w:tcPr>
            <w:tcW w:w="1025" w:type="dxa"/>
            <w:shd w:val="clear" w:color="auto" w:fill="auto"/>
          </w:tcPr>
          <w:p w14:paraId="1D9DD4A1" w14:textId="77777777" w:rsidR="00D07833" w:rsidRPr="009E727C" w:rsidRDefault="00D07833" w:rsidP="009E727C">
            <w:pPr>
              <w:jc w:val="center"/>
            </w:pPr>
            <w:r w:rsidRPr="009E727C">
              <w:t>19</w:t>
            </w:r>
          </w:p>
        </w:tc>
        <w:tc>
          <w:tcPr>
            <w:tcW w:w="992" w:type="dxa"/>
            <w:shd w:val="clear" w:color="auto" w:fill="auto"/>
          </w:tcPr>
          <w:p w14:paraId="4AF2E022" w14:textId="77777777" w:rsidR="00D07833" w:rsidRPr="009E727C" w:rsidRDefault="00D07833" w:rsidP="009E727C">
            <w:pPr>
              <w:jc w:val="center"/>
            </w:pPr>
            <w:r w:rsidRPr="009E727C">
              <w:t>1</w:t>
            </w:r>
          </w:p>
        </w:tc>
        <w:tc>
          <w:tcPr>
            <w:tcW w:w="992" w:type="dxa"/>
            <w:shd w:val="clear" w:color="auto" w:fill="auto"/>
          </w:tcPr>
          <w:p w14:paraId="628D424E" w14:textId="77777777" w:rsidR="00D07833" w:rsidRPr="009E727C" w:rsidRDefault="00D07833" w:rsidP="009E727C">
            <w:pPr>
              <w:jc w:val="center"/>
            </w:pPr>
            <w:r w:rsidRPr="009E727C">
              <w:t>83</w:t>
            </w:r>
          </w:p>
        </w:tc>
        <w:tc>
          <w:tcPr>
            <w:tcW w:w="992" w:type="dxa"/>
            <w:shd w:val="clear" w:color="auto" w:fill="auto"/>
          </w:tcPr>
          <w:p w14:paraId="60358EE3" w14:textId="77777777" w:rsidR="00D07833" w:rsidRPr="009E727C" w:rsidRDefault="00D07833" w:rsidP="009E727C">
            <w:pPr>
              <w:jc w:val="center"/>
            </w:pPr>
            <w:r w:rsidRPr="009E727C">
              <w:t>98</w:t>
            </w:r>
          </w:p>
        </w:tc>
      </w:tr>
      <w:tr w:rsidR="00D07833" w:rsidRPr="009E727C" w14:paraId="5D122F2A" w14:textId="77777777" w:rsidTr="009E727C">
        <w:trPr>
          <w:trHeight w:val="311"/>
        </w:trPr>
        <w:tc>
          <w:tcPr>
            <w:tcW w:w="947" w:type="dxa"/>
            <w:vMerge/>
          </w:tcPr>
          <w:p w14:paraId="7A56B391" w14:textId="77777777" w:rsidR="00D07833" w:rsidRPr="009E727C" w:rsidRDefault="00D07833" w:rsidP="009E727C">
            <w:pPr>
              <w:jc w:val="center"/>
            </w:pPr>
          </w:p>
        </w:tc>
        <w:tc>
          <w:tcPr>
            <w:tcW w:w="787" w:type="dxa"/>
            <w:shd w:val="clear" w:color="auto" w:fill="auto"/>
          </w:tcPr>
          <w:p w14:paraId="6B33C57A"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3C2BB735" w14:textId="77777777" w:rsidR="00D07833" w:rsidRPr="009E727C" w:rsidRDefault="00D07833" w:rsidP="009E727C">
            <w:pPr>
              <w:jc w:val="center"/>
            </w:pPr>
            <w:r w:rsidRPr="009E727C">
              <w:t>40</w:t>
            </w:r>
          </w:p>
        </w:tc>
        <w:tc>
          <w:tcPr>
            <w:tcW w:w="985" w:type="dxa"/>
            <w:shd w:val="clear" w:color="auto" w:fill="auto"/>
          </w:tcPr>
          <w:p w14:paraId="742036A8" w14:textId="77777777" w:rsidR="00D07833" w:rsidRPr="009E727C" w:rsidRDefault="00D07833" w:rsidP="009E727C">
            <w:pPr>
              <w:jc w:val="center"/>
            </w:pPr>
            <w:r w:rsidRPr="009E727C">
              <w:t>0</w:t>
            </w:r>
          </w:p>
        </w:tc>
        <w:tc>
          <w:tcPr>
            <w:tcW w:w="1049" w:type="dxa"/>
            <w:shd w:val="clear" w:color="auto" w:fill="auto"/>
          </w:tcPr>
          <w:p w14:paraId="12DDB309" w14:textId="77777777" w:rsidR="00D07833" w:rsidRPr="009E727C" w:rsidRDefault="00D07833" w:rsidP="009E727C">
            <w:pPr>
              <w:jc w:val="center"/>
            </w:pPr>
            <w:r w:rsidRPr="009E727C">
              <w:t>0</w:t>
            </w:r>
          </w:p>
        </w:tc>
        <w:tc>
          <w:tcPr>
            <w:tcW w:w="936" w:type="dxa"/>
            <w:shd w:val="clear" w:color="auto" w:fill="auto"/>
          </w:tcPr>
          <w:p w14:paraId="5E2A183D" w14:textId="77777777" w:rsidR="00D07833" w:rsidRPr="009E727C" w:rsidRDefault="00D07833" w:rsidP="009E727C">
            <w:pPr>
              <w:jc w:val="center"/>
            </w:pPr>
            <w:r w:rsidRPr="009E727C">
              <w:t>40</w:t>
            </w:r>
          </w:p>
        </w:tc>
        <w:tc>
          <w:tcPr>
            <w:tcW w:w="959" w:type="dxa"/>
            <w:shd w:val="clear" w:color="auto" w:fill="auto"/>
          </w:tcPr>
          <w:p w14:paraId="0FF0D04D" w14:textId="77777777" w:rsidR="00D07833" w:rsidRPr="009E727C" w:rsidRDefault="00D07833" w:rsidP="009E727C">
            <w:pPr>
              <w:jc w:val="center"/>
            </w:pPr>
            <w:r w:rsidRPr="009E727C">
              <w:t>2</w:t>
            </w:r>
          </w:p>
        </w:tc>
        <w:tc>
          <w:tcPr>
            <w:tcW w:w="1025" w:type="dxa"/>
            <w:shd w:val="clear" w:color="auto" w:fill="auto"/>
          </w:tcPr>
          <w:p w14:paraId="2473E248" w14:textId="77777777" w:rsidR="00D07833" w:rsidRPr="009E727C" w:rsidRDefault="00D07833" w:rsidP="009E727C">
            <w:pPr>
              <w:jc w:val="center"/>
            </w:pPr>
            <w:r w:rsidRPr="009E727C">
              <w:t>21</w:t>
            </w:r>
          </w:p>
        </w:tc>
        <w:tc>
          <w:tcPr>
            <w:tcW w:w="992" w:type="dxa"/>
            <w:shd w:val="clear" w:color="auto" w:fill="auto"/>
          </w:tcPr>
          <w:p w14:paraId="0CBCA280" w14:textId="77777777" w:rsidR="00D07833" w:rsidRPr="009E727C" w:rsidRDefault="00D07833" w:rsidP="009E727C">
            <w:pPr>
              <w:jc w:val="center"/>
            </w:pPr>
            <w:r w:rsidRPr="009E727C">
              <w:t>2</w:t>
            </w:r>
          </w:p>
        </w:tc>
        <w:tc>
          <w:tcPr>
            <w:tcW w:w="992" w:type="dxa"/>
            <w:shd w:val="clear" w:color="auto" w:fill="auto"/>
          </w:tcPr>
          <w:p w14:paraId="3BB2C0C6" w14:textId="77777777" w:rsidR="00D07833" w:rsidRPr="009E727C" w:rsidRDefault="00D07833" w:rsidP="009E727C">
            <w:pPr>
              <w:jc w:val="center"/>
            </w:pPr>
            <w:r w:rsidRPr="009E727C">
              <w:t>58</w:t>
            </w:r>
          </w:p>
        </w:tc>
        <w:tc>
          <w:tcPr>
            <w:tcW w:w="992" w:type="dxa"/>
            <w:shd w:val="clear" w:color="auto" w:fill="auto"/>
          </w:tcPr>
          <w:p w14:paraId="539A2F37" w14:textId="77777777" w:rsidR="00D07833" w:rsidRPr="009E727C" w:rsidRDefault="00D07833" w:rsidP="009E727C">
            <w:pPr>
              <w:jc w:val="center"/>
            </w:pPr>
            <w:r w:rsidRPr="009E727C">
              <w:t>93</w:t>
            </w:r>
          </w:p>
        </w:tc>
      </w:tr>
      <w:tr w:rsidR="00D07833" w:rsidRPr="009E727C" w14:paraId="20E5920E" w14:textId="77777777" w:rsidTr="009E727C">
        <w:trPr>
          <w:trHeight w:val="311"/>
        </w:trPr>
        <w:tc>
          <w:tcPr>
            <w:tcW w:w="947" w:type="dxa"/>
            <w:vMerge/>
          </w:tcPr>
          <w:p w14:paraId="1DA84476" w14:textId="77777777" w:rsidR="00D07833" w:rsidRPr="009E727C" w:rsidRDefault="00D07833" w:rsidP="009E727C">
            <w:pPr>
              <w:jc w:val="center"/>
            </w:pPr>
          </w:p>
        </w:tc>
        <w:tc>
          <w:tcPr>
            <w:tcW w:w="787" w:type="dxa"/>
            <w:shd w:val="clear" w:color="auto" w:fill="auto"/>
          </w:tcPr>
          <w:p w14:paraId="5B57336A"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3B5C4D76" w14:textId="77777777" w:rsidR="00D07833" w:rsidRPr="009E727C" w:rsidRDefault="00D07833" w:rsidP="009E727C">
            <w:pPr>
              <w:jc w:val="center"/>
            </w:pPr>
            <w:r w:rsidRPr="009E727C">
              <w:t>40</w:t>
            </w:r>
          </w:p>
        </w:tc>
        <w:tc>
          <w:tcPr>
            <w:tcW w:w="985" w:type="dxa"/>
            <w:shd w:val="clear" w:color="auto" w:fill="auto"/>
          </w:tcPr>
          <w:p w14:paraId="5F148D8B" w14:textId="77777777" w:rsidR="00D07833" w:rsidRPr="009E727C" w:rsidRDefault="00D07833" w:rsidP="009E727C">
            <w:pPr>
              <w:jc w:val="center"/>
            </w:pPr>
            <w:r w:rsidRPr="009E727C">
              <w:t>0</w:t>
            </w:r>
          </w:p>
        </w:tc>
        <w:tc>
          <w:tcPr>
            <w:tcW w:w="1049" w:type="dxa"/>
            <w:shd w:val="clear" w:color="auto" w:fill="auto"/>
          </w:tcPr>
          <w:p w14:paraId="3286F9FE" w14:textId="77777777" w:rsidR="00D07833" w:rsidRPr="009E727C" w:rsidRDefault="00D07833" w:rsidP="009E727C">
            <w:pPr>
              <w:jc w:val="center"/>
            </w:pPr>
            <w:r w:rsidRPr="009E727C">
              <w:t>0</w:t>
            </w:r>
          </w:p>
        </w:tc>
        <w:tc>
          <w:tcPr>
            <w:tcW w:w="936" w:type="dxa"/>
            <w:shd w:val="clear" w:color="auto" w:fill="auto"/>
          </w:tcPr>
          <w:p w14:paraId="7F315FB5" w14:textId="77777777" w:rsidR="00D07833" w:rsidRPr="009E727C" w:rsidRDefault="00D07833" w:rsidP="009E727C">
            <w:pPr>
              <w:jc w:val="center"/>
            </w:pPr>
            <w:r w:rsidRPr="009E727C">
              <w:t>40</w:t>
            </w:r>
          </w:p>
        </w:tc>
        <w:tc>
          <w:tcPr>
            <w:tcW w:w="959" w:type="dxa"/>
            <w:shd w:val="clear" w:color="auto" w:fill="auto"/>
          </w:tcPr>
          <w:p w14:paraId="2431AC2D" w14:textId="77777777" w:rsidR="00D07833" w:rsidRPr="009E727C" w:rsidRDefault="00D07833" w:rsidP="009E727C">
            <w:pPr>
              <w:jc w:val="center"/>
            </w:pPr>
            <w:r w:rsidRPr="009E727C">
              <w:t>1</w:t>
            </w:r>
          </w:p>
        </w:tc>
        <w:tc>
          <w:tcPr>
            <w:tcW w:w="1025" w:type="dxa"/>
            <w:shd w:val="clear" w:color="auto" w:fill="auto"/>
          </w:tcPr>
          <w:p w14:paraId="20A6F2EC" w14:textId="77777777" w:rsidR="00D07833" w:rsidRPr="009E727C" w:rsidRDefault="00D07833" w:rsidP="009E727C">
            <w:pPr>
              <w:jc w:val="center"/>
            </w:pPr>
            <w:r w:rsidRPr="009E727C">
              <w:t>18</w:t>
            </w:r>
          </w:p>
        </w:tc>
        <w:tc>
          <w:tcPr>
            <w:tcW w:w="992" w:type="dxa"/>
            <w:shd w:val="clear" w:color="auto" w:fill="auto"/>
          </w:tcPr>
          <w:p w14:paraId="3FC20088" w14:textId="77777777" w:rsidR="00D07833" w:rsidRPr="009E727C" w:rsidRDefault="00D07833" w:rsidP="009E727C">
            <w:pPr>
              <w:jc w:val="center"/>
            </w:pPr>
            <w:r w:rsidRPr="009E727C">
              <w:t>0</w:t>
            </w:r>
          </w:p>
        </w:tc>
        <w:tc>
          <w:tcPr>
            <w:tcW w:w="992" w:type="dxa"/>
            <w:shd w:val="clear" w:color="auto" w:fill="auto"/>
          </w:tcPr>
          <w:p w14:paraId="109B2F1C" w14:textId="77777777" w:rsidR="00D07833" w:rsidRPr="009E727C" w:rsidRDefault="00D07833" w:rsidP="009E727C">
            <w:pPr>
              <w:jc w:val="center"/>
            </w:pPr>
            <w:r w:rsidRPr="009E727C">
              <w:t>48</w:t>
            </w:r>
          </w:p>
        </w:tc>
        <w:tc>
          <w:tcPr>
            <w:tcW w:w="992" w:type="dxa"/>
            <w:shd w:val="clear" w:color="auto" w:fill="auto"/>
          </w:tcPr>
          <w:p w14:paraId="2C6B0683" w14:textId="77777777" w:rsidR="00D07833" w:rsidRPr="009E727C" w:rsidRDefault="00D07833" w:rsidP="009E727C">
            <w:pPr>
              <w:jc w:val="center"/>
            </w:pPr>
            <w:r w:rsidRPr="009E727C">
              <w:t>100</w:t>
            </w:r>
          </w:p>
        </w:tc>
      </w:tr>
      <w:tr w:rsidR="00D07833" w:rsidRPr="009E727C" w14:paraId="247AD7AA" w14:textId="77777777" w:rsidTr="009E727C">
        <w:trPr>
          <w:trHeight w:val="311"/>
        </w:trPr>
        <w:tc>
          <w:tcPr>
            <w:tcW w:w="947" w:type="dxa"/>
            <w:vMerge/>
          </w:tcPr>
          <w:p w14:paraId="2220DAFC" w14:textId="77777777" w:rsidR="00D07833" w:rsidRPr="009E727C" w:rsidRDefault="00D07833" w:rsidP="009E727C">
            <w:pPr>
              <w:jc w:val="center"/>
            </w:pPr>
          </w:p>
        </w:tc>
        <w:tc>
          <w:tcPr>
            <w:tcW w:w="787" w:type="dxa"/>
            <w:shd w:val="clear" w:color="auto" w:fill="auto"/>
          </w:tcPr>
          <w:p w14:paraId="617DBC5A" w14:textId="77777777" w:rsidR="00D07833" w:rsidRPr="009E727C" w:rsidRDefault="00D07833" w:rsidP="009E727C">
            <w:pPr>
              <w:jc w:val="center"/>
            </w:pPr>
            <w:r w:rsidRPr="009E727C">
              <w:rPr>
                <w:lang w:val="en-US"/>
              </w:rPr>
              <w:t>IV</w:t>
            </w:r>
          </w:p>
        </w:tc>
        <w:tc>
          <w:tcPr>
            <w:tcW w:w="851" w:type="dxa"/>
            <w:shd w:val="clear" w:color="auto" w:fill="auto"/>
          </w:tcPr>
          <w:p w14:paraId="2FAFBB7D" w14:textId="77777777" w:rsidR="00D07833" w:rsidRPr="009E727C" w:rsidRDefault="00D07833" w:rsidP="009E727C">
            <w:pPr>
              <w:jc w:val="center"/>
            </w:pPr>
            <w:r w:rsidRPr="009E727C">
              <w:t>40</w:t>
            </w:r>
          </w:p>
        </w:tc>
        <w:tc>
          <w:tcPr>
            <w:tcW w:w="985" w:type="dxa"/>
            <w:shd w:val="clear" w:color="auto" w:fill="auto"/>
          </w:tcPr>
          <w:p w14:paraId="03B86861" w14:textId="77777777" w:rsidR="00D07833" w:rsidRPr="009E727C" w:rsidRDefault="00D07833" w:rsidP="009E727C">
            <w:pPr>
              <w:jc w:val="center"/>
            </w:pPr>
            <w:r w:rsidRPr="009E727C">
              <w:t>0</w:t>
            </w:r>
          </w:p>
        </w:tc>
        <w:tc>
          <w:tcPr>
            <w:tcW w:w="1049" w:type="dxa"/>
            <w:shd w:val="clear" w:color="auto" w:fill="auto"/>
          </w:tcPr>
          <w:p w14:paraId="54890D08" w14:textId="77777777" w:rsidR="00D07833" w:rsidRPr="009E727C" w:rsidRDefault="00D07833" w:rsidP="009E727C">
            <w:pPr>
              <w:jc w:val="center"/>
            </w:pPr>
            <w:r w:rsidRPr="009E727C">
              <w:t>0</w:t>
            </w:r>
          </w:p>
        </w:tc>
        <w:tc>
          <w:tcPr>
            <w:tcW w:w="936" w:type="dxa"/>
            <w:shd w:val="clear" w:color="auto" w:fill="auto"/>
          </w:tcPr>
          <w:p w14:paraId="28C5C3CD" w14:textId="77777777" w:rsidR="00D07833" w:rsidRPr="009E727C" w:rsidRDefault="00D07833" w:rsidP="009E727C">
            <w:pPr>
              <w:jc w:val="center"/>
            </w:pPr>
            <w:r w:rsidRPr="009E727C">
              <w:t>40</w:t>
            </w:r>
          </w:p>
        </w:tc>
        <w:tc>
          <w:tcPr>
            <w:tcW w:w="959" w:type="dxa"/>
            <w:shd w:val="clear" w:color="auto" w:fill="auto"/>
          </w:tcPr>
          <w:p w14:paraId="45F5456C" w14:textId="77777777" w:rsidR="00D07833" w:rsidRPr="009E727C" w:rsidRDefault="00D07833" w:rsidP="009E727C">
            <w:pPr>
              <w:jc w:val="center"/>
            </w:pPr>
            <w:r w:rsidRPr="009E727C">
              <w:t>1</w:t>
            </w:r>
          </w:p>
        </w:tc>
        <w:tc>
          <w:tcPr>
            <w:tcW w:w="1025" w:type="dxa"/>
            <w:shd w:val="clear" w:color="auto" w:fill="auto"/>
          </w:tcPr>
          <w:p w14:paraId="6D7511AE" w14:textId="77777777" w:rsidR="00D07833" w:rsidRPr="009E727C" w:rsidRDefault="00D07833" w:rsidP="009E727C">
            <w:pPr>
              <w:jc w:val="center"/>
            </w:pPr>
            <w:r w:rsidRPr="009E727C">
              <w:t>19</w:t>
            </w:r>
          </w:p>
        </w:tc>
        <w:tc>
          <w:tcPr>
            <w:tcW w:w="992" w:type="dxa"/>
            <w:shd w:val="clear" w:color="auto" w:fill="auto"/>
          </w:tcPr>
          <w:p w14:paraId="3F342B0F" w14:textId="77777777" w:rsidR="00D07833" w:rsidRPr="009E727C" w:rsidRDefault="00D07833" w:rsidP="009E727C">
            <w:pPr>
              <w:jc w:val="center"/>
            </w:pPr>
            <w:r w:rsidRPr="009E727C">
              <w:t>0</w:t>
            </w:r>
          </w:p>
        </w:tc>
        <w:tc>
          <w:tcPr>
            <w:tcW w:w="992" w:type="dxa"/>
            <w:shd w:val="clear" w:color="auto" w:fill="auto"/>
          </w:tcPr>
          <w:p w14:paraId="4F64B930" w14:textId="77777777" w:rsidR="00D07833" w:rsidRPr="009E727C" w:rsidRDefault="00D07833" w:rsidP="009E727C">
            <w:pPr>
              <w:jc w:val="center"/>
            </w:pPr>
            <w:r w:rsidRPr="009E727C">
              <w:t>50</w:t>
            </w:r>
          </w:p>
        </w:tc>
        <w:tc>
          <w:tcPr>
            <w:tcW w:w="992" w:type="dxa"/>
            <w:shd w:val="clear" w:color="auto" w:fill="auto"/>
          </w:tcPr>
          <w:p w14:paraId="66213F00" w14:textId="77777777" w:rsidR="00D07833" w:rsidRPr="009E727C" w:rsidRDefault="00D07833" w:rsidP="009E727C">
            <w:pPr>
              <w:jc w:val="center"/>
            </w:pPr>
            <w:r w:rsidRPr="009E727C">
              <w:t>100</w:t>
            </w:r>
          </w:p>
        </w:tc>
      </w:tr>
      <w:tr w:rsidR="00D07833" w:rsidRPr="009E727C" w14:paraId="2BD5F04E" w14:textId="77777777" w:rsidTr="009E727C">
        <w:trPr>
          <w:trHeight w:val="311"/>
        </w:trPr>
        <w:tc>
          <w:tcPr>
            <w:tcW w:w="947" w:type="dxa"/>
            <w:vMerge/>
          </w:tcPr>
          <w:p w14:paraId="17B0677B" w14:textId="77777777" w:rsidR="00D07833" w:rsidRPr="009E727C" w:rsidRDefault="00D07833" w:rsidP="009E727C">
            <w:pPr>
              <w:jc w:val="center"/>
            </w:pPr>
          </w:p>
        </w:tc>
        <w:tc>
          <w:tcPr>
            <w:tcW w:w="787" w:type="dxa"/>
            <w:shd w:val="clear" w:color="auto" w:fill="E5B8B7" w:themeFill="accent2" w:themeFillTint="66"/>
          </w:tcPr>
          <w:p w14:paraId="657EA18A" w14:textId="77777777" w:rsidR="00D07833" w:rsidRPr="009E727C" w:rsidRDefault="00D07833" w:rsidP="009E727C">
            <w:pPr>
              <w:jc w:val="center"/>
            </w:pPr>
            <w:r w:rsidRPr="009E727C">
              <w:t>год</w:t>
            </w:r>
          </w:p>
        </w:tc>
        <w:tc>
          <w:tcPr>
            <w:tcW w:w="851" w:type="dxa"/>
            <w:shd w:val="clear" w:color="auto" w:fill="E5B8B7" w:themeFill="accent2" w:themeFillTint="66"/>
          </w:tcPr>
          <w:p w14:paraId="46080C64" w14:textId="77777777" w:rsidR="00D07833" w:rsidRPr="009E727C" w:rsidRDefault="00D07833" w:rsidP="009E727C">
            <w:pPr>
              <w:jc w:val="center"/>
            </w:pPr>
            <w:r w:rsidRPr="009E727C">
              <w:t>40</w:t>
            </w:r>
          </w:p>
        </w:tc>
        <w:tc>
          <w:tcPr>
            <w:tcW w:w="985" w:type="dxa"/>
            <w:shd w:val="clear" w:color="auto" w:fill="E5B8B7" w:themeFill="accent2" w:themeFillTint="66"/>
          </w:tcPr>
          <w:p w14:paraId="3DD02953" w14:textId="77777777" w:rsidR="00D07833" w:rsidRPr="009E727C" w:rsidRDefault="00D07833" w:rsidP="009E727C">
            <w:pPr>
              <w:jc w:val="center"/>
            </w:pPr>
            <w:r w:rsidRPr="009E727C">
              <w:t>0</w:t>
            </w:r>
          </w:p>
        </w:tc>
        <w:tc>
          <w:tcPr>
            <w:tcW w:w="1049" w:type="dxa"/>
            <w:shd w:val="clear" w:color="auto" w:fill="E5B8B7" w:themeFill="accent2" w:themeFillTint="66"/>
          </w:tcPr>
          <w:p w14:paraId="75CE3C8D" w14:textId="77777777" w:rsidR="00D07833" w:rsidRPr="009E727C" w:rsidRDefault="00D07833" w:rsidP="009E727C">
            <w:pPr>
              <w:jc w:val="center"/>
            </w:pPr>
            <w:r w:rsidRPr="009E727C">
              <w:t>0</w:t>
            </w:r>
          </w:p>
        </w:tc>
        <w:tc>
          <w:tcPr>
            <w:tcW w:w="936" w:type="dxa"/>
            <w:shd w:val="clear" w:color="auto" w:fill="E5B8B7" w:themeFill="accent2" w:themeFillTint="66"/>
          </w:tcPr>
          <w:p w14:paraId="03F5E08B" w14:textId="77777777" w:rsidR="00D07833" w:rsidRPr="009E727C" w:rsidRDefault="00D07833" w:rsidP="009E727C">
            <w:pPr>
              <w:jc w:val="center"/>
            </w:pPr>
            <w:r w:rsidRPr="009E727C">
              <w:t>40</w:t>
            </w:r>
          </w:p>
        </w:tc>
        <w:tc>
          <w:tcPr>
            <w:tcW w:w="959" w:type="dxa"/>
            <w:shd w:val="clear" w:color="auto" w:fill="E5B8B7" w:themeFill="accent2" w:themeFillTint="66"/>
          </w:tcPr>
          <w:p w14:paraId="0AB3D698" w14:textId="77777777" w:rsidR="00D07833" w:rsidRPr="009E727C" w:rsidRDefault="00D07833" w:rsidP="009E727C">
            <w:pPr>
              <w:jc w:val="center"/>
            </w:pPr>
            <w:r w:rsidRPr="009E727C">
              <w:t>4</w:t>
            </w:r>
          </w:p>
        </w:tc>
        <w:tc>
          <w:tcPr>
            <w:tcW w:w="1025" w:type="dxa"/>
            <w:shd w:val="clear" w:color="auto" w:fill="E5B8B7" w:themeFill="accent2" w:themeFillTint="66"/>
          </w:tcPr>
          <w:p w14:paraId="303C2B22" w14:textId="77777777" w:rsidR="00D07833" w:rsidRPr="009E727C" w:rsidRDefault="00D07833" w:rsidP="009E727C">
            <w:pPr>
              <w:jc w:val="center"/>
            </w:pPr>
            <w:r w:rsidRPr="009E727C">
              <w:t>21</w:t>
            </w:r>
          </w:p>
        </w:tc>
        <w:tc>
          <w:tcPr>
            <w:tcW w:w="992" w:type="dxa"/>
            <w:shd w:val="clear" w:color="auto" w:fill="E5B8B7" w:themeFill="accent2" w:themeFillTint="66"/>
          </w:tcPr>
          <w:p w14:paraId="0F4F8DBF" w14:textId="77777777" w:rsidR="00D07833" w:rsidRPr="009E727C" w:rsidRDefault="00D07833" w:rsidP="009E727C">
            <w:pPr>
              <w:jc w:val="center"/>
            </w:pPr>
            <w:r w:rsidRPr="009E727C">
              <w:t>0</w:t>
            </w:r>
          </w:p>
        </w:tc>
        <w:tc>
          <w:tcPr>
            <w:tcW w:w="992" w:type="dxa"/>
            <w:shd w:val="clear" w:color="auto" w:fill="E5B8B7" w:themeFill="accent2" w:themeFillTint="66"/>
          </w:tcPr>
          <w:p w14:paraId="79FD9C6B" w14:textId="77777777" w:rsidR="00D07833" w:rsidRPr="009E727C" w:rsidRDefault="00D07833" w:rsidP="009E727C">
            <w:pPr>
              <w:jc w:val="center"/>
            </w:pPr>
            <w:r w:rsidRPr="009E727C">
              <w:t>65</w:t>
            </w:r>
          </w:p>
        </w:tc>
        <w:tc>
          <w:tcPr>
            <w:tcW w:w="992" w:type="dxa"/>
            <w:shd w:val="clear" w:color="auto" w:fill="E5B8B7" w:themeFill="accent2" w:themeFillTint="66"/>
          </w:tcPr>
          <w:p w14:paraId="1166B261" w14:textId="77777777" w:rsidR="00D07833" w:rsidRPr="009E727C" w:rsidRDefault="00D07833" w:rsidP="009E727C">
            <w:pPr>
              <w:jc w:val="center"/>
            </w:pPr>
            <w:r w:rsidRPr="009E727C">
              <w:t>100</w:t>
            </w:r>
          </w:p>
        </w:tc>
      </w:tr>
      <w:tr w:rsidR="00D07833" w:rsidRPr="009E727C" w14:paraId="2E332989" w14:textId="77777777" w:rsidTr="009E727C">
        <w:trPr>
          <w:trHeight w:val="311"/>
        </w:trPr>
        <w:tc>
          <w:tcPr>
            <w:tcW w:w="947" w:type="dxa"/>
            <w:vMerge w:val="restart"/>
          </w:tcPr>
          <w:p w14:paraId="4970BB99" w14:textId="77777777" w:rsidR="00D07833" w:rsidRPr="009E727C" w:rsidRDefault="00D07833" w:rsidP="009E727C">
            <w:pPr>
              <w:jc w:val="center"/>
            </w:pPr>
            <w:r w:rsidRPr="009E727C">
              <w:t>6 «Б»</w:t>
            </w:r>
          </w:p>
        </w:tc>
        <w:tc>
          <w:tcPr>
            <w:tcW w:w="787" w:type="dxa"/>
            <w:shd w:val="clear" w:color="auto" w:fill="auto"/>
          </w:tcPr>
          <w:p w14:paraId="04D9BF91"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3096CF21" w14:textId="77777777" w:rsidR="00D07833" w:rsidRPr="009E727C" w:rsidRDefault="00D07833" w:rsidP="009E727C">
            <w:pPr>
              <w:jc w:val="center"/>
            </w:pPr>
            <w:r w:rsidRPr="009E727C">
              <w:t>35</w:t>
            </w:r>
          </w:p>
        </w:tc>
        <w:tc>
          <w:tcPr>
            <w:tcW w:w="985" w:type="dxa"/>
            <w:shd w:val="clear" w:color="auto" w:fill="auto"/>
          </w:tcPr>
          <w:p w14:paraId="2494FA55" w14:textId="77777777" w:rsidR="00D07833" w:rsidRPr="009E727C" w:rsidRDefault="00D07833" w:rsidP="009E727C">
            <w:pPr>
              <w:jc w:val="center"/>
            </w:pPr>
            <w:r w:rsidRPr="009E727C">
              <w:t>0</w:t>
            </w:r>
          </w:p>
        </w:tc>
        <w:tc>
          <w:tcPr>
            <w:tcW w:w="1049" w:type="dxa"/>
            <w:shd w:val="clear" w:color="auto" w:fill="auto"/>
          </w:tcPr>
          <w:p w14:paraId="02546473" w14:textId="77777777" w:rsidR="00D07833" w:rsidRPr="009E727C" w:rsidRDefault="00D07833" w:rsidP="009E727C">
            <w:pPr>
              <w:jc w:val="center"/>
            </w:pPr>
            <w:r w:rsidRPr="009E727C">
              <w:t>2</w:t>
            </w:r>
          </w:p>
        </w:tc>
        <w:tc>
          <w:tcPr>
            <w:tcW w:w="936" w:type="dxa"/>
            <w:shd w:val="clear" w:color="auto" w:fill="auto"/>
          </w:tcPr>
          <w:p w14:paraId="7A9E53E2" w14:textId="77777777" w:rsidR="00D07833" w:rsidRPr="009E727C" w:rsidRDefault="00D07833" w:rsidP="009E727C">
            <w:pPr>
              <w:jc w:val="center"/>
            </w:pPr>
            <w:r w:rsidRPr="009E727C">
              <w:t>33</w:t>
            </w:r>
          </w:p>
        </w:tc>
        <w:tc>
          <w:tcPr>
            <w:tcW w:w="959" w:type="dxa"/>
            <w:shd w:val="clear" w:color="auto" w:fill="auto"/>
          </w:tcPr>
          <w:p w14:paraId="27050994" w14:textId="77777777" w:rsidR="00D07833" w:rsidRPr="009E727C" w:rsidRDefault="00D07833" w:rsidP="009E727C">
            <w:pPr>
              <w:jc w:val="center"/>
            </w:pPr>
            <w:r w:rsidRPr="009E727C">
              <w:t>0</w:t>
            </w:r>
          </w:p>
        </w:tc>
        <w:tc>
          <w:tcPr>
            <w:tcW w:w="1025" w:type="dxa"/>
            <w:shd w:val="clear" w:color="auto" w:fill="auto"/>
          </w:tcPr>
          <w:p w14:paraId="074D42B8" w14:textId="77777777" w:rsidR="00D07833" w:rsidRPr="009E727C" w:rsidRDefault="00D07833" w:rsidP="009E727C">
            <w:pPr>
              <w:jc w:val="center"/>
            </w:pPr>
            <w:r w:rsidRPr="009E727C">
              <w:t>7</w:t>
            </w:r>
          </w:p>
        </w:tc>
        <w:tc>
          <w:tcPr>
            <w:tcW w:w="992" w:type="dxa"/>
            <w:shd w:val="clear" w:color="auto" w:fill="auto"/>
          </w:tcPr>
          <w:p w14:paraId="3A05390D" w14:textId="77777777" w:rsidR="00D07833" w:rsidRPr="009E727C" w:rsidRDefault="00D07833" w:rsidP="009E727C">
            <w:pPr>
              <w:jc w:val="center"/>
            </w:pPr>
            <w:r w:rsidRPr="009E727C">
              <w:t>0</w:t>
            </w:r>
          </w:p>
        </w:tc>
        <w:tc>
          <w:tcPr>
            <w:tcW w:w="992" w:type="dxa"/>
            <w:shd w:val="clear" w:color="auto" w:fill="auto"/>
          </w:tcPr>
          <w:p w14:paraId="756A8801" w14:textId="77777777" w:rsidR="00D07833" w:rsidRPr="009E727C" w:rsidRDefault="00D07833" w:rsidP="009E727C">
            <w:pPr>
              <w:jc w:val="center"/>
            </w:pPr>
            <w:r w:rsidRPr="009E727C">
              <w:t>55</w:t>
            </w:r>
          </w:p>
        </w:tc>
        <w:tc>
          <w:tcPr>
            <w:tcW w:w="992" w:type="dxa"/>
            <w:shd w:val="clear" w:color="auto" w:fill="auto"/>
          </w:tcPr>
          <w:p w14:paraId="12F077DE" w14:textId="77777777" w:rsidR="00D07833" w:rsidRPr="009E727C" w:rsidRDefault="00D07833" w:rsidP="009E727C">
            <w:pPr>
              <w:jc w:val="center"/>
            </w:pPr>
            <w:r w:rsidRPr="009E727C">
              <w:t>100</w:t>
            </w:r>
          </w:p>
        </w:tc>
      </w:tr>
      <w:tr w:rsidR="00D07833" w:rsidRPr="009E727C" w14:paraId="25748A13" w14:textId="77777777" w:rsidTr="009E727C">
        <w:trPr>
          <w:trHeight w:val="311"/>
        </w:trPr>
        <w:tc>
          <w:tcPr>
            <w:tcW w:w="947" w:type="dxa"/>
            <w:vMerge/>
          </w:tcPr>
          <w:p w14:paraId="7BCD34D9" w14:textId="77777777" w:rsidR="00D07833" w:rsidRPr="009E727C" w:rsidRDefault="00D07833" w:rsidP="009E727C">
            <w:pPr>
              <w:jc w:val="center"/>
            </w:pPr>
          </w:p>
        </w:tc>
        <w:tc>
          <w:tcPr>
            <w:tcW w:w="787" w:type="dxa"/>
            <w:shd w:val="clear" w:color="auto" w:fill="auto"/>
          </w:tcPr>
          <w:p w14:paraId="0A715EFF"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3A562159" w14:textId="77777777" w:rsidR="00D07833" w:rsidRPr="009E727C" w:rsidRDefault="00D07833" w:rsidP="009E727C">
            <w:pPr>
              <w:jc w:val="center"/>
            </w:pPr>
            <w:r w:rsidRPr="009E727C">
              <w:t>33</w:t>
            </w:r>
          </w:p>
        </w:tc>
        <w:tc>
          <w:tcPr>
            <w:tcW w:w="985" w:type="dxa"/>
            <w:shd w:val="clear" w:color="auto" w:fill="auto"/>
          </w:tcPr>
          <w:p w14:paraId="154A1C77" w14:textId="77777777" w:rsidR="00D07833" w:rsidRPr="009E727C" w:rsidRDefault="00D07833" w:rsidP="009E727C">
            <w:pPr>
              <w:jc w:val="center"/>
            </w:pPr>
            <w:r w:rsidRPr="009E727C">
              <w:t>1</w:t>
            </w:r>
          </w:p>
        </w:tc>
        <w:tc>
          <w:tcPr>
            <w:tcW w:w="1049" w:type="dxa"/>
            <w:shd w:val="clear" w:color="auto" w:fill="auto"/>
          </w:tcPr>
          <w:p w14:paraId="5732BF7F" w14:textId="77777777" w:rsidR="00D07833" w:rsidRPr="009E727C" w:rsidRDefault="00D07833" w:rsidP="009E727C">
            <w:pPr>
              <w:jc w:val="center"/>
            </w:pPr>
            <w:r w:rsidRPr="009E727C">
              <w:t>0</w:t>
            </w:r>
          </w:p>
        </w:tc>
        <w:tc>
          <w:tcPr>
            <w:tcW w:w="936" w:type="dxa"/>
            <w:shd w:val="clear" w:color="auto" w:fill="auto"/>
          </w:tcPr>
          <w:p w14:paraId="50E942CD" w14:textId="77777777" w:rsidR="00D07833" w:rsidRPr="009E727C" w:rsidRDefault="00D07833" w:rsidP="009E727C">
            <w:pPr>
              <w:jc w:val="center"/>
            </w:pPr>
            <w:r w:rsidRPr="009E727C">
              <w:t>34</w:t>
            </w:r>
          </w:p>
        </w:tc>
        <w:tc>
          <w:tcPr>
            <w:tcW w:w="959" w:type="dxa"/>
            <w:shd w:val="clear" w:color="auto" w:fill="auto"/>
          </w:tcPr>
          <w:p w14:paraId="1FB4A03F" w14:textId="77777777" w:rsidR="00D07833" w:rsidRPr="009E727C" w:rsidRDefault="00D07833" w:rsidP="009E727C">
            <w:pPr>
              <w:jc w:val="center"/>
            </w:pPr>
            <w:r w:rsidRPr="009E727C">
              <w:t>0</w:t>
            </w:r>
          </w:p>
        </w:tc>
        <w:tc>
          <w:tcPr>
            <w:tcW w:w="1025" w:type="dxa"/>
            <w:shd w:val="clear" w:color="auto" w:fill="auto"/>
          </w:tcPr>
          <w:p w14:paraId="6F744855" w14:textId="77777777" w:rsidR="00D07833" w:rsidRPr="009E727C" w:rsidRDefault="00D07833" w:rsidP="009E727C">
            <w:pPr>
              <w:jc w:val="center"/>
            </w:pPr>
            <w:r w:rsidRPr="009E727C">
              <w:t>9</w:t>
            </w:r>
          </w:p>
        </w:tc>
        <w:tc>
          <w:tcPr>
            <w:tcW w:w="992" w:type="dxa"/>
            <w:shd w:val="clear" w:color="auto" w:fill="auto"/>
          </w:tcPr>
          <w:p w14:paraId="5B07CE9A" w14:textId="77777777" w:rsidR="00D07833" w:rsidRPr="009E727C" w:rsidRDefault="00D07833" w:rsidP="009E727C">
            <w:pPr>
              <w:jc w:val="center"/>
            </w:pPr>
            <w:r w:rsidRPr="009E727C">
              <w:t>1</w:t>
            </w:r>
          </w:p>
        </w:tc>
        <w:tc>
          <w:tcPr>
            <w:tcW w:w="992" w:type="dxa"/>
            <w:shd w:val="clear" w:color="auto" w:fill="auto"/>
          </w:tcPr>
          <w:p w14:paraId="558DCF2C" w14:textId="77777777" w:rsidR="00D07833" w:rsidRPr="009E727C" w:rsidRDefault="00D07833" w:rsidP="009E727C">
            <w:pPr>
              <w:jc w:val="center"/>
            </w:pPr>
            <w:r w:rsidRPr="009E727C">
              <w:t>26</w:t>
            </w:r>
          </w:p>
        </w:tc>
        <w:tc>
          <w:tcPr>
            <w:tcW w:w="992" w:type="dxa"/>
            <w:shd w:val="clear" w:color="auto" w:fill="auto"/>
          </w:tcPr>
          <w:p w14:paraId="3C51B409" w14:textId="77777777" w:rsidR="00D07833" w:rsidRPr="009E727C" w:rsidRDefault="00D07833" w:rsidP="009E727C">
            <w:pPr>
              <w:jc w:val="center"/>
            </w:pPr>
            <w:r w:rsidRPr="009E727C">
              <w:t>97</w:t>
            </w:r>
          </w:p>
        </w:tc>
      </w:tr>
      <w:tr w:rsidR="00D07833" w:rsidRPr="009E727C" w14:paraId="6F1C602D" w14:textId="77777777" w:rsidTr="009E727C">
        <w:trPr>
          <w:trHeight w:val="311"/>
        </w:trPr>
        <w:tc>
          <w:tcPr>
            <w:tcW w:w="947" w:type="dxa"/>
            <w:vMerge/>
          </w:tcPr>
          <w:p w14:paraId="02E1B55A" w14:textId="77777777" w:rsidR="00D07833" w:rsidRPr="009E727C" w:rsidRDefault="00D07833" w:rsidP="009E727C">
            <w:pPr>
              <w:jc w:val="center"/>
            </w:pPr>
          </w:p>
        </w:tc>
        <w:tc>
          <w:tcPr>
            <w:tcW w:w="787" w:type="dxa"/>
            <w:shd w:val="clear" w:color="auto" w:fill="auto"/>
          </w:tcPr>
          <w:p w14:paraId="27F6E4E2"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45B78BDE" w14:textId="77777777" w:rsidR="00D07833" w:rsidRPr="009E727C" w:rsidRDefault="00D07833" w:rsidP="009E727C">
            <w:pPr>
              <w:jc w:val="center"/>
            </w:pPr>
            <w:r w:rsidRPr="009E727C">
              <w:t>34</w:t>
            </w:r>
          </w:p>
        </w:tc>
        <w:tc>
          <w:tcPr>
            <w:tcW w:w="985" w:type="dxa"/>
            <w:shd w:val="clear" w:color="auto" w:fill="auto"/>
          </w:tcPr>
          <w:p w14:paraId="2D7DA55B" w14:textId="77777777" w:rsidR="00D07833" w:rsidRPr="009E727C" w:rsidRDefault="00D07833" w:rsidP="009E727C">
            <w:pPr>
              <w:jc w:val="center"/>
            </w:pPr>
            <w:r w:rsidRPr="009E727C">
              <w:t>2</w:t>
            </w:r>
          </w:p>
        </w:tc>
        <w:tc>
          <w:tcPr>
            <w:tcW w:w="1049" w:type="dxa"/>
            <w:shd w:val="clear" w:color="auto" w:fill="auto"/>
          </w:tcPr>
          <w:p w14:paraId="483D6881" w14:textId="77777777" w:rsidR="00D07833" w:rsidRPr="009E727C" w:rsidRDefault="00D07833" w:rsidP="009E727C">
            <w:pPr>
              <w:jc w:val="center"/>
            </w:pPr>
            <w:r w:rsidRPr="009E727C">
              <w:t>2</w:t>
            </w:r>
          </w:p>
        </w:tc>
        <w:tc>
          <w:tcPr>
            <w:tcW w:w="936" w:type="dxa"/>
            <w:shd w:val="clear" w:color="auto" w:fill="auto"/>
          </w:tcPr>
          <w:p w14:paraId="76DEEB89" w14:textId="77777777" w:rsidR="00D07833" w:rsidRPr="009E727C" w:rsidRDefault="00D07833" w:rsidP="009E727C">
            <w:pPr>
              <w:jc w:val="center"/>
            </w:pPr>
            <w:r w:rsidRPr="009E727C">
              <w:t>34</w:t>
            </w:r>
          </w:p>
        </w:tc>
        <w:tc>
          <w:tcPr>
            <w:tcW w:w="959" w:type="dxa"/>
            <w:shd w:val="clear" w:color="auto" w:fill="auto"/>
          </w:tcPr>
          <w:p w14:paraId="60FEDC55" w14:textId="77777777" w:rsidR="00D07833" w:rsidRPr="009E727C" w:rsidRDefault="00D07833" w:rsidP="009E727C">
            <w:pPr>
              <w:jc w:val="center"/>
            </w:pPr>
            <w:r w:rsidRPr="009E727C">
              <w:t>0</w:t>
            </w:r>
          </w:p>
        </w:tc>
        <w:tc>
          <w:tcPr>
            <w:tcW w:w="1025" w:type="dxa"/>
            <w:shd w:val="clear" w:color="auto" w:fill="auto"/>
          </w:tcPr>
          <w:p w14:paraId="2C578292" w14:textId="77777777" w:rsidR="00D07833" w:rsidRPr="009E727C" w:rsidRDefault="00D07833" w:rsidP="009E727C">
            <w:pPr>
              <w:jc w:val="center"/>
            </w:pPr>
            <w:r w:rsidRPr="009E727C">
              <w:t>5</w:t>
            </w:r>
          </w:p>
        </w:tc>
        <w:tc>
          <w:tcPr>
            <w:tcW w:w="992" w:type="dxa"/>
            <w:shd w:val="clear" w:color="auto" w:fill="auto"/>
          </w:tcPr>
          <w:p w14:paraId="3438DEC6" w14:textId="77777777" w:rsidR="00D07833" w:rsidRPr="009E727C" w:rsidRDefault="00D07833" w:rsidP="009E727C">
            <w:pPr>
              <w:jc w:val="center"/>
            </w:pPr>
            <w:r w:rsidRPr="009E727C">
              <w:t>3</w:t>
            </w:r>
          </w:p>
        </w:tc>
        <w:tc>
          <w:tcPr>
            <w:tcW w:w="992" w:type="dxa"/>
            <w:shd w:val="clear" w:color="auto" w:fill="auto"/>
          </w:tcPr>
          <w:p w14:paraId="04C73391" w14:textId="77777777" w:rsidR="00D07833" w:rsidRPr="009E727C" w:rsidRDefault="00D07833" w:rsidP="009E727C">
            <w:pPr>
              <w:jc w:val="center"/>
            </w:pPr>
            <w:r w:rsidRPr="009E727C">
              <w:t>15</w:t>
            </w:r>
          </w:p>
        </w:tc>
        <w:tc>
          <w:tcPr>
            <w:tcW w:w="992" w:type="dxa"/>
            <w:shd w:val="clear" w:color="auto" w:fill="auto"/>
          </w:tcPr>
          <w:p w14:paraId="6911E8C9" w14:textId="77777777" w:rsidR="00D07833" w:rsidRPr="009E727C" w:rsidRDefault="00D07833" w:rsidP="009E727C">
            <w:pPr>
              <w:jc w:val="center"/>
            </w:pPr>
            <w:r w:rsidRPr="009E727C">
              <w:t>91</w:t>
            </w:r>
          </w:p>
        </w:tc>
      </w:tr>
      <w:tr w:rsidR="00D07833" w:rsidRPr="009E727C" w14:paraId="4AE8A1D4" w14:textId="77777777" w:rsidTr="009E727C">
        <w:trPr>
          <w:trHeight w:val="311"/>
        </w:trPr>
        <w:tc>
          <w:tcPr>
            <w:tcW w:w="947" w:type="dxa"/>
            <w:vMerge/>
          </w:tcPr>
          <w:p w14:paraId="2EA29389" w14:textId="77777777" w:rsidR="00D07833" w:rsidRPr="009E727C" w:rsidRDefault="00D07833" w:rsidP="009E727C">
            <w:pPr>
              <w:jc w:val="center"/>
            </w:pPr>
          </w:p>
        </w:tc>
        <w:tc>
          <w:tcPr>
            <w:tcW w:w="787" w:type="dxa"/>
            <w:shd w:val="clear" w:color="auto" w:fill="auto"/>
          </w:tcPr>
          <w:p w14:paraId="2E02CBE8" w14:textId="77777777" w:rsidR="00D07833" w:rsidRPr="009E727C" w:rsidRDefault="00D07833" w:rsidP="009E727C">
            <w:pPr>
              <w:jc w:val="center"/>
            </w:pPr>
            <w:r w:rsidRPr="009E727C">
              <w:rPr>
                <w:lang w:val="en-US"/>
              </w:rPr>
              <w:t>IV</w:t>
            </w:r>
          </w:p>
        </w:tc>
        <w:tc>
          <w:tcPr>
            <w:tcW w:w="851" w:type="dxa"/>
            <w:shd w:val="clear" w:color="auto" w:fill="auto"/>
          </w:tcPr>
          <w:p w14:paraId="3C5554A7" w14:textId="77777777" w:rsidR="00D07833" w:rsidRPr="009E727C" w:rsidRDefault="00D07833" w:rsidP="009E727C">
            <w:pPr>
              <w:jc w:val="center"/>
            </w:pPr>
            <w:r w:rsidRPr="009E727C">
              <w:t>34</w:t>
            </w:r>
          </w:p>
        </w:tc>
        <w:tc>
          <w:tcPr>
            <w:tcW w:w="985" w:type="dxa"/>
            <w:shd w:val="clear" w:color="auto" w:fill="auto"/>
          </w:tcPr>
          <w:p w14:paraId="309D6E8C" w14:textId="77777777" w:rsidR="00D07833" w:rsidRPr="009E727C" w:rsidRDefault="00D07833" w:rsidP="009E727C">
            <w:pPr>
              <w:jc w:val="center"/>
            </w:pPr>
            <w:r w:rsidRPr="009E727C">
              <w:t>0</w:t>
            </w:r>
          </w:p>
        </w:tc>
        <w:tc>
          <w:tcPr>
            <w:tcW w:w="1049" w:type="dxa"/>
            <w:shd w:val="clear" w:color="auto" w:fill="auto"/>
          </w:tcPr>
          <w:p w14:paraId="22A6CF92" w14:textId="77777777" w:rsidR="00D07833" w:rsidRPr="009E727C" w:rsidRDefault="00D07833" w:rsidP="009E727C">
            <w:pPr>
              <w:jc w:val="center"/>
            </w:pPr>
            <w:r w:rsidRPr="009E727C">
              <w:t>0</w:t>
            </w:r>
          </w:p>
        </w:tc>
        <w:tc>
          <w:tcPr>
            <w:tcW w:w="936" w:type="dxa"/>
            <w:shd w:val="clear" w:color="auto" w:fill="auto"/>
          </w:tcPr>
          <w:p w14:paraId="7475DE4A" w14:textId="77777777" w:rsidR="00D07833" w:rsidRPr="009E727C" w:rsidRDefault="00D07833" w:rsidP="009E727C">
            <w:pPr>
              <w:jc w:val="center"/>
            </w:pPr>
            <w:r w:rsidRPr="009E727C">
              <w:t>34</w:t>
            </w:r>
          </w:p>
        </w:tc>
        <w:tc>
          <w:tcPr>
            <w:tcW w:w="959" w:type="dxa"/>
            <w:shd w:val="clear" w:color="auto" w:fill="auto"/>
          </w:tcPr>
          <w:p w14:paraId="68DDBD4F" w14:textId="77777777" w:rsidR="00D07833" w:rsidRPr="009E727C" w:rsidRDefault="00D07833" w:rsidP="009E727C">
            <w:pPr>
              <w:jc w:val="center"/>
            </w:pPr>
            <w:r w:rsidRPr="009E727C">
              <w:t>0</w:t>
            </w:r>
          </w:p>
        </w:tc>
        <w:tc>
          <w:tcPr>
            <w:tcW w:w="1025" w:type="dxa"/>
            <w:shd w:val="clear" w:color="auto" w:fill="auto"/>
          </w:tcPr>
          <w:p w14:paraId="1DB4666E" w14:textId="77777777" w:rsidR="00D07833" w:rsidRPr="009E727C" w:rsidRDefault="00D07833" w:rsidP="009E727C">
            <w:pPr>
              <w:jc w:val="center"/>
            </w:pPr>
            <w:r w:rsidRPr="009E727C">
              <w:t>7</w:t>
            </w:r>
          </w:p>
        </w:tc>
        <w:tc>
          <w:tcPr>
            <w:tcW w:w="992" w:type="dxa"/>
            <w:shd w:val="clear" w:color="auto" w:fill="auto"/>
          </w:tcPr>
          <w:p w14:paraId="2CCA3E90" w14:textId="77777777" w:rsidR="00D07833" w:rsidRPr="009E727C" w:rsidRDefault="00D07833" w:rsidP="009E727C">
            <w:pPr>
              <w:jc w:val="center"/>
            </w:pPr>
            <w:r w:rsidRPr="009E727C">
              <w:t>0</w:t>
            </w:r>
          </w:p>
        </w:tc>
        <w:tc>
          <w:tcPr>
            <w:tcW w:w="992" w:type="dxa"/>
            <w:shd w:val="clear" w:color="auto" w:fill="auto"/>
          </w:tcPr>
          <w:p w14:paraId="65CEE16B" w14:textId="77777777" w:rsidR="00D07833" w:rsidRPr="009E727C" w:rsidRDefault="00D07833" w:rsidP="009E727C">
            <w:pPr>
              <w:jc w:val="center"/>
            </w:pPr>
            <w:r w:rsidRPr="009E727C">
              <w:t>21</w:t>
            </w:r>
          </w:p>
        </w:tc>
        <w:tc>
          <w:tcPr>
            <w:tcW w:w="992" w:type="dxa"/>
            <w:shd w:val="clear" w:color="auto" w:fill="auto"/>
          </w:tcPr>
          <w:p w14:paraId="4CAAAE2C" w14:textId="77777777" w:rsidR="00D07833" w:rsidRPr="009E727C" w:rsidRDefault="00D07833" w:rsidP="009E727C">
            <w:pPr>
              <w:jc w:val="center"/>
            </w:pPr>
            <w:r w:rsidRPr="009E727C">
              <w:t>100</w:t>
            </w:r>
          </w:p>
        </w:tc>
      </w:tr>
      <w:tr w:rsidR="00D07833" w:rsidRPr="009E727C" w14:paraId="4D2C47E0" w14:textId="77777777" w:rsidTr="009E727C">
        <w:trPr>
          <w:trHeight w:val="311"/>
        </w:trPr>
        <w:tc>
          <w:tcPr>
            <w:tcW w:w="947" w:type="dxa"/>
            <w:vMerge/>
          </w:tcPr>
          <w:p w14:paraId="599525AB" w14:textId="77777777" w:rsidR="00D07833" w:rsidRPr="009E727C" w:rsidRDefault="00D07833" w:rsidP="009E727C">
            <w:pPr>
              <w:jc w:val="center"/>
            </w:pPr>
          </w:p>
        </w:tc>
        <w:tc>
          <w:tcPr>
            <w:tcW w:w="787" w:type="dxa"/>
            <w:shd w:val="clear" w:color="auto" w:fill="E5B8B7" w:themeFill="accent2" w:themeFillTint="66"/>
          </w:tcPr>
          <w:p w14:paraId="49D3014A" w14:textId="77777777" w:rsidR="00D07833" w:rsidRPr="009E727C" w:rsidRDefault="00D07833" w:rsidP="009E727C">
            <w:pPr>
              <w:jc w:val="center"/>
            </w:pPr>
            <w:r w:rsidRPr="009E727C">
              <w:t>год</w:t>
            </w:r>
          </w:p>
        </w:tc>
        <w:tc>
          <w:tcPr>
            <w:tcW w:w="851" w:type="dxa"/>
            <w:shd w:val="clear" w:color="auto" w:fill="E5B8B7" w:themeFill="accent2" w:themeFillTint="66"/>
          </w:tcPr>
          <w:p w14:paraId="3EE54A80" w14:textId="77777777" w:rsidR="00D07833" w:rsidRPr="009E727C" w:rsidRDefault="00D07833" w:rsidP="009E727C">
            <w:pPr>
              <w:jc w:val="center"/>
            </w:pPr>
            <w:r w:rsidRPr="009E727C">
              <w:t>35</w:t>
            </w:r>
          </w:p>
        </w:tc>
        <w:tc>
          <w:tcPr>
            <w:tcW w:w="985" w:type="dxa"/>
            <w:shd w:val="clear" w:color="auto" w:fill="E5B8B7" w:themeFill="accent2" w:themeFillTint="66"/>
          </w:tcPr>
          <w:p w14:paraId="7D67E970" w14:textId="77777777" w:rsidR="00D07833" w:rsidRPr="009E727C" w:rsidRDefault="00D07833" w:rsidP="009E727C">
            <w:pPr>
              <w:jc w:val="center"/>
            </w:pPr>
            <w:r w:rsidRPr="009E727C">
              <w:t>3</w:t>
            </w:r>
          </w:p>
        </w:tc>
        <w:tc>
          <w:tcPr>
            <w:tcW w:w="1049" w:type="dxa"/>
            <w:shd w:val="clear" w:color="auto" w:fill="E5B8B7" w:themeFill="accent2" w:themeFillTint="66"/>
          </w:tcPr>
          <w:p w14:paraId="16735ED5" w14:textId="77777777" w:rsidR="00D07833" w:rsidRPr="009E727C" w:rsidRDefault="00D07833" w:rsidP="009E727C">
            <w:pPr>
              <w:jc w:val="center"/>
            </w:pPr>
            <w:r w:rsidRPr="009E727C">
              <w:t>4</w:t>
            </w:r>
          </w:p>
        </w:tc>
        <w:tc>
          <w:tcPr>
            <w:tcW w:w="936" w:type="dxa"/>
            <w:shd w:val="clear" w:color="auto" w:fill="E5B8B7" w:themeFill="accent2" w:themeFillTint="66"/>
          </w:tcPr>
          <w:p w14:paraId="6309CFA4" w14:textId="77777777" w:rsidR="00D07833" w:rsidRPr="009E727C" w:rsidRDefault="00D07833" w:rsidP="009E727C">
            <w:pPr>
              <w:jc w:val="center"/>
            </w:pPr>
            <w:r w:rsidRPr="009E727C">
              <w:t>34</w:t>
            </w:r>
          </w:p>
        </w:tc>
        <w:tc>
          <w:tcPr>
            <w:tcW w:w="959" w:type="dxa"/>
            <w:shd w:val="clear" w:color="auto" w:fill="E5B8B7" w:themeFill="accent2" w:themeFillTint="66"/>
          </w:tcPr>
          <w:p w14:paraId="0A6FC49C" w14:textId="77777777" w:rsidR="00D07833" w:rsidRPr="009E727C" w:rsidRDefault="00D07833" w:rsidP="009E727C">
            <w:pPr>
              <w:jc w:val="center"/>
            </w:pPr>
            <w:r w:rsidRPr="009E727C">
              <w:t>0</w:t>
            </w:r>
          </w:p>
        </w:tc>
        <w:tc>
          <w:tcPr>
            <w:tcW w:w="1025" w:type="dxa"/>
            <w:shd w:val="clear" w:color="auto" w:fill="E5B8B7" w:themeFill="accent2" w:themeFillTint="66"/>
          </w:tcPr>
          <w:p w14:paraId="7CD65C13" w14:textId="77777777" w:rsidR="00D07833" w:rsidRPr="009E727C" w:rsidRDefault="00D07833" w:rsidP="009E727C">
            <w:pPr>
              <w:jc w:val="center"/>
            </w:pPr>
            <w:r w:rsidRPr="009E727C">
              <w:t>10</w:t>
            </w:r>
          </w:p>
        </w:tc>
        <w:tc>
          <w:tcPr>
            <w:tcW w:w="992" w:type="dxa"/>
            <w:shd w:val="clear" w:color="auto" w:fill="E5B8B7" w:themeFill="accent2" w:themeFillTint="66"/>
          </w:tcPr>
          <w:p w14:paraId="46974913" w14:textId="77777777" w:rsidR="00D07833" w:rsidRPr="009E727C" w:rsidRDefault="00D07833" w:rsidP="009E727C">
            <w:pPr>
              <w:jc w:val="center"/>
            </w:pPr>
            <w:r w:rsidRPr="009E727C">
              <w:t>0</w:t>
            </w:r>
          </w:p>
        </w:tc>
        <w:tc>
          <w:tcPr>
            <w:tcW w:w="992" w:type="dxa"/>
            <w:shd w:val="clear" w:color="auto" w:fill="E5B8B7" w:themeFill="accent2" w:themeFillTint="66"/>
          </w:tcPr>
          <w:p w14:paraId="34DB47A1" w14:textId="77777777" w:rsidR="00D07833" w:rsidRPr="009E727C" w:rsidRDefault="00D07833" w:rsidP="009E727C">
            <w:pPr>
              <w:jc w:val="center"/>
            </w:pPr>
            <w:r w:rsidRPr="009E727C">
              <w:t>29</w:t>
            </w:r>
          </w:p>
        </w:tc>
        <w:tc>
          <w:tcPr>
            <w:tcW w:w="992" w:type="dxa"/>
            <w:shd w:val="clear" w:color="auto" w:fill="E5B8B7" w:themeFill="accent2" w:themeFillTint="66"/>
          </w:tcPr>
          <w:p w14:paraId="5B57AA47" w14:textId="77777777" w:rsidR="00D07833" w:rsidRPr="009E727C" w:rsidRDefault="00D07833" w:rsidP="009E727C">
            <w:pPr>
              <w:jc w:val="center"/>
            </w:pPr>
            <w:r w:rsidRPr="009E727C">
              <w:t>100</w:t>
            </w:r>
          </w:p>
        </w:tc>
      </w:tr>
      <w:tr w:rsidR="00D07833" w:rsidRPr="009E727C" w14:paraId="4A9D39EB" w14:textId="77777777" w:rsidTr="009E727C">
        <w:trPr>
          <w:trHeight w:val="277"/>
        </w:trPr>
        <w:tc>
          <w:tcPr>
            <w:tcW w:w="947" w:type="dxa"/>
            <w:vMerge w:val="restart"/>
          </w:tcPr>
          <w:p w14:paraId="36CE2D4C" w14:textId="77777777" w:rsidR="00D07833" w:rsidRPr="009E727C" w:rsidRDefault="00D07833" w:rsidP="009E727C">
            <w:pPr>
              <w:jc w:val="center"/>
            </w:pPr>
            <w:r w:rsidRPr="009E727C">
              <w:t>6 «В»</w:t>
            </w:r>
          </w:p>
        </w:tc>
        <w:tc>
          <w:tcPr>
            <w:tcW w:w="787" w:type="dxa"/>
          </w:tcPr>
          <w:p w14:paraId="1EAC9D0B" w14:textId="77777777" w:rsidR="00D07833" w:rsidRPr="009E727C" w:rsidRDefault="00D07833" w:rsidP="009E727C">
            <w:pPr>
              <w:jc w:val="center"/>
              <w:rPr>
                <w:lang w:val="en-US"/>
              </w:rPr>
            </w:pPr>
            <w:r w:rsidRPr="009E727C">
              <w:rPr>
                <w:lang w:val="en-US"/>
              </w:rPr>
              <w:t>I</w:t>
            </w:r>
          </w:p>
        </w:tc>
        <w:tc>
          <w:tcPr>
            <w:tcW w:w="851" w:type="dxa"/>
          </w:tcPr>
          <w:p w14:paraId="5F118011" w14:textId="77777777" w:rsidR="00D07833" w:rsidRPr="009E727C" w:rsidRDefault="00D07833" w:rsidP="009E727C">
            <w:pPr>
              <w:jc w:val="center"/>
            </w:pPr>
            <w:r w:rsidRPr="009E727C">
              <w:t>36</w:t>
            </w:r>
          </w:p>
        </w:tc>
        <w:tc>
          <w:tcPr>
            <w:tcW w:w="985" w:type="dxa"/>
          </w:tcPr>
          <w:p w14:paraId="3D6AFA8C" w14:textId="77777777" w:rsidR="00D07833" w:rsidRPr="009E727C" w:rsidRDefault="00D07833" w:rsidP="009E727C">
            <w:pPr>
              <w:jc w:val="center"/>
            </w:pPr>
            <w:r w:rsidRPr="009E727C">
              <w:t>0</w:t>
            </w:r>
          </w:p>
        </w:tc>
        <w:tc>
          <w:tcPr>
            <w:tcW w:w="1049" w:type="dxa"/>
          </w:tcPr>
          <w:p w14:paraId="4C1A95B0" w14:textId="77777777" w:rsidR="00D07833" w:rsidRPr="009E727C" w:rsidRDefault="00D07833" w:rsidP="009E727C">
            <w:pPr>
              <w:jc w:val="center"/>
            </w:pPr>
            <w:r w:rsidRPr="009E727C">
              <w:t>0</w:t>
            </w:r>
          </w:p>
        </w:tc>
        <w:tc>
          <w:tcPr>
            <w:tcW w:w="936" w:type="dxa"/>
          </w:tcPr>
          <w:p w14:paraId="32ED700F" w14:textId="77777777" w:rsidR="00D07833" w:rsidRPr="009E727C" w:rsidRDefault="00D07833" w:rsidP="009E727C">
            <w:pPr>
              <w:jc w:val="center"/>
            </w:pPr>
            <w:r w:rsidRPr="009E727C">
              <w:t>36</w:t>
            </w:r>
          </w:p>
        </w:tc>
        <w:tc>
          <w:tcPr>
            <w:tcW w:w="959" w:type="dxa"/>
          </w:tcPr>
          <w:p w14:paraId="59F0B13C" w14:textId="77777777" w:rsidR="00D07833" w:rsidRPr="009E727C" w:rsidRDefault="00D07833" w:rsidP="009E727C">
            <w:pPr>
              <w:jc w:val="center"/>
            </w:pPr>
            <w:r w:rsidRPr="009E727C">
              <w:t>5</w:t>
            </w:r>
          </w:p>
        </w:tc>
        <w:tc>
          <w:tcPr>
            <w:tcW w:w="1025" w:type="dxa"/>
          </w:tcPr>
          <w:p w14:paraId="01CC3713" w14:textId="77777777" w:rsidR="00D07833" w:rsidRPr="009E727C" w:rsidRDefault="00D07833" w:rsidP="009E727C">
            <w:pPr>
              <w:jc w:val="center"/>
            </w:pPr>
            <w:r w:rsidRPr="009E727C">
              <w:t>16</w:t>
            </w:r>
          </w:p>
        </w:tc>
        <w:tc>
          <w:tcPr>
            <w:tcW w:w="992" w:type="dxa"/>
          </w:tcPr>
          <w:p w14:paraId="12697313" w14:textId="77777777" w:rsidR="00D07833" w:rsidRPr="009E727C" w:rsidRDefault="00D07833" w:rsidP="009E727C">
            <w:pPr>
              <w:jc w:val="center"/>
            </w:pPr>
            <w:r w:rsidRPr="009E727C">
              <w:t>0</w:t>
            </w:r>
          </w:p>
        </w:tc>
        <w:tc>
          <w:tcPr>
            <w:tcW w:w="992" w:type="dxa"/>
          </w:tcPr>
          <w:p w14:paraId="727068F5" w14:textId="77777777" w:rsidR="00D07833" w:rsidRPr="009E727C" w:rsidRDefault="00D07833" w:rsidP="009E727C">
            <w:pPr>
              <w:jc w:val="center"/>
            </w:pPr>
            <w:r w:rsidRPr="009E727C">
              <w:t>58</w:t>
            </w:r>
          </w:p>
        </w:tc>
        <w:tc>
          <w:tcPr>
            <w:tcW w:w="992" w:type="dxa"/>
          </w:tcPr>
          <w:p w14:paraId="5D7773AA" w14:textId="77777777" w:rsidR="00D07833" w:rsidRPr="009E727C" w:rsidRDefault="00D07833" w:rsidP="009E727C">
            <w:pPr>
              <w:jc w:val="center"/>
            </w:pPr>
            <w:r w:rsidRPr="009E727C">
              <w:t>100</w:t>
            </w:r>
          </w:p>
        </w:tc>
      </w:tr>
      <w:tr w:rsidR="00D07833" w:rsidRPr="009E727C" w14:paraId="0590ADA5" w14:textId="77777777" w:rsidTr="009E727C">
        <w:trPr>
          <w:trHeight w:val="267"/>
        </w:trPr>
        <w:tc>
          <w:tcPr>
            <w:tcW w:w="947" w:type="dxa"/>
            <w:vMerge/>
          </w:tcPr>
          <w:p w14:paraId="0CC3BB33" w14:textId="77777777" w:rsidR="00D07833" w:rsidRPr="009E727C" w:rsidRDefault="00D07833" w:rsidP="009E727C">
            <w:pPr>
              <w:jc w:val="center"/>
            </w:pPr>
          </w:p>
        </w:tc>
        <w:tc>
          <w:tcPr>
            <w:tcW w:w="787" w:type="dxa"/>
          </w:tcPr>
          <w:p w14:paraId="4BF14A4D" w14:textId="77777777" w:rsidR="00D07833" w:rsidRPr="009E727C" w:rsidRDefault="00D07833" w:rsidP="009E727C">
            <w:pPr>
              <w:jc w:val="center"/>
            </w:pPr>
            <w:r w:rsidRPr="009E727C">
              <w:rPr>
                <w:lang w:val="en-US"/>
              </w:rPr>
              <w:t>II</w:t>
            </w:r>
          </w:p>
        </w:tc>
        <w:tc>
          <w:tcPr>
            <w:tcW w:w="851" w:type="dxa"/>
          </w:tcPr>
          <w:p w14:paraId="02BC3D59" w14:textId="77777777" w:rsidR="00D07833" w:rsidRPr="009E727C" w:rsidRDefault="00D07833" w:rsidP="009E727C">
            <w:pPr>
              <w:jc w:val="center"/>
            </w:pPr>
            <w:r w:rsidRPr="009E727C">
              <w:t>36</w:t>
            </w:r>
          </w:p>
        </w:tc>
        <w:tc>
          <w:tcPr>
            <w:tcW w:w="985" w:type="dxa"/>
          </w:tcPr>
          <w:p w14:paraId="0A8A3CDA" w14:textId="77777777" w:rsidR="00D07833" w:rsidRPr="009E727C" w:rsidRDefault="00D07833" w:rsidP="009E727C">
            <w:pPr>
              <w:jc w:val="center"/>
            </w:pPr>
            <w:r w:rsidRPr="009E727C">
              <w:t>0</w:t>
            </w:r>
          </w:p>
        </w:tc>
        <w:tc>
          <w:tcPr>
            <w:tcW w:w="1049" w:type="dxa"/>
          </w:tcPr>
          <w:p w14:paraId="744D2F8A" w14:textId="77777777" w:rsidR="00D07833" w:rsidRPr="009E727C" w:rsidRDefault="00D07833" w:rsidP="009E727C">
            <w:pPr>
              <w:jc w:val="center"/>
            </w:pPr>
            <w:r w:rsidRPr="009E727C">
              <w:t>0</w:t>
            </w:r>
          </w:p>
        </w:tc>
        <w:tc>
          <w:tcPr>
            <w:tcW w:w="936" w:type="dxa"/>
          </w:tcPr>
          <w:p w14:paraId="5025C8BE" w14:textId="77777777" w:rsidR="00D07833" w:rsidRPr="009E727C" w:rsidRDefault="00D07833" w:rsidP="009E727C">
            <w:pPr>
              <w:jc w:val="center"/>
            </w:pPr>
            <w:r w:rsidRPr="009E727C">
              <w:t>36</w:t>
            </w:r>
          </w:p>
        </w:tc>
        <w:tc>
          <w:tcPr>
            <w:tcW w:w="959" w:type="dxa"/>
          </w:tcPr>
          <w:p w14:paraId="5493093F" w14:textId="77777777" w:rsidR="00D07833" w:rsidRPr="009E727C" w:rsidRDefault="00D07833" w:rsidP="009E727C">
            <w:pPr>
              <w:jc w:val="center"/>
            </w:pPr>
            <w:r w:rsidRPr="009E727C">
              <w:t>5</w:t>
            </w:r>
          </w:p>
        </w:tc>
        <w:tc>
          <w:tcPr>
            <w:tcW w:w="1025" w:type="dxa"/>
          </w:tcPr>
          <w:p w14:paraId="27D6A921" w14:textId="77777777" w:rsidR="00D07833" w:rsidRPr="009E727C" w:rsidRDefault="00D07833" w:rsidP="009E727C">
            <w:pPr>
              <w:jc w:val="center"/>
            </w:pPr>
            <w:r w:rsidRPr="009E727C">
              <w:t>19</w:t>
            </w:r>
          </w:p>
        </w:tc>
        <w:tc>
          <w:tcPr>
            <w:tcW w:w="992" w:type="dxa"/>
          </w:tcPr>
          <w:p w14:paraId="71231866" w14:textId="77777777" w:rsidR="00D07833" w:rsidRPr="009E727C" w:rsidRDefault="00D07833" w:rsidP="009E727C">
            <w:pPr>
              <w:jc w:val="center"/>
            </w:pPr>
            <w:r w:rsidRPr="009E727C">
              <w:t>0</w:t>
            </w:r>
          </w:p>
        </w:tc>
        <w:tc>
          <w:tcPr>
            <w:tcW w:w="992" w:type="dxa"/>
          </w:tcPr>
          <w:p w14:paraId="6A6BF0D8" w14:textId="77777777" w:rsidR="00D07833" w:rsidRPr="009E727C" w:rsidRDefault="00D07833" w:rsidP="009E727C">
            <w:pPr>
              <w:jc w:val="center"/>
            </w:pPr>
            <w:r w:rsidRPr="009E727C">
              <w:t>67</w:t>
            </w:r>
          </w:p>
        </w:tc>
        <w:tc>
          <w:tcPr>
            <w:tcW w:w="992" w:type="dxa"/>
          </w:tcPr>
          <w:p w14:paraId="4A038EF8" w14:textId="77777777" w:rsidR="00D07833" w:rsidRPr="009E727C" w:rsidRDefault="00D07833" w:rsidP="009E727C">
            <w:pPr>
              <w:jc w:val="center"/>
            </w:pPr>
            <w:r w:rsidRPr="009E727C">
              <w:t>100</w:t>
            </w:r>
          </w:p>
        </w:tc>
      </w:tr>
      <w:tr w:rsidR="00D07833" w:rsidRPr="009E727C" w14:paraId="01946202" w14:textId="77777777" w:rsidTr="009E727C">
        <w:trPr>
          <w:trHeight w:val="243"/>
        </w:trPr>
        <w:tc>
          <w:tcPr>
            <w:tcW w:w="947" w:type="dxa"/>
            <w:vMerge/>
          </w:tcPr>
          <w:p w14:paraId="1A62357C" w14:textId="77777777" w:rsidR="00D07833" w:rsidRPr="009E727C" w:rsidRDefault="00D07833" w:rsidP="009E727C">
            <w:pPr>
              <w:jc w:val="center"/>
            </w:pPr>
          </w:p>
        </w:tc>
        <w:tc>
          <w:tcPr>
            <w:tcW w:w="787" w:type="dxa"/>
          </w:tcPr>
          <w:p w14:paraId="44AAA5C5" w14:textId="77777777" w:rsidR="00D07833" w:rsidRPr="009E727C" w:rsidRDefault="00D07833" w:rsidP="009E727C">
            <w:pPr>
              <w:jc w:val="center"/>
              <w:rPr>
                <w:lang w:val="en-US"/>
              </w:rPr>
            </w:pPr>
            <w:r w:rsidRPr="009E727C">
              <w:rPr>
                <w:lang w:val="en-US"/>
              </w:rPr>
              <w:t>III</w:t>
            </w:r>
          </w:p>
        </w:tc>
        <w:tc>
          <w:tcPr>
            <w:tcW w:w="851" w:type="dxa"/>
          </w:tcPr>
          <w:p w14:paraId="61A65A98" w14:textId="77777777" w:rsidR="00D07833" w:rsidRPr="009E727C" w:rsidRDefault="00D07833" w:rsidP="009E727C">
            <w:pPr>
              <w:jc w:val="center"/>
            </w:pPr>
            <w:r w:rsidRPr="009E727C">
              <w:t>36</w:t>
            </w:r>
          </w:p>
        </w:tc>
        <w:tc>
          <w:tcPr>
            <w:tcW w:w="985" w:type="dxa"/>
          </w:tcPr>
          <w:p w14:paraId="45EE65DD" w14:textId="77777777" w:rsidR="00D07833" w:rsidRPr="009E727C" w:rsidRDefault="00D07833" w:rsidP="009E727C">
            <w:pPr>
              <w:jc w:val="center"/>
            </w:pPr>
            <w:r w:rsidRPr="009E727C">
              <w:t>0</w:t>
            </w:r>
          </w:p>
        </w:tc>
        <w:tc>
          <w:tcPr>
            <w:tcW w:w="1049" w:type="dxa"/>
          </w:tcPr>
          <w:p w14:paraId="65C6B7A9" w14:textId="77777777" w:rsidR="00D07833" w:rsidRPr="009E727C" w:rsidRDefault="00D07833" w:rsidP="009E727C">
            <w:pPr>
              <w:jc w:val="center"/>
            </w:pPr>
            <w:r w:rsidRPr="009E727C">
              <w:t>0</w:t>
            </w:r>
          </w:p>
        </w:tc>
        <w:tc>
          <w:tcPr>
            <w:tcW w:w="936" w:type="dxa"/>
          </w:tcPr>
          <w:p w14:paraId="1380A936" w14:textId="77777777" w:rsidR="00D07833" w:rsidRPr="009E727C" w:rsidRDefault="00D07833" w:rsidP="009E727C">
            <w:pPr>
              <w:jc w:val="center"/>
            </w:pPr>
            <w:r w:rsidRPr="009E727C">
              <w:t>36</w:t>
            </w:r>
          </w:p>
        </w:tc>
        <w:tc>
          <w:tcPr>
            <w:tcW w:w="959" w:type="dxa"/>
          </w:tcPr>
          <w:p w14:paraId="49E835CA" w14:textId="77777777" w:rsidR="00D07833" w:rsidRPr="009E727C" w:rsidRDefault="00D07833" w:rsidP="009E727C">
            <w:pPr>
              <w:jc w:val="center"/>
            </w:pPr>
            <w:r w:rsidRPr="009E727C">
              <w:t>3</w:t>
            </w:r>
          </w:p>
        </w:tc>
        <w:tc>
          <w:tcPr>
            <w:tcW w:w="1025" w:type="dxa"/>
          </w:tcPr>
          <w:p w14:paraId="6C64508F" w14:textId="77777777" w:rsidR="00D07833" w:rsidRPr="009E727C" w:rsidRDefault="00D07833" w:rsidP="009E727C">
            <w:pPr>
              <w:jc w:val="center"/>
            </w:pPr>
            <w:r w:rsidRPr="009E727C">
              <w:t>21</w:t>
            </w:r>
          </w:p>
        </w:tc>
        <w:tc>
          <w:tcPr>
            <w:tcW w:w="992" w:type="dxa"/>
          </w:tcPr>
          <w:p w14:paraId="5F737768" w14:textId="77777777" w:rsidR="00D07833" w:rsidRPr="009E727C" w:rsidRDefault="00D07833" w:rsidP="009E727C">
            <w:pPr>
              <w:jc w:val="center"/>
            </w:pPr>
            <w:r w:rsidRPr="009E727C">
              <w:t>0</w:t>
            </w:r>
          </w:p>
        </w:tc>
        <w:tc>
          <w:tcPr>
            <w:tcW w:w="992" w:type="dxa"/>
          </w:tcPr>
          <w:p w14:paraId="6BB8BB8D" w14:textId="77777777" w:rsidR="00D07833" w:rsidRPr="009E727C" w:rsidRDefault="00D07833" w:rsidP="009E727C">
            <w:pPr>
              <w:jc w:val="center"/>
            </w:pPr>
            <w:r w:rsidRPr="009E727C">
              <w:t>67</w:t>
            </w:r>
          </w:p>
        </w:tc>
        <w:tc>
          <w:tcPr>
            <w:tcW w:w="992" w:type="dxa"/>
          </w:tcPr>
          <w:p w14:paraId="29000A35" w14:textId="77777777" w:rsidR="00D07833" w:rsidRPr="009E727C" w:rsidRDefault="00D07833" w:rsidP="009E727C">
            <w:pPr>
              <w:jc w:val="center"/>
            </w:pPr>
            <w:r w:rsidRPr="009E727C">
              <w:t>100</w:t>
            </w:r>
          </w:p>
        </w:tc>
      </w:tr>
      <w:tr w:rsidR="00D07833" w:rsidRPr="009E727C" w14:paraId="0BDAEA3F" w14:textId="77777777" w:rsidTr="009E727C">
        <w:trPr>
          <w:trHeight w:val="205"/>
        </w:trPr>
        <w:tc>
          <w:tcPr>
            <w:tcW w:w="947" w:type="dxa"/>
            <w:vMerge/>
          </w:tcPr>
          <w:p w14:paraId="34809688" w14:textId="77777777" w:rsidR="00D07833" w:rsidRPr="009E727C" w:rsidRDefault="00D07833" w:rsidP="009E727C">
            <w:pPr>
              <w:jc w:val="center"/>
            </w:pPr>
          </w:p>
        </w:tc>
        <w:tc>
          <w:tcPr>
            <w:tcW w:w="787" w:type="dxa"/>
            <w:shd w:val="clear" w:color="auto" w:fill="auto"/>
          </w:tcPr>
          <w:p w14:paraId="441BB4E7" w14:textId="77777777" w:rsidR="00D07833" w:rsidRPr="009E727C" w:rsidRDefault="00D07833" w:rsidP="009E727C">
            <w:pPr>
              <w:jc w:val="center"/>
            </w:pPr>
            <w:r w:rsidRPr="009E727C">
              <w:rPr>
                <w:lang w:val="en-US"/>
              </w:rPr>
              <w:t>IV</w:t>
            </w:r>
          </w:p>
        </w:tc>
        <w:tc>
          <w:tcPr>
            <w:tcW w:w="851" w:type="dxa"/>
            <w:shd w:val="clear" w:color="auto" w:fill="auto"/>
          </w:tcPr>
          <w:p w14:paraId="75F7CA8F" w14:textId="77777777" w:rsidR="00D07833" w:rsidRPr="009E727C" w:rsidRDefault="00D07833" w:rsidP="009E727C">
            <w:pPr>
              <w:jc w:val="center"/>
            </w:pPr>
            <w:r w:rsidRPr="009E727C">
              <w:t>36</w:t>
            </w:r>
          </w:p>
        </w:tc>
        <w:tc>
          <w:tcPr>
            <w:tcW w:w="985" w:type="dxa"/>
            <w:shd w:val="clear" w:color="auto" w:fill="auto"/>
          </w:tcPr>
          <w:p w14:paraId="3E22C0CB" w14:textId="77777777" w:rsidR="00D07833" w:rsidRPr="009E727C" w:rsidRDefault="00D07833" w:rsidP="009E727C">
            <w:pPr>
              <w:jc w:val="center"/>
            </w:pPr>
            <w:r w:rsidRPr="009E727C">
              <w:t>0</w:t>
            </w:r>
          </w:p>
        </w:tc>
        <w:tc>
          <w:tcPr>
            <w:tcW w:w="1049" w:type="dxa"/>
            <w:shd w:val="clear" w:color="auto" w:fill="auto"/>
          </w:tcPr>
          <w:p w14:paraId="564AF480" w14:textId="77777777" w:rsidR="00D07833" w:rsidRPr="009E727C" w:rsidRDefault="00D07833" w:rsidP="009E727C">
            <w:pPr>
              <w:jc w:val="center"/>
            </w:pPr>
            <w:r w:rsidRPr="009E727C">
              <w:t>0</w:t>
            </w:r>
          </w:p>
        </w:tc>
        <w:tc>
          <w:tcPr>
            <w:tcW w:w="936" w:type="dxa"/>
            <w:shd w:val="clear" w:color="auto" w:fill="auto"/>
          </w:tcPr>
          <w:p w14:paraId="1492BAA7" w14:textId="77777777" w:rsidR="00D07833" w:rsidRPr="009E727C" w:rsidRDefault="00D07833" w:rsidP="009E727C">
            <w:pPr>
              <w:jc w:val="center"/>
            </w:pPr>
            <w:r w:rsidRPr="009E727C">
              <w:t>36</w:t>
            </w:r>
          </w:p>
        </w:tc>
        <w:tc>
          <w:tcPr>
            <w:tcW w:w="959" w:type="dxa"/>
            <w:shd w:val="clear" w:color="auto" w:fill="auto"/>
          </w:tcPr>
          <w:p w14:paraId="5C0F5E93" w14:textId="77777777" w:rsidR="00D07833" w:rsidRPr="009E727C" w:rsidRDefault="00D07833" w:rsidP="009E727C">
            <w:pPr>
              <w:jc w:val="center"/>
            </w:pPr>
            <w:r w:rsidRPr="009E727C">
              <w:t>3</w:t>
            </w:r>
          </w:p>
        </w:tc>
        <w:tc>
          <w:tcPr>
            <w:tcW w:w="1025" w:type="dxa"/>
            <w:shd w:val="clear" w:color="auto" w:fill="auto"/>
          </w:tcPr>
          <w:p w14:paraId="54AC194C" w14:textId="77777777" w:rsidR="00D07833" w:rsidRPr="009E727C" w:rsidRDefault="00D07833" w:rsidP="009E727C">
            <w:pPr>
              <w:jc w:val="center"/>
            </w:pPr>
            <w:r w:rsidRPr="009E727C">
              <w:t>24</w:t>
            </w:r>
          </w:p>
        </w:tc>
        <w:tc>
          <w:tcPr>
            <w:tcW w:w="992" w:type="dxa"/>
            <w:shd w:val="clear" w:color="auto" w:fill="auto"/>
          </w:tcPr>
          <w:p w14:paraId="69536807" w14:textId="77777777" w:rsidR="00D07833" w:rsidRPr="009E727C" w:rsidRDefault="00D07833" w:rsidP="009E727C">
            <w:pPr>
              <w:jc w:val="center"/>
            </w:pPr>
            <w:r w:rsidRPr="009E727C">
              <w:t>0</w:t>
            </w:r>
          </w:p>
        </w:tc>
        <w:tc>
          <w:tcPr>
            <w:tcW w:w="992" w:type="dxa"/>
            <w:shd w:val="clear" w:color="auto" w:fill="auto"/>
          </w:tcPr>
          <w:p w14:paraId="3FCAB234" w14:textId="77777777" w:rsidR="00D07833" w:rsidRPr="009E727C" w:rsidRDefault="00D07833" w:rsidP="009E727C">
            <w:pPr>
              <w:jc w:val="center"/>
            </w:pPr>
            <w:r w:rsidRPr="009E727C">
              <w:t>75</w:t>
            </w:r>
          </w:p>
        </w:tc>
        <w:tc>
          <w:tcPr>
            <w:tcW w:w="992" w:type="dxa"/>
            <w:shd w:val="clear" w:color="auto" w:fill="auto"/>
          </w:tcPr>
          <w:p w14:paraId="5E2350AD" w14:textId="77777777" w:rsidR="00D07833" w:rsidRPr="009E727C" w:rsidRDefault="00D07833" w:rsidP="009E727C">
            <w:pPr>
              <w:jc w:val="center"/>
            </w:pPr>
            <w:r w:rsidRPr="009E727C">
              <w:t>100</w:t>
            </w:r>
          </w:p>
        </w:tc>
      </w:tr>
      <w:tr w:rsidR="00D07833" w:rsidRPr="009E727C" w14:paraId="31D3BF55" w14:textId="77777777" w:rsidTr="009E727C">
        <w:trPr>
          <w:trHeight w:val="337"/>
        </w:trPr>
        <w:tc>
          <w:tcPr>
            <w:tcW w:w="947" w:type="dxa"/>
            <w:vMerge/>
          </w:tcPr>
          <w:p w14:paraId="68592DDA" w14:textId="77777777" w:rsidR="00D07833" w:rsidRPr="009E727C" w:rsidRDefault="00D07833" w:rsidP="009E727C">
            <w:pPr>
              <w:jc w:val="center"/>
            </w:pPr>
          </w:p>
        </w:tc>
        <w:tc>
          <w:tcPr>
            <w:tcW w:w="787" w:type="dxa"/>
            <w:shd w:val="clear" w:color="auto" w:fill="E5B8B7" w:themeFill="accent2" w:themeFillTint="66"/>
          </w:tcPr>
          <w:p w14:paraId="40410286" w14:textId="77777777" w:rsidR="00D07833" w:rsidRPr="009E727C" w:rsidRDefault="00D07833" w:rsidP="009E727C">
            <w:pPr>
              <w:jc w:val="center"/>
            </w:pPr>
            <w:r w:rsidRPr="009E727C">
              <w:t>год</w:t>
            </w:r>
          </w:p>
        </w:tc>
        <w:tc>
          <w:tcPr>
            <w:tcW w:w="851" w:type="dxa"/>
            <w:shd w:val="clear" w:color="auto" w:fill="E5B8B7" w:themeFill="accent2" w:themeFillTint="66"/>
          </w:tcPr>
          <w:p w14:paraId="190AB1F6" w14:textId="77777777" w:rsidR="00D07833" w:rsidRPr="009E727C" w:rsidRDefault="00D07833" w:rsidP="009E727C">
            <w:pPr>
              <w:jc w:val="center"/>
            </w:pPr>
            <w:r w:rsidRPr="009E727C">
              <w:t>36</w:t>
            </w:r>
          </w:p>
        </w:tc>
        <w:tc>
          <w:tcPr>
            <w:tcW w:w="985" w:type="dxa"/>
            <w:shd w:val="clear" w:color="auto" w:fill="E5B8B7" w:themeFill="accent2" w:themeFillTint="66"/>
          </w:tcPr>
          <w:p w14:paraId="4A59F7B1" w14:textId="77777777" w:rsidR="00D07833" w:rsidRPr="009E727C" w:rsidRDefault="00D07833" w:rsidP="009E727C">
            <w:pPr>
              <w:jc w:val="center"/>
            </w:pPr>
            <w:r w:rsidRPr="009E727C">
              <w:t>0</w:t>
            </w:r>
          </w:p>
        </w:tc>
        <w:tc>
          <w:tcPr>
            <w:tcW w:w="1049" w:type="dxa"/>
            <w:shd w:val="clear" w:color="auto" w:fill="E5B8B7" w:themeFill="accent2" w:themeFillTint="66"/>
          </w:tcPr>
          <w:p w14:paraId="78802C85" w14:textId="77777777" w:rsidR="00D07833" w:rsidRPr="009E727C" w:rsidRDefault="00D07833" w:rsidP="009E727C">
            <w:pPr>
              <w:jc w:val="center"/>
            </w:pPr>
            <w:r w:rsidRPr="009E727C">
              <w:t>0</w:t>
            </w:r>
          </w:p>
        </w:tc>
        <w:tc>
          <w:tcPr>
            <w:tcW w:w="936" w:type="dxa"/>
            <w:shd w:val="clear" w:color="auto" w:fill="E5B8B7" w:themeFill="accent2" w:themeFillTint="66"/>
          </w:tcPr>
          <w:p w14:paraId="6838E7BF" w14:textId="77777777" w:rsidR="00D07833" w:rsidRPr="009E727C" w:rsidRDefault="00D07833" w:rsidP="009E727C">
            <w:pPr>
              <w:jc w:val="center"/>
            </w:pPr>
            <w:r w:rsidRPr="009E727C">
              <w:t>36</w:t>
            </w:r>
          </w:p>
        </w:tc>
        <w:tc>
          <w:tcPr>
            <w:tcW w:w="959" w:type="dxa"/>
            <w:shd w:val="clear" w:color="auto" w:fill="E5B8B7" w:themeFill="accent2" w:themeFillTint="66"/>
          </w:tcPr>
          <w:p w14:paraId="6A1F66EC" w14:textId="77777777" w:rsidR="00D07833" w:rsidRPr="009E727C" w:rsidRDefault="00D07833" w:rsidP="009E727C">
            <w:pPr>
              <w:jc w:val="center"/>
            </w:pPr>
            <w:r w:rsidRPr="009E727C">
              <w:t>9</w:t>
            </w:r>
          </w:p>
        </w:tc>
        <w:tc>
          <w:tcPr>
            <w:tcW w:w="1025" w:type="dxa"/>
            <w:shd w:val="clear" w:color="auto" w:fill="E5B8B7" w:themeFill="accent2" w:themeFillTint="66"/>
          </w:tcPr>
          <w:p w14:paraId="51BC5216" w14:textId="77777777" w:rsidR="00D07833" w:rsidRPr="009E727C" w:rsidRDefault="00D07833" w:rsidP="009E727C">
            <w:pPr>
              <w:jc w:val="center"/>
            </w:pPr>
            <w:r w:rsidRPr="009E727C">
              <w:t>20</w:t>
            </w:r>
          </w:p>
        </w:tc>
        <w:tc>
          <w:tcPr>
            <w:tcW w:w="992" w:type="dxa"/>
            <w:shd w:val="clear" w:color="auto" w:fill="E5B8B7" w:themeFill="accent2" w:themeFillTint="66"/>
          </w:tcPr>
          <w:p w14:paraId="40A5F47A" w14:textId="77777777" w:rsidR="00D07833" w:rsidRPr="009E727C" w:rsidRDefault="00D07833" w:rsidP="009E727C">
            <w:pPr>
              <w:jc w:val="center"/>
            </w:pPr>
            <w:r w:rsidRPr="009E727C">
              <w:t>0</w:t>
            </w:r>
          </w:p>
        </w:tc>
        <w:tc>
          <w:tcPr>
            <w:tcW w:w="992" w:type="dxa"/>
            <w:shd w:val="clear" w:color="auto" w:fill="E5B8B7" w:themeFill="accent2" w:themeFillTint="66"/>
          </w:tcPr>
          <w:p w14:paraId="39A0C809" w14:textId="77777777" w:rsidR="00D07833" w:rsidRPr="009E727C" w:rsidRDefault="00D07833" w:rsidP="009E727C">
            <w:pPr>
              <w:jc w:val="center"/>
            </w:pPr>
            <w:r w:rsidRPr="009E727C">
              <w:t>81</w:t>
            </w:r>
          </w:p>
        </w:tc>
        <w:tc>
          <w:tcPr>
            <w:tcW w:w="992" w:type="dxa"/>
            <w:shd w:val="clear" w:color="auto" w:fill="E5B8B7" w:themeFill="accent2" w:themeFillTint="66"/>
          </w:tcPr>
          <w:p w14:paraId="6826C155" w14:textId="77777777" w:rsidR="00D07833" w:rsidRPr="009E727C" w:rsidRDefault="00D07833" w:rsidP="009E727C">
            <w:pPr>
              <w:jc w:val="center"/>
            </w:pPr>
            <w:r w:rsidRPr="009E727C">
              <w:t>100</w:t>
            </w:r>
          </w:p>
        </w:tc>
      </w:tr>
      <w:tr w:rsidR="00D07833" w:rsidRPr="009E727C" w14:paraId="50A8AF09" w14:textId="77777777" w:rsidTr="009E727C">
        <w:trPr>
          <w:trHeight w:val="337"/>
        </w:trPr>
        <w:tc>
          <w:tcPr>
            <w:tcW w:w="947" w:type="dxa"/>
            <w:vMerge w:val="restart"/>
          </w:tcPr>
          <w:p w14:paraId="235FF779" w14:textId="77777777" w:rsidR="00D07833" w:rsidRPr="009E727C" w:rsidRDefault="00D07833" w:rsidP="009E727C">
            <w:pPr>
              <w:jc w:val="center"/>
            </w:pPr>
            <w:r w:rsidRPr="009E727C">
              <w:t>6 «Г»</w:t>
            </w:r>
          </w:p>
        </w:tc>
        <w:tc>
          <w:tcPr>
            <w:tcW w:w="787" w:type="dxa"/>
            <w:shd w:val="clear" w:color="auto" w:fill="auto"/>
          </w:tcPr>
          <w:p w14:paraId="33A59D65"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73940D9F" w14:textId="77777777" w:rsidR="00D07833" w:rsidRPr="009E727C" w:rsidRDefault="00D07833" w:rsidP="009E727C">
            <w:pPr>
              <w:jc w:val="center"/>
            </w:pPr>
            <w:r w:rsidRPr="009E727C">
              <w:t>38</w:t>
            </w:r>
          </w:p>
        </w:tc>
        <w:tc>
          <w:tcPr>
            <w:tcW w:w="985" w:type="dxa"/>
            <w:shd w:val="clear" w:color="auto" w:fill="auto"/>
          </w:tcPr>
          <w:p w14:paraId="11DB761D" w14:textId="77777777" w:rsidR="00D07833" w:rsidRPr="009E727C" w:rsidRDefault="00D07833" w:rsidP="009E727C">
            <w:pPr>
              <w:jc w:val="center"/>
            </w:pPr>
            <w:r w:rsidRPr="009E727C">
              <w:t>0</w:t>
            </w:r>
          </w:p>
        </w:tc>
        <w:tc>
          <w:tcPr>
            <w:tcW w:w="1049" w:type="dxa"/>
            <w:shd w:val="clear" w:color="auto" w:fill="auto"/>
          </w:tcPr>
          <w:p w14:paraId="2B4EF900" w14:textId="77777777" w:rsidR="00D07833" w:rsidRPr="009E727C" w:rsidRDefault="00D07833" w:rsidP="009E727C">
            <w:pPr>
              <w:jc w:val="center"/>
            </w:pPr>
            <w:r w:rsidRPr="009E727C">
              <w:t>0</w:t>
            </w:r>
          </w:p>
        </w:tc>
        <w:tc>
          <w:tcPr>
            <w:tcW w:w="936" w:type="dxa"/>
            <w:shd w:val="clear" w:color="auto" w:fill="auto"/>
          </w:tcPr>
          <w:p w14:paraId="0FB32CE6" w14:textId="77777777" w:rsidR="00D07833" w:rsidRPr="009E727C" w:rsidRDefault="00D07833" w:rsidP="009E727C">
            <w:pPr>
              <w:jc w:val="center"/>
            </w:pPr>
            <w:r w:rsidRPr="009E727C">
              <w:t>38</w:t>
            </w:r>
          </w:p>
        </w:tc>
        <w:tc>
          <w:tcPr>
            <w:tcW w:w="959" w:type="dxa"/>
            <w:shd w:val="clear" w:color="auto" w:fill="auto"/>
          </w:tcPr>
          <w:p w14:paraId="67CE3A5C" w14:textId="77777777" w:rsidR="00D07833" w:rsidRPr="009E727C" w:rsidRDefault="00D07833" w:rsidP="009E727C">
            <w:pPr>
              <w:jc w:val="center"/>
            </w:pPr>
            <w:r w:rsidRPr="009E727C">
              <w:t>1</w:t>
            </w:r>
          </w:p>
        </w:tc>
        <w:tc>
          <w:tcPr>
            <w:tcW w:w="1025" w:type="dxa"/>
            <w:shd w:val="clear" w:color="auto" w:fill="auto"/>
          </w:tcPr>
          <w:p w14:paraId="6DA1CE36" w14:textId="77777777" w:rsidR="00D07833" w:rsidRPr="009E727C" w:rsidRDefault="00D07833" w:rsidP="009E727C">
            <w:pPr>
              <w:jc w:val="center"/>
            </w:pPr>
            <w:r w:rsidRPr="009E727C">
              <w:t>18</w:t>
            </w:r>
          </w:p>
        </w:tc>
        <w:tc>
          <w:tcPr>
            <w:tcW w:w="992" w:type="dxa"/>
            <w:shd w:val="clear" w:color="auto" w:fill="auto"/>
          </w:tcPr>
          <w:p w14:paraId="7370D1F2" w14:textId="77777777" w:rsidR="00D07833" w:rsidRPr="009E727C" w:rsidRDefault="00D07833" w:rsidP="009E727C">
            <w:pPr>
              <w:jc w:val="center"/>
            </w:pPr>
            <w:r w:rsidRPr="009E727C">
              <w:t>0</w:t>
            </w:r>
          </w:p>
        </w:tc>
        <w:tc>
          <w:tcPr>
            <w:tcW w:w="992" w:type="dxa"/>
            <w:shd w:val="clear" w:color="auto" w:fill="auto"/>
          </w:tcPr>
          <w:p w14:paraId="4A331325" w14:textId="77777777" w:rsidR="00D07833" w:rsidRPr="009E727C" w:rsidRDefault="00D07833" w:rsidP="009E727C">
            <w:pPr>
              <w:jc w:val="center"/>
            </w:pPr>
            <w:r w:rsidRPr="009E727C">
              <w:t>50</w:t>
            </w:r>
          </w:p>
        </w:tc>
        <w:tc>
          <w:tcPr>
            <w:tcW w:w="992" w:type="dxa"/>
            <w:shd w:val="clear" w:color="auto" w:fill="auto"/>
          </w:tcPr>
          <w:p w14:paraId="24725161" w14:textId="77777777" w:rsidR="00D07833" w:rsidRPr="009E727C" w:rsidRDefault="00D07833" w:rsidP="009E727C">
            <w:pPr>
              <w:jc w:val="center"/>
            </w:pPr>
            <w:r w:rsidRPr="009E727C">
              <w:t>100</w:t>
            </w:r>
          </w:p>
        </w:tc>
      </w:tr>
      <w:tr w:rsidR="00D07833" w:rsidRPr="009E727C" w14:paraId="6E64B64E" w14:textId="77777777" w:rsidTr="009E727C">
        <w:trPr>
          <w:trHeight w:val="337"/>
        </w:trPr>
        <w:tc>
          <w:tcPr>
            <w:tcW w:w="947" w:type="dxa"/>
            <w:vMerge/>
          </w:tcPr>
          <w:p w14:paraId="724FB9F8" w14:textId="77777777" w:rsidR="00D07833" w:rsidRPr="009E727C" w:rsidRDefault="00D07833" w:rsidP="009E727C">
            <w:pPr>
              <w:jc w:val="center"/>
            </w:pPr>
          </w:p>
        </w:tc>
        <w:tc>
          <w:tcPr>
            <w:tcW w:w="787" w:type="dxa"/>
            <w:shd w:val="clear" w:color="auto" w:fill="auto"/>
          </w:tcPr>
          <w:p w14:paraId="779E46CB"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0E0EC293" w14:textId="77777777" w:rsidR="00D07833" w:rsidRPr="009E727C" w:rsidRDefault="00D07833" w:rsidP="009E727C">
            <w:pPr>
              <w:jc w:val="center"/>
            </w:pPr>
            <w:r w:rsidRPr="009E727C">
              <w:t>38</w:t>
            </w:r>
          </w:p>
        </w:tc>
        <w:tc>
          <w:tcPr>
            <w:tcW w:w="985" w:type="dxa"/>
            <w:shd w:val="clear" w:color="auto" w:fill="auto"/>
          </w:tcPr>
          <w:p w14:paraId="674B395F" w14:textId="77777777" w:rsidR="00D07833" w:rsidRPr="009E727C" w:rsidRDefault="00D07833" w:rsidP="009E727C">
            <w:pPr>
              <w:jc w:val="center"/>
            </w:pPr>
            <w:r w:rsidRPr="009E727C">
              <w:t>0</w:t>
            </w:r>
          </w:p>
        </w:tc>
        <w:tc>
          <w:tcPr>
            <w:tcW w:w="1049" w:type="dxa"/>
            <w:shd w:val="clear" w:color="auto" w:fill="auto"/>
          </w:tcPr>
          <w:p w14:paraId="4BE4E5A6" w14:textId="77777777" w:rsidR="00D07833" w:rsidRPr="009E727C" w:rsidRDefault="00D07833" w:rsidP="009E727C">
            <w:pPr>
              <w:jc w:val="center"/>
            </w:pPr>
            <w:r w:rsidRPr="009E727C">
              <w:t>0</w:t>
            </w:r>
          </w:p>
        </w:tc>
        <w:tc>
          <w:tcPr>
            <w:tcW w:w="936" w:type="dxa"/>
            <w:shd w:val="clear" w:color="auto" w:fill="auto"/>
          </w:tcPr>
          <w:p w14:paraId="274AFFFA" w14:textId="77777777" w:rsidR="00D07833" w:rsidRPr="009E727C" w:rsidRDefault="00D07833" w:rsidP="009E727C">
            <w:pPr>
              <w:jc w:val="center"/>
            </w:pPr>
            <w:r w:rsidRPr="009E727C">
              <w:t>38</w:t>
            </w:r>
          </w:p>
        </w:tc>
        <w:tc>
          <w:tcPr>
            <w:tcW w:w="959" w:type="dxa"/>
            <w:shd w:val="clear" w:color="auto" w:fill="auto"/>
          </w:tcPr>
          <w:p w14:paraId="034AD82A" w14:textId="77777777" w:rsidR="00D07833" w:rsidRPr="009E727C" w:rsidRDefault="00D07833" w:rsidP="009E727C">
            <w:pPr>
              <w:jc w:val="center"/>
            </w:pPr>
            <w:r w:rsidRPr="009E727C">
              <w:t>0</w:t>
            </w:r>
          </w:p>
        </w:tc>
        <w:tc>
          <w:tcPr>
            <w:tcW w:w="1025" w:type="dxa"/>
            <w:shd w:val="clear" w:color="auto" w:fill="auto"/>
          </w:tcPr>
          <w:p w14:paraId="69537B87" w14:textId="77777777" w:rsidR="00D07833" w:rsidRPr="009E727C" w:rsidRDefault="00D07833" w:rsidP="009E727C">
            <w:pPr>
              <w:jc w:val="center"/>
            </w:pPr>
            <w:r w:rsidRPr="009E727C">
              <w:t>16</w:t>
            </w:r>
          </w:p>
        </w:tc>
        <w:tc>
          <w:tcPr>
            <w:tcW w:w="992" w:type="dxa"/>
            <w:shd w:val="clear" w:color="auto" w:fill="auto"/>
          </w:tcPr>
          <w:p w14:paraId="42B6D3B2" w14:textId="77777777" w:rsidR="00D07833" w:rsidRPr="009E727C" w:rsidRDefault="00D07833" w:rsidP="009E727C">
            <w:pPr>
              <w:jc w:val="center"/>
            </w:pPr>
            <w:r w:rsidRPr="009E727C">
              <w:t>0</w:t>
            </w:r>
          </w:p>
        </w:tc>
        <w:tc>
          <w:tcPr>
            <w:tcW w:w="992" w:type="dxa"/>
            <w:shd w:val="clear" w:color="auto" w:fill="auto"/>
          </w:tcPr>
          <w:p w14:paraId="7AE4227C" w14:textId="77777777" w:rsidR="00D07833" w:rsidRPr="009E727C" w:rsidRDefault="00D07833" w:rsidP="009E727C">
            <w:pPr>
              <w:jc w:val="center"/>
            </w:pPr>
            <w:r w:rsidRPr="009E727C">
              <w:t>42</w:t>
            </w:r>
          </w:p>
        </w:tc>
        <w:tc>
          <w:tcPr>
            <w:tcW w:w="992" w:type="dxa"/>
            <w:shd w:val="clear" w:color="auto" w:fill="auto"/>
          </w:tcPr>
          <w:p w14:paraId="1D0BF28C" w14:textId="77777777" w:rsidR="00D07833" w:rsidRPr="009E727C" w:rsidRDefault="00D07833" w:rsidP="009E727C">
            <w:pPr>
              <w:jc w:val="center"/>
            </w:pPr>
            <w:r w:rsidRPr="009E727C">
              <w:t>100</w:t>
            </w:r>
          </w:p>
        </w:tc>
      </w:tr>
      <w:tr w:rsidR="00D07833" w:rsidRPr="009E727C" w14:paraId="768E4476" w14:textId="77777777" w:rsidTr="009E727C">
        <w:trPr>
          <w:trHeight w:val="337"/>
        </w:trPr>
        <w:tc>
          <w:tcPr>
            <w:tcW w:w="947" w:type="dxa"/>
            <w:vMerge/>
          </w:tcPr>
          <w:p w14:paraId="28B2B92F" w14:textId="77777777" w:rsidR="00D07833" w:rsidRPr="009E727C" w:rsidRDefault="00D07833" w:rsidP="009E727C">
            <w:pPr>
              <w:jc w:val="center"/>
            </w:pPr>
          </w:p>
        </w:tc>
        <w:tc>
          <w:tcPr>
            <w:tcW w:w="787" w:type="dxa"/>
            <w:shd w:val="clear" w:color="auto" w:fill="auto"/>
          </w:tcPr>
          <w:p w14:paraId="6B771ACF"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534C7620" w14:textId="77777777" w:rsidR="00D07833" w:rsidRPr="009E727C" w:rsidRDefault="00D07833" w:rsidP="009E727C">
            <w:pPr>
              <w:jc w:val="center"/>
            </w:pPr>
            <w:r w:rsidRPr="009E727C">
              <w:t>38</w:t>
            </w:r>
          </w:p>
        </w:tc>
        <w:tc>
          <w:tcPr>
            <w:tcW w:w="985" w:type="dxa"/>
            <w:shd w:val="clear" w:color="auto" w:fill="auto"/>
          </w:tcPr>
          <w:p w14:paraId="375C9E70" w14:textId="77777777" w:rsidR="00D07833" w:rsidRPr="009E727C" w:rsidRDefault="00D07833" w:rsidP="009E727C">
            <w:pPr>
              <w:jc w:val="center"/>
            </w:pPr>
            <w:r w:rsidRPr="009E727C">
              <w:t>1</w:t>
            </w:r>
          </w:p>
        </w:tc>
        <w:tc>
          <w:tcPr>
            <w:tcW w:w="1049" w:type="dxa"/>
            <w:shd w:val="clear" w:color="auto" w:fill="auto"/>
          </w:tcPr>
          <w:p w14:paraId="77370F58" w14:textId="77777777" w:rsidR="00D07833" w:rsidRPr="009E727C" w:rsidRDefault="00D07833" w:rsidP="009E727C">
            <w:pPr>
              <w:jc w:val="center"/>
            </w:pPr>
            <w:r w:rsidRPr="009E727C">
              <w:t>2</w:t>
            </w:r>
          </w:p>
        </w:tc>
        <w:tc>
          <w:tcPr>
            <w:tcW w:w="936" w:type="dxa"/>
            <w:shd w:val="clear" w:color="auto" w:fill="auto"/>
          </w:tcPr>
          <w:p w14:paraId="165488F3" w14:textId="77777777" w:rsidR="00D07833" w:rsidRPr="009E727C" w:rsidRDefault="00D07833" w:rsidP="009E727C">
            <w:pPr>
              <w:jc w:val="center"/>
            </w:pPr>
            <w:r w:rsidRPr="009E727C">
              <w:t>37</w:t>
            </w:r>
          </w:p>
        </w:tc>
        <w:tc>
          <w:tcPr>
            <w:tcW w:w="959" w:type="dxa"/>
            <w:shd w:val="clear" w:color="auto" w:fill="auto"/>
          </w:tcPr>
          <w:p w14:paraId="44168DFF" w14:textId="77777777" w:rsidR="00D07833" w:rsidRPr="009E727C" w:rsidRDefault="00D07833" w:rsidP="009E727C">
            <w:pPr>
              <w:jc w:val="center"/>
            </w:pPr>
            <w:r w:rsidRPr="009E727C">
              <w:t>0</w:t>
            </w:r>
          </w:p>
        </w:tc>
        <w:tc>
          <w:tcPr>
            <w:tcW w:w="1025" w:type="dxa"/>
            <w:shd w:val="clear" w:color="auto" w:fill="auto"/>
          </w:tcPr>
          <w:p w14:paraId="30524090" w14:textId="77777777" w:rsidR="00D07833" w:rsidRPr="009E727C" w:rsidRDefault="00D07833" w:rsidP="009E727C">
            <w:pPr>
              <w:jc w:val="center"/>
            </w:pPr>
            <w:r w:rsidRPr="009E727C">
              <w:t>15</w:t>
            </w:r>
          </w:p>
        </w:tc>
        <w:tc>
          <w:tcPr>
            <w:tcW w:w="992" w:type="dxa"/>
            <w:shd w:val="clear" w:color="auto" w:fill="auto"/>
          </w:tcPr>
          <w:p w14:paraId="5E838E61" w14:textId="77777777" w:rsidR="00D07833" w:rsidRPr="009E727C" w:rsidRDefault="00D07833" w:rsidP="009E727C">
            <w:pPr>
              <w:jc w:val="center"/>
            </w:pPr>
            <w:r w:rsidRPr="009E727C">
              <w:t>0</w:t>
            </w:r>
          </w:p>
        </w:tc>
        <w:tc>
          <w:tcPr>
            <w:tcW w:w="992" w:type="dxa"/>
            <w:shd w:val="clear" w:color="auto" w:fill="auto"/>
          </w:tcPr>
          <w:p w14:paraId="77FA16AC" w14:textId="77777777" w:rsidR="00D07833" w:rsidRPr="009E727C" w:rsidRDefault="00D07833" w:rsidP="009E727C">
            <w:pPr>
              <w:jc w:val="center"/>
            </w:pPr>
            <w:r w:rsidRPr="009E727C">
              <w:t>41</w:t>
            </w:r>
          </w:p>
        </w:tc>
        <w:tc>
          <w:tcPr>
            <w:tcW w:w="992" w:type="dxa"/>
            <w:shd w:val="clear" w:color="auto" w:fill="auto"/>
          </w:tcPr>
          <w:p w14:paraId="5044B2DA" w14:textId="77777777" w:rsidR="00D07833" w:rsidRPr="009E727C" w:rsidRDefault="00D07833" w:rsidP="009E727C">
            <w:pPr>
              <w:jc w:val="center"/>
            </w:pPr>
            <w:r w:rsidRPr="009E727C">
              <w:t>100</w:t>
            </w:r>
          </w:p>
        </w:tc>
      </w:tr>
      <w:tr w:rsidR="00D07833" w:rsidRPr="009E727C" w14:paraId="1877B920" w14:textId="77777777" w:rsidTr="009E727C">
        <w:trPr>
          <w:trHeight w:val="337"/>
        </w:trPr>
        <w:tc>
          <w:tcPr>
            <w:tcW w:w="947" w:type="dxa"/>
            <w:vMerge/>
          </w:tcPr>
          <w:p w14:paraId="4AE558F4" w14:textId="77777777" w:rsidR="00D07833" w:rsidRPr="009E727C" w:rsidRDefault="00D07833" w:rsidP="009E727C">
            <w:pPr>
              <w:jc w:val="center"/>
            </w:pPr>
          </w:p>
        </w:tc>
        <w:tc>
          <w:tcPr>
            <w:tcW w:w="787" w:type="dxa"/>
            <w:shd w:val="clear" w:color="auto" w:fill="auto"/>
          </w:tcPr>
          <w:p w14:paraId="5B926CAB" w14:textId="77777777" w:rsidR="00D07833" w:rsidRPr="009E727C" w:rsidRDefault="00D07833" w:rsidP="009E727C">
            <w:pPr>
              <w:jc w:val="center"/>
            </w:pPr>
            <w:r w:rsidRPr="009E727C">
              <w:rPr>
                <w:lang w:val="en-US"/>
              </w:rPr>
              <w:t>IV</w:t>
            </w:r>
          </w:p>
        </w:tc>
        <w:tc>
          <w:tcPr>
            <w:tcW w:w="851" w:type="dxa"/>
            <w:shd w:val="clear" w:color="auto" w:fill="auto"/>
          </w:tcPr>
          <w:p w14:paraId="1B5FC8C5" w14:textId="77777777" w:rsidR="00D07833" w:rsidRPr="009E727C" w:rsidRDefault="00D07833" w:rsidP="009E727C">
            <w:pPr>
              <w:jc w:val="center"/>
            </w:pPr>
            <w:r w:rsidRPr="009E727C">
              <w:t>37</w:t>
            </w:r>
          </w:p>
        </w:tc>
        <w:tc>
          <w:tcPr>
            <w:tcW w:w="985" w:type="dxa"/>
            <w:shd w:val="clear" w:color="auto" w:fill="auto"/>
          </w:tcPr>
          <w:p w14:paraId="44A5EF94" w14:textId="77777777" w:rsidR="00D07833" w:rsidRPr="009E727C" w:rsidRDefault="00D07833" w:rsidP="009E727C">
            <w:pPr>
              <w:jc w:val="center"/>
            </w:pPr>
            <w:r w:rsidRPr="009E727C">
              <w:t>0</w:t>
            </w:r>
          </w:p>
        </w:tc>
        <w:tc>
          <w:tcPr>
            <w:tcW w:w="1049" w:type="dxa"/>
            <w:shd w:val="clear" w:color="auto" w:fill="auto"/>
          </w:tcPr>
          <w:p w14:paraId="2CE4DB95" w14:textId="77777777" w:rsidR="00D07833" w:rsidRPr="009E727C" w:rsidRDefault="00D07833" w:rsidP="009E727C">
            <w:pPr>
              <w:jc w:val="center"/>
            </w:pPr>
            <w:r w:rsidRPr="009E727C">
              <w:t>1</w:t>
            </w:r>
          </w:p>
        </w:tc>
        <w:tc>
          <w:tcPr>
            <w:tcW w:w="936" w:type="dxa"/>
            <w:shd w:val="clear" w:color="auto" w:fill="auto"/>
          </w:tcPr>
          <w:p w14:paraId="62C89C4C" w14:textId="77777777" w:rsidR="00D07833" w:rsidRPr="009E727C" w:rsidRDefault="00D07833" w:rsidP="009E727C">
            <w:pPr>
              <w:jc w:val="center"/>
            </w:pPr>
            <w:r w:rsidRPr="009E727C">
              <w:t>36</w:t>
            </w:r>
          </w:p>
        </w:tc>
        <w:tc>
          <w:tcPr>
            <w:tcW w:w="959" w:type="dxa"/>
            <w:shd w:val="clear" w:color="auto" w:fill="auto"/>
          </w:tcPr>
          <w:p w14:paraId="45210027" w14:textId="77777777" w:rsidR="00D07833" w:rsidRPr="009E727C" w:rsidRDefault="00D07833" w:rsidP="009E727C">
            <w:pPr>
              <w:jc w:val="center"/>
            </w:pPr>
            <w:r w:rsidRPr="009E727C">
              <w:t>0</w:t>
            </w:r>
          </w:p>
        </w:tc>
        <w:tc>
          <w:tcPr>
            <w:tcW w:w="1025" w:type="dxa"/>
            <w:shd w:val="clear" w:color="auto" w:fill="auto"/>
          </w:tcPr>
          <w:p w14:paraId="1E0FAB44" w14:textId="77777777" w:rsidR="00D07833" w:rsidRPr="009E727C" w:rsidRDefault="00D07833" w:rsidP="009E727C">
            <w:pPr>
              <w:jc w:val="center"/>
            </w:pPr>
            <w:r w:rsidRPr="009E727C">
              <w:t>23</w:t>
            </w:r>
          </w:p>
        </w:tc>
        <w:tc>
          <w:tcPr>
            <w:tcW w:w="992" w:type="dxa"/>
            <w:shd w:val="clear" w:color="auto" w:fill="auto"/>
          </w:tcPr>
          <w:p w14:paraId="5A2A1409" w14:textId="77777777" w:rsidR="00D07833" w:rsidRPr="009E727C" w:rsidRDefault="00D07833" w:rsidP="009E727C">
            <w:pPr>
              <w:jc w:val="center"/>
            </w:pPr>
            <w:r w:rsidRPr="009E727C">
              <w:t>1</w:t>
            </w:r>
          </w:p>
        </w:tc>
        <w:tc>
          <w:tcPr>
            <w:tcW w:w="992" w:type="dxa"/>
            <w:shd w:val="clear" w:color="auto" w:fill="auto"/>
          </w:tcPr>
          <w:p w14:paraId="1B4F9049" w14:textId="77777777" w:rsidR="00D07833" w:rsidRPr="009E727C" w:rsidRDefault="00D07833" w:rsidP="009E727C">
            <w:pPr>
              <w:jc w:val="center"/>
            </w:pPr>
            <w:r w:rsidRPr="009E727C">
              <w:t>57</w:t>
            </w:r>
          </w:p>
        </w:tc>
        <w:tc>
          <w:tcPr>
            <w:tcW w:w="992" w:type="dxa"/>
            <w:shd w:val="clear" w:color="auto" w:fill="auto"/>
          </w:tcPr>
          <w:p w14:paraId="565F1364" w14:textId="77777777" w:rsidR="00D07833" w:rsidRPr="009E727C" w:rsidRDefault="00D07833" w:rsidP="009E727C">
            <w:pPr>
              <w:jc w:val="center"/>
            </w:pPr>
            <w:r w:rsidRPr="009E727C">
              <w:t>97</w:t>
            </w:r>
          </w:p>
        </w:tc>
      </w:tr>
      <w:tr w:rsidR="00D07833" w:rsidRPr="009E727C" w14:paraId="0E86E990" w14:textId="77777777" w:rsidTr="009E727C">
        <w:trPr>
          <w:trHeight w:val="337"/>
        </w:trPr>
        <w:tc>
          <w:tcPr>
            <w:tcW w:w="947" w:type="dxa"/>
            <w:vMerge/>
          </w:tcPr>
          <w:p w14:paraId="4405B347" w14:textId="77777777" w:rsidR="00D07833" w:rsidRPr="009E727C" w:rsidRDefault="00D07833" w:rsidP="009E727C">
            <w:pPr>
              <w:jc w:val="center"/>
            </w:pPr>
          </w:p>
        </w:tc>
        <w:tc>
          <w:tcPr>
            <w:tcW w:w="787" w:type="dxa"/>
            <w:shd w:val="clear" w:color="auto" w:fill="E5B8B7" w:themeFill="accent2" w:themeFillTint="66"/>
          </w:tcPr>
          <w:p w14:paraId="29BB7C8B" w14:textId="77777777" w:rsidR="00D07833" w:rsidRPr="009E727C" w:rsidRDefault="00D07833" w:rsidP="009E727C">
            <w:pPr>
              <w:jc w:val="center"/>
            </w:pPr>
            <w:r w:rsidRPr="009E727C">
              <w:t>год</w:t>
            </w:r>
          </w:p>
        </w:tc>
        <w:tc>
          <w:tcPr>
            <w:tcW w:w="851" w:type="dxa"/>
            <w:shd w:val="clear" w:color="auto" w:fill="E5B8B7" w:themeFill="accent2" w:themeFillTint="66"/>
          </w:tcPr>
          <w:p w14:paraId="18A59A7E" w14:textId="77777777" w:rsidR="00D07833" w:rsidRPr="009E727C" w:rsidRDefault="00D07833" w:rsidP="009E727C">
            <w:pPr>
              <w:jc w:val="center"/>
            </w:pPr>
            <w:r w:rsidRPr="009E727C">
              <w:t>38</w:t>
            </w:r>
          </w:p>
        </w:tc>
        <w:tc>
          <w:tcPr>
            <w:tcW w:w="985" w:type="dxa"/>
            <w:shd w:val="clear" w:color="auto" w:fill="E5B8B7" w:themeFill="accent2" w:themeFillTint="66"/>
          </w:tcPr>
          <w:p w14:paraId="24249DE1" w14:textId="77777777" w:rsidR="00D07833" w:rsidRPr="009E727C" w:rsidRDefault="00D07833" w:rsidP="009E727C">
            <w:pPr>
              <w:jc w:val="center"/>
            </w:pPr>
            <w:r w:rsidRPr="009E727C">
              <w:t>1</w:t>
            </w:r>
          </w:p>
        </w:tc>
        <w:tc>
          <w:tcPr>
            <w:tcW w:w="1049" w:type="dxa"/>
            <w:shd w:val="clear" w:color="auto" w:fill="E5B8B7" w:themeFill="accent2" w:themeFillTint="66"/>
          </w:tcPr>
          <w:p w14:paraId="2BC98CDE" w14:textId="77777777" w:rsidR="00D07833" w:rsidRPr="009E727C" w:rsidRDefault="00D07833" w:rsidP="009E727C">
            <w:pPr>
              <w:jc w:val="center"/>
            </w:pPr>
            <w:r w:rsidRPr="009E727C">
              <w:t>3</w:t>
            </w:r>
          </w:p>
        </w:tc>
        <w:tc>
          <w:tcPr>
            <w:tcW w:w="936" w:type="dxa"/>
            <w:shd w:val="clear" w:color="auto" w:fill="E5B8B7" w:themeFill="accent2" w:themeFillTint="66"/>
          </w:tcPr>
          <w:p w14:paraId="6E2DE91A" w14:textId="77777777" w:rsidR="00D07833" w:rsidRPr="009E727C" w:rsidRDefault="00D07833" w:rsidP="009E727C">
            <w:pPr>
              <w:jc w:val="center"/>
            </w:pPr>
            <w:r w:rsidRPr="009E727C">
              <w:t>36</w:t>
            </w:r>
          </w:p>
        </w:tc>
        <w:tc>
          <w:tcPr>
            <w:tcW w:w="959" w:type="dxa"/>
            <w:shd w:val="clear" w:color="auto" w:fill="E5B8B7" w:themeFill="accent2" w:themeFillTint="66"/>
          </w:tcPr>
          <w:p w14:paraId="72547D15" w14:textId="77777777" w:rsidR="00D07833" w:rsidRPr="009E727C" w:rsidRDefault="00D07833" w:rsidP="009E727C">
            <w:pPr>
              <w:jc w:val="center"/>
            </w:pPr>
            <w:r w:rsidRPr="009E727C">
              <w:t>0</w:t>
            </w:r>
          </w:p>
        </w:tc>
        <w:tc>
          <w:tcPr>
            <w:tcW w:w="1025" w:type="dxa"/>
            <w:shd w:val="clear" w:color="auto" w:fill="E5B8B7" w:themeFill="accent2" w:themeFillTint="66"/>
          </w:tcPr>
          <w:p w14:paraId="2E4F8B89" w14:textId="77777777" w:rsidR="00D07833" w:rsidRPr="009E727C" w:rsidRDefault="00D07833" w:rsidP="009E727C">
            <w:pPr>
              <w:jc w:val="center"/>
            </w:pPr>
            <w:r w:rsidRPr="009E727C">
              <w:t>19</w:t>
            </w:r>
          </w:p>
        </w:tc>
        <w:tc>
          <w:tcPr>
            <w:tcW w:w="992" w:type="dxa"/>
            <w:shd w:val="clear" w:color="auto" w:fill="E5B8B7" w:themeFill="accent2" w:themeFillTint="66"/>
          </w:tcPr>
          <w:p w14:paraId="3CA8D8D1" w14:textId="77777777" w:rsidR="00D07833" w:rsidRPr="009E727C" w:rsidRDefault="00D07833" w:rsidP="009E727C">
            <w:pPr>
              <w:jc w:val="center"/>
            </w:pPr>
            <w:r w:rsidRPr="009E727C">
              <w:t>0</w:t>
            </w:r>
          </w:p>
        </w:tc>
        <w:tc>
          <w:tcPr>
            <w:tcW w:w="992" w:type="dxa"/>
            <w:shd w:val="clear" w:color="auto" w:fill="E5B8B7" w:themeFill="accent2" w:themeFillTint="66"/>
          </w:tcPr>
          <w:p w14:paraId="34929FCB" w14:textId="77777777" w:rsidR="00D07833" w:rsidRPr="009E727C" w:rsidRDefault="00D07833" w:rsidP="009E727C">
            <w:pPr>
              <w:jc w:val="center"/>
            </w:pPr>
            <w:r w:rsidRPr="009E727C">
              <w:t>57</w:t>
            </w:r>
          </w:p>
        </w:tc>
        <w:tc>
          <w:tcPr>
            <w:tcW w:w="992" w:type="dxa"/>
            <w:shd w:val="clear" w:color="auto" w:fill="E5B8B7" w:themeFill="accent2" w:themeFillTint="66"/>
          </w:tcPr>
          <w:p w14:paraId="78090EBA" w14:textId="77777777" w:rsidR="00D07833" w:rsidRPr="009E727C" w:rsidRDefault="00D07833" w:rsidP="009E727C">
            <w:pPr>
              <w:jc w:val="center"/>
            </w:pPr>
            <w:r w:rsidRPr="009E727C">
              <w:t>100</w:t>
            </w:r>
          </w:p>
        </w:tc>
      </w:tr>
      <w:tr w:rsidR="00D07833" w:rsidRPr="009E727C" w14:paraId="5359A3CF" w14:textId="77777777" w:rsidTr="009E727C">
        <w:trPr>
          <w:trHeight w:val="337"/>
        </w:trPr>
        <w:tc>
          <w:tcPr>
            <w:tcW w:w="947" w:type="dxa"/>
            <w:vMerge w:val="restart"/>
          </w:tcPr>
          <w:p w14:paraId="68BAF3AE" w14:textId="77777777" w:rsidR="00D07833" w:rsidRPr="009E727C" w:rsidRDefault="00D07833" w:rsidP="009E727C">
            <w:pPr>
              <w:jc w:val="center"/>
            </w:pPr>
            <w:r w:rsidRPr="009E727C">
              <w:t>6 «Д»</w:t>
            </w:r>
          </w:p>
        </w:tc>
        <w:tc>
          <w:tcPr>
            <w:tcW w:w="787" w:type="dxa"/>
            <w:shd w:val="clear" w:color="auto" w:fill="FFFFFF" w:themeFill="background1"/>
          </w:tcPr>
          <w:p w14:paraId="67234728"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4F6DA76A" w14:textId="77777777" w:rsidR="00D07833" w:rsidRPr="009E727C" w:rsidRDefault="00D07833" w:rsidP="009E727C">
            <w:pPr>
              <w:jc w:val="center"/>
            </w:pPr>
            <w:r w:rsidRPr="009E727C">
              <w:t>34</w:t>
            </w:r>
          </w:p>
        </w:tc>
        <w:tc>
          <w:tcPr>
            <w:tcW w:w="985" w:type="dxa"/>
            <w:shd w:val="clear" w:color="auto" w:fill="auto"/>
          </w:tcPr>
          <w:p w14:paraId="3CBC7E33" w14:textId="77777777" w:rsidR="00D07833" w:rsidRPr="009E727C" w:rsidRDefault="00D07833" w:rsidP="009E727C">
            <w:pPr>
              <w:jc w:val="center"/>
            </w:pPr>
            <w:r w:rsidRPr="009E727C">
              <w:t>0</w:t>
            </w:r>
          </w:p>
        </w:tc>
        <w:tc>
          <w:tcPr>
            <w:tcW w:w="1049" w:type="dxa"/>
            <w:shd w:val="clear" w:color="auto" w:fill="auto"/>
          </w:tcPr>
          <w:p w14:paraId="26424B90" w14:textId="77777777" w:rsidR="00D07833" w:rsidRPr="009E727C" w:rsidRDefault="00D07833" w:rsidP="009E727C">
            <w:pPr>
              <w:jc w:val="center"/>
            </w:pPr>
            <w:r w:rsidRPr="009E727C">
              <w:t>0</w:t>
            </w:r>
          </w:p>
        </w:tc>
        <w:tc>
          <w:tcPr>
            <w:tcW w:w="936" w:type="dxa"/>
            <w:shd w:val="clear" w:color="auto" w:fill="auto"/>
          </w:tcPr>
          <w:p w14:paraId="58598F67" w14:textId="77777777" w:rsidR="00D07833" w:rsidRPr="009E727C" w:rsidRDefault="00D07833" w:rsidP="009E727C">
            <w:pPr>
              <w:jc w:val="center"/>
            </w:pPr>
            <w:r w:rsidRPr="009E727C">
              <w:t>34</w:t>
            </w:r>
          </w:p>
        </w:tc>
        <w:tc>
          <w:tcPr>
            <w:tcW w:w="959" w:type="dxa"/>
            <w:shd w:val="clear" w:color="auto" w:fill="auto"/>
          </w:tcPr>
          <w:p w14:paraId="7EDF562E" w14:textId="77777777" w:rsidR="00D07833" w:rsidRPr="009E727C" w:rsidRDefault="00D07833" w:rsidP="009E727C">
            <w:pPr>
              <w:jc w:val="center"/>
            </w:pPr>
            <w:r w:rsidRPr="009E727C">
              <w:t>3</w:t>
            </w:r>
          </w:p>
        </w:tc>
        <w:tc>
          <w:tcPr>
            <w:tcW w:w="1025" w:type="dxa"/>
            <w:shd w:val="clear" w:color="auto" w:fill="auto"/>
          </w:tcPr>
          <w:p w14:paraId="58FA14E7" w14:textId="77777777" w:rsidR="00D07833" w:rsidRPr="009E727C" w:rsidRDefault="00D07833" w:rsidP="009E727C">
            <w:pPr>
              <w:jc w:val="center"/>
            </w:pPr>
            <w:r w:rsidRPr="009E727C">
              <w:t>12</w:t>
            </w:r>
          </w:p>
        </w:tc>
        <w:tc>
          <w:tcPr>
            <w:tcW w:w="992" w:type="dxa"/>
            <w:shd w:val="clear" w:color="auto" w:fill="auto"/>
          </w:tcPr>
          <w:p w14:paraId="0D00B4DE" w14:textId="77777777" w:rsidR="00D07833" w:rsidRPr="009E727C" w:rsidRDefault="00D07833" w:rsidP="009E727C">
            <w:pPr>
              <w:jc w:val="center"/>
            </w:pPr>
            <w:r w:rsidRPr="009E727C">
              <w:t>0</w:t>
            </w:r>
          </w:p>
        </w:tc>
        <w:tc>
          <w:tcPr>
            <w:tcW w:w="992" w:type="dxa"/>
            <w:shd w:val="clear" w:color="auto" w:fill="auto"/>
          </w:tcPr>
          <w:p w14:paraId="6F275F0B" w14:textId="77777777" w:rsidR="00D07833" w:rsidRPr="009E727C" w:rsidRDefault="00D07833" w:rsidP="009E727C">
            <w:pPr>
              <w:jc w:val="center"/>
            </w:pPr>
            <w:r w:rsidRPr="009E727C">
              <w:t>53</w:t>
            </w:r>
          </w:p>
        </w:tc>
        <w:tc>
          <w:tcPr>
            <w:tcW w:w="992" w:type="dxa"/>
            <w:shd w:val="clear" w:color="auto" w:fill="auto"/>
          </w:tcPr>
          <w:p w14:paraId="54762441" w14:textId="77777777" w:rsidR="00D07833" w:rsidRPr="009E727C" w:rsidRDefault="00D07833" w:rsidP="009E727C">
            <w:pPr>
              <w:jc w:val="center"/>
            </w:pPr>
            <w:r w:rsidRPr="009E727C">
              <w:t>100</w:t>
            </w:r>
          </w:p>
        </w:tc>
      </w:tr>
      <w:tr w:rsidR="00D07833" w:rsidRPr="009E727C" w14:paraId="238CB6CF" w14:textId="77777777" w:rsidTr="009E727C">
        <w:trPr>
          <w:trHeight w:val="337"/>
        </w:trPr>
        <w:tc>
          <w:tcPr>
            <w:tcW w:w="947" w:type="dxa"/>
            <w:vMerge/>
          </w:tcPr>
          <w:p w14:paraId="30EE2001" w14:textId="77777777" w:rsidR="00D07833" w:rsidRPr="009E727C" w:rsidRDefault="00D07833" w:rsidP="009E727C">
            <w:pPr>
              <w:jc w:val="center"/>
            </w:pPr>
          </w:p>
        </w:tc>
        <w:tc>
          <w:tcPr>
            <w:tcW w:w="787" w:type="dxa"/>
            <w:shd w:val="clear" w:color="auto" w:fill="FFFFFF" w:themeFill="background1"/>
          </w:tcPr>
          <w:p w14:paraId="3A4E9E1B"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7514402E" w14:textId="77777777" w:rsidR="00D07833" w:rsidRPr="009E727C" w:rsidRDefault="00D07833" w:rsidP="009E727C">
            <w:pPr>
              <w:jc w:val="center"/>
            </w:pPr>
            <w:r w:rsidRPr="009E727C">
              <w:t>34</w:t>
            </w:r>
          </w:p>
        </w:tc>
        <w:tc>
          <w:tcPr>
            <w:tcW w:w="985" w:type="dxa"/>
            <w:shd w:val="clear" w:color="auto" w:fill="auto"/>
          </w:tcPr>
          <w:p w14:paraId="24EF24C4" w14:textId="77777777" w:rsidR="00D07833" w:rsidRPr="009E727C" w:rsidRDefault="00D07833" w:rsidP="009E727C">
            <w:pPr>
              <w:jc w:val="center"/>
            </w:pPr>
            <w:r w:rsidRPr="009E727C">
              <w:t>1</w:t>
            </w:r>
          </w:p>
        </w:tc>
        <w:tc>
          <w:tcPr>
            <w:tcW w:w="1049" w:type="dxa"/>
            <w:shd w:val="clear" w:color="auto" w:fill="auto"/>
          </w:tcPr>
          <w:p w14:paraId="05623704" w14:textId="77777777" w:rsidR="00D07833" w:rsidRPr="009E727C" w:rsidRDefault="00D07833" w:rsidP="009E727C">
            <w:pPr>
              <w:jc w:val="center"/>
            </w:pPr>
            <w:r w:rsidRPr="009E727C">
              <w:t>0</w:t>
            </w:r>
          </w:p>
        </w:tc>
        <w:tc>
          <w:tcPr>
            <w:tcW w:w="936" w:type="dxa"/>
            <w:shd w:val="clear" w:color="auto" w:fill="auto"/>
          </w:tcPr>
          <w:p w14:paraId="23E556B1" w14:textId="77777777" w:rsidR="00D07833" w:rsidRPr="009E727C" w:rsidRDefault="00D07833" w:rsidP="009E727C">
            <w:pPr>
              <w:jc w:val="center"/>
            </w:pPr>
            <w:r w:rsidRPr="009E727C">
              <w:t>35</w:t>
            </w:r>
          </w:p>
        </w:tc>
        <w:tc>
          <w:tcPr>
            <w:tcW w:w="959" w:type="dxa"/>
            <w:shd w:val="clear" w:color="auto" w:fill="auto"/>
          </w:tcPr>
          <w:p w14:paraId="303B8DA8" w14:textId="77777777" w:rsidR="00D07833" w:rsidRPr="009E727C" w:rsidRDefault="00D07833" w:rsidP="009E727C">
            <w:pPr>
              <w:jc w:val="center"/>
            </w:pPr>
            <w:r w:rsidRPr="009E727C">
              <w:t>1</w:t>
            </w:r>
          </w:p>
        </w:tc>
        <w:tc>
          <w:tcPr>
            <w:tcW w:w="1025" w:type="dxa"/>
            <w:shd w:val="clear" w:color="auto" w:fill="auto"/>
          </w:tcPr>
          <w:p w14:paraId="77B63933" w14:textId="77777777" w:rsidR="00D07833" w:rsidRPr="009E727C" w:rsidRDefault="00D07833" w:rsidP="009E727C">
            <w:pPr>
              <w:jc w:val="center"/>
            </w:pPr>
            <w:r w:rsidRPr="009E727C">
              <w:t>18</w:t>
            </w:r>
          </w:p>
        </w:tc>
        <w:tc>
          <w:tcPr>
            <w:tcW w:w="992" w:type="dxa"/>
            <w:shd w:val="clear" w:color="auto" w:fill="auto"/>
          </w:tcPr>
          <w:p w14:paraId="24BD4B32" w14:textId="77777777" w:rsidR="00D07833" w:rsidRPr="009E727C" w:rsidRDefault="00D07833" w:rsidP="009E727C">
            <w:pPr>
              <w:jc w:val="center"/>
            </w:pPr>
            <w:r w:rsidRPr="009E727C">
              <w:t>1</w:t>
            </w:r>
          </w:p>
        </w:tc>
        <w:tc>
          <w:tcPr>
            <w:tcW w:w="992" w:type="dxa"/>
            <w:shd w:val="clear" w:color="auto" w:fill="auto"/>
          </w:tcPr>
          <w:p w14:paraId="0CFA85C6" w14:textId="77777777" w:rsidR="00D07833" w:rsidRPr="009E727C" w:rsidRDefault="00D07833" w:rsidP="009E727C">
            <w:pPr>
              <w:jc w:val="center"/>
            </w:pPr>
            <w:r w:rsidRPr="009E727C">
              <w:t>54</w:t>
            </w:r>
          </w:p>
        </w:tc>
        <w:tc>
          <w:tcPr>
            <w:tcW w:w="992" w:type="dxa"/>
            <w:shd w:val="clear" w:color="auto" w:fill="auto"/>
          </w:tcPr>
          <w:p w14:paraId="01EAB0C9" w14:textId="77777777" w:rsidR="00D07833" w:rsidRPr="009E727C" w:rsidRDefault="00D07833" w:rsidP="009E727C">
            <w:pPr>
              <w:jc w:val="center"/>
            </w:pPr>
            <w:r w:rsidRPr="009E727C">
              <w:t>97</w:t>
            </w:r>
          </w:p>
        </w:tc>
      </w:tr>
      <w:tr w:rsidR="00D07833" w:rsidRPr="009E727C" w14:paraId="4085C197" w14:textId="77777777" w:rsidTr="009E727C">
        <w:trPr>
          <w:trHeight w:val="337"/>
        </w:trPr>
        <w:tc>
          <w:tcPr>
            <w:tcW w:w="947" w:type="dxa"/>
            <w:vMerge/>
          </w:tcPr>
          <w:p w14:paraId="684DE7FC" w14:textId="77777777" w:rsidR="00D07833" w:rsidRPr="009E727C" w:rsidRDefault="00D07833" w:rsidP="009E727C">
            <w:pPr>
              <w:jc w:val="center"/>
            </w:pPr>
          </w:p>
        </w:tc>
        <w:tc>
          <w:tcPr>
            <w:tcW w:w="787" w:type="dxa"/>
            <w:shd w:val="clear" w:color="auto" w:fill="FFFFFF" w:themeFill="background1"/>
          </w:tcPr>
          <w:p w14:paraId="0FC995A7"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437ED8BF" w14:textId="77777777" w:rsidR="00D07833" w:rsidRPr="009E727C" w:rsidRDefault="00D07833" w:rsidP="009E727C">
            <w:pPr>
              <w:jc w:val="center"/>
            </w:pPr>
            <w:r w:rsidRPr="009E727C">
              <w:t>35</w:t>
            </w:r>
          </w:p>
        </w:tc>
        <w:tc>
          <w:tcPr>
            <w:tcW w:w="985" w:type="dxa"/>
            <w:shd w:val="clear" w:color="auto" w:fill="auto"/>
          </w:tcPr>
          <w:p w14:paraId="744DF040" w14:textId="77777777" w:rsidR="00D07833" w:rsidRPr="009E727C" w:rsidRDefault="00D07833" w:rsidP="009E727C">
            <w:pPr>
              <w:jc w:val="center"/>
            </w:pPr>
            <w:r w:rsidRPr="009E727C">
              <w:t>0</w:t>
            </w:r>
          </w:p>
        </w:tc>
        <w:tc>
          <w:tcPr>
            <w:tcW w:w="1049" w:type="dxa"/>
            <w:shd w:val="clear" w:color="auto" w:fill="auto"/>
          </w:tcPr>
          <w:p w14:paraId="6D06B16C" w14:textId="77777777" w:rsidR="00D07833" w:rsidRPr="009E727C" w:rsidRDefault="00D07833" w:rsidP="009E727C">
            <w:pPr>
              <w:jc w:val="center"/>
            </w:pPr>
            <w:r w:rsidRPr="009E727C">
              <w:t>1</w:t>
            </w:r>
          </w:p>
        </w:tc>
        <w:tc>
          <w:tcPr>
            <w:tcW w:w="936" w:type="dxa"/>
            <w:shd w:val="clear" w:color="auto" w:fill="auto"/>
          </w:tcPr>
          <w:p w14:paraId="34D164E9" w14:textId="77777777" w:rsidR="00D07833" w:rsidRPr="009E727C" w:rsidRDefault="00D07833" w:rsidP="009E727C">
            <w:pPr>
              <w:jc w:val="center"/>
            </w:pPr>
            <w:r w:rsidRPr="009E727C">
              <w:t>34</w:t>
            </w:r>
          </w:p>
        </w:tc>
        <w:tc>
          <w:tcPr>
            <w:tcW w:w="959" w:type="dxa"/>
            <w:shd w:val="clear" w:color="auto" w:fill="auto"/>
          </w:tcPr>
          <w:p w14:paraId="60190F0A" w14:textId="77777777" w:rsidR="00D07833" w:rsidRPr="009E727C" w:rsidRDefault="00D07833" w:rsidP="009E727C">
            <w:pPr>
              <w:jc w:val="center"/>
            </w:pPr>
            <w:r w:rsidRPr="009E727C">
              <w:t>1</w:t>
            </w:r>
          </w:p>
        </w:tc>
        <w:tc>
          <w:tcPr>
            <w:tcW w:w="1025" w:type="dxa"/>
            <w:shd w:val="clear" w:color="auto" w:fill="auto"/>
          </w:tcPr>
          <w:p w14:paraId="3C62EF04" w14:textId="77777777" w:rsidR="00D07833" w:rsidRPr="009E727C" w:rsidRDefault="00D07833" w:rsidP="009E727C">
            <w:pPr>
              <w:jc w:val="center"/>
            </w:pPr>
            <w:r w:rsidRPr="009E727C">
              <w:t>21</w:t>
            </w:r>
          </w:p>
        </w:tc>
        <w:tc>
          <w:tcPr>
            <w:tcW w:w="992" w:type="dxa"/>
            <w:shd w:val="clear" w:color="auto" w:fill="auto"/>
          </w:tcPr>
          <w:p w14:paraId="3A783403" w14:textId="77777777" w:rsidR="00D07833" w:rsidRPr="009E727C" w:rsidRDefault="00D07833" w:rsidP="009E727C">
            <w:pPr>
              <w:jc w:val="center"/>
            </w:pPr>
            <w:r w:rsidRPr="009E727C">
              <w:t>0</w:t>
            </w:r>
          </w:p>
        </w:tc>
        <w:tc>
          <w:tcPr>
            <w:tcW w:w="992" w:type="dxa"/>
            <w:shd w:val="clear" w:color="auto" w:fill="auto"/>
          </w:tcPr>
          <w:p w14:paraId="30701C7A" w14:textId="77777777" w:rsidR="00D07833" w:rsidRPr="009E727C" w:rsidRDefault="00D07833" w:rsidP="009E727C">
            <w:pPr>
              <w:jc w:val="center"/>
            </w:pPr>
            <w:r w:rsidRPr="009E727C">
              <w:t>65</w:t>
            </w:r>
          </w:p>
        </w:tc>
        <w:tc>
          <w:tcPr>
            <w:tcW w:w="992" w:type="dxa"/>
            <w:shd w:val="clear" w:color="auto" w:fill="auto"/>
          </w:tcPr>
          <w:p w14:paraId="58012F70" w14:textId="77777777" w:rsidR="00D07833" w:rsidRPr="009E727C" w:rsidRDefault="00D07833" w:rsidP="009E727C">
            <w:pPr>
              <w:jc w:val="center"/>
            </w:pPr>
            <w:r w:rsidRPr="009E727C">
              <w:t>100</w:t>
            </w:r>
          </w:p>
        </w:tc>
      </w:tr>
      <w:tr w:rsidR="00D07833" w:rsidRPr="009E727C" w14:paraId="383FD11D" w14:textId="77777777" w:rsidTr="009E727C">
        <w:trPr>
          <w:trHeight w:val="337"/>
        </w:trPr>
        <w:tc>
          <w:tcPr>
            <w:tcW w:w="947" w:type="dxa"/>
            <w:vMerge/>
          </w:tcPr>
          <w:p w14:paraId="666098E4" w14:textId="77777777" w:rsidR="00D07833" w:rsidRPr="009E727C" w:rsidRDefault="00D07833" w:rsidP="009E727C">
            <w:pPr>
              <w:jc w:val="center"/>
            </w:pPr>
          </w:p>
        </w:tc>
        <w:tc>
          <w:tcPr>
            <w:tcW w:w="787" w:type="dxa"/>
            <w:shd w:val="clear" w:color="auto" w:fill="FFFFFF" w:themeFill="background1"/>
          </w:tcPr>
          <w:p w14:paraId="22D65745" w14:textId="77777777" w:rsidR="00D07833" w:rsidRPr="009E727C" w:rsidRDefault="00D07833" w:rsidP="009E727C">
            <w:pPr>
              <w:jc w:val="center"/>
            </w:pPr>
            <w:r w:rsidRPr="009E727C">
              <w:rPr>
                <w:lang w:val="en-US"/>
              </w:rPr>
              <w:t>IV</w:t>
            </w:r>
          </w:p>
        </w:tc>
        <w:tc>
          <w:tcPr>
            <w:tcW w:w="851" w:type="dxa"/>
            <w:shd w:val="clear" w:color="auto" w:fill="auto"/>
          </w:tcPr>
          <w:p w14:paraId="13DEAFE3" w14:textId="77777777" w:rsidR="00D07833" w:rsidRPr="009E727C" w:rsidRDefault="00D07833" w:rsidP="009E727C">
            <w:pPr>
              <w:jc w:val="center"/>
            </w:pPr>
            <w:r w:rsidRPr="009E727C">
              <w:t>34</w:t>
            </w:r>
          </w:p>
        </w:tc>
        <w:tc>
          <w:tcPr>
            <w:tcW w:w="985" w:type="dxa"/>
            <w:shd w:val="clear" w:color="auto" w:fill="auto"/>
          </w:tcPr>
          <w:p w14:paraId="610E4552" w14:textId="77777777" w:rsidR="00D07833" w:rsidRPr="009E727C" w:rsidRDefault="00D07833" w:rsidP="009E727C">
            <w:pPr>
              <w:jc w:val="center"/>
            </w:pPr>
            <w:r w:rsidRPr="009E727C">
              <w:t>1</w:t>
            </w:r>
          </w:p>
        </w:tc>
        <w:tc>
          <w:tcPr>
            <w:tcW w:w="1049" w:type="dxa"/>
            <w:shd w:val="clear" w:color="auto" w:fill="auto"/>
          </w:tcPr>
          <w:p w14:paraId="7B863AEB" w14:textId="77777777" w:rsidR="00D07833" w:rsidRPr="009E727C" w:rsidRDefault="00D07833" w:rsidP="009E727C">
            <w:pPr>
              <w:jc w:val="center"/>
            </w:pPr>
            <w:r w:rsidRPr="009E727C">
              <w:t>0</w:t>
            </w:r>
          </w:p>
        </w:tc>
        <w:tc>
          <w:tcPr>
            <w:tcW w:w="936" w:type="dxa"/>
            <w:shd w:val="clear" w:color="auto" w:fill="auto"/>
          </w:tcPr>
          <w:p w14:paraId="678F4B4B" w14:textId="77777777" w:rsidR="00D07833" w:rsidRPr="009E727C" w:rsidRDefault="00D07833" w:rsidP="009E727C">
            <w:pPr>
              <w:jc w:val="center"/>
            </w:pPr>
            <w:r w:rsidRPr="009E727C">
              <w:t>35</w:t>
            </w:r>
          </w:p>
        </w:tc>
        <w:tc>
          <w:tcPr>
            <w:tcW w:w="959" w:type="dxa"/>
            <w:shd w:val="clear" w:color="auto" w:fill="auto"/>
          </w:tcPr>
          <w:p w14:paraId="7F487B3F" w14:textId="77777777" w:rsidR="00D07833" w:rsidRPr="009E727C" w:rsidRDefault="00D07833" w:rsidP="009E727C">
            <w:pPr>
              <w:jc w:val="center"/>
            </w:pPr>
            <w:r w:rsidRPr="009E727C">
              <w:t>2</w:t>
            </w:r>
          </w:p>
        </w:tc>
        <w:tc>
          <w:tcPr>
            <w:tcW w:w="1025" w:type="dxa"/>
            <w:shd w:val="clear" w:color="auto" w:fill="auto"/>
          </w:tcPr>
          <w:p w14:paraId="1AAD1B85" w14:textId="77777777" w:rsidR="00D07833" w:rsidRPr="009E727C" w:rsidRDefault="00D07833" w:rsidP="009E727C">
            <w:pPr>
              <w:jc w:val="center"/>
            </w:pPr>
            <w:r w:rsidRPr="009E727C">
              <w:t>19</w:t>
            </w:r>
          </w:p>
        </w:tc>
        <w:tc>
          <w:tcPr>
            <w:tcW w:w="992" w:type="dxa"/>
            <w:shd w:val="clear" w:color="auto" w:fill="auto"/>
          </w:tcPr>
          <w:p w14:paraId="7E058C10" w14:textId="77777777" w:rsidR="00D07833" w:rsidRPr="009E727C" w:rsidRDefault="00D07833" w:rsidP="009E727C">
            <w:pPr>
              <w:jc w:val="center"/>
            </w:pPr>
            <w:r w:rsidRPr="009E727C">
              <w:t>0</w:t>
            </w:r>
          </w:p>
        </w:tc>
        <w:tc>
          <w:tcPr>
            <w:tcW w:w="992" w:type="dxa"/>
            <w:shd w:val="clear" w:color="auto" w:fill="auto"/>
          </w:tcPr>
          <w:p w14:paraId="35DB3E58" w14:textId="77777777" w:rsidR="00D07833" w:rsidRPr="009E727C" w:rsidRDefault="00D07833" w:rsidP="009E727C">
            <w:pPr>
              <w:jc w:val="center"/>
            </w:pPr>
            <w:r w:rsidRPr="009E727C">
              <w:t>60</w:t>
            </w:r>
          </w:p>
        </w:tc>
        <w:tc>
          <w:tcPr>
            <w:tcW w:w="992" w:type="dxa"/>
            <w:shd w:val="clear" w:color="auto" w:fill="auto"/>
          </w:tcPr>
          <w:p w14:paraId="36F38B9D" w14:textId="77777777" w:rsidR="00D07833" w:rsidRPr="009E727C" w:rsidRDefault="00D07833" w:rsidP="009E727C">
            <w:pPr>
              <w:jc w:val="center"/>
            </w:pPr>
            <w:r w:rsidRPr="009E727C">
              <w:t>100</w:t>
            </w:r>
          </w:p>
        </w:tc>
      </w:tr>
      <w:tr w:rsidR="00D07833" w:rsidRPr="009E727C" w14:paraId="4CDE32CB" w14:textId="77777777" w:rsidTr="009E727C">
        <w:trPr>
          <w:trHeight w:val="337"/>
        </w:trPr>
        <w:tc>
          <w:tcPr>
            <w:tcW w:w="947" w:type="dxa"/>
            <w:vMerge/>
          </w:tcPr>
          <w:p w14:paraId="03461F87" w14:textId="77777777" w:rsidR="00D07833" w:rsidRPr="009E727C" w:rsidRDefault="00D07833" w:rsidP="009E727C">
            <w:pPr>
              <w:jc w:val="center"/>
            </w:pPr>
          </w:p>
        </w:tc>
        <w:tc>
          <w:tcPr>
            <w:tcW w:w="787" w:type="dxa"/>
            <w:shd w:val="clear" w:color="auto" w:fill="E5B8B7" w:themeFill="accent2" w:themeFillTint="66"/>
          </w:tcPr>
          <w:p w14:paraId="3434374A" w14:textId="77777777" w:rsidR="00D07833" w:rsidRPr="009E727C" w:rsidRDefault="00D07833" w:rsidP="009E727C">
            <w:pPr>
              <w:jc w:val="center"/>
            </w:pPr>
            <w:r w:rsidRPr="009E727C">
              <w:t>год</w:t>
            </w:r>
          </w:p>
        </w:tc>
        <w:tc>
          <w:tcPr>
            <w:tcW w:w="851" w:type="dxa"/>
            <w:shd w:val="clear" w:color="auto" w:fill="E5B8B7" w:themeFill="accent2" w:themeFillTint="66"/>
          </w:tcPr>
          <w:p w14:paraId="5239E308" w14:textId="77777777" w:rsidR="00D07833" w:rsidRPr="009E727C" w:rsidRDefault="00D07833" w:rsidP="009E727C">
            <w:pPr>
              <w:jc w:val="center"/>
            </w:pPr>
            <w:r w:rsidRPr="009E727C">
              <w:t>34</w:t>
            </w:r>
          </w:p>
        </w:tc>
        <w:tc>
          <w:tcPr>
            <w:tcW w:w="985" w:type="dxa"/>
            <w:shd w:val="clear" w:color="auto" w:fill="E5B8B7" w:themeFill="accent2" w:themeFillTint="66"/>
          </w:tcPr>
          <w:p w14:paraId="11C78FE3" w14:textId="77777777" w:rsidR="00D07833" w:rsidRPr="009E727C" w:rsidRDefault="00D07833" w:rsidP="009E727C">
            <w:pPr>
              <w:jc w:val="center"/>
            </w:pPr>
            <w:r w:rsidRPr="009E727C">
              <w:t>2</w:t>
            </w:r>
          </w:p>
        </w:tc>
        <w:tc>
          <w:tcPr>
            <w:tcW w:w="1049" w:type="dxa"/>
            <w:shd w:val="clear" w:color="auto" w:fill="E5B8B7" w:themeFill="accent2" w:themeFillTint="66"/>
          </w:tcPr>
          <w:p w14:paraId="2FE7B31C" w14:textId="77777777" w:rsidR="00D07833" w:rsidRPr="009E727C" w:rsidRDefault="00D07833" w:rsidP="009E727C">
            <w:pPr>
              <w:jc w:val="center"/>
            </w:pPr>
            <w:r w:rsidRPr="009E727C">
              <w:t>1</w:t>
            </w:r>
          </w:p>
        </w:tc>
        <w:tc>
          <w:tcPr>
            <w:tcW w:w="936" w:type="dxa"/>
            <w:shd w:val="clear" w:color="auto" w:fill="E5B8B7" w:themeFill="accent2" w:themeFillTint="66"/>
          </w:tcPr>
          <w:p w14:paraId="66CF0320" w14:textId="77777777" w:rsidR="00D07833" w:rsidRPr="009E727C" w:rsidRDefault="00D07833" w:rsidP="009E727C">
            <w:pPr>
              <w:jc w:val="center"/>
            </w:pPr>
            <w:r w:rsidRPr="009E727C">
              <w:t>35</w:t>
            </w:r>
          </w:p>
        </w:tc>
        <w:tc>
          <w:tcPr>
            <w:tcW w:w="959" w:type="dxa"/>
            <w:shd w:val="clear" w:color="auto" w:fill="E5B8B7" w:themeFill="accent2" w:themeFillTint="66"/>
          </w:tcPr>
          <w:p w14:paraId="2EB7C72E" w14:textId="77777777" w:rsidR="00D07833" w:rsidRPr="009E727C" w:rsidRDefault="00D07833" w:rsidP="009E727C">
            <w:pPr>
              <w:jc w:val="center"/>
            </w:pPr>
            <w:r w:rsidRPr="009E727C">
              <w:t>2</w:t>
            </w:r>
          </w:p>
        </w:tc>
        <w:tc>
          <w:tcPr>
            <w:tcW w:w="1025" w:type="dxa"/>
            <w:shd w:val="clear" w:color="auto" w:fill="E5B8B7" w:themeFill="accent2" w:themeFillTint="66"/>
          </w:tcPr>
          <w:p w14:paraId="5B610068" w14:textId="77777777" w:rsidR="00D07833" w:rsidRPr="009E727C" w:rsidRDefault="00D07833" w:rsidP="009E727C">
            <w:pPr>
              <w:jc w:val="center"/>
            </w:pPr>
            <w:r w:rsidRPr="009E727C">
              <w:t>21</w:t>
            </w:r>
          </w:p>
        </w:tc>
        <w:tc>
          <w:tcPr>
            <w:tcW w:w="992" w:type="dxa"/>
            <w:shd w:val="clear" w:color="auto" w:fill="E5B8B7" w:themeFill="accent2" w:themeFillTint="66"/>
          </w:tcPr>
          <w:p w14:paraId="335987AC" w14:textId="77777777" w:rsidR="00D07833" w:rsidRPr="009E727C" w:rsidRDefault="00D07833" w:rsidP="009E727C">
            <w:pPr>
              <w:jc w:val="center"/>
            </w:pPr>
            <w:r w:rsidRPr="009E727C">
              <w:t>0</w:t>
            </w:r>
          </w:p>
        </w:tc>
        <w:tc>
          <w:tcPr>
            <w:tcW w:w="992" w:type="dxa"/>
            <w:shd w:val="clear" w:color="auto" w:fill="E5B8B7" w:themeFill="accent2" w:themeFillTint="66"/>
          </w:tcPr>
          <w:p w14:paraId="0CB6AEEC" w14:textId="77777777" w:rsidR="00D07833" w:rsidRPr="009E727C" w:rsidRDefault="00D07833" w:rsidP="009E727C">
            <w:pPr>
              <w:jc w:val="center"/>
            </w:pPr>
            <w:r w:rsidRPr="009E727C">
              <w:t>66</w:t>
            </w:r>
          </w:p>
        </w:tc>
        <w:tc>
          <w:tcPr>
            <w:tcW w:w="992" w:type="dxa"/>
            <w:shd w:val="clear" w:color="auto" w:fill="E5B8B7" w:themeFill="accent2" w:themeFillTint="66"/>
          </w:tcPr>
          <w:p w14:paraId="57615A9E" w14:textId="77777777" w:rsidR="00D07833" w:rsidRPr="009E727C" w:rsidRDefault="00D07833" w:rsidP="009E727C">
            <w:pPr>
              <w:jc w:val="center"/>
            </w:pPr>
            <w:r w:rsidRPr="009E727C">
              <w:t>100</w:t>
            </w:r>
          </w:p>
        </w:tc>
      </w:tr>
      <w:tr w:rsidR="00D07833" w:rsidRPr="009E727C" w14:paraId="562A614D" w14:textId="77777777" w:rsidTr="009E727C">
        <w:trPr>
          <w:trHeight w:val="337"/>
        </w:trPr>
        <w:tc>
          <w:tcPr>
            <w:tcW w:w="947" w:type="dxa"/>
            <w:vMerge w:val="restart"/>
          </w:tcPr>
          <w:p w14:paraId="034F75F5" w14:textId="77777777" w:rsidR="00D07833" w:rsidRPr="009E727C" w:rsidRDefault="00D07833" w:rsidP="009E727C">
            <w:pPr>
              <w:jc w:val="center"/>
            </w:pPr>
            <w:r w:rsidRPr="009E727C">
              <w:t>6 «Е»</w:t>
            </w:r>
          </w:p>
        </w:tc>
        <w:tc>
          <w:tcPr>
            <w:tcW w:w="787" w:type="dxa"/>
            <w:shd w:val="clear" w:color="auto" w:fill="auto"/>
          </w:tcPr>
          <w:p w14:paraId="1A6CF42D"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60E0105B" w14:textId="77777777" w:rsidR="00D07833" w:rsidRPr="009E727C" w:rsidRDefault="00D07833" w:rsidP="009E727C">
            <w:pPr>
              <w:jc w:val="center"/>
            </w:pPr>
            <w:r w:rsidRPr="009E727C">
              <w:t>38</w:t>
            </w:r>
          </w:p>
        </w:tc>
        <w:tc>
          <w:tcPr>
            <w:tcW w:w="985" w:type="dxa"/>
            <w:shd w:val="clear" w:color="auto" w:fill="auto"/>
          </w:tcPr>
          <w:p w14:paraId="0EE051C5" w14:textId="77777777" w:rsidR="00D07833" w:rsidRPr="009E727C" w:rsidRDefault="00D07833" w:rsidP="009E727C">
            <w:pPr>
              <w:jc w:val="center"/>
            </w:pPr>
            <w:r w:rsidRPr="009E727C">
              <w:t>0</w:t>
            </w:r>
          </w:p>
        </w:tc>
        <w:tc>
          <w:tcPr>
            <w:tcW w:w="1049" w:type="dxa"/>
            <w:shd w:val="clear" w:color="auto" w:fill="auto"/>
          </w:tcPr>
          <w:p w14:paraId="4EADBCD2" w14:textId="77777777" w:rsidR="00D07833" w:rsidRPr="009E727C" w:rsidRDefault="00D07833" w:rsidP="009E727C">
            <w:pPr>
              <w:jc w:val="center"/>
            </w:pPr>
            <w:r w:rsidRPr="009E727C">
              <w:t>2</w:t>
            </w:r>
          </w:p>
        </w:tc>
        <w:tc>
          <w:tcPr>
            <w:tcW w:w="936" w:type="dxa"/>
            <w:shd w:val="clear" w:color="auto" w:fill="auto"/>
          </w:tcPr>
          <w:p w14:paraId="7A319E5A" w14:textId="77777777" w:rsidR="00D07833" w:rsidRPr="009E727C" w:rsidRDefault="00D07833" w:rsidP="009E727C">
            <w:pPr>
              <w:jc w:val="center"/>
            </w:pPr>
            <w:r w:rsidRPr="009E727C">
              <w:t>36</w:t>
            </w:r>
          </w:p>
        </w:tc>
        <w:tc>
          <w:tcPr>
            <w:tcW w:w="959" w:type="dxa"/>
            <w:shd w:val="clear" w:color="auto" w:fill="auto"/>
          </w:tcPr>
          <w:p w14:paraId="5C94C945" w14:textId="77777777" w:rsidR="00D07833" w:rsidRPr="009E727C" w:rsidRDefault="00D07833" w:rsidP="009E727C">
            <w:pPr>
              <w:jc w:val="center"/>
            </w:pPr>
            <w:r w:rsidRPr="009E727C">
              <w:t>0</w:t>
            </w:r>
          </w:p>
        </w:tc>
        <w:tc>
          <w:tcPr>
            <w:tcW w:w="1025" w:type="dxa"/>
            <w:shd w:val="clear" w:color="auto" w:fill="auto"/>
          </w:tcPr>
          <w:p w14:paraId="52FA4F88" w14:textId="77777777" w:rsidR="00D07833" w:rsidRPr="009E727C" w:rsidRDefault="00D07833" w:rsidP="009E727C">
            <w:pPr>
              <w:jc w:val="center"/>
            </w:pPr>
            <w:r w:rsidRPr="009E727C">
              <w:t>11</w:t>
            </w:r>
          </w:p>
        </w:tc>
        <w:tc>
          <w:tcPr>
            <w:tcW w:w="992" w:type="dxa"/>
            <w:shd w:val="clear" w:color="auto" w:fill="auto"/>
          </w:tcPr>
          <w:p w14:paraId="67C9EAB9" w14:textId="77777777" w:rsidR="00D07833" w:rsidRPr="009E727C" w:rsidRDefault="00D07833" w:rsidP="009E727C">
            <w:pPr>
              <w:jc w:val="center"/>
            </w:pPr>
            <w:r w:rsidRPr="009E727C">
              <w:t>1</w:t>
            </w:r>
          </w:p>
        </w:tc>
        <w:tc>
          <w:tcPr>
            <w:tcW w:w="992" w:type="dxa"/>
            <w:shd w:val="clear" w:color="auto" w:fill="auto"/>
          </w:tcPr>
          <w:p w14:paraId="483E9EA3" w14:textId="77777777" w:rsidR="00D07833" w:rsidRPr="009E727C" w:rsidRDefault="00D07833" w:rsidP="009E727C">
            <w:pPr>
              <w:jc w:val="center"/>
            </w:pPr>
            <w:r w:rsidRPr="009E727C">
              <w:t>36</w:t>
            </w:r>
          </w:p>
        </w:tc>
        <w:tc>
          <w:tcPr>
            <w:tcW w:w="992" w:type="dxa"/>
            <w:shd w:val="clear" w:color="auto" w:fill="auto"/>
          </w:tcPr>
          <w:p w14:paraId="2558AE7B" w14:textId="77777777" w:rsidR="00D07833" w:rsidRPr="009E727C" w:rsidRDefault="00D07833" w:rsidP="009E727C">
            <w:pPr>
              <w:jc w:val="center"/>
            </w:pPr>
            <w:r w:rsidRPr="009E727C">
              <w:t>98</w:t>
            </w:r>
          </w:p>
        </w:tc>
      </w:tr>
      <w:tr w:rsidR="00D07833" w:rsidRPr="009E727C" w14:paraId="6A852DD8" w14:textId="77777777" w:rsidTr="009E727C">
        <w:trPr>
          <w:trHeight w:val="337"/>
        </w:trPr>
        <w:tc>
          <w:tcPr>
            <w:tcW w:w="947" w:type="dxa"/>
            <w:vMerge/>
          </w:tcPr>
          <w:p w14:paraId="32E39ECA" w14:textId="77777777" w:rsidR="00D07833" w:rsidRPr="009E727C" w:rsidRDefault="00D07833" w:rsidP="009E727C">
            <w:pPr>
              <w:jc w:val="center"/>
            </w:pPr>
          </w:p>
        </w:tc>
        <w:tc>
          <w:tcPr>
            <w:tcW w:w="787" w:type="dxa"/>
            <w:shd w:val="clear" w:color="auto" w:fill="auto"/>
          </w:tcPr>
          <w:p w14:paraId="614F80B9"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420A3523" w14:textId="77777777" w:rsidR="00D07833" w:rsidRPr="009E727C" w:rsidRDefault="00D07833" w:rsidP="009E727C">
            <w:pPr>
              <w:jc w:val="center"/>
            </w:pPr>
            <w:r w:rsidRPr="009E727C">
              <w:t>36</w:t>
            </w:r>
          </w:p>
        </w:tc>
        <w:tc>
          <w:tcPr>
            <w:tcW w:w="985" w:type="dxa"/>
            <w:shd w:val="clear" w:color="auto" w:fill="auto"/>
          </w:tcPr>
          <w:p w14:paraId="1CA56A31" w14:textId="77777777" w:rsidR="00D07833" w:rsidRPr="009E727C" w:rsidRDefault="00D07833" w:rsidP="009E727C">
            <w:pPr>
              <w:jc w:val="center"/>
            </w:pPr>
            <w:r w:rsidRPr="009E727C">
              <w:t>1</w:t>
            </w:r>
          </w:p>
        </w:tc>
        <w:tc>
          <w:tcPr>
            <w:tcW w:w="1049" w:type="dxa"/>
            <w:shd w:val="clear" w:color="auto" w:fill="auto"/>
          </w:tcPr>
          <w:p w14:paraId="10E7918D" w14:textId="77777777" w:rsidR="00D07833" w:rsidRPr="009E727C" w:rsidRDefault="00D07833" w:rsidP="009E727C">
            <w:pPr>
              <w:jc w:val="center"/>
            </w:pPr>
            <w:r w:rsidRPr="009E727C">
              <w:t>2</w:t>
            </w:r>
          </w:p>
        </w:tc>
        <w:tc>
          <w:tcPr>
            <w:tcW w:w="936" w:type="dxa"/>
            <w:shd w:val="clear" w:color="auto" w:fill="auto"/>
          </w:tcPr>
          <w:p w14:paraId="1EC78718" w14:textId="77777777" w:rsidR="00D07833" w:rsidRPr="009E727C" w:rsidRDefault="00D07833" w:rsidP="009E727C">
            <w:pPr>
              <w:jc w:val="center"/>
            </w:pPr>
            <w:r w:rsidRPr="009E727C">
              <w:t>35</w:t>
            </w:r>
          </w:p>
        </w:tc>
        <w:tc>
          <w:tcPr>
            <w:tcW w:w="959" w:type="dxa"/>
            <w:shd w:val="clear" w:color="auto" w:fill="auto"/>
          </w:tcPr>
          <w:p w14:paraId="67967863" w14:textId="77777777" w:rsidR="00D07833" w:rsidRPr="009E727C" w:rsidRDefault="00D07833" w:rsidP="009E727C">
            <w:pPr>
              <w:jc w:val="center"/>
            </w:pPr>
            <w:r w:rsidRPr="009E727C">
              <w:t>1</w:t>
            </w:r>
          </w:p>
        </w:tc>
        <w:tc>
          <w:tcPr>
            <w:tcW w:w="1025" w:type="dxa"/>
            <w:shd w:val="clear" w:color="auto" w:fill="auto"/>
          </w:tcPr>
          <w:p w14:paraId="1295518C" w14:textId="77777777" w:rsidR="00D07833" w:rsidRPr="009E727C" w:rsidRDefault="00D07833" w:rsidP="009E727C">
            <w:pPr>
              <w:jc w:val="center"/>
            </w:pPr>
            <w:r w:rsidRPr="009E727C">
              <w:t>12</w:t>
            </w:r>
          </w:p>
        </w:tc>
        <w:tc>
          <w:tcPr>
            <w:tcW w:w="992" w:type="dxa"/>
            <w:shd w:val="clear" w:color="auto" w:fill="auto"/>
          </w:tcPr>
          <w:p w14:paraId="05662AB3" w14:textId="77777777" w:rsidR="00D07833" w:rsidRPr="009E727C" w:rsidRDefault="00D07833" w:rsidP="009E727C">
            <w:pPr>
              <w:jc w:val="center"/>
            </w:pPr>
            <w:r w:rsidRPr="009E727C">
              <w:t>2</w:t>
            </w:r>
          </w:p>
        </w:tc>
        <w:tc>
          <w:tcPr>
            <w:tcW w:w="992" w:type="dxa"/>
            <w:shd w:val="clear" w:color="auto" w:fill="auto"/>
          </w:tcPr>
          <w:p w14:paraId="3B80C967" w14:textId="77777777" w:rsidR="00D07833" w:rsidRPr="009E727C" w:rsidRDefault="00D07833" w:rsidP="009E727C">
            <w:pPr>
              <w:jc w:val="center"/>
            </w:pPr>
            <w:r w:rsidRPr="009E727C">
              <w:t>40</w:t>
            </w:r>
          </w:p>
        </w:tc>
        <w:tc>
          <w:tcPr>
            <w:tcW w:w="992" w:type="dxa"/>
            <w:shd w:val="clear" w:color="auto" w:fill="auto"/>
          </w:tcPr>
          <w:p w14:paraId="56BB4CFB" w14:textId="77777777" w:rsidR="00D07833" w:rsidRPr="009E727C" w:rsidRDefault="00D07833" w:rsidP="009E727C">
            <w:pPr>
              <w:jc w:val="center"/>
            </w:pPr>
            <w:r w:rsidRPr="009E727C">
              <w:t>94</w:t>
            </w:r>
          </w:p>
        </w:tc>
      </w:tr>
      <w:tr w:rsidR="00D07833" w:rsidRPr="009E727C" w14:paraId="7177FA5C" w14:textId="77777777" w:rsidTr="009E727C">
        <w:trPr>
          <w:trHeight w:val="337"/>
        </w:trPr>
        <w:tc>
          <w:tcPr>
            <w:tcW w:w="947" w:type="dxa"/>
            <w:vMerge/>
          </w:tcPr>
          <w:p w14:paraId="123CB08E" w14:textId="77777777" w:rsidR="00D07833" w:rsidRPr="009E727C" w:rsidRDefault="00D07833" w:rsidP="009E727C">
            <w:pPr>
              <w:jc w:val="center"/>
            </w:pPr>
          </w:p>
        </w:tc>
        <w:tc>
          <w:tcPr>
            <w:tcW w:w="787" w:type="dxa"/>
            <w:shd w:val="clear" w:color="auto" w:fill="auto"/>
          </w:tcPr>
          <w:p w14:paraId="3D4DFF71"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744D734E" w14:textId="77777777" w:rsidR="00D07833" w:rsidRPr="009E727C" w:rsidRDefault="00D07833" w:rsidP="009E727C">
            <w:pPr>
              <w:jc w:val="center"/>
            </w:pPr>
            <w:r w:rsidRPr="009E727C">
              <w:t>35</w:t>
            </w:r>
          </w:p>
        </w:tc>
        <w:tc>
          <w:tcPr>
            <w:tcW w:w="985" w:type="dxa"/>
            <w:shd w:val="clear" w:color="auto" w:fill="auto"/>
          </w:tcPr>
          <w:p w14:paraId="5A4D6EB2" w14:textId="77777777" w:rsidR="00D07833" w:rsidRPr="009E727C" w:rsidRDefault="00D07833" w:rsidP="009E727C">
            <w:pPr>
              <w:jc w:val="center"/>
            </w:pPr>
            <w:r w:rsidRPr="009E727C">
              <w:t>0</w:t>
            </w:r>
          </w:p>
        </w:tc>
        <w:tc>
          <w:tcPr>
            <w:tcW w:w="1049" w:type="dxa"/>
            <w:shd w:val="clear" w:color="auto" w:fill="auto"/>
          </w:tcPr>
          <w:p w14:paraId="679C8A23" w14:textId="77777777" w:rsidR="00D07833" w:rsidRPr="009E727C" w:rsidRDefault="00D07833" w:rsidP="009E727C">
            <w:pPr>
              <w:jc w:val="center"/>
            </w:pPr>
            <w:r w:rsidRPr="009E727C">
              <w:t>1</w:t>
            </w:r>
          </w:p>
        </w:tc>
        <w:tc>
          <w:tcPr>
            <w:tcW w:w="936" w:type="dxa"/>
            <w:shd w:val="clear" w:color="auto" w:fill="auto"/>
          </w:tcPr>
          <w:p w14:paraId="7B6C5AFF" w14:textId="77777777" w:rsidR="00D07833" w:rsidRPr="009E727C" w:rsidRDefault="00D07833" w:rsidP="009E727C">
            <w:pPr>
              <w:jc w:val="center"/>
            </w:pPr>
            <w:r w:rsidRPr="009E727C">
              <w:t>34</w:t>
            </w:r>
          </w:p>
        </w:tc>
        <w:tc>
          <w:tcPr>
            <w:tcW w:w="959" w:type="dxa"/>
            <w:shd w:val="clear" w:color="auto" w:fill="auto"/>
          </w:tcPr>
          <w:p w14:paraId="06EBD343" w14:textId="77777777" w:rsidR="00D07833" w:rsidRPr="009E727C" w:rsidRDefault="00D07833" w:rsidP="009E727C">
            <w:pPr>
              <w:jc w:val="center"/>
            </w:pPr>
            <w:r w:rsidRPr="009E727C">
              <w:t>1</w:t>
            </w:r>
          </w:p>
        </w:tc>
        <w:tc>
          <w:tcPr>
            <w:tcW w:w="1025" w:type="dxa"/>
            <w:shd w:val="clear" w:color="auto" w:fill="auto"/>
          </w:tcPr>
          <w:p w14:paraId="2014771A" w14:textId="77777777" w:rsidR="00D07833" w:rsidRPr="009E727C" w:rsidRDefault="00D07833" w:rsidP="009E727C">
            <w:pPr>
              <w:jc w:val="center"/>
            </w:pPr>
            <w:r w:rsidRPr="009E727C">
              <w:t>11</w:t>
            </w:r>
          </w:p>
        </w:tc>
        <w:tc>
          <w:tcPr>
            <w:tcW w:w="992" w:type="dxa"/>
            <w:shd w:val="clear" w:color="auto" w:fill="auto"/>
          </w:tcPr>
          <w:p w14:paraId="4C29D80B" w14:textId="77777777" w:rsidR="00D07833" w:rsidRPr="009E727C" w:rsidRDefault="00D07833" w:rsidP="009E727C">
            <w:pPr>
              <w:jc w:val="center"/>
            </w:pPr>
            <w:r w:rsidRPr="009E727C">
              <w:t>3</w:t>
            </w:r>
          </w:p>
        </w:tc>
        <w:tc>
          <w:tcPr>
            <w:tcW w:w="992" w:type="dxa"/>
            <w:shd w:val="clear" w:color="auto" w:fill="auto"/>
          </w:tcPr>
          <w:p w14:paraId="7C51EF4A" w14:textId="77777777" w:rsidR="00D07833" w:rsidRPr="009E727C" w:rsidRDefault="00D07833" w:rsidP="009E727C">
            <w:pPr>
              <w:jc w:val="center"/>
            </w:pPr>
            <w:r w:rsidRPr="009E727C">
              <w:t>35</w:t>
            </w:r>
          </w:p>
        </w:tc>
        <w:tc>
          <w:tcPr>
            <w:tcW w:w="992" w:type="dxa"/>
            <w:shd w:val="clear" w:color="auto" w:fill="auto"/>
          </w:tcPr>
          <w:p w14:paraId="6E55ED28" w14:textId="77777777" w:rsidR="00D07833" w:rsidRPr="009E727C" w:rsidRDefault="00D07833" w:rsidP="009E727C">
            <w:pPr>
              <w:jc w:val="center"/>
            </w:pPr>
            <w:r w:rsidRPr="009E727C">
              <w:t>91</w:t>
            </w:r>
          </w:p>
        </w:tc>
      </w:tr>
      <w:tr w:rsidR="00D07833" w:rsidRPr="009E727C" w14:paraId="21D73339" w14:textId="77777777" w:rsidTr="009E727C">
        <w:trPr>
          <w:trHeight w:val="337"/>
        </w:trPr>
        <w:tc>
          <w:tcPr>
            <w:tcW w:w="947" w:type="dxa"/>
            <w:vMerge/>
          </w:tcPr>
          <w:p w14:paraId="22CC8BBE" w14:textId="77777777" w:rsidR="00D07833" w:rsidRPr="009E727C" w:rsidRDefault="00D07833" w:rsidP="009E727C">
            <w:pPr>
              <w:jc w:val="center"/>
            </w:pPr>
          </w:p>
        </w:tc>
        <w:tc>
          <w:tcPr>
            <w:tcW w:w="787" w:type="dxa"/>
            <w:shd w:val="clear" w:color="auto" w:fill="auto"/>
          </w:tcPr>
          <w:p w14:paraId="1C19B64B" w14:textId="77777777" w:rsidR="00D07833" w:rsidRPr="009E727C" w:rsidRDefault="00D07833" w:rsidP="009E727C">
            <w:pPr>
              <w:jc w:val="center"/>
            </w:pPr>
            <w:r w:rsidRPr="009E727C">
              <w:rPr>
                <w:lang w:val="en-US"/>
              </w:rPr>
              <w:t>IV</w:t>
            </w:r>
          </w:p>
        </w:tc>
        <w:tc>
          <w:tcPr>
            <w:tcW w:w="851" w:type="dxa"/>
            <w:shd w:val="clear" w:color="auto" w:fill="auto"/>
          </w:tcPr>
          <w:p w14:paraId="21730C8D" w14:textId="77777777" w:rsidR="00D07833" w:rsidRPr="009E727C" w:rsidRDefault="00D07833" w:rsidP="009E727C">
            <w:pPr>
              <w:jc w:val="center"/>
            </w:pPr>
            <w:r w:rsidRPr="009E727C">
              <w:t>34</w:t>
            </w:r>
          </w:p>
        </w:tc>
        <w:tc>
          <w:tcPr>
            <w:tcW w:w="985" w:type="dxa"/>
            <w:shd w:val="clear" w:color="auto" w:fill="auto"/>
          </w:tcPr>
          <w:p w14:paraId="55B544A1" w14:textId="77777777" w:rsidR="00D07833" w:rsidRPr="009E727C" w:rsidRDefault="00D07833" w:rsidP="009E727C">
            <w:pPr>
              <w:jc w:val="center"/>
            </w:pPr>
            <w:r w:rsidRPr="009E727C">
              <w:t>0</w:t>
            </w:r>
          </w:p>
        </w:tc>
        <w:tc>
          <w:tcPr>
            <w:tcW w:w="1049" w:type="dxa"/>
            <w:shd w:val="clear" w:color="auto" w:fill="auto"/>
          </w:tcPr>
          <w:p w14:paraId="2616B24D" w14:textId="77777777" w:rsidR="00D07833" w:rsidRPr="009E727C" w:rsidRDefault="00D07833" w:rsidP="009E727C">
            <w:pPr>
              <w:jc w:val="center"/>
            </w:pPr>
            <w:r w:rsidRPr="009E727C">
              <w:t>0</w:t>
            </w:r>
          </w:p>
        </w:tc>
        <w:tc>
          <w:tcPr>
            <w:tcW w:w="936" w:type="dxa"/>
            <w:shd w:val="clear" w:color="auto" w:fill="auto"/>
          </w:tcPr>
          <w:p w14:paraId="4FC2F755" w14:textId="77777777" w:rsidR="00D07833" w:rsidRPr="009E727C" w:rsidRDefault="00D07833" w:rsidP="009E727C">
            <w:pPr>
              <w:jc w:val="center"/>
            </w:pPr>
            <w:r w:rsidRPr="009E727C">
              <w:t>34</w:t>
            </w:r>
          </w:p>
        </w:tc>
        <w:tc>
          <w:tcPr>
            <w:tcW w:w="959" w:type="dxa"/>
            <w:shd w:val="clear" w:color="auto" w:fill="auto"/>
          </w:tcPr>
          <w:p w14:paraId="05975D09" w14:textId="77777777" w:rsidR="00D07833" w:rsidRPr="009E727C" w:rsidRDefault="00D07833" w:rsidP="009E727C">
            <w:pPr>
              <w:jc w:val="center"/>
            </w:pPr>
            <w:r w:rsidRPr="009E727C">
              <w:t>0</w:t>
            </w:r>
          </w:p>
        </w:tc>
        <w:tc>
          <w:tcPr>
            <w:tcW w:w="1025" w:type="dxa"/>
            <w:shd w:val="clear" w:color="auto" w:fill="auto"/>
          </w:tcPr>
          <w:p w14:paraId="1AD8DDFD" w14:textId="77777777" w:rsidR="00D07833" w:rsidRPr="009E727C" w:rsidRDefault="00D07833" w:rsidP="009E727C">
            <w:pPr>
              <w:jc w:val="center"/>
            </w:pPr>
            <w:r w:rsidRPr="009E727C">
              <w:t>10</w:t>
            </w:r>
          </w:p>
        </w:tc>
        <w:tc>
          <w:tcPr>
            <w:tcW w:w="992" w:type="dxa"/>
            <w:shd w:val="clear" w:color="auto" w:fill="auto"/>
          </w:tcPr>
          <w:p w14:paraId="0CC903D6" w14:textId="77777777" w:rsidR="00D07833" w:rsidRPr="009E727C" w:rsidRDefault="00D07833" w:rsidP="009E727C">
            <w:pPr>
              <w:jc w:val="center"/>
            </w:pPr>
            <w:r w:rsidRPr="009E727C">
              <w:t>2</w:t>
            </w:r>
          </w:p>
        </w:tc>
        <w:tc>
          <w:tcPr>
            <w:tcW w:w="992" w:type="dxa"/>
            <w:shd w:val="clear" w:color="auto" w:fill="auto"/>
          </w:tcPr>
          <w:p w14:paraId="16A4E2D1" w14:textId="77777777" w:rsidR="00D07833" w:rsidRPr="009E727C" w:rsidRDefault="00D07833" w:rsidP="009E727C">
            <w:pPr>
              <w:jc w:val="center"/>
            </w:pPr>
            <w:r w:rsidRPr="009E727C">
              <w:t>35</w:t>
            </w:r>
          </w:p>
        </w:tc>
        <w:tc>
          <w:tcPr>
            <w:tcW w:w="992" w:type="dxa"/>
            <w:shd w:val="clear" w:color="auto" w:fill="auto"/>
          </w:tcPr>
          <w:p w14:paraId="4E9E16A2" w14:textId="77777777" w:rsidR="00D07833" w:rsidRPr="009E727C" w:rsidRDefault="00D07833" w:rsidP="009E727C">
            <w:pPr>
              <w:jc w:val="center"/>
            </w:pPr>
            <w:r w:rsidRPr="009E727C">
              <w:t>94</w:t>
            </w:r>
          </w:p>
        </w:tc>
      </w:tr>
      <w:tr w:rsidR="00D07833" w:rsidRPr="009E727C" w14:paraId="35EDA1B6" w14:textId="77777777" w:rsidTr="009E727C">
        <w:trPr>
          <w:trHeight w:val="337"/>
        </w:trPr>
        <w:tc>
          <w:tcPr>
            <w:tcW w:w="947" w:type="dxa"/>
            <w:vMerge/>
          </w:tcPr>
          <w:p w14:paraId="57D4DA89" w14:textId="77777777" w:rsidR="00D07833" w:rsidRPr="009E727C" w:rsidRDefault="00D07833" w:rsidP="009E727C">
            <w:pPr>
              <w:jc w:val="center"/>
            </w:pPr>
          </w:p>
        </w:tc>
        <w:tc>
          <w:tcPr>
            <w:tcW w:w="787" w:type="dxa"/>
            <w:shd w:val="clear" w:color="auto" w:fill="E5B8B7" w:themeFill="accent2" w:themeFillTint="66"/>
          </w:tcPr>
          <w:p w14:paraId="1BD0A8E4" w14:textId="77777777" w:rsidR="00D07833" w:rsidRPr="009E727C" w:rsidRDefault="00D07833" w:rsidP="009E727C">
            <w:pPr>
              <w:jc w:val="center"/>
            </w:pPr>
            <w:r w:rsidRPr="009E727C">
              <w:t>год</w:t>
            </w:r>
          </w:p>
        </w:tc>
        <w:tc>
          <w:tcPr>
            <w:tcW w:w="851" w:type="dxa"/>
            <w:shd w:val="clear" w:color="auto" w:fill="E5B8B7" w:themeFill="accent2" w:themeFillTint="66"/>
          </w:tcPr>
          <w:p w14:paraId="2EEBF49E" w14:textId="77777777" w:rsidR="00D07833" w:rsidRPr="009E727C" w:rsidRDefault="00D07833" w:rsidP="009E727C">
            <w:pPr>
              <w:jc w:val="center"/>
            </w:pPr>
            <w:r w:rsidRPr="009E727C">
              <w:t>38</w:t>
            </w:r>
          </w:p>
        </w:tc>
        <w:tc>
          <w:tcPr>
            <w:tcW w:w="985" w:type="dxa"/>
            <w:shd w:val="clear" w:color="auto" w:fill="E5B8B7" w:themeFill="accent2" w:themeFillTint="66"/>
          </w:tcPr>
          <w:p w14:paraId="2D14174F" w14:textId="77777777" w:rsidR="00D07833" w:rsidRPr="009E727C" w:rsidRDefault="00D07833" w:rsidP="009E727C">
            <w:pPr>
              <w:jc w:val="center"/>
            </w:pPr>
            <w:r w:rsidRPr="009E727C">
              <w:t>1</w:t>
            </w:r>
          </w:p>
        </w:tc>
        <w:tc>
          <w:tcPr>
            <w:tcW w:w="1049" w:type="dxa"/>
            <w:shd w:val="clear" w:color="auto" w:fill="E5B8B7" w:themeFill="accent2" w:themeFillTint="66"/>
          </w:tcPr>
          <w:p w14:paraId="76CEF73B" w14:textId="77777777" w:rsidR="00D07833" w:rsidRPr="009E727C" w:rsidRDefault="00D07833" w:rsidP="009E727C">
            <w:pPr>
              <w:jc w:val="center"/>
            </w:pPr>
            <w:r w:rsidRPr="009E727C">
              <w:t>5</w:t>
            </w:r>
          </w:p>
        </w:tc>
        <w:tc>
          <w:tcPr>
            <w:tcW w:w="936" w:type="dxa"/>
            <w:shd w:val="clear" w:color="auto" w:fill="E5B8B7" w:themeFill="accent2" w:themeFillTint="66"/>
          </w:tcPr>
          <w:p w14:paraId="7CEF81D9" w14:textId="77777777" w:rsidR="00D07833" w:rsidRPr="009E727C" w:rsidRDefault="00D07833" w:rsidP="009E727C">
            <w:pPr>
              <w:jc w:val="center"/>
            </w:pPr>
            <w:r w:rsidRPr="009E727C">
              <w:t>34</w:t>
            </w:r>
          </w:p>
        </w:tc>
        <w:tc>
          <w:tcPr>
            <w:tcW w:w="959" w:type="dxa"/>
            <w:shd w:val="clear" w:color="auto" w:fill="E5B8B7" w:themeFill="accent2" w:themeFillTint="66"/>
          </w:tcPr>
          <w:p w14:paraId="0B5565EF" w14:textId="77777777" w:rsidR="00D07833" w:rsidRPr="009E727C" w:rsidRDefault="00D07833" w:rsidP="009E727C">
            <w:pPr>
              <w:jc w:val="center"/>
            </w:pPr>
            <w:r w:rsidRPr="009E727C">
              <w:t>2</w:t>
            </w:r>
          </w:p>
        </w:tc>
        <w:tc>
          <w:tcPr>
            <w:tcW w:w="1025" w:type="dxa"/>
            <w:shd w:val="clear" w:color="auto" w:fill="E5B8B7" w:themeFill="accent2" w:themeFillTint="66"/>
          </w:tcPr>
          <w:p w14:paraId="66343E4A" w14:textId="77777777" w:rsidR="00D07833" w:rsidRPr="009E727C" w:rsidRDefault="00D07833" w:rsidP="009E727C">
            <w:pPr>
              <w:jc w:val="center"/>
            </w:pPr>
            <w:r w:rsidRPr="009E727C">
              <w:t>14</w:t>
            </w:r>
          </w:p>
        </w:tc>
        <w:tc>
          <w:tcPr>
            <w:tcW w:w="992" w:type="dxa"/>
            <w:shd w:val="clear" w:color="auto" w:fill="E5B8B7" w:themeFill="accent2" w:themeFillTint="66"/>
          </w:tcPr>
          <w:p w14:paraId="7D468D1F" w14:textId="77777777" w:rsidR="00D07833" w:rsidRPr="009E727C" w:rsidRDefault="00D07833" w:rsidP="009E727C">
            <w:pPr>
              <w:jc w:val="center"/>
            </w:pPr>
            <w:r w:rsidRPr="009E727C">
              <w:t>1</w:t>
            </w:r>
          </w:p>
        </w:tc>
        <w:tc>
          <w:tcPr>
            <w:tcW w:w="992" w:type="dxa"/>
            <w:shd w:val="clear" w:color="auto" w:fill="E5B8B7" w:themeFill="accent2" w:themeFillTint="66"/>
          </w:tcPr>
          <w:p w14:paraId="16A0E237" w14:textId="77777777" w:rsidR="00D07833" w:rsidRPr="009E727C" w:rsidRDefault="00D07833" w:rsidP="009E727C">
            <w:pPr>
              <w:jc w:val="center"/>
            </w:pPr>
            <w:r w:rsidRPr="009E727C">
              <w:t>53</w:t>
            </w:r>
          </w:p>
        </w:tc>
        <w:tc>
          <w:tcPr>
            <w:tcW w:w="992" w:type="dxa"/>
            <w:shd w:val="clear" w:color="auto" w:fill="E5B8B7" w:themeFill="accent2" w:themeFillTint="66"/>
          </w:tcPr>
          <w:p w14:paraId="35130683" w14:textId="77777777" w:rsidR="00D07833" w:rsidRPr="009E727C" w:rsidRDefault="00D07833" w:rsidP="009E727C">
            <w:pPr>
              <w:jc w:val="center"/>
            </w:pPr>
            <w:r w:rsidRPr="009E727C">
              <w:t>97</w:t>
            </w:r>
          </w:p>
        </w:tc>
      </w:tr>
      <w:tr w:rsidR="00D07833" w:rsidRPr="009E727C" w14:paraId="151DBAE8" w14:textId="77777777" w:rsidTr="009E727C">
        <w:trPr>
          <w:trHeight w:val="311"/>
        </w:trPr>
        <w:tc>
          <w:tcPr>
            <w:tcW w:w="947" w:type="dxa"/>
            <w:vMerge w:val="restart"/>
          </w:tcPr>
          <w:p w14:paraId="78619FF3" w14:textId="0DDB0B87" w:rsidR="00D07833" w:rsidRPr="009E727C" w:rsidRDefault="009E727C" w:rsidP="009E727C">
            <w:pPr>
              <w:jc w:val="center"/>
            </w:pPr>
            <w:r>
              <w:t>В</w:t>
            </w:r>
            <w:r w:rsidR="00D07833" w:rsidRPr="009E727C">
              <w:t>сего</w:t>
            </w:r>
          </w:p>
        </w:tc>
        <w:tc>
          <w:tcPr>
            <w:tcW w:w="787" w:type="dxa"/>
            <w:shd w:val="clear" w:color="auto" w:fill="E5B8B7" w:themeFill="accent2" w:themeFillTint="66"/>
          </w:tcPr>
          <w:p w14:paraId="54422F80" w14:textId="77777777" w:rsidR="00D07833" w:rsidRPr="009E727C" w:rsidRDefault="00D07833" w:rsidP="009E727C">
            <w:pPr>
              <w:jc w:val="center"/>
              <w:rPr>
                <w:lang w:val="en-US"/>
              </w:rPr>
            </w:pPr>
            <w:r w:rsidRPr="009E727C">
              <w:rPr>
                <w:lang w:val="en-US"/>
              </w:rPr>
              <w:t>I</w:t>
            </w:r>
          </w:p>
        </w:tc>
        <w:tc>
          <w:tcPr>
            <w:tcW w:w="851" w:type="dxa"/>
            <w:shd w:val="clear" w:color="auto" w:fill="auto"/>
          </w:tcPr>
          <w:p w14:paraId="0A253604" w14:textId="77777777" w:rsidR="00D07833" w:rsidRPr="009E727C" w:rsidRDefault="00D07833" w:rsidP="009E727C">
            <w:pPr>
              <w:jc w:val="center"/>
            </w:pPr>
            <w:r w:rsidRPr="009E727C">
              <w:t>220</w:t>
            </w:r>
          </w:p>
        </w:tc>
        <w:tc>
          <w:tcPr>
            <w:tcW w:w="985" w:type="dxa"/>
            <w:shd w:val="clear" w:color="auto" w:fill="auto"/>
          </w:tcPr>
          <w:p w14:paraId="5095FC3D" w14:textId="77777777" w:rsidR="00D07833" w:rsidRPr="009E727C" w:rsidRDefault="00D07833" w:rsidP="009E727C">
            <w:pPr>
              <w:jc w:val="center"/>
            </w:pPr>
            <w:r w:rsidRPr="009E727C">
              <w:t>1</w:t>
            </w:r>
          </w:p>
        </w:tc>
        <w:tc>
          <w:tcPr>
            <w:tcW w:w="1049" w:type="dxa"/>
            <w:shd w:val="clear" w:color="auto" w:fill="auto"/>
          </w:tcPr>
          <w:p w14:paraId="24FA8043" w14:textId="77777777" w:rsidR="00D07833" w:rsidRPr="009E727C" w:rsidRDefault="00D07833" w:rsidP="009E727C">
            <w:pPr>
              <w:jc w:val="center"/>
            </w:pPr>
            <w:r w:rsidRPr="009E727C">
              <w:t>4</w:t>
            </w:r>
          </w:p>
        </w:tc>
        <w:tc>
          <w:tcPr>
            <w:tcW w:w="936" w:type="dxa"/>
            <w:shd w:val="clear" w:color="auto" w:fill="auto"/>
          </w:tcPr>
          <w:p w14:paraId="3917447C" w14:textId="77777777" w:rsidR="00D07833" w:rsidRPr="009E727C" w:rsidRDefault="00D07833" w:rsidP="009E727C">
            <w:pPr>
              <w:jc w:val="center"/>
            </w:pPr>
            <w:r w:rsidRPr="009E727C">
              <w:t>217</w:t>
            </w:r>
          </w:p>
        </w:tc>
        <w:tc>
          <w:tcPr>
            <w:tcW w:w="959" w:type="dxa"/>
            <w:shd w:val="clear" w:color="auto" w:fill="auto"/>
          </w:tcPr>
          <w:p w14:paraId="4CAB2116" w14:textId="77777777" w:rsidR="00D07833" w:rsidRPr="009E727C" w:rsidRDefault="00D07833" w:rsidP="009E727C">
            <w:pPr>
              <w:jc w:val="center"/>
            </w:pPr>
            <w:r w:rsidRPr="009E727C">
              <w:t>12</w:t>
            </w:r>
          </w:p>
        </w:tc>
        <w:tc>
          <w:tcPr>
            <w:tcW w:w="1025" w:type="dxa"/>
            <w:shd w:val="clear" w:color="auto" w:fill="auto"/>
          </w:tcPr>
          <w:p w14:paraId="5C21333D" w14:textId="77777777" w:rsidR="00D07833" w:rsidRPr="009E727C" w:rsidRDefault="00D07833" w:rsidP="009E727C">
            <w:pPr>
              <w:jc w:val="center"/>
            </w:pPr>
            <w:r w:rsidRPr="009E727C">
              <w:t>87</w:t>
            </w:r>
          </w:p>
        </w:tc>
        <w:tc>
          <w:tcPr>
            <w:tcW w:w="992" w:type="dxa"/>
            <w:shd w:val="clear" w:color="auto" w:fill="auto"/>
          </w:tcPr>
          <w:p w14:paraId="00B79ABC" w14:textId="77777777" w:rsidR="00D07833" w:rsidRPr="009E727C" w:rsidRDefault="00D07833" w:rsidP="009E727C">
            <w:pPr>
              <w:jc w:val="center"/>
            </w:pPr>
            <w:r w:rsidRPr="009E727C">
              <w:t>2</w:t>
            </w:r>
          </w:p>
        </w:tc>
        <w:tc>
          <w:tcPr>
            <w:tcW w:w="992" w:type="dxa"/>
            <w:shd w:val="clear" w:color="auto" w:fill="auto"/>
          </w:tcPr>
          <w:p w14:paraId="1EB7BD2B" w14:textId="77777777" w:rsidR="00D07833" w:rsidRPr="009E727C" w:rsidRDefault="00D07833" w:rsidP="009E727C">
            <w:pPr>
              <w:jc w:val="center"/>
            </w:pPr>
            <w:r w:rsidRPr="009E727C">
              <w:t>47</w:t>
            </w:r>
          </w:p>
        </w:tc>
        <w:tc>
          <w:tcPr>
            <w:tcW w:w="992" w:type="dxa"/>
            <w:shd w:val="clear" w:color="auto" w:fill="auto"/>
          </w:tcPr>
          <w:p w14:paraId="09E0EE2C" w14:textId="77777777" w:rsidR="00D07833" w:rsidRPr="009E727C" w:rsidRDefault="00D07833" w:rsidP="009E727C">
            <w:pPr>
              <w:jc w:val="center"/>
            </w:pPr>
            <w:r w:rsidRPr="009E727C">
              <w:t>99</w:t>
            </w:r>
          </w:p>
        </w:tc>
      </w:tr>
      <w:tr w:rsidR="00D07833" w:rsidRPr="009E727C" w14:paraId="57D65C88" w14:textId="77777777" w:rsidTr="009E727C">
        <w:trPr>
          <w:trHeight w:val="311"/>
        </w:trPr>
        <w:tc>
          <w:tcPr>
            <w:tcW w:w="947" w:type="dxa"/>
            <w:vMerge/>
          </w:tcPr>
          <w:p w14:paraId="309818DB" w14:textId="77777777" w:rsidR="00D07833" w:rsidRPr="009E727C" w:rsidRDefault="00D07833" w:rsidP="009E727C">
            <w:pPr>
              <w:jc w:val="center"/>
            </w:pPr>
          </w:p>
        </w:tc>
        <w:tc>
          <w:tcPr>
            <w:tcW w:w="787" w:type="dxa"/>
            <w:shd w:val="clear" w:color="auto" w:fill="E5B8B7" w:themeFill="accent2" w:themeFillTint="66"/>
          </w:tcPr>
          <w:p w14:paraId="55FE5F17" w14:textId="77777777" w:rsidR="00D07833" w:rsidRPr="009E727C" w:rsidRDefault="00D07833" w:rsidP="009E727C">
            <w:pPr>
              <w:jc w:val="center"/>
              <w:rPr>
                <w:lang w:val="en-US"/>
              </w:rPr>
            </w:pPr>
            <w:r w:rsidRPr="009E727C">
              <w:rPr>
                <w:lang w:val="en-US"/>
              </w:rPr>
              <w:t>II</w:t>
            </w:r>
          </w:p>
        </w:tc>
        <w:tc>
          <w:tcPr>
            <w:tcW w:w="851" w:type="dxa"/>
            <w:shd w:val="clear" w:color="auto" w:fill="auto"/>
          </w:tcPr>
          <w:p w14:paraId="1A92C92A" w14:textId="77777777" w:rsidR="00D07833" w:rsidRPr="009E727C" w:rsidRDefault="00D07833" w:rsidP="009E727C">
            <w:pPr>
              <w:jc w:val="center"/>
            </w:pPr>
            <w:r w:rsidRPr="009E727C">
              <w:t>217</w:t>
            </w:r>
          </w:p>
        </w:tc>
        <w:tc>
          <w:tcPr>
            <w:tcW w:w="985" w:type="dxa"/>
            <w:shd w:val="clear" w:color="auto" w:fill="auto"/>
          </w:tcPr>
          <w:p w14:paraId="0C3C1D4A" w14:textId="77777777" w:rsidR="00D07833" w:rsidRPr="009E727C" w:rsidRDefault="00D07833" w:rsidP="009E727C">
            <w:pPr>
              <w:jc w:val="center"/>
            </w:pPr>
            <w:r w:rsidRPr="009E727C">
              <w:t>1</w:t>
            </w:r>
          </w:p>
        </w:tc>
        <w:tc>
          <w:tcPr>
            <w:tcW w:w="1049" w:type="dxa"/>
            <w:shd w:val="clear" w:color="auto" w:fill="auto"/>
          </w:tcPr>
          <w:p w14:paraId="793C48DE" w14:textId="77777777" w:rsidR="00D07833" w:rsidRPr="009E727C" w:rsidRDefault="00D07833" w:rsidP="009E727C">
            <w:pPr>
              <w:jc w:val="center"/>
            </w:pPr>
            <w:r w:rsidRPr="009E727C">
              <w:t>1</w:t>
            </w:r>
          </w:p>
        </w:tc>
        <w:tc>
          <w:tcPr>
            <w:tcW w:w="936" w:type="dxa"/>
            <w:shd w:val="clear" w:color="auto" w:fill="auto"/>
          </w:tcPr>
          <w:p w14:paraId="18C45434" w14:textId="77777777" w:rsidR="00D07833" w:rsidRPr="009E727C" w:rsidRDefault="00D07833" w:rsidP="009E727C">
            <w:pPr>
              <w:jc w:val="center"/>
            </w:pPr>
            <w:r w:rsidRPr="009E727C">
              <w:t>217</w:t>
            </w:r>
          </w:p>
        </w:tc>
        <w:tc>
          <w:tcPr>
            <w:tcW w:w="959" w:type="dxa"/>
            <w:shd w:val="clear" w:color="auto" w:fill="auto"/>
          </w:tcPr>
          <w:p w14:paraId="3EDF0391" w14:textId="77777777" w:rsidR="00D07833" w:rsidRPr="009E727C" w:rsidRDefault="00D07833" w:rsidP="009E727C">
            <w:pPr>
              <w:jc w:val="center"/>
            </w:pPr>
            <w:r w:rsidRPr="009E727C">
              <w:t>9</w:t>
            </w:r>
          </w:p>
        </w:tc>
        <w:tc>
          <w:tcPr>
            <w:tcW w:w="1025" w:type="dxa"/>
            <w:shd w:val="clear" w:color="auto" w:fill="auto"/>
          </w:tcPr>
          <w:p w14:paraId="0C989FC1" w14:textId="77777777" w:rsidR="00D07833" w:rsidRPr="009E727C" w:rsidRDefault="00D07833" w:rsidP="009E727C">
            <w:pPr>
              <w:jc w:val="center"/>
            </w:pPr>
            <w:r w:rsidRPr="009E727C">
              <w:t>96</w:t>
            </w:r>
          </w:p>
        </w:tc>
        <w:tc>
          <w:tcPr>
            <w:tcW w:w="992" w:type="dxa"/>
            <w:shd w:val="clear" w:color="auto" w:fill="auto"/>
          </w:tcPr>
          <w:p w14:paraId="56356CEE" w14:textId="77777777" w:rsidR="00D07833" w:rsidRPr="009E727C" w:rsidRDefault="00D07833" w:rsidP="009E727C">
            <w:pPr>
              <w:jc w:val="center"/>
            </w:pPr>
            <w:r w:rsidRPr="009E727C">
              <w:t>6</w:t>
            </w:r>
          </w:p>
        </w:tc>
        <w:tc>
          <w:tcPr>
            <w:tcW w:w="992" w:type="dxa"/>
            <w:shd w:val="clear" w:color="auto" w:fill="auto"/>
          </w:tcPr>
          <w:p w14:paraId="5AA0BAAE" w14:textId="77777777" w:rsidR="00D07833" w:rsidRPr="009E727C" w:rsidRDefault="00D07833" w:rsidP="009E727C">
            <w:pPr>
              <w:jc w:val="center"/>
            </w:pPr>
            <w:r w:rsidRPr="009E727C">
              <w:t>48</w:t>
            </w:r>
          </w:p>
        </w:tc>
        <w:tc>
          <w:tcPr>
            <w:tcW w:w="992" w:type="dxa"/>
            <w:shd w:val="clear" w:color="auto" w:fill="auto"/>
          </w:tcPr>
          <w:p w14:paraId="63268558" w14:textId="77777777" w:rsidR="00D07833" w:rsidRPr="009E727C" w:rsidRDefault="00D07833" w:rsidP="009E727C">
            <w:pPr>
              <w:jc w:val="center"/>
            </w:pPr>
            <w:r w:rsidRPr="009E727C">
              <w:t>97</w:t>
            </w:r>
          </w:p>
        </w:tc>
      </w:tr>
      <w:tr w:rsidR="00D07833" w:rsidRPr="009E727C" w14:paraId="1F1FCE05" w14:textId="77777777" w:rsidTr="009E727C">
        <w:trPr>
          <w:trHeight w:val="311"/>
        </w:trPr>
        <w:tc>
          <w:tcPr>
            <w:tcW w:w="947" w:type="dxa"/>
            <w:vMerge/>
          </w:tcPr>
          <w:p w14:paraId="55A8A5E5" w14:textId="77777777" w:rsidR="00D07833" w:rsidRPr="009E727C" w:rsidRDefault="00D07833" w:rsidP="009E727C">
            <w:pPr>
              <w:jc w:val="center"/>
            </w:pPr>
          </w:p>
        </w:tc>
        <w:tc>
          <w:tcPr>
            <w:tcW w:w="787" w:type="dxa"/>
            <w:shd w:val="clear" w:color="auto" w:fill="E5B8B7" w:themeFill="accent2" w:themeFillTint="66"/>
          </w:tcPr>
          <w:p w14:paraId="41F12FE3" w14:textId="77777777" w:rsidR="00D07833" w:rsidRPr="009E727C" w:rsidRDefault="00D07833" w:rsidP="009E727C">
            <w:pPr>
              <w:jc w:val="center"/>
              <w:rPr>
                <w:lang w:val="en-US"/>
              </w:rPr>
            </w:pPr>
            <w:r w:rsidRPr="009E727C">
              <w:rPr>
                <w:lang w:val="en-US"/>
              </w:rPr>
              <w:t>III</w:t>
            </w:r>
          </w:p>
        </w:tc>
        <w:tc>
          <w:tcPr>
            <w:tcW w:w="851" w:type="dxa"/>
            <w:shd w:val="clear" w:color="auto" w:fill="auto"/>
          </w:tcPr>
          <w:p w14:paraId="5CC6EE4E" w14:textId="77777777" w:rsidR="00D07833" w:rsidRPr="009E727C" w:rsidRDefault="00D07833" w:rsidP="009E727C">
            <w:pPr>
              <w:jc w:val="center"/>
            </w:pPr>
            <w:r w:rsidRPr="009E727C">
              <w:t>217</w:t>
            </w:r>
          </w:p>
        </w:tc>
        <w:tc>
          <w:tcPr>
            <w:tcW w:w="985" w:type="dxa"/>
            <w:shd w:val="clear" w:color="auto" w:fill="auto"/>
          </w:tcPr>
          <w:p w14:paraId="56B1142E" w14:textId="77777777" w:rsidR="00D07833" w:rsidRPr="009E727C" w:rsidRDefault="00D07833" w:rsidP="009E727C">
            <w:pPr>
              <w:jc w:val="center"/>
            </w:pPr>
            <w:r w:rsidRPr="009E727C">
              <w:t>3</w:t>
            </w:r>
          </w:p>
        </w:tc>
        <w:tc>
          <w:tcPr>
            <w:tcW w:w="1049" w:type="dxa"/>
            <w:shd w:val="clear" w:color="auto" w:fill="auto"/>
          </w:tcPr>
          <w:p w14:paraId="62600D7D" w14:textId="77777777" w:rsidR="00D07833" w:rsidRPr="009E727C" w:rsidRDefault="00D07833" w:rsidP="009E727C">
            <w:pPr>
              <w:jc w:val="center"/>
            </w:pPr>
            <w:r w:rsidRPr="009E727C">
              <w:t>6</w:t>
            </w:r>
          </w:p>
        </w:tc>
        <w:tc>
          <w:tcPr>
            <w:tcW w:w="936" w:type="dxa"/>
            <w:shd w:val="clear" w:color="auto" w:fill="auto"/>
          </w:tcPr>
          <w:p w14:paraId="19F25A04" w14:textId="77777777" w:rsidR="00D07833" w:rsidRPr="009E727C" w:rsidRDefault="00D07833" w:rsidP="009E727C">
            <w:pPr>
              <w:jc w:val="center"/>
            </w:pPr>
            <w:r w:rsidRPr="009E727C">
              <w:t>214</w:t>
            </w:r>
          </w:p>
        </w:tc>
        <w:tc>
          <w:tcPr>
            <w:tcW w:w="959" w:type="dxa"/>
            <w:shd w:val="clear" w:color="auto" w:fill="auto"/>
          </w:tcPr>
          <w:p w14:paraId="01740A9F" w14:textId="77777777" w:rsidR="00D07833" w:rsidRPr="009E727C" w:rsidRDefault="00D07833" w:rsidP="009E727C">
            <w:pPr>
              <w:jc w:val="center"/>
            </w:pPr>
            <w:r w:rsidRPr="009E727C">
              <w:t>6</w:t>
            </w:r>
          </w:p>
        </w:tc>
        <w:tc>
          <w:tcPr>
            <w:tcW w:w="1025" w:type="dxa"/>
            <w:shd w:val="clear" w:color="auto" w:fill="auto"/>
          </w:tcPr>
          <w:p w14:paraId="5BC82DF5" w14:textId="77777777" w:rsidR="00D07833" w:rsidRPr="009E727C" w:rsidRDefault="00D07833" w:rsidP="009E727C">
            <w:pPr>
              <w:jc w:val="center"/>
            </w:pPr>
            <w:r w:rsidRPr="009E727C">
              <w:t>91</w:t>
            </w:r>
          </w:p>
        </w:tc>
        <w:tc>
          <w:tcPr>
            <w:tcW w:w="992" w:type="dxa"/>
            <w:shd w:val="clear" w:color="auto" w:fill="auto"/>
          </w:tcPr>
          <w:p w14:paraId="2997F2B0" w14:textId="77777777" w:rsidR="00D07833" w:rsidRPr="009E727C" w:rsidRDefault="00D07833" w:rsidP="009E727C">
            <w:pPr>
              <w:jc w:val="center"/>
            </w:pPr>
            <w:r w:rsidRPr="009E727C">
              <w:t>6</w:t>
            </w:r>
          </w:p>
        </w:tc>
        <w:tc>
          <w:tcPr>
            <w:tcW w:w="992" w:type="dxa"/>
            <w:shd w:val="clear" w:color="auto" w:fill="auto"/>
          </w:tcPr>
          <w:p w14:paraId="45461158" w14:textId="77777777" w:rsidR="00D07833" w:rsidRPr="009E727C" w:rsidRDefault="00D07833" w:rsidP="009E727C">
            <w:pPr>
              <w:jc w:val="center"/>
            </w:pPr>
            <w:r w:rsidRPr="009E727C">
              <w:t>45</w:t>
            </w:r>
          </w:p>
        </w:tc>
        <w:tc>
          <w:tcPr>
            <w:tcW w:w="992" w:type="dxa"/>
            <w:shd w:val="clear" w:color="auto" w:fill="auto"/>
          </w:tcPr>
          <w:p w14:paraId="2C143AC8" w14:textId="77777777" w:rsidR="00D07833" w:rsidRPr="009E727C" w:rsidRDefault="00D07833" w:rsidP="009E727C">
            <w:pPr>
              <w:jc w:val="center"/>
            </w:pPr>
            <w:r w:rsidRPr="009E727C">
              <w:t>97</w:t>
            </w:r>
          </w:p>
        </w:tc>
      </w:tr>
      <w:tr w:rsidR="00D07833" w:rsidRPr="009E727C" w14:paraId="1D03031A" w14:textId="77777777" w:rsidTr="009E727C">
        <w:trPr>
          <w:trHeight w:val="311"/>
        </w:trPr>
        <w:tc>
          <w:tcPr>
            <w:tcW w:w="947" w:type="dxa"/>
            <w:vMerge/>
          </w:tcPr>
          <w:p w14:paraId="222F549C" w14:textId="77777777" w:rsidR="00D07833" w:rsidRPr="009E727C" w:rsidRDefault="00D07833" w:rsidP="009E727C">
            <w:pPr>
              <w:jc w:val="center"/>
            </w:pPr>
          </w:p>
        </w:tc>
        <w:tc>
          <w:tcPr>
            <w:tcW w:w="787" w:type="dxa"/>
            <w:shd w:val="clear" w:color="auto" w:fill="E5B8B7" w:themeFill="accent2" w:themeFillTint="66"/>
          </w:tcPr>
          <w:p w14:paraId="0CCDA065" w14:textId="77777777" w:rsidR="00D07833" w:rsidRPr="009E727C" w:rsidRDefault="00D07833" w:rsidP="009E727C">
            <w:pPr>
              <w:jc w:val="center"/>
            </w:pPr>
            <w:r w:rsidRPr="009E727C">
              <w:rPr>
                <w:lang w:val="en-US"/>
              </w:rPr>
              <w:t>IV</w:t>
            </w:r>
          </w:p>
        </w:tc>
        <w:tc>
          <w:tcPr>
            <w:tcW w:w="851" w:type="dxa"/>
            <w:shd w:val="clear" w:color="auto" w:fill="auto"/>
          </w:tcPr>
          <w:p w14:paraId="478EED40" w14:textId="77777777" w:rsidR="00D07833" w:rsidRPr="009E727C" w:rsidRDefault="00D07833" w:rsidP="009E727C">
            <w:pPr>
              <w:jc w:val="center"/>
            </w:pPr>
            <w:r w:rsidRPr="009E727C">
              <w:t>214</w:t>
            </w:r>
          </w:p>
        </w:tc>
        <w:tc>
          <w:tcPr>
            <w:tcW w:w="985" w:type="dxa"/>
            <w:shd w:val="clear" w:color="auto" w:fill="auto"/>
          </w:tcPr>
          <w:p w14:paraId="513090AF" w14:textId="77777777" w:rsidR="00D07833" w:rsidRPr="009E727C" w:rsidRDefault="00D07833" w:rsidP="009E727C">
            <w:pPr>
              <w:jc w:val="center"/>
            </w:pPr>
            <w:r w:rsidRPr="009E727C">
              <w:t>1</w:t>
            </w:r>
          </w:p>
        </w:tc>
        <w:tc>
          <w:tcPr>
            <w:tcW w:w="1049" w:type="dxa"/>
            <w:shd w:val="clear" w:color="auto" w:fill="auto"/>
          </w:tcPr>
          <w:p w14:paraId="4F2B5AA5" w14:textId="77777777" w:rsidR="00D07833" w:rsidRPr="009E727C" w:rsidRDefault="00D07833" w:rsidP="009E727C">
            <w:pPr>
              <w:jc w:val="center"/>
            </w:pPr>
            <w:r w:rsidRPr="009E727C">
              <w:t>1</w:t>
            </w:r>
          </w:p>
        </w:tc>
        <w:tc>
          <w:tcPr>
            <w:tcW w:w="936" w:type="dxa"/>
            <w:shd w:val="clear" w:color="auto" w:fill="auto"/>
          </w:tcPr>
          <w:p w14:paraId="4D415A4F" w14:textId="77777777" w:rsidR="00D07833" w:rsidRPr="009E727C" w:rsidRDefault="00D07833" w:rsidP="009E727C">
            <w:pPr>
              <w:jc w:val="center"/>
            </w:pPr>
            <w:r w:rsidRPr="009E727C">
              <w:t>214</w:t>
            </w:r>
          </w:p>
        </w:tc>
        <w:tc>
          <w:tcPr>
            <w:tcW w:w="959" w:type="dxa"/>
            <w:shd w:val="clear" w:color="auto" w:fill="auto"/>
          </w:tcPr>
          <w:p w14:paraId="5F3277E4" w14:textId="77777777" w:rsidR="00D07833" w:rsidRPr="009E727C" w:rsidRDefault="00D07833" w:rsidP="009E727C">
            <w:pPr>
              <w:jc w:val="center"/>
            </w:pPr>
            <w:r w:rsidRPr="009E727C">
              <w:t>6</w:t>
            </w:r>
          </w:p>
        </w:tc>
        <w:tc>
          <w:tcPr>
            <w:tcW w:w="1025" w:type="dxa"/>
            <w:shd w:val="clear" w:color="auto" w:fill="auto"/>
          </w:tcPr>
          <w:p w14:paraId="2E2E54F3" w14:textId="77777777" w:rsidR="00D07833" w:rsidRPr="009E727C" w:rsidRDefault="00D07833" w:rsidP="009E727C">
            <w:pPr>
              <w:jc w:val="center"/>
            </w:pPr>
            <w:r w:rsidRPr="009E727C">
              <w:t>101</w:t>
            </w:r>
          </w:p>
        </w:tc>
        <w:tc>
          <w:tcPr>
            <w:tcW w:w="992" w:type="dxa"/>
            <w:shd w:val="clear" w:color="auto" w:fill="auto"/>
          </w:tcPr>
          <w:p w14:paraId="427DB011" w14:textId="77777777" w:rsidR="00D07833" w:rsidRPr="009E727C" w:rsidRDefault="00D07833" w:rsidP="009E727C">
            <w:pPr>
              <w:jc w:val="center"/>
            </w:pPr>
            <w:r w:rsidRPr="009E727C">
              <w:t>3</w:t>
            </w:r>
          </w:p>
        </w:tc>
        <w:tc>
          <w:tcPr>
            <w:tcW w:w="992" w:type="dxa"/>
            <w:shd w:val="clear" w:color="auto" w:fill="auto"/>
          </w:tcPr>
          <w:p w14:paraId="6AD84215" w14:textId="77777777" w:rsidR="00D07833" w:rsidRPr="009E727C" w:rsidRDefault="00D07833" w:rsidP="009E727C">
            <w:pPr>
              <w:jc w:val="center"/>
            </w:pPr>
            <w:r w:rsidRPr="009E727C">
              <w:t>50</w:t>
            </w:r>
          </w:p>
        </w:tc>
        <w:tc>
          <w:tcPr>
            <w:tcW w:w="992" w:type="dxa"/>
            <w:shd w:val="clear" w:color="auto" w:fill="auto"/>
          </w:tcPr>
          <w:p w14:paraId="056C0B88" w14:textId="77777777" w:rsidR="00D07833" w:rsidRPr="009E727C" w:rsidRDefault="00D07833" w:rsidP="009E727C">
            <w:pPr>
              <w:jc w:val="center"/>
            </w:pPr>
            <w:r w:rsidRPr="009E727C">
              <w:t>97</w:t>
            </w:r>
          </w:p>
        </w:tc>
      </w:tr>
      <w:tr w:rsidR="00D07833" w:rsidRPr="009E727C" w14:paraId="1321F7A5" w14:textId="77777777" w:rsidTr="009E727C">
        <w:trPr>
          <w:trHeight w:val="311"/>
        </w:trPr>
        <w:tc>
          <w:tcPr>
            <w:tcW w:w="947" w:type="dxa"/>
            <w:vMerge/>
          </w:tcPr>
          <w:p w14:paraId="179AB3BF" w14:textId="77777777" w:rsidR="00D07833" w:rsidRPr="009E727C" w:rsidRDefault="00D07833" w:rsidP="009E727C">
            <w:pPr>
              <w:jc w:val="center"/>
            </w:pPr>
          </w:p>
        </w:tc>
        <w:tc>
          <w:tcPr>
            <w:tcW w:w="787" w:type="dxa"/>
            <w:shd w:val="clear" w:color="auto" w:fill="E5B8B7" w:themeFill="accent2" w:themeFillTint="66"/>
          </w:tcPr>
          <w:p w14:paraId="24EE5BD0" w14:textId="77777777" w:rsidR="00D07833" w:rsidRPr="009E727C" w:rsidRDefault="00D07833" w:rsidP="009E727C">
            <w:pPr>
              <w:jc w:val="center"/>
            </w:pPr>
            <w:r w:rsidRPr="009E727C">
              <w:t>год</w:t>
            </w:r>
          </w:p>
        </w:tc>
        <w:tc>
          <w:tcPr>
            <w:tcW w:w="851" w:type="dxa"/>
            <w:shd w:val="clear" w:color="auto" w:fill="E5B8B7" w:themeFill="accent2" w:themeFillTint="66"/>
          </w:tcPr>
          <w:p w14:paraId="67450198" w14:textId="77777777" w:rsidR="00D07833" w:rsidRPr="009E727C" w:rsidRDefault="00D07833" w:rsidP="009E727C">
            <w:pPr>
              <w:jc w:val="center"/>
            </w:pPr>
            <w:r w:rsidRPr="009E727C">
              <w:t>220</w:t>
            </w:r>
          </w:p>
        </w:tc>
        <w:tc>
          <w:tcPr>
            <w:tcW w:w="985" w:type="dxa"/>
            <w:shd w:val="clear" w:color="auto" w:fill="E5B8B7" w:themeFill="accent2" w:themeFillTint="66"/>
          </w:tcPr>
          <w:p w14:paraId="5D5B058D" w14:textId="77777777" w:rsidR="00D07833" w:rsidRPr="009E727C" w:rsidRDefault="00D07833" w:rsidP="009E727C">
            <w:pPr>
              <w:jc w:val="center"/>
            </w:pPr>
            <w:r w:rsidRPr="009E727C">
              <w:t>7</w:t>
            </w:r>
          </w:p>
        </w:tc>
        <w:tc>
          <w:tcPr>
            <w:tcW w:w="1049" w:type="dxa"/>
            <w:shd w:val="clear" w:color="auto" w:fill="E5B8B7" w:themeFill="accent2" w:themeFillTint="66"/>
          </w:tcPr>
          <w:p w14:paraId="07F0CA31" w14:textId="77777777" w:rsidR="00D07833" w:rsidRPr="009E727C" w:rsidRDefault="00D07833" w:rsidP="009E727C">
            <w:pPr>
              <w:jc w:val="center"/>
            </w:pPr>
            <w:r w:rsidRPr="009E727C">
              <w:t>13</w:t>
            </w:r>
          </w:p>
        </w:tc>
        <w:tc>
          <w:tcPr>
            <w:tcW w:w="936" w:type="dxa"/>
            <w:shd w:val="clear" w:color="auto" w:fill="E5B8B7" w:themeFill="accent2" w:themeFillTint="66"/>
          </w:tcPr>
          <w:p w14:paraId="3B8976B8" w14:textId="77777777" w:rsidR="00D07833" w:rsidRPr="009E727C" w:rsidRDefault="00D07833" w:rsidP="009E727C">
            <w:pPr>
              <w:jc w:val="center"/>
            </w:pPr>
            <w:r w:rsidRPr="009E727C">
              <w:t>214</w:t>
            </w:r>
          </w:p>
        </w:tc>
        <w:tc>
          <w:tcPr>
            <w:tcW w:w="959" w:type="dxa"/>
            <w:shd w:val="clear" w:color="auto" w:fill="E5B8B7" w:themeFill="accent2" w:themeFillTint="66"/>
          </w:tcPr>
          <w:p w14:paraId="239C3E2C" w14:textId="77777777" w:rsidR="00D07833" w:rsidRPr="009E727C" w:rsidRDefault="00D07833" w:rsidP="009E727C">
            <w:pPr>
              <w:jc w:val="center"/>
            </w:pPr>
            <w:r w:rsidRPr="009E727C">
              <w:t>17</w:t>
            </w:r>
          </w:p>
        </w:tc>
        <w:tc>
          <w:tcPr>
            <w:tcW w:w="1025" w:type="dxa"/>
            <w:shd w:val="clear" w:color="auto" w:fill="E5B8B7" w:themeFill="accent2" w:themeFillTint="66"/>
          </w:tcPr>
          <w:p w14:paraId="3C09E2D8" w14:textId="77777777" w:rsidR="00D07833" w:rsidRPr="009E727C" w:rsidRDefault="00D07833" w:rsidP="009E727C">
            <w:pPr>
              <w:jc w:val="center"/>
            </w:pPr>
            <w:r w:rsidRPr="009E727C">
              <w:t>119</w:t>
            </w:r>
          </w:p>
        </w:tc>
        <w:tc>
          <w:tcPr>
            <w:tcW w:w="992" w:type="dxa"/>
            <w:shd w:val="clear" w:color="auto" w:fill="E5B8B7" w:themeFill="accent2" w:themeFillTint="66"/>
          </w:tcPr>
          <w:p w14:paraId="62504F89" w14:textId="77777777" w:rsidR="00D07833" w:rsidRPr="009E727C" w:rsidRDefault="00D07833" w:rsidP="009E727C">
            <w:pPr>
              <w:jc w:val="center"/>
            </w:pPr>
            <w:r w:rsidRPr="009E727C">
              <w:t>1</w:t>
            </w:r>
          </w:p>
        </w:tc>
        <w:tc>
          <w:tcPr>
            <w:tcW w:w="992" w:type="dxa"/>
            <w:shd w:val="clear" w:color="auto" w:fill="E5B8B7" w:themeFill="accent2" w:themeFillTint="66"/>
          </w:tcPr>
          <w:p w14:paraId="3E081728" w14:textId="77777777" w:rsidR="00D07833" w:rsidRPr="009E727C" w:rsidRDefault="00D07833" w:rsidP="009E727C">
            <w:pPr>
              <w:jc w:val="center"/>
            </w:pPr>
            <w:r w:rsidRPr="009E727C">
              <w:t>59</w:t>
            </w:r>
          </w:p>
        </w:tc>
        <w:tc>
          <w:tcPr>
            <w:tcW w:w="992" w:type="dxa"/>
            <w:shd w:val="clear" w:color="auto" w:fill="E5B8B7" w:themeFill="accent2" w:themeFillTint="66"/>
          </w:tcPr>
          <w:p w14:paraId="576D31F2" w14:textId="77777777" w:rsidR="00D07833" w:rsidRPr="009E727C" w:rsidRDefault="00D07833" w:rsidP="009E727C">
            <w:pPr>
              <w:jc w:val="center"/>
            </w:pPr>
            <w:r w:rsidRPr="009E727C">
              <w:t>100</w:t>
            </w:r>
          </w:p>
        </w:tc>
      </w:tr>
    </w:tbl>
    <w:p w14:paraId="0BCEF79C" w14:textId="41714E67" w:rsidR="009E727C" w:rsidRPr="009E727C" w:rsidRDefault="009E727C" w:rsidP="00F47A5E">
      <w:pPr>
        <w:contextualSpacing/>
        <w:jc w:val="center"/>
        <w:rPr>
          <w:rFonts w:eastAsiaTheme="minorHAnsi"/>
          <w:color w:val="FF0000"/>
          <w:sz w:val="36"/>
        </w:rPr>
      </w:pPr>
      <w:r w:rsidRPr="009E727C">
        <w:rPr>
          <w:rFonts w:eastAsiaTheme="minorHAnsi"/>
          <w:color w:val="FF0000"/>
          <w:sz w:val="36"/>
        </w:rPr>
        <w:lastRenderedPageBreak/>
        <w:t>Качество успеваемости учащихся в 5-х классах</w:t>
      </w:r>
    </w:p>
    <w:p w14:paraId="1DFDE242" w14:textId="77777777" w:rsidR="009E727C" w:rsidRPr="009E727C" w:rsidRDefault="009E727C" w:rsidP="009E727C">
      <w:pPr>
        <w:contextualSpacing/>
        <w:jc w:val="center"/>
        <w:rPr>
          <w:rFonts w:eastAsiaTheme="minorHAnsi"/>
          <w:color w:val="FF0000"/>
          <w:sz w:val="36"/>
        </w:rPr>
      </w:pPr>
    </w:p>
    <w:p w14:paraId="6788B9D4" w14:textId="32689608" w:rsidR="009E727C" w:rsidRPr="009E727C" w:rsidRDefault="009E727C" w:rsidP="009E727C">
      <w:pPr>
        <w:contextualSpacing/>
        <w:rPr>
          <w:rFonts w:eastAsiaTheme="minorHAnsi"/>
        </w:rPr>
      </w:pPr>
      <w:r w:rsidRPr="009E727C">
        <w:rPr>
          <w:rFonts w:eastAsiaTheme="minorHAnsi"/>
          <w:noProof/>
        </w:rPr>
        <w:drawing>
          <wp:inline distT="0" distB="0" distL="0" distR="0" wp14:anchorId="5514C876" wp14:editId="195B30B5">
            <wp:extent cx="6054090" cy="2771775"/>
            <wp:effectExtent l="19050" t="0" r="2286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4DDB0D" w14:textId="77777777" w:rsidR="009E727C" w:rsidRPr="009E727C" w:rsidRDefault="009E727C" w:rsidP="009E727C">
      <w:pPr>
        <w:tabs>
          <w:tab w:val="left" w:pos="2190"/>
        </w:tabs>
        <w:spacing w:after="200" w:line="276" w:lineRule="auto"/>
        <w:jc w:val="center"/>
        <w:rPr>
          <w:rFonts w:eastAsiaTheme="minorHAnsi"/>
          <w:color w:val="FF0000"/>
          <w:sz w:val="36"/>
        </w:rPr>
      </w:pPr>
      <w:r w:rsidRPr="009E727C">
        <w:rPr>
          <w:rFonts w:eastAsiaTheme="minorHAnsi"/>
          <w:color w:val="FF0000"/>
          <w:sz w:val="36"/>
        </w:rPr>
        <w:t>Качество успеваемости учащихся в 6-х классах</w:t>
      </w:r>
    </w:p>
    <w:p w14:paraId="5CD93DD0" w14:textId="77777777" w:rsidR="009E727C" w:rsidRPr="009E727C" w:rsidRDefault="009E727C" w:rsidP="009E727C">
      <w:pPr>
        <w:tabs>
          <w:tab w:val="left" w:pos="2190"/>
        </w:tabs>
        <w:spacing w:after="200" w:line="276" w:lineRule="auto"/>
        <w:jc w:val="center"/>
        <w:rPr>
          <w:rFonts w:eastAsiaTheme="minorHAnsi"/>
          <w:color w:val="FF0000"/>
        </w:rPr>
      </w:pPr>
      <w:r w:rsidRPr="009E727C">
        <w:rPr>
          <w:rFonts w:eastAsiaTheme="minorHAnsi"/>
          <w:noProof/>
          <w:color w:val="FF0000"/>
        </w:rPr>
        <w:drawing>
          <wp:inline distT="0" distB="0" distL="0" distR="0" wp14:anchorId="5A68616D" wp14:editId="716E6BFC">
            <wp:extent cx="5673090" cy="2590800"/>
            <wp:effectExtent l="19050" t="0" r="2286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582D93" w14:textId="77777777" w:rsidR="009E727C" w:rsidRDefault="009E727C" w:rsidP="009E727C">
      <w:pPr>
        <w:ind w:firstLine="708"/>
        <w:jc w:val="both"/>
        <w:rPr>
          <w:rFonts w:eastAsiaTheme="minorEastAsia"/>
          <w:sz w:val="28"/>
          <w:szCs w:val="28"/>
        </w:rPr>
      </w:pPr>
      <w:r w:rsidRPr="009E727C">
        <w:rPr>
          <w:rFonts w:eastAsiaTheme="minorEastAsia"/>
          <w:b/>
          <w:sz w:val="28"/>
          <w:szCs w:val="28"/>
        </w:rPr>
        <w:t xml:space="preserve">Анализ успеваемости </w:t>
      </w:r>
      <w:r w:rsidRPr="009E727C">
        <w:rPr>
          <w:rFonts w:eastAsiaTheme="minorEastAsia"/>
          <w:sz w:val="28"/>
          <w:szCs w:val="28"/>
        </w:rPr>
        <w:t xml:space="preserve">показал </w:t>
      </w:r>
      <w:proofErr w:type="gramStart"/>
      <w:r w:rsidRPr="009E727C">
        <w:rPr>
          <w:rFonts w:eastAsiaTheme="minorEastAsia"/>
          <w:sz w:val="28"/>
          <w:szCs w:val="28"/>
        </w:rPr>
        <w:t>хороший  контроль</w:t>
      </w:r>
      <w:proofErr w:type="gramEnd"/>
      <w:r w:rsidRPr="009E727C">
        <w:rPr>
          <w:rFonts w:eastAsiaTheme="minorEastAsia"/>
          <w:sz w:val="28"/>
          <w:szCs w:val="28"/>
        </w:rPr>
        <w:t xml:space="preserve"> посещаемости и успеваемости учащихся со стороны классных руководителей и учителей-предметников </w:t>
      </w:r>
      <w:r>
        <w:rPr>
          <w:rFonts w:eastAsiaTheme="minorEastAsia"/>
          <w:sz w:val="28"/>
          <w:szCs w:val="28"/>
        </w:rPr>
        <w:t>5 «А»</w:t>
      </w:r>
      <w:r w:rsidRPr="009E727C">
        <w:rPr>
          <w:rFonts w:eastAsiaTheme="minorEastAsia"/>
          <w:sz w:val="28"/>
          <w:szCs w:val="28"/>
        </w:rPr>
        <w:t xml:space="preserve">, </w:t>
      </w:r>
      <w:r>
        <w:rPr>
          <w:rFonts w:eastAsiaTheme="minorEastAsia"/>
          <w:sz w:val="28"/>
          <w:szCs w:val="28"/>
        </w:rPr>
        <w:t>«Б», «В», «Д»,</w:t>
      </w:r>
      <w:r w:rsidRPr="009E727C">
        <w:rPr>
          <w:rFonts w:eastAsiaTheme="minorEastAsia"/>
          <w:sz w:val="28"/>
          <w:szCs w:val="28"/>
        </w:rPr>
        <w:t xml:space="preserve"> 6 </w:t>
      </w:r>
      <w:r>
        <w:rPr>
          <w:rFonts w:eastAsiaTheme="minorEastAsia"/>
          <w:sz w:val="28"/>
          <w:szCs w:val="28"/>
        </w:rPr>
        <w:t>«А»</w:t>
      </w:r>
      <w:r w:rsidRPr="009E727C">
        <w:rPr>
          <w:rFonts w:eastAsiaTheme="minorEastAsia"/>
          <w:sz w:val="28"/>
          <w:szCs w:val="28"/>
        </w:rPr>
        <w:t xml:space="preserve">, </w:t>
      </w:r>
      <w:r>
        <w:rPr>
          <w:rFonts w:eastAsiaTheme="minorEastAsia"/>
          <w:sz w:val="28"/>
          <w:szCs w:val="28"/>
        </w:rPr>
        <w:t>«В»</w:t>
      </w:r>
      <w:r w:rsidRPr="009E727C">
        <w:rPr>
          <w:rFonts w:eastAsiaTheme="minorEastAsia"/>
          <w:sz w:val="28"/>
          <w:szCs w:val="28"/>
        </w:rPr>
        <w:t xml:space="preserve">, </w:t>
      </w:r>
      <w:r>
        <w:rPr>
          <w:rFonts w:eastAsiaTheme="minorEastAsia"/>
          <w:sz w:val="28"/>
          <w:szCs w:val="28"/>
        </w:rPr>
        <w:t>«Г»</w:t>
      </w:r>
      <w:r w:rsidRPr="009E727C">
        <w:rPr>
          <w:rFonts w:eastAsiaTheme="minorEastAsia"/>
          <w:sz w:val="28"/>
          <w:szCs w:val="28"/>
        </w:rPr>
        <w:t xml:space="preserve">, </w:t>
      </w:r>
      <w:r>
        <w:rPr>
          <w:rFonts w:eastAsiaTheme="minorEastAsia"/>
          <w:sz w:val="28"/>
          <w:szCs w:val="28"/>
        </w:rPr>
        <w:t>«Д»</w:t>
      </w:r>
      <w:r w:rsidRPr="009E727C">
        <w:rPr>
          <w:rFonts w:eastAsiaTheme="minorEastAsia"/>
          <w:sz w:val="28"/>
          <w:szCs w:val="28"/>
        </w:rPr>
        <w:t xml:space="preserve"> классов. </w:t>
      </w:r>
    </w:p>
    <w:p w14:paraId="15254855" w14:textId="106EDE5C" w:rsidR="009E727C" w:rsidRPr="009E727C" w:rsidRDefault="009E727C" w:rsidP="009E727C">
      <w:pPr>
        <w:ind w:firstLine="708"/>
        <w:jc w:val="both"/>
        <w:rPr>
          <w:rFonts w:eastAsiaTheme="minorEastAsia"/>
          <w:sz w:val="28"/>
          <w:szCs w:val="28"/>
        </w:rPr>
      </w:pPr>
      <w:r w:rsidRPr="009E727C">
        <w:rPr>
          <w:rFonts w:eastAsiaTheme="minorEastAsia"/>
          <w:b/>
          <w:sz w:val="28"/>
          <w:szCs w:val="28"/>
        </w:rPr>
        <w:t xml:space="preserve">Количество неуспевающих и неаттестованных в результате оценивания по четвертям, низкий процент качества знаний в четвертях, </w:t>
      </w:r>
      <w:r w:rsidRPr="009E727C">
        <w:rPr>
          <w:rFonts w:eastAsiaTheme="minorEastAsia"/>
          <w:sz w:val="28"/>
          <w:szCs w:val="28"/>
        </w:rPr>
        <w:t xml:space="preserve">не смотря на усиленный контроль со стороны классных руководителей, показали низкую мотивацию к обучению, недостаточно активную связь с родителями со стороны учителей-предметников в 5 </w:t>
      </w:r>
      <w:r>
        <w:rPr>
          <w:rFonts w:eastAsiaTheme="minorEastAsia"/>
          <w:sz w:val="28"/>
          <w:szCs w:val="28"/>
        </w:rPr>
        <w:t>«Е»</w:t>
      </w:r>
      <w:r w:rsidRPr="009E727C">
        <w:rPr>
          <w:rFonts w:eastAsiaTheme="minorEastAsia"/>
          <w:sz w:val="28"/>
          <w:szCs w:val="28"/>
        </w:rPr>
        <w:t xml:space="preserve"> 6 </w:t>
      </w:r>
      <w:r>
        <w:rPr>
          <w:rFonts w:eastAsiaTheme="minorEastAsia"/>
          <w:sz w:val="28"/>
          <w:szCs w:val="28"/>
        </w:rPr>
        <w:t>«Б», «Е»</w:t>
      </w:r>
      <w:r w:rsidRPr="009E727C">
        <w:rPr>
          <w:rFonts w:eastAsiaTheme="minorEastAsia"/>
          <w:sz w:val="28"/>
          <w:szCs w:val="28"/>
        </w:rPr>
        <w:t xml:space="preserve"> классах. </w:t>
      </w:r>
      <w:r w:rsidRPr="009E727C">
        <w:rPr>
          <w:rFonts w:eastAsiaTheme="minorEastAsia"/>
          <w:b/>
          <w:sz w:val="28"/>
          <w:szCs w:val="28"/>
        </w:rPr>
        <w:t xml:space="preserve">В связи с этим необходимо в следующем учебном году: </w:t>
      </w:r>
    </w:p>
    <w:p w14:paraId="5254A158" w14:textId="77777777" w:rsidR="009E727C" w:rsidRPr="009E727C" w:rsidRDefault="009E727C" w:rsidP="009E727C">
      <w:pPr>
        <w:widowControl w:val="0"/>
        <w:numPr>
          <w:ilvl w:val="0"/>
          <w:numId w:val="1"/>
        </w:numPr>
        <w:suppressAutoHyphens/>
        <w:ind w:left="0" w:firstLine="0"/>
        <w:contextualSpacing/>
        <w:jc w:val="both"/>
        <w:rPr>
          <w:rFonts w:eastAsia="Lucida Sans Unicode"/>
          <w:kern w:val="2"/>
          <w:sz w:val="28"/>
          <w:szCs w:val="28"/>
          <w:lang w:eastAsia="en-US"/>
        </w:rPr>
      </w:pPr>
      <w:r w:rsidRPr="009E727C">
        <w:rPr>
          <w:rFonts w:eastAsia="Lucida Sans Unicode"/>
          <w:kern w:val="2"/>
          <w:sz w:val="28"/>
          <w:szCs w:val="28"/>
          <w:lang w:eastAsia="en-US"/>
        </w:rPr>
        <w:t>Регулярно проводить и заслушивать отчет о текущей успеваемости на совещаниях классных руководителей и МО учителей-предметников.</w:t>
      </w:r>
    </w:p>
    <w:p w14:paraId="13BE9D37" w14:textId="77777777" w:rsidR="009E727C" w:rsidRPr="009E727C" w:rsidRDefault="009E727C" w:rsidP="009E727C">
      <w:pPr>
        <w:widowControl w:val="0"/>
        <w:numPr>
          <w:ilvl w:val="0"/>
          <w:numId w:val="1"/>
        </w:numPr>
        <w:suppressAutoHyphens/>
        <w:ind w:left="0" w:firstLine="0"/>
        <w:contextualSpacing/>
        <w:jc w:val="both"/>
        <w:rPr>
          <w:rFonts w:eastAsia="Lucida Sans Unicode"/>
          <w:kern w:val="2"/>
          <w:sz w:val="28"/>
          <w:szCs w:val="28"/>
          <w:lang w:eastAsia="en-US"/>
        </w:rPr>
      </w:pPr>
      <w:r w:rsidRPr="009E727C">
        <w:rPr>
          <w:rFonts w:eastAsia="Lucida Sans Unicode"/>
          <w:kern w:val="2"/>
          <w:sz w:val="28"/>
          <w:szCs w:val="28"/>
          <w:lang w:eastAsia="en-US"/>
        </w:rPr>
        <w:t xml:space="preserve"> Учителям-предметникам проверять ежедневно выполнение домашних заданий, ставить в известность родителей и классных руководителей о пропусках уроков без уважительной причины, неудовлетворительных оценках, </w:t>
      </w:r>
      <w:r w:rsidRPr="009E727C">
        <w:rPr>
          <w:rFonts w:eastAsia="Lucida Sans Unicode"/>
          <w:kern w:val="2"/>
          <w:sz w:val="28"/>
          <w:szCs w:val="28"/>
          <w:lang w:eastAsia="en-US"/>
        </w:rPr>
        <w:lastRenderedPageBreak/>
        <w:t>неподготовленных домашних заданий.</w:t>
      </w:r>
    </w:p>
    <w:p w14:paraId="12A1FE35" w14:textId="77777777" w:rsidR="009E727C" w:rsidRPr="009E727C" w:rsidRDefault="009E727C" w:rsidP="009E727C">
      <w:pPr>
        <w:widowControl w:val="0"/>
        <w:numPr>
          <w:ilvl w:val="0"/>
          <w:numId w:val="1"/>
        </w:numPr>
        <w:suppressAutoHyphens/>
        <w:ind w:left="0" w:firstLine="0"/>
        <w:contextualSpacing/>
        <w:jc w:val="both"/>
        <w:rPr>
          <w:rFonts w:eastAsia="Lucida Sans Unicode"/>
          <w:kern w:val="2"/>
          <w:sz w:val="28"/>
          <w:szCs w:val="28"/>
          <w:lang w:eastAsia="en-US"/>
        </w:rPr>
      </w:pPr>
      <w:r w:rsidRPr="009E727C">
        <w:rPr>
          <w:rFonts w:eastAsia="Lucida Sans Unicode"/>
          <w:kern w:val="2"/>
          <w:sz w:val="28"/>
          <w:szCs w:val="28"/>
          <w:lang w:eastAsia="en-US"/>
        </w:rPr>
        <w:t>Учителям-предметникам своевременно заполнять в электронном журнале данные об успеваемости и посещаемости учащихся, видах учебных занятий и домашних заданиях.</w:t>
      </w:r>
    </w:p>
    <w:p w14:paraId="6BA1E5B5" w14:textId="77777777" w:rsidR="009E727C" w:rsidRPr="009E727C" w:rsidRDefault="009E727C" w:rsidP="009E727C">
      <w:pPr>
        <w:widowControl w:val="0"/>
        <w:numPr>
          <w:ilvl w:val="0"/>
          <w:numId w:val="1"/>
        </w:numPr>
        <w:suppressAutoHyphens/>
        <w:ind w:left="0" w:firstLine="0"/>
        <w:contextualSpacing/>
        <w:jc w:val="both"/>
        <w:rPr>
          <w:rFonts w:eastAsia="Lucida Sans Unicode"/>
          <w:kern w:val="2"/>
          <w:sz w:val="28"/>
          <w:szCs w:val="28"/>
          <w:lang w:eastAsia="en-US"/>
        </w:rPr>
      </w:pPr>
      <w:r w:rsidRPr="009E727C">
        <w:rPr>
          <w:rFonts w:eastAsia="Lucida Sans Unicode"/>
          <w:kern w:val="2"/>
          <w:sz w:val="28"/>
          <w:szCs w:val="28"/>
          <w:lang w:eastAsia="en-US"/>
        </w:rPr>
        <w:t xml:space="preserve"> Классным руководителям и учителям - предметникам </w:t>
      </w:r>
      <w:r w:rsidRPr="009E727C">
        <w:rPr>
          <w:rFonts w:eastAsia="Lucida Sans Unicode"/>
          <w:b/>
          <w:kern w:val="2"/>
          <w:sz w:val="28"/>
          <w:szCs w:val="28"/>
          <w:lang w:eastAsia="en-US"/>
        </w:rPr>
        <w:t>за три недели</w:t>
      </w:r>
      <w:r w:rsidRPr="009E727C">
        <w:rPr>
          <w:rFonts w:eastAsia="Lucida Sans Unicode"/>
          <w:kern w:val="2"/>
          <w:sz w:val="28"/>
          <w:szCs w:val="28"/>
          <w:lang w:eastAsia="en-US"/>
        </w:rPr>
        <w:t xml:space="preserve"> до окончания четверти извещать родителей под подпись о вероятности </w:t>
      </w:r>
      <w:proofErr w:type="gramStart"/>
      <w:r w:rsidRPr="009E727C">
        <w:rPr>
          <w:rFonts w:eastAsia="Lucida Sans Unicode"/>
          <w:kern w:val="2"/>
          <w:sz w:val="28"/>
          <w:szCs w:val="28"/>
          <w:lang w:eastAsia="en-US"/>
        </w:rPr>
        <w:t>получения  неудовлетворительных</w:t>
      </w:r>
      <w:proofErr w:type="gramEnd"/>
      <w:r w:rsidRPr="009E727C">
        <w:rPr>
          <w:rFonts w:eastAsia="Lucida Sans Unicode"/>
          <w:kern w:val="2"/>
          <w:sz w:val="28"/>
          <w:szCs w:val="28"/>
          <w:lang w:eastAsia="en-US"/>
        </w:rPr>
        <w:t xml:space="preserve"> отметок за четверть, чтобы родители проконтролировали возможность исправить их на положительные отметки в указанный срок.</w:t>
      </w:r>
    </w:p>
    <w:p w14:paraId="3CF64245" w14:textId="77777777" w:rsidR="009E727C" w:rsidRPr="009E727C" w:rsidRDefault="009E727C" w:rsidP="009E727C">
      <w:pPr>
        <w:widowControl w:val="0"/>
        <w:numPr>
          <w:ilvl w:val="0"/>
          <w:numId w:val="1"/>
        </w:numPr>
        <w:suppressAutoHyphens/>
        <w:ind w:left="0" w:firstLine="0"/>
        <w:contextualSpacing/>
        <w:jc w:val="both"/>
        <w:rPr>
          <w:rFonts w:eastAsia="Lucida Sans Unicode"/>
          <w:kern w:val="2"/>
          <w:sz w:val="28"/>
          <w:szCs w:val="28"/>
          <w:lang w:eastAsia="en-US"/>
        </w:rPr>
      </w:pPr>
      <w:r w:rsidRPr="009E727C">
        <w:rPr>
          <w:rFonts w:eastAsia="Lucida Sans Unicode"/>
          <w:kern w:val="2"/>
          <w:sz w:val="28"/>
          <w:szCs w:val="28"/>
          <w:lang w:eastAsia="en-US"/>
        </w:rPr>
        <w:t xml:space="preserve"> Учителям, поставившим неудовлетворительные оценки за четверть учащимся, предоставить заместителю директора график консультаций с неуспевающими детьми и представить отчет о выполненной работе заместителю директора.</w:t>
      </w:r>
    </w:p>
    <w:p w14:paraId="4E593219" w14:textId="77777777" w:rsidR="009E727C" w:rsidRPr="009E727C" w:rsidRDefault="009E727C" w:rsidP="009E727C">
      <w:pPr>
        <w:widowControl w:val="0"/>
        <w:numPr>
          <w:ilvl w:val="0"/>
          <w:numId w:val="1"/>
        </w:numPr>
        <w:suppressAutoHyphens/>
        <w:ind w:left="0" w:firstLine="0"/>
        <w:contextualSpacing/>
        <w:jc w:val="both"/>
        <w:rPr>
          <w:rFonts w:eastAsia="Lucida Sans Unicode"/>
          <w:kern w:val="2"/>
          <w:sz w:val="28"/>
          <w:szCs w:val="28"/>
          <w:lang w:eastAsia="en-US"/>
        </w:rPr>
      </w:pPr>
      <w:r w:rsidRPr="009E727C">
        <w:rPr>
          <w:rFonts w:eastAsia="Lucida Sans Unicode"/>
          <w:kern w:val="2"/>
          <w:sz w:val="28"/>
          <w:szCs w:val="28"/>
          <w:lang w:eastAsia="en-US"/>
        </w:rPr>
        <w:t xml:space="preserve">Классным руководителям при необходимости тесно сотрудничать </w:t>
      </w:r>
      <w:proofErr w:type="gramStart"/>
      <w:r w:rsidRPr="009E727C">
        <w:rPr>
          <w:rFonts w:eastAsia="Lucida Sans Unicode"/>
          <w:kern w:val="2"/>
          <w:sz w:val="28"/>
          <w:szCs w:val="28"/>
          <w:lang w:eastAsia="en-US"/>
        </w:rPr>
        <w:t>с  социальным</w:t>
      </w:r>
      <w:proofErr w:type="gramEnd"/>
      <w:r w:rsidRPr="009E727C">
        <w:rPr>
          <w:rFonts w:eastAsia="Lucida Sans Unicode"/>
          <w:kern w:val="2"/>
          <w:sz w:val="28"/>
          <w:szCs w:val="28"/>
          <w:lang w:eastAsia="en-US"/>
        </w:rPr>
        <w:t xml:space="preserve"> педагогом и психологом в работе с учащимися, имеющими низкую мотивацию к учению и их родителями. </w:t>
      </w:r>
    </w:p>
    <w:p w14:paraId="4EE3CB8A" w14:textId="7E23B744" w:rsidR="009E727C" w:rsidRPr="009E727C" w:rsidRDefault="009E727C" w:rsidP="009E727C">
      <w:pPr>
        <w:ind w:firstLine="708"/>
        <w:contextualSpacing/>
        <w:jc w:val="both"/>
        <w:rPr>
          <w:rFonts w:eastAsia="Lucida Sans Unicode"/>
          <w:kern w:val="2"/>
          <w:sz w:val="28"/>
          <w:szCs w:val="28"/>
          <w:lang w:eastAsia="en-US"/>
        </w:rPr>
      </w:pPr>
      <w:r w:rsidRPr="009E727C">
        <w:rPr>
          <w:rFonts w:eastAsia="Lucida Sans Unicode"/>
          <w:b/>
          <w:kern w:val="2"/>
          <w:sz w:val="28"/>
          <w:szCs w:val="28"/>
          <w:lang w:eastAsia="en-US"/>
        </w:rPr>
        <w:t>Для удовлетворения дополнительных образовательных и иных потребностей обучающихся</w:t>
      </w:r>
      <w:r w:rsidRPr="009E727C">
        <w:rPr>
          <w:rFonts w:eastAsia="Lucida Sans Unicode"/>
          <w:kern w:val="2"/>
          <w:sz w:val="28"/>
          <w:szCs w:val="28"/>
          <w:lang w:eastAsia="en-US"/>
        </w:rPr>
        <w:t>, их родителей (законных представителей), всестороннего развития личности обучающихся, создания условий для реализации учреждением своих образовательных и иных потенциальных возможностей, привлечения дополнительных источников финансирования учреждения от приносящей доход деятельности МАОУ СОШ №101 в 2024</w:t>
      </w:r>
      <w:r w:rsidR="00C86166">
        <w:rPr>
          <w:rFonts w:eastAsia="Lucida Sans Unicode"/>
          <w:kern w:val="2"/>
          <w:sz w:val="28"/>
          <w:szCs w:val="28"/>
          <w:lang w:eastAsia="en-US"/>
        </w:rPr>
        <w:t>-</w:t>
      </w:r>
      <w:r w:rsidRPr="009E727C">
        <w:rPr>
          <w:rFonts w:eastAsia="Lucida Sans Unicode"/>
          <w:kern w:val="2"/>
          <w:sz w:val="28"/>
          <w:szCs w:val="28"/>
          <w:lang w:eastAsia="en-US"/>
        </w:rPr>
        <w:t>2025 учебном году были сформированы группы дополнительных платных образовательных услуг по программам социально-гуманитарной  направленности:</w:t>
      </w:r>
    </w:p>
    <w:p w14:paraId="14043A89" w14:textId="77777777" w:rsidR="009E727C" w:rsidRPr="009E727C" w:rsidRDefault="009E727C" w:rsidP="009E727C">
      <w:pPr>
        <w:ind w:firstLine="708"/>
        <w:contextualSpacing/>
        <w:jc w:val="both"/>
        <w:rPr>
          <w:rFonts w:eastAsia="Lucida Sans Unicode"/>
          <w:kern w:val="2"/>
          <w:sz w:val="28"/>
          <w:szCs w:val="28"/>
          <w:lang w:eastAsia="en-US"/>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5247"/>
        <w:gridCol w:w="1768"/>
        <w:gridCol w:w="1768"/>
      </w:tblGrid>
      <w:tr w:rsidR="009E727C" w:rsidRPr="009E727C" w14:paraId="0F183138" w14:textId="77777777" w:rsidTr="00C86166">
        <w:tc>
          <w:tcPr>
            <w:tcW w:w="680" w:type="dxa"/>
            <w:tcBorders>
              <w:top w:val="single" w:sz="4" w:space="0" w:color="000000"/>
              <w:left w:val="single" w:sz="4" w:space="0" w:color="000000"/>
              <w:bottom w:val="single" w:sz="4" w:space="0" w:color="000000"/>
              <w:right w:val="single" w:sz="4" w:space="0" w:color="000000"/>
            </w:tcBorders>
            <w:hideMark/>
          </w:tcPr>
          <w:p w14:paraId="0146659A" w14:textId="77777777" w:rsidR="009E727C" w:rsidRPr="009E727C" w:rsidRDefault="009E727C" w:rsidP="009E727C">
            <w:pPr>
              <w:widowControl w:val="0"/>
              <w:suppressAutoHyphens/>
              <w:contextualSpacing/>
              <w:jc w:val="both"/>
              <w:rPr>
                <w:rFonts w:eastAsia="Lucida Sans Unicode"/>
                <w:b/>
                <w:kern w:val="2"/>
                <w:lang w:eastAsia="en-US"/>
              </w:rPr>
            </w:pPr>
            <w:r w:rsidRPr="009E727C">
              <w:rPr>
                <w:rFonts w:eastAsia="Lucida Sans Unicode"/>
                <w:b/>
                <w:kern w:val="2"/>
                <w:lang w:eastAsia="en-US"/>
              </w:rPr>
              <w:t>№ п/п</w:t>
            </w:r>
          </w:p>
        </w:tc>
        <w:tc>
          <w:tcPr>
            <w:tcW w:w="5247" w:type="dxa"/>
            <w:tcBorders>
              <w:top w:val="single" w:sz="4" w:space="0" w:color="000000"/>
              <w:left w:val="single" w:sz="4" w:space="0" w:color="000000"/>
              <w:bottom w:val="single" w:sz="4" w:space="0" w:color="000000"/>
              <w:right w:val="single" w:sz="4" w:space="0" w:color="000000"/>
            </w:tcBorders>
            <w:hideMark/>
          </w:tcPr>
          <w:p w14:paraId="04B47188" w14:textId="77777777" w:rsidR="009E727C" w:rsidRPr="009E727C" w:rsidRDefault="009E727C" w:rsidP="009E727C">
            <w:pPr>
              <w:widowControl w:val="0"/>
              <w:suppressAutoHyphens/>
              <w:contextualSpacing/>
              <w:jc w:val="center"/>
              <w:rPr>
                <w:rFonts w:eastAsia="Lucida Sans Unicode"/>
                <w:b/>
                <w:kern w:val="2"/>
                <w:lang w:eastAsia="en-US"/>
              </w:rPr>
            </w:pPr>
            <w:r w:rsidRPr="009E727C">
              <w:rPr>
                <w:rFonts w:eastAsia="Lucida Sans Unicode"/>
                <w:b/>
                <w:kern w:val="2"/>
                <w:lang w:eastAsia="en-US"/>
              </w:rPr>
              <w:t>Название услуги</w:t>
            </w:r>
          </w:p>
        </w:tc>
        <w:tc>
          <w:tcPr>
            <w:tcW w:w="1768" w:type="dxa"/>
            <w:tcBorders>
              <w:top w:val="single" w:sz="4" w:space="0" w:color="000000"/>
              <w:left w:val="single" w:sz="4" w:space="0" w:color="000000"/>
              <w:bottom w:val="single" w:sz="4" w:space="0" w:color="000000"/>
              <w:right w:val="single" w:sz="4" w:space="0" w:color="000000"/>
            </w:tcBorders>
            <w:hideMark/>
          </w:tcPr>
          <w:p w14:paraId="197424CF" w14:textId="77777777" w:rsidR="009E727C" w:rsidRPr="009E727C" w:rsidRDefault="009E727C" w:rsidP="009E727C">
            <w:pPr>
              <w:widowControl w:val="0"/>
              <w:suppressAutoHyphens/>
              <w:contextualSpacing/>
              <w:jc w:val="center"/>
              <w:rPr>
                <w:rFonts w:eastAsia="Lucida Sans Unicode"/>
                <w:b/>
                <w:kern w:val="2"/>
                <w:lang w:eastAsia="en-US"/>
              </w:rPr>
            </w:pPr>
            <w:r w:rsidRPr="009E727C">
              <w:rPr>
                <w:rFonts w:eastAsia="Lucida Sans Unicode"/>
                <w:b/>
                <w:kern w:val="2"/>
                <w:lang w:eastAsia="en-US"/>
              </w:rPr>
              <w:t>Кол-во групп</w:t>
            </w:r>
          </w:p>
        </w:tc>
        <w:tc>
          <w:tcPr>
            <w:tcW w:w="1768" w:type="dxa"/>
            <w:tcBorders>
              <w:top w:val="single" w:sz="4" w:space="0" w:color="000000"/>
              <w:left w:val="single" w:sz="4" w:space="0" w:color="000000"/>
              <w:bottom w:val="single" w:sz="4" w:space="0" w:color="000000"/>
              <w:right w:val="single" w:sz="4" w:space="0" w:color="000000"/>
            </w:tcBorders>
            <w:hideMark/>
          </w:tcPr>
          <w:p w14:paraId="17B4D33B" w14:textId="77777777" w:rsidR="009E727C" w:rsidRPr="009E727C" w:rsidRDefault="009E727C" w:rsidP="009E727C">
            <w:pPr>
              <w:widowControl w:val="0"/>
              <w:suppressAutoHyphens/>
              <w:contextualSpacing/>
              <w:jc w:val="center"/>
              <w:rPr>
                <w:rFonts w:eastAsia="Lucida Sans Unicode"/>
                <w:b/>
                <w:kern w:val="2"/>
                <w:lang w:eastAsia="en-US"/>
              </w:rPr>
            </w:pPr>
            <w:r w:rsidRPr="009E727C">
              <w:rPr>
                <w:rFonts w:eastAsia="Lucida Sans Unicode"/>
                <w:b/>
                <w:kern w:val="2"/>
                <w:lang w:eastAsia="en-US"/>
              </w:rPr>
              <w:t>Кол-во учащихся</w:t>
            </w:r>
          </w:p>
        </w:tc>
      </w:tr>
      <w:tr w:rsidR="009E727C" w:rsidRPr="009E727C" w14:paraId="6EA6F54C" w14:textId="77777777" w:rsidTr="00C86166">
        <w:trPr>
          <w:trHeight w:val="658"/>
        </w:trPr>
        <w:tc>
          <w:tcPr>
            <w:tcW w:w="680" w:type="dxa"/>
            <w:tcBorders>
              <w:top w:val="single" w:sz="4" w:space="0" w:color="000000"/>
              <w:left w:val="single" w:sz="4" w:space="0" w:color="000000"/>
              <w:bottom w:val="single" w:sz="4" w:space="0" w:color="000000"/>
              <w:right w:val="single" w:sz="4" w:space="0" w:color="000000"/>
            </w:tcBorders>
          </w:tcPr>
          <w:p w14:paraId="2E24F284"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5A786E53" w14:textId="77777777" w:rsidR="009E727C" w:rsidRPr="009E727C" w:rsidRDefault="009E727C" w:rsidP="009E727C">
            <w:pPr>
              <w:jc w:val="both"/>
              <w:rPr>
                <w:rFonts w:eastAsiaTheme="minorEastAsia"/>
                <w:sz w:val="28"/>
                <w:szCs w:val="28"/>
              </w:rPr>
            </w:pPr>
            <w:r w:rsidRPr="009E727C">
              <w:rPr>
                <w:rFonts w:eastAsiaTheme="minorEastAsia"/>
                <w:sz w:val="28"/>
                <w:szCs w:val="28"/>
              </w:rPr>
              <w:t xml:space="preserve">Обучение по программе Предшкольная подготовка «По дороге к Азбуке» (до 7 лет) </w:t>
            </w:r>
          </w:p>
        </w:tc>
        <w:tc>
          <w:tcPr>
            <w:tcW w:w="1768" w:type="dxa"/>
            <w:tcBorders>
              <w:top w:val="single" w:sz="4" w:space="0" w:color="000000"/>
              <w:left w:val="single" w:sz="4" w:space="0" w:color="000000"/>
              <w:bottom w:val="single" w:sz="4" w:space="0" w:color="000000"/>
              <w:right w:val="single" w:sz="4" w:space="0" w:color="000000"/>
            </w:tcBorders>
            <w:hideMark/>
          </w:tcPr>
          <w:p w14:paraId="592D574B"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12</w:t>
            </w:r>
          </w:p>
        </w:tc>
        <w:tc>
          <w:tcPr>
            <w:tcW w:w="1768" w:type="dxa"/>
            <w:tcBorders>
              <w:top w:val="single" w:sz="4" w:space="0" w:color="000000"/>
              <w:left w:val="single" w:sz="4" w:space="0" w:color="000000"/>
              <w:bottom w:val="single" w:sz="4" w:space="0" w:color="000000"/>
              <w:right w:val="single" w:sz="4" w:space="0" w:color="000000"/>
            </w:tcBorders>
            <w:hideMark/>
          </w:tcPr>
          <w:p w14:paraId="3B7ABCBA"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76</w:t>
            </w:r>
          </w:p>
        </w:tc>
      </w:tr>
      <w:tr w:rsidR="009E727C" w:rsidRPr="009E727C" w14:paraId="01C2F246" w14:textId="77777777" w:rsidTr="00C86166">
        <w:tc>
          <w:tcPr>
            <w:tcW w:w="680" w:type="dxa"/>
            <w:tcBorders>
              <w:top w:val="single" w:sz="4" w:space="0" w:color="000000"/>
              <w:left w:val="single" w:sz="4" w:space="0" w:color="000000"/>
              <w:bottom w:val="single" w:sz="4" w:space="0" w:color="000000"/>
              <w:right w:val="single" w:sz="4" w:space="0" w:color="000000"/>
            </w:tcBorders>
          </w:tcPr>
          <w:p w14:paraId="161D5AA0"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7F2A62E5" w14:textId="77777777" w:rsidR="009E727C" w:rsidRPr="009E727C" w:rsidRDefault="009E727C" w:rsidP="009E727C">
            <w:pPr>
              <w:jc w:val="both"/>
              <w:rPr>
                <w:rFonts w:eastAsiaTheme="minorEastAsia"/>
                <w:sz w:val="28"/>
                <w:szCs w:val="28"/>
              </w:rPr>
            </w:pPr>
            <w:r w:rsidRPr="009E727C">
              <w:rPr>
                <w:rFonts w:eastAsiaTheme="minorEastAsia"/>
                <w:sz w:val="28"/>
                <w:szCs w:val="28"/>
              </w:rPr>
              <w:t xml:space="preserve">Обучение по программе Предшкольная подготовка «Моя математика» (до 7 лет) </w:t>
            </w:r>
          </w:p>
        </w:tc>
        <w:tc>
          <w:tcPr>
            <w:tcW w:w="1768" w:type="dxa"/>
            <w:tcBorders>
              <w:top w:val="single" w:sz="4" w:space="0" w:color="000000"/>
              <w:left w:val="single" w:sz="4" w:space="0" w:color="000000"/>
              <w:bottom w:val="single" w:sz="4" w:space="0" w:color="000000"/>
              <w:right w:val="single" w:sz="4" w:space="0" w:color="000000"/>
            </w:tcBorders>
            <w:hideMark/>
          </w:tcPr>
          <w:p w14:paraId="1820E2EE"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12</w:t>
            </w:r>
          </w:p>
        </w:tc>
        <w:tc>
          <w:tcPr>
            <w:tcW w:w="1768" w:type="dxa"/>
            <w:tcBorders>
              <w:top w:val="single" w:sz="4" w:space="0" w:color="000000"/>
              <w:left w:val="single" w:sz="4" w:space="0" w:color="000000"/>
              <w:bottom w:val="single" w:sz="4" w:space="0" w:color="000000"/>
              <w:right w:val="single" w:sz="4" w:space="0" w:color="000000"/>
            </w:tcBorders>
            <w:hideMark/>
          </w:tcPr>
          <w:p w14:paraId="40AE8221"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76</w:t>
            </w:r>
          </w:p>
        </w:tc>
      </w:tr>
      <w:tr w:rsidR="009E727C" w:rsidRPr="009E727C" w14:paraId="6F76D01F" w14:textId="77777777" w:rsidTr="00C86166">
        <w:tc>
          <w:tcPr>
            <w:tcW w:w="680" w:type="dxa"/>
            <w:tcBorders>
              <w:top w:val="single" w:sz="4" w:space="0" w:color="000000"/>
              <w:left w:val="single" w:sz="4" w:space="0" w:color="000000"/>
              <w:bottom w:val="single" w:sz="4" w:space="0" w:color="000000"/>
              <w:right w:val="single" w:sz="4" w:space="0" w:color="000000"/>
            </w:tcBorders>
          </w:tcPr>
          <w:p w14:paraId="2ED52971"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42A3AEDE" w14:textId="77777777" w:rsidR="009E727C" w:rsidRPr="009E727C" w:rsidRDefault="009E727C" w:rsidP="009E727C">
            <w:pPr>
              <w:jc w:val="both"/>
              <w:rPr>
                <w:rFonts w:eastAsiaTheme="minorEastAsia"/>
                <w:sz w:val="28"/>
                <w:szCs w:val="28"/>
              </w:rPr>
            </w:pPr>
            <w:r w:rsidRPr="009E727C">
              <w:rPr>
                <w:rFonts w:eastAsiaTheme="minorEastAsia"/>
                <w:sz w:val="28"/>
                <w:szCs w:val="28"/>
              </w:rPr>
              <w:t xml:space="preserve">Обучение по программе «Занимательная математика» (1-4 класс) </w:t>
            </w:r>
          </w:p>
        </w:tc>
        <w:tc>
          <w:tcPr>
            <w:tcW w:w="1768" w:type="dxa"/>
            <w:tcBorders>
              <w:top w:val="single" w:sz="4" w:space="0" w:color="000000"/>
              <w:left w:val="single" w:sz="4" w:space="0" w:color="000000"/>
              <w:bottom w:val="single" w:sz="4" w:space="0" w:color="000000"/>
              <w:right w:val="single" w:sz="4" w:space="0" w:color="000000"/>
            </w:tcBorders>
            <w:hideMark/>
          </w:tcPr>
          <w:p w14:paraId="1C784AD3"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17</w:t>
            </w:r>
          </w:p>
        </w:tc>
        <w:tc>
          <w:tcPr>
            <w:tcW w:w="1768" w:type="dxa"/>
            <w:tcBorders>
              <w:top w:val="single" w:sz="4" w:space="0" w:color="000000"/>
              <w:left w:val="single" w:sz="4" w:space="0" w:color="000000"/>
              <w:bottom w:val="single" w:sz="4" w:space="0" w:color="000000"/>
              <w:right w:val="single" w:sz="4" w:space="0" w:color="000000"/>
            </w:tcBorders>
            <w:hideMark/>
          </w:tcPr>
          <w:p w14:paraId="4DDB41C4"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102</w:t>
            </w:r>
          </w:p>
        </w:tc>
      </w:tr>
      <w:tr w:rsidR="009E727C" w:rsidRPr="009E727C" w14:paraId="45CD9B86" w14:textId="77777777" w:rsidTr="00C86166">
        <w:tc>
          <w:tcPr>
            <w:tcW w:w="680" w:type="dxa"/>
            <w:tcBorders>
              <w:top w:val="single" w:sz="4" w:space="0" w:color="000000"/>
              <w:left w:val="single" w:sz="4" w:space="0" w:color="000000"/>
              <w:bottom w:val="single" w:sz="4" w:space="0" w:color="000000"/>
              <w:right w:val="single" w:sz="4" w:space="0" w:color="000000"/>
            </w:tcBorders>
          </w:tcPr>
          <w:p w14:paraId="3C1B1FE3"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77A30D38" w14:textId="77777777" w:rsidR="009E727C" w:rsidRPr="009E727C" w:rsidRDefault="009E727C" w:rsidP="009E727C">
            <w:pPr>
              <w:jc w:val="both"/>
              <w:rPr>
                <w:rFonts w:eastAsiaTheme="minorEastAsia"/>
                <w:sz w:val="28"/>
                <w:szCs w:val="28"/>
              </w:rPr>
            </w:pPr>
            <w:r w:rsidRPr="009E727C">
              <w:rPr>
                <w:rFonts w:eastAsiaTheme="minorEastAsia"/>
                <w:sz w:val="28"/>
                <w:szCs w:val="28"/>
              </w:rPr>
              <w:t xml:space="preserve">Обучение по программе «Занимательная грамматика» (1-4 класс) </w:t>
            </w:r>
          </w:p>
        </w:tc>
        <w:tc>
          <w:tcPr>
            <w:tcW w:w="1768" w:type="dxa"/>
            <w:tcBorders>
              <w:top w:val="single" w:sz="4" w:space="0" w:color="000000"/>
              <w:left w:val="single" w:sz="4" w:space="0" w:color="000000"/>
              <w:bottom w:val="single" w:sz="4" w:space="0" w:color="000000"/>
              <w:right w:val="single" w:sz="4" w:space="0" w:color="000000"/>
            </w:tcBorders>
            <w:hideMark/>
          </w:tcPr>
          <w:p w14:paraId="453F21AB"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5</w:t>
            </w:r>
          </w:p>
        </w:tc>
        <w:tc>
          <w:tcPr>
            <w:tcW w:w="1768" w:type="dxa"/>
            <w:tcBorders>
              <w:top w:val="single" w:sz="4" w:space="0" w:color="000000"/>
              <w:left w:val="single" w:sz="4" w:space="0" w:color="000000"/>
              <w:bottom w:val="single" w:sz="4" w:space="0" w:color="000000"/>
              <w:right w:val="single" w:sz="4" w:space="0" w:color="000000"/>
            </w:tcBorders>
            <w:hideMark/>
          </w:tcPr>
          <w:p w14:paraId="21FB6E92"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30</w:t>
            </w:r>
          </w:p>
        </w:tc>
      </w:tr>
      <w:tr w:rsidR="009E727C" w:rsidRPr="009E727C" w14:paraId="4AC374F8" w14:textId="77777777" w:rsidTr="00C86166">
        <w:tc>
          <w:tcPr>
            <w:tcW w:w="680" w:type="dxa"/>
            <w:tcBorders>
              <w:top w:val="single" w:sz="4" w:space="0" w:color="000000"/>
              <w:left w:val="single" w:sz="4" w:space="0" w:color="000000"/>
              <w:bottom w:val="single" w:sz="4" w:space="0" w:color="000000"/>
              <w:right w:val="single" w:sz="4" w:space="0" w:color="000000"/>
            </w:tcBorders>
          </w:tcPr>
          <w:p w14:paraId="7BD43E44"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1865A7B3" w14:textId="77777777" w:rsidR="009E727C" w:rsidRPr="009E727C" w:rsidRDefault="009E727C" w:rsidP="009E727C">
            <w:pPr>
              <w:jc w:val="both"/>
              <w:rPr>
                <w:rFonts w:eastAsiaTheme="minorEastAsia"/>
                <w:sz w:val="28"/>
                <w:szCs w:val="28"/>
              </w:rPr>
            </w:pPr>
            <w:r w:rsidRPr="009E727C">
              <w:rPr>
                <w:rFonts w:eastAsiaTheme="minorEastAsia"/>
                <w:sz w:val="28"/>
                <w:szCs w:val="28"/>
              </w:rPr>
              <w:t xml:space="preserve">Обучение по программе «Практическая стилистика» (8-9 класс) </w:t>
            </w:r>
          </w:p>
        </w:tc>
        <w:tc>
          <w:tcPr>
            <w:tcW w:w="1768" w:type="dxa"/>
            <w:tcBorders>
              <w:top w:val="single" w:sz="4" w:space="0" w:color="000000"/>
              <w:left w:val="single" w:sz="4" w:space="0" w:color="000000"/>
              <w:bottom w:val="single" w:sz="4" w:space="0" w:color="000000"/>
              <w:right w:val="single" w:sz="4" w:space="0" w:color="000000"/>
            </w:tcBorders>
            <w:hideMark/>
          </w:tcPr>
          <w:p w14:paraId="0EDF2E36"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11</w:t>
            </w:r>
          </w:p>
        </w:tc>
        <w:tc>
          <w:tcPr>
            <w:tcW w:w="1768" w:type="dxa"/>
            <w:tcBorders>
              <w:top w:val="single" w:sz="4" w:space="0" w:color="000000"/>
              <w:left w:val="single" w:sz="4" w:space="0" w:color="000000"/>
              <w:bottom w:val="single" w:sz="4" w:space="0" w:color="000000"/>
              <w:right w:val="single" w:sz="4" w:space="0" w:color="000000"/>
            </w:tcBorders>
            <w:hideMark/>
          </w:tcPr>
          <w:p w14:paraId="22FC793A"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66</w:t>
            </w:r>
          </w:p>
        </w:tc>
      </w:tr>
      <w:tr w:rsidR="009E727C" w:rsidRPr="009E727C" w14:paraId="755A132F" w14:textId="77777777" w:rsidTr="00C86166">
        <w:tc>
          <w:tcPr>
            <w:tcW w:w="680" w:type="dxa"/>
            <w:tcBorders>
              <w:top w:val="single" w:sz="4" w:space="0" w:color="000000"/>
              <w:left w:val="single" w:sz="4" w:space="0" w:color="000000"/>
              <w:bottom w:val="single" w:sz="4" w:space="0" w:color="000000"/>
              <w:right w:val="single" w:sz="4" w:space="0" w:color="000000"/>
            </w:tcBorders>
          </w:tcPr>
          <w:p w14:paraId="476B3233"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76719BC7" w14:textId="77777777" w:rsidR="009E727C" w:rsidRPr="009E727C" w:rsidRDefault="009E727C" w:rsidP="009E727C">
            <w:pPr>
              <w:jc w:val="both"/>
              <w:rPr>
                <w:rFonts w:eastAsiaTheme="minorEastAsia"/>
                <w:sz w:val="28"/>
                <w:szCs w:val="28"/>
              </w:rPr>
            </w:pPr>
            <w:r w:rsidRPr="009E727C">
              <w:rPr>
                <w:rFonts w:eastAsiaTheme="minorEastAsia"/>
                <w:sz w:val="28"/>
                <w:szCs w:val="28"/>
              </w:rPr>
              <w:t xml:space="preserve">Обучение по программе «Право как основа современной юридической науки» (8-9 класс) </w:t>
            </w:r>
          </w:p>
        </w:tc>
        <w:tc>
          <w:tcPr>
            <w:tcW w:w="1768" w:type="dxa"/>
            <w:tcBorders>
              <w:top w:val="single" w:sz="4" w:space="0" w:color="000000"/>
              <w:left w:val="single" w:sz="4" w:space="0" w:color="000000"/>
              <w:bottom w:val="single" w:sz="4" w:space="0" w:color="000000"/>
              <w:right w:val="single" w:sz="4" w:space="0" w:color="000000"/>
            </w:tcBorders>
            <w:hideMark/>
          </w:tcPr>
          <w:p w14:paraId="7F72058B"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11</w:t>
            </w:r>
          </w:p>
        </w:tc>
        <w:tc>
          <w:tcPr>
            <w:tcW w:w="1768" w:type="dxa"/>
            <w:tcBorders>
              <w:top w:val="single" w:sz="4" w:space="0" w:color="000000"/>
              <w:left w:val="single" w:sz="4" w:space="0" w:color="000000"/>
              <w:bottom w:val="single" w:sz="4" w:space="0" w:color="000000"/>
              <w:right w:val="single" w:sz="4" w:space="0" w:color="000000"/>
            </w:tcBorders>
            <w:hideMark/>
          </w:tcPr>
          <w:p w14:paraId="544BA732"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66</w:t>
            </w:r>
          </w:p>
        </w:tc>
      </w:tr>
      <w:tr w:rsidR="009E727C" w:rsidRPr="009E727C" w14:paraId="04748D22" w14:textId="77777777" w:rsidTr="00C86166">
        <w:tc>
          <w:tcPr>
            <w:tcW w:w="680" w:type="dxa"/>
            <w:tcBorders>
              <w:top w:val="single" w:sz="4" w:space="0" w:color="000000"/>
              <w:left w:val="single" w:sz="4" w:space="0" w:color="000000"/>
              <w:bottom w:val="single" w:sz="4" w:space="0" w:color="000000"/>
              <w:right w:val="single" w:sz="4" w:space="0" w:color="000000"/>
            </w:tcBorders>
          </w:tcPr>
          <w:p w14:paraId="1B9EF31A"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3BE0FE31" w14:textId="77777777" w:rsidR="009E727C" w:rsidRPr="009E727C" w:rsidRDefault="009E727C" w:rsidP="009E727C">
            <w:pPr>
              <w:jc w:val="both"/>
              <w:rPr>
                <w:rFonts w:eastAsiaTheme="minorEastAsia"/>
                <w:sz w:val="28"/>
                <w:szCs w:val="28"/>
              </w:rPr>
            </w:pPr>
            <w:r w:rsidRPr="009E727C">
              <w:rPr>
                <w:rFonts w:eastAsiaTheme="minorEastAsia"/>
                <w:sz w:val="28"/>
                <w:szCs w:val="28"/>
              </w:rPr>
              <w:t>Обучение по программе «Практическая химия» (8-9 класс) в количестве 1 группы.</w:t>
            </w:r>
          </w:p>
        </w:tc>
        <w:tc>
          <w:tcPr>
            <w:tcW w:w="1768" w:type="dxa"/>
            <w:tcBorders>
              <w:top w:val="single" w:sz="4" w:space="0" w:color="000000"/>
              <w:left w:val="single" w:sz="4" w:space="0" w:color="000000"/>
              <w:bottom w:val="single" w:sz="4" w:space="0" w:color="000000"/>
              <w:right w:val="single" w:sz="4" w:space="0" w:color="000000"/>
            </w:tcBorders>
            <w:hideMark/>
          </w:tcPr>
          <w:p w14:paraId="41847E29"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3</w:t>
            </w:r>
          </w:p>
        </w:tc>
        <w:tc>
          <w:tcPr>
            <w:tcW w:w="1768" w:type="dxa"/>
            <w:tcBorders>
              <w:top w:val="single" w:sz="4" w:space="0" w:color="000000"/>
              <w:left w:val="single" w:sz="4" w:space="0" w:color="000000"/>
              <w:bottom w:val="single" w:sz="4" w:space="0" w:color="000000"/>
              <w:right w:val="single" w:sz="4" w:space="0" w:color="000000"/>
            </w:tcBorders>
            <w:hideMark/>
          </w:tcPr>
          <w:p w14:paraId="12E8B500"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18</w:t>
            </w:r>
          </w:p>
        </w:tc>
      </w:tr>
      <w:tr w:rsidR="009E727C" w:rsidRPr="009E727C" w14:paraId="330D5E2C" w14:textId="77777777" w:rsidTr="00C86166">
        <w:tc>
          <w:tcPr>
            <w:tcW w:w="680" w:type="dxa"/>
            <w:tcBorders>
              <w:top w:val="single" w:sz="4" w:space="0" w:color="000000"/>
              <w:left w:val="single" w:sz="4" w:space="0" w:color="000000"/>
              <w:bottom w:val="single" w:sz="4" w:space="0" w:color="000000"/>
              <w:right w:val="single" w:sz="4" w:space="0" w:color="000000"/>
            </w:tcBorders>
          </w:tcPr>
          <w:p w14:paraId="0656F373"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50C628B1" w14:textId="77777777" w:rsidR="009E727C" w:rsidRPr="009E727C" w:rsidRDefault="009E727C" w:rsidP="009E727C">
            <w:pPr>
              <w:jc w:val="both"/>
              <w:rPr>
                <w:rFonts w:eastAsiaTheme="minorEastAsia"/>
                <w:sz w:val="28"/>
                <w:szCs w:val="28"/>
              </w:rPr>
            </w:pPr>
            <w:r w:rsidRPr="009E727C">
              <w:rPr>
                <w:rFonts w:eastAsiaTheme="minorEastAsia"/>
                <w:sz w:val="28"/>
                <w:szCs w:val="28"/>
              </w:rPr>
              <w:t xml:space="preserve">Обучение по программе «Решение задач  повышенного уровня» (9 класс) </w:t>
            </w:r>
          </w:p>
        </w:tc>
        <w:tc>
          <w:tcPr>
            <w:tcW w:w="1768" w:type="dxa"/>
            <w:tcBorders>
              <w:top w:val="single" w:sz="4" w:space="0" w:color="000000"/>
              <w:left w:val="single" w:sz="4" w:space="0" w:color="000000"/>
              <w:bottom w:val="single" w:sz="4" w:space="0" w:color="000000"/>
              <w:right w:val="single" w:sz="4" w:space="0" w:color="000000"/>
            </w:tcBorders>
            <w:hideMark/>
          </w:tcPr>
          <w:p w14:paraId="5D13E4B1"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5</w:t>
            </w:r>
          </w:p>
        </w:tc>
        <w:tc>
          <w:tcPr>
            <w:tcW w:w="1768" w:type="dxa"/>
            <w:tcBorders>
              <w:top w:val="single" w:sz="4" w:space="0" w:color="000000"/>
              <w:left w:val="single" w:sz="4" w:space="0" w:color="000000"/>
              <w:bottom w:val="single" w:sz="4" w:space="0" w:color="000000"/>
              <w:right w:val="single" w:sz="4" w:space="0" w:color="000000"/>
            </w:tcBorders>
            <w:hideMark/>
          </w:tcPr>
          <w:p w14:paraId="5F3944B3"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30</w:t>
            </w:r>
          </w:p>
        </w:tc>
      </w:tr>
      <w:tr w:rsidR="009E727C" w:rsidRPr="009E727C" w14:paraId="7A6441E5" w14:textId="77777777" w:rsidTr="00C86166">
        <w:tc>
          <w:tcPr>
            <w:tcW w:w="680" w:type="dxa"/>
            <w:tcBorders>
              <w:top w:val="single" w:sz="4" w:space="0" w:color="000000"/>
              <w:left w:val="single" w:sz="4" w:space="0" w:color="000000"/>
              <w:bottom w:val="single" w:sz="4" w:space="0" w:color="000000"/>
              <w:right w:val="single" w:sz="4" w:space="0" w:color="000000"/>
            </w:tcBorders>
          </w:tcPr>
          <w:p w14:paraId="22E27AFA"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65949D1D" w14:textId="77777777" w:rsidR="009E727C" w:rsidRPr="009E727C" w:rsidRDefault="009E727C" w:rsidP="009E727C">
            <w:pPr>
              <w:jc w:val="both"/>
              <w:rPr>
                <w:rFonts w:eastAsiaTheme="minorEastAsia"/>
                <w:sz w:val="28"/>
                <w:szCs w:val="28"/>
              </w:rPr>
            </w:pPr>
            <w:r w:rsidRPr="009E727C">
              <w:rPr>
                <w:rFonts w:eastAsiaTheme="minorEastAsia"/>
                <w:sz w:val="28"/>
                <w:szCs w:val="28"/>
              </w:rPr>
              <w:t xml:space="preserve">Обучение по программе «Глобальная  география» (9 класс) </w:t>
            </w:r>
          </w:p>
        </w:tc>
        <w:tc>
          <w:tcPr>
            <w:tcW w:w="1768" w:type="dxa"/>
            <w:tcBorders>
              <w:top w:val="single" w:sz="4" w:space="0" w:color="000000"/>
              <w:left w:val="single" w:sz="4" w:space="0" w:color="000000"/>
              <w:bottom w:val="single" w:sz="4" w:space="0" w:color="000000"/>
              <w:right w:val="single" w:sz="4" w:space="0" w:color="000000"/>
            </w:tcBorders>
            <w:hideMark/>
          </w:tcPr>
          <w:p w14:paraId="115C48A4"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7</w:t>
            </w:r>
          </w:p>
        </w:tc>
        <w:tc>
          <w:tcPr>
            <w:tcW w:w="1768" w:type="dxa"/>
            <w:tcBorders>
              <w:top w:val="single" w:sz="4" w:space="0" w:color="000000"/>
              <w:left w:val="single" w:sz="4" w:space="0" w:color="000000"/>
              <w:bottom w:val="single" w:sz="4" w:space="0" w:color="000000"/>
              <w:right w:val="single" w:sz="4" w:space="0" w:color="000000"/>
            </w:tcBorders>
            <w:hideMark/>
          </w:tcPr>
          <w:p w14:paraId="1C5B6CA9"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42</w:t>
            </w:r>
          </w:p>
        </w:tc>
      </w:tr>
      <w:tr w:rsidR="009E727C" w:rsidRPr="009E727C" w14:paraId="243CF5C4" w14:textId="77777777" w:rsidTr="00C86166">
        <w:tc>
          <w:tcPr>
            <w:tcW w:w="680" w:type="dxa"/>
            <w:tcBorders>
              <w:top w:val="single" w:sz="4" w:space="0" w:color="000000"/>
              <w:left w:val="single" w:sz="4" w:space="0" w:color="000000"/>
              <w:bottom w:val="single" w:sz="4" w:space="0" w:color="000000"/>
              <w:right w:val="single" w:sz="4" w:space="0" w:color="000000"/>
            </w:tcBorders>
          </w:tcPr>
          <w:p w14:paraId="7340D85D"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19B95076" w14:textId="77777777" w:rsidR="009E727C" w:rsidRPr="009E727C" w:rsidRDefault="009E727C" w:rsidP="009E727C">
            <w:pPr>
              <w:jc w:val="both"/>
              <w:rPr>
                <w:rFonts w:eastAsiaTheme="minorEastAsia"/>
                <w:sz w:val="28"/>
                <w:szCs w:val="28"/>
              </w:rPr>
            </w:pPr>
            <w:r w:rsidRPr="009E727C">
              <w:rPr>
                <w:rFonts w:eastAsiaTheme="minorEastAsia"/>
                <w:sz w:val="28"/>
                <w:szCs w:val="28"/>
              </w:rPr>
              <w:t>Обучение по программе «В мире генетики» (8-9 класс)</w:t>
            </w:r>
          </w:p>
        </w:tc>
        <w:tc>
          <w:tcPr>
            <w:tcW w:w="1768" w:type="dxa"/>
            <w:tcBorders>
              <w:top w:val="single" w:sz="4" w:space="0" w:color="000000"/>
              <w:left w:val="single" w:sz="4" w:space="0" w:color="000000"/>
              <w:bottom w:val="single" w:sz="4" w:space="0" w:color="000000"/>
              <w:right w:val="single" w:sz="4" w:space="0" w:color="000000"/>
            </w:tcBorders>
            <w:hideMark/>
          </w:tcPr>
          <w:p w14:paraId="75508F43"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2</w:t>
            </w:r>
          </w:p>
        </w:tc>
        <w:tc>
          <w:tcPr>
            <w:tcW w:w="1768" w:type="dxa"/>
            <w:tcBorders>
              <w:top w:val="single" w:sz="4" w:space="0" w:color="000000"/>
              <w:left w:val="single" w:sz="4" w:space="0" w:color="000000"/>
              <w:bottom w:val="single" w:sz="4" w:space="0" w:color="000000"/>
              <w:right w:val="single" w:sz="4" w:space="0" w:color="000000"/>
            </w:tcBorders>
            <w:hideMark/>
          </w:tcPr>
          <w:p w14:paraId="2E94F9B9"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12</w:t>
            </w:r>
          </w:p>
        </w:tc>
      </w:tr>
      <w:tr w:rsidR="009E727C" w:rsidRPr="009E727C" w14:paraId="3E7572F1" w14:textId="77777777" w:rsidTr="00C86166">
        <w:tc>
          <w:tcPr>
            <w:tcW w:w="680" w:type="dxa"/>
            <w:tcBorders>
              <w:top w:val="single" w:sz="4" w:space="0" w:color="000000"/>
              <w:left w:val="single" w:sz="4" w:space="0" w:color="000000"/>
              <w:bottom w:val="single" w:sz="4" w:space="0" w:color="000000"/>
              <w:right w:val="single" w:sz="4" w:space="0" w:color="000000"/>
            </w:tcBorders>
          </w:tcPr>
          <w:p w14:paraId="51AD2596"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7A87CCF8" w14:textId="77777777" w:rsidR="009E727C" w:rsidRPr="009E727C" w:rsidRDefault="009E727C" w:rsidP="009E727C">
            <w:pPr>
              <w:jc w:val="both"/>
              <w:rPr>
                <w:rFonts w:eastAsiaTheme="minorEastAsia"/>
                <w:sz w:val="28"/>
                <w:szCs w:val="28"/>
              </w:rPr>
            </w:pPr>
            <w:r w:rsidRPr="009E727C">
              <w:rPr>
                <w:rFonts w:eastAsiaTheme="minorEastAsia"/>
                <w:sz w:val="28"/>
                <w:szCs w:val="28"/>
              </w:rPr>
              <w:t>Обучение по программе «В мире информатики» (8-9 класс)</w:t>
            </w:r>
          </w:p>
        </w:tc>
        <w:tc>
          <w:tcPr>
            <w:tcW w:w="1768" w:type="dxa"/>
            <w:tcBorders>
              <w:top w:val="single" w:sz="4" w:space="0" w:color="000000"/>
              <w:left w:val="single" w:sz="4" w:space="0" w:color="000000"/>
              <w:bottom w:val="single" w:sz="4" w:space="0" w:color="000000"/>
              <w:right w:val="single" w:sz="4" w:space="0" w:color="000000"/>
            </w:tcBorders>
            <w:hideMark/>
          </w:tcPr>
          <w:p w14:paraId="46CF525C"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4</w:t>
            </w:r>
          </w:p>
        </w:tc>
        <w:tc>
          <w:tcPr>
            <w:tcW w:w="1768" w:type="dxa"/>
            <w:tcBorders>
              <w:top w:val="single" w:sz="4" w:space="0" w:color="000000"/>
              <w:left w:val="single" w:sz="4" w:space="0" w:color="000000"/>
              <w:bottom w:val="single" w:sz="4" w:space="0" w:color="000000"/>
              <w:right w:val="single" w:sz="4" w:space="0" w:color="000000"/>
            </w:tcBorders>
            <w:hideMark/>
          </w:tcPr>
          <w:p w14:paraId="1A976E76"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24</w:t>
            </w:r>
          </w:p>
        </w:tc>
      </w:tr>
      <w:tr w:rsidR="009E727C" w:rsidRPr="009E727C" w14:paraId="267E2643" w14:textId="77777777" w:rsidTr="00C86166">
        <w:tc>
          <w:tcPr>
            <w:tcW w:w="680" w:type="dxa"/>
            <w:tcBorders>
              <w:top w:val="single" w:sz="4" w:space="0" w:color="000000"/>
              <w:left w:val="single" w:sz="4" w:space="0" w:color="000000"/>
              <w:bottom w:val="single" w:sz="4" w:space="0" w:color="000000"/>
              <w:right w:val="single" w:sz="4" w:space="0" w:color="000000"/>
            </w:tcBorders>
          </w:tcPr>
          <w:p w14:paraId="3AC76BBB"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0F7CB928" w14:textId="77777777" w:rsidR="009E727C" w:rsidRPr="009E727C" w:rsidRDefault="009E727C" w:rsidP="009E727C">
            <w:pPr>
              <w:jc w:val="both"/>
              <w:rPr>
                <w:rFonts w:eastAsiaTheme="minorEastAsia"/>
                <w:color w:val="000000"/>
                <w:sz w:val="28"/>
                <w:szCs w:val="28"/>
              </w:rPr>
            </w:pPr>
            <w:r w:rsidRPr="009E727C">
              <w:rPr>
                <w:rFonts w:eastAsiaTheme="minorEastAsia"/>
                <w:color w:val="000000"/>
                <w:sz w:val="28"/>
                <w:szCs w:val="28"/>
              </w:rPr>
              <w:t>Обучение по программе «Занимательный английский» (1-3 класс)</w:t>
            </w:r>
          </w:p>
        </w:tc>
        <w:tc>
          <w:tcPr>
            <w:tcW w:w="1768" w:type="dxa"/>
            <w:tcBorders>
              <w:top w:val="single" w:sz="4" w:space="0" w:color="000000"/>
              <w:left w:val="single" w:sz="4" w:space="0" w:color="000000"/>
              <w:bottom w:val="single" w:sz="4" w:space="0" w:color="000000"/>
              <w:right w:val="single" w:sz="4" w:space="0" w:color="000000"/>
            </w:tcBorders>
            <w:hideMark/>
          </w:tcPr>
          <w:p w14:paraId="3ED7ED4D"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15</w:t>
            </w:r>
          </w:p>
        </w:tc>
        <w:tc>
          <w:tcPr>
            <w:tcW w:w="1768" w:type="dxa"/>
            <w:tcBorders>
              <w:top w:val="single" w:sz="4" w:space="0" w:color="000000"/>
              <w:left w:val="single" w:sz="4" w:space="0" w:color="000000"/>
              <w:bottom w:val="single" w:sz="4" w:space="0" w:color="000000"/>
              <w:right w:val="single" w:sz="4" w:space="0" w:color="000000"/>
            </w:tcBorders>
            <w:hideMark/>
          </w:tcPr>
          <w:p w14:paraId="7CB77E88"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90</w:t>
            </w:r>
          </w:p>
        </w:tc>
      </w:tr>
      <w:tr w:rsidR="009E727C" w:rsidRPr="009E727C" w14:paraId="1CB5537B" w14:textId="77777777" w:rsidTr="00C86166">
        <w:tc>
          <w:tcPr>
            <w:tcW w:w="680" w:type="dxa"/>
            <w:tcBorders>
              <w:top w:val="single" w:sz="4" w:space="0" w:color="000000"/>
              <w:left w:val="single" w:sz="4" w:space="0" w:color="000000"/>
              <w:bottom w:val="single" w:sz="4" w:space="0" w:color="000000"/>
              <w:right w:val="single" w:sz="4" w:space="0" w:color="000000"/>
            </w:tcBorders>
          </w:tcPr>
          <w:p w14:paraId="508E9FBF"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0A934033" w14:textId="77777777" w:rsidR="009E727C" w:rsidRPr="009E727C" w:rsidRDefault="009E727C" w:rsidP="009E727C">
            <w:pPr>
              <w:jc w:val="both"/>
              <w:rPr>
                <w:rFonts w:eastAsiaTheme="minorEastAsia"/>
                <w:sz w:val="28"/>
                <w:szCs w:val="28"/>
              </w:rPr>
            </w:pPr>
            <w:r w:rsidRPr="009E727C">
              <w:rPr>
                <w:rFonts w:eastAsiaTheme="minorEastAsia"/>
                <w:sz w:val="28"/>
                <w:szCs w:val="28"/>
              </w:rPr>
              <w:t>Обучение по программе «Волшебные сказки Британии» (6-8 класс)</w:t>
            </w:r>
          </w:p>
        </w:tc>
        <w:tc>
          <w:tcPr>
            <w:tcW w:w="1768" w:type="dxa"/>
            <w:tcBorders>
              <w:top w:val="single" w:sz="4" w:space="0" w:color="000000"/>
              <w:left w:val="single" w:sz="4" w:space="0" w:color="000000"/>
              <w:bottom w:val="single" w:sz="4" w:space="0" w:color="000000"/>
              <w:right w:val="single" w:sz="4" w:space="0" w:color="000000"/>
            </w:tcBorders>
            <w:hideMark/>
          </w:tcPr>
          <w:p w14:paraId="4E12A7E3"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w:t>
            </w:r>
          </w:p>
        </w:tc>
        <w:tc>
          <w:tcPr>
            <w:tcW w:w="1768" w:type="dxa"/>
            <w:tcBorders>
              <w:top w:val="single" w:sz="4" w:space="0" w:color="000000"/>
              <w:left w:val="single" w:sz="4" w:space="0" w:color="000000"/>
              <w:bottom w:val="single" w:sz="4" w:space="0" w:color="000000"/>
              <w:right w:val="single" w:sz="4" w:space="0" w:color="000000"/>
            </w:tcBorders>
            <w:hideMark/>
          </w:tcPr>
          <w:p w14:paraId="3CBF949E"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6</w:t>
            </w:r>
          </w:p>
        </w:tc>
      </w:tr>
      <w:tr w:rsidR="009E727C" w:rsidRPr="009E727C" w14:paraId="3F2371F3" w14:textId="77777777" w:rsidTr="00C86166">
        <w:tc>
          <w:tcPr>
            <w:tcW w:w="680" w:type="dxa"/>
            <w:tcBorders>
              <w:top w:val="single" w:sz="4" w:space="0" w:color="000000"/>
              <w:left w:val="single" w:sz="4" w:space="0" w:color="000000"/>
              <w:bottom w:val="single" w:sz="4" w:space="0" w:color="000000"/>
              <w:right w:val="single" w:sz="4" w:space="0" w:color="000000"/>
            </w:tcBorders>
          </w:tcPr>
          <w:p w14:paraId="7350669A" w14:textId="77777777" w:rsidR="009E727C" w:rsidRPr="009E727C" w:rsidRDefault="009E727C" w:rsidP="003633C8">
            <w:pPr>
              <w:numPr>
                <w:ilvl w:val="0"/>
                <w:numId w:val="29"/>
              </w:numPr>
              <w:spacing w:after="200" w:line="276" w:lineRule="auto"/>
              <w:contextualSpacing/>
              <w:rPr>
                <w:rFonts w:eastAsia="Lucida Sans Unicode"/>
                <w:kern w:val="2"/>
                <w:sz w:val="28"/>
                <w:szCs w:val="28"/>
                <w:lang w:eastAsia="en-US"/>
              </w:rPr>
            </w:pPr>
          </w:p>
        </w:tc>
        <w:tc>
          <w:tcPr>
            <w:tcW w:w="5247" w:type="dxa"/>
            <w:tcBorders>
              <w:top w:val="single" w:sz="4" w:space="0" w:color="000000"/>
              <w:left w:val="single" w:sz="4" w:space="0" w:color="000000"/>
              <w:bottom w:val="single" w:sz="4" w:space="0" w:color="000000"/>
              <w:right w:val="single" w:sz="4" w:space="0" w:color="000000"/>
            </w:tcBorders>
            <w:hideMark/>
          </w:tcPr>
          <w:p w14:paraId="6E7D28BD" w14:textId="77777777" w:rsidR="009E727C" w:rsidRPr="009E727C" w:rsidRDefault="009E727C" w:rsidP="009E727C">
            <w:pPr>
              <w:jc w:val="both"/>
              <w:rPr>
                <w:rFonts w:eastAsiaTheme="minorEastAsia"/>
                <w:color w:val="000000"/>
                <w:sz w:val="28"/>
                <w:szCs w:val="28"/>
              </w:rPr>
            </w:pPr>
            <w:r w:rsidRPr="009E727C">
              <w:rPr>
                <w:rFonts w:eastAsiaTheme="minorEastAsia"/>
                <w:color w:val="000000"/>
                <w:sz w:val="28"/>
                <w:szCs w:val="28"/>
              </w:rPr>
              <w:t>Обучение по программе «Мир английского языка » (4-5  класс)</w:t>
            </w:r>
          </w:p>
        </w:tc>
        <w:tc>
          <w:tcPr>
            <w:tcW w:w="1768" w:type="dxa"/>
            <w:tcBorders>
              <w:top w:val="single" w:sz="4" w:space="0" w:color="000000"/>
              <w:left w:val="single" w:sz="4" w:space="0" w:color="000000"/>
              <w:bottom w:val="single" w:sz="4" w:space="0" w:color="000000"/>
              <w:right w:val="single" w:sz="4" w:space="0" w:color="000000"/>
            </w:tcBorders>
            <w:hideMark/>
          </w:tcPr>
          <w:p w14:paraId="5290D22C"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3</w:t>
            </w:r>
          </w:p>
        </w:tc>
        <w:tc>
          <w:tcPr>
            <w:tcW w:w="1768" w:type="dxa"/>
            <w:tcBorders>
              <w:top w:val="single" w:sz="4" w:space="0" w:color="000000"/>
              <w:left w:val="single" w:sz="4" w:space="0" w:color="000000"/>
              <w:bottom w:val="single" w:sz="4" w:space="0" w:color="000000"/>
              <w:right w:val="single" w:sz="4" w:space="0" w:color="000000"/>
            </w:tcBorders>
            <w:hideMark/>
          </w:tcPr>
          <w:p w14:paraId="18DBB109" w14:textId="77777777" w:rsidR="009E727C" w:rsidRPr="009E727C" w:rsidRDefault="009E727C" w:rsidP="009E727C">
            <w:pPr>
              <w:widowControl w:val="0"/>
              <w:suppressAutoHyphens/>
              <w:contextualSpacing/>
              <w:jc w:val="center"/>
              <w:rPr>
                <w:rFonts w:eastAsia="Lucida Sans Unicode"/>
                <w:kern w:val="2"/>
                <w:sz w:val="28"/>
                <w:szCs w:val="28"/>
                <w:lang w:eastAsia="en-US"/>
              </w:rPr>
            </w:pPr>
            <w:r w:rsidRPr="009E727C">
              <w:rPr>
                <w:rFonts w:eastAsia="Lucida Sans Unicode"/>
                <w:kern w:val="2"/>
                <w:sz w:val="28"/>
                <w:szCs w:val="28"/>
                <w:lang w:eastAsia="en-US"/>
              </w:rPr>
              <w:t>18</w:t>
            </w:r>
          </w:p>
        </w:tc>
      </w:tr>
      <w:tr w:rsidR="00C86166" w:rsidRPr="009E727C" w14:paraId="1ED6B99D" w14:textId="77777777" w:rsidTr="00C86166">
        <w:tc>
          <w:tcPr>
            <w:tcW w:w="5927" w:type="dxa"/>
            <w:gridSpan w:val="2"/>
            <w:tcBorders>
              <w:top w:val="single" w:sz="4" w:space="0" w:color="000000"/>
              <w:left w:val="single" w:sz="4" w:space="0" w:color="000000"/>
              <w:bottom w:val="single" w:sz="4" w:space="0" w:color="000000"/>
              <w:right w:val="single" w:sz="4" w:space="0" w:color="000000"/>
            </w:tcBorders>
          </w:tcPr>
          <w:p w14:paraId="5530A186" w14:textId="77777777" w:rsidR="00C86166" w:rsidRPr="009E727C" w:rsidRDefault="00C86166" w:rsidP="009E727C">
            <w:pPr>
              <w:widowControl w:val="0"/>
              <w:suppressAutoHyphens/>
              <w:contextualSpacing/>
              <w:rPr>
                <w:rFonts w:eastAsia="Lucida Sans Unicode"/>
                <w:b/>
                <w:kern w:val="2"/>
                <w:sz w:val="28"/>
                <w:szCs w:val="28"/>
                <w:lang w:eastAsia="en-US"/>
              </w:rPr>
            </w:pPr>
            <w:r w:rsidRPr="009E727C">
              <w:rPr>
                <w:rFonts w:eastAsia="Lucida Sans Unicode"/>
                <w:b/>
                <w:kern w:val="2"/>
                <w:sz w:val="28"/>
                <w:szCs w:val="28"/>
                <w:lang w:eastAsia="en-US"/>
              </w:rPr>
              <w:t>ИТОГО:</w:t>
            </w:r>
          </w:p>
        </w:tc>
        <w:tc>
          <w:tcPr>
            <w:tcW w:w="1768" w:type="dxa"/>
            <w:tcBorders>
              <w:top w:val="single" w:sz="4" w:space="0" w:color="000000"/>
              <w:left w:val="single" w:sz="4" w:space="0" w:color="000000"/>
              <w:bottom w:val="single" w:sz="4" w:space="0" w:color="000000"/>
              <w:right w:val="single" w:sz="4" w:space="0" w:color="000000"/>
            </w:tcBorders>
            <w:hideMark/>
          </w:tcPr>
          <w:p w14:paraId="45B165D3" w14:textId="666D9463" w:rsidR="00C86166" w:rsidRPr="00F47A5E" w:rsidRDefault="00C86166" w:rsidP="009E727C">
            <w:pPr>
              <w:widowControl w:val="0"/>
              <w:suppressAutoHyphens/>
              <w:contextualSpacing/>
              <w:jc w:val="center"/>
              <w:rPr>
                <w:rFonts w:eastAsia="Lucida Sans Unicode"/>
                <w:b/>
                <w:kern w:val="2"/>
                <w:sz w:val="28"/>
                <w:szCs w:val="28"/>
                <w:lang w:eastAsia="en-US"/>
              </w:rPr>
            </w:pPr>
            <w:r w:rsidRPr="00F47A5E">
              <w:rPr>
                <w:rFonts w:eastAsia="Lucida Sans Unicode"/>
                <w:b/>
                <w:kern w:val="2"/>
                <w:sz w:val="28"/>
                <w:szCs w:val="28"/>
                <w:lang w:eastAsia="en-US"/>
              </w:rPr>
              <w:t>108 групп</w:t>
            </w:r>
          </w:p>
        </w:tc>
        <w:tc>
          <w:tcPr>
            <w:tcW w:w="1768" w:type="dxa"/>
            <w:tcBorders>
              <w:top w:val="single" w:sz="4" w:space="0" w:color="000000"/>
              <w:left w:val="single" w:sz="4" w:space="0" w:color="000000"/>
              <w:bottom w:val="single" w:sz="4" w:space="0" w:color="000000"/>
              <w:right w:val="single" w:sz="4" w:space="0" w:color="000000"/>
            </w:tcBorders>
            <w:hideMark/>
          </w:tcPr>
          <w:p w14:paraId="419C28D1" w14:textId="6C6BADD8" w:rsidR="00C86166" w:rsidRPr="00F47A5E" w:rsidRDefault="00C86166" w:rsidP="009E727C">
            <w:pPr>
              <w:widowControl w:val="0"/>
              <w:suppressAutoHyphens/>
              <w:contextualSpacing/>
              <w:jc w:val="center"/>
              <w:rPr>
                <w:rFonts w:eastAsia="Lucida Sans Unicode"/>
                <w:b/>
                <w:kern w:val="2"/>
                <w:sz w:val="28"/>
                <w:szCs w:val="28"/>
                <w:lang w:eastAsia="en-US"/>
              </w:rPr>
            </w:pPr>
            <w:r w:rsidRPr="00F47A5E">
              <w:rPr>
                <w:rFonts w:eastAsia="Lucida Sans Unicode"/>
                <w:b/>
                <w:kern w:val="2"/>
                <w:sz w:val="28"/>
                <w:szCs w:val="28"/>
                <w:lang w:eastAsia="en-US"/>
              </w:rPr>
              <w:t>656 уч-ся</w:t>
            </w:r>
          </w:p>
        </w:tc>
      </w:tr>
    </w:tbl>
    <w:p w14:paraId="2E9B6DCA" w14:textId="77777777" w:rsidR="009E727C" w:rsidRPr="009E727C" w:rsidRDefault="009E727C" w:rsidP="009E727C">
      <w:pPr>
        <w:spacing w:after="200" w:line="276" w:lineRule="auto"/>
        <w:ind w:firstLine="709"/>
        <w:jc w:val="both"/>
        <w:rPr>
          <w:rFonts w:eastAsiaTheme="minorEastAsia"/>
          <w:sz w:val="4"/>
          <w:szCs w:val="4"/>
        </w:rPr>
      </w:pPr>
    </w:p>
    <w:p w14:paraId="1BCFA93D" w14:textId="71A9FB9A" w:rsidR="009E727C" w:rsidRPr="009E727C" w:rsidRDefault="009E727C" w:rsidP="00C86166">
      <w:pPr>
        <w:ind w:firstLine="708"/>
        <w:jc w:val="both"/>
        <w:rPr>
          <w:rFonts w:eastAsiaTheme="minorEastAsia"/>
          <w:sz w:val="28"/>
          <w:szCs w:val="28"/>
          <w:highlight w:val="yellow"/>
        </w:rPr>
      </w:pPr>
      <w:r w:rsidRPr="009E727C">
        <w:rPr>
          <w:rFonts w:eastAsiaTheme="minorEastAsia"/>
          <w:sz w:val="28"/>
          <w:szCs w:val="28"/>
        </w:rPr>
        <w:t>Преподаватели данных курсов интересно и продуктивно</w:t>
      </w:r>
      <w:r w:rsidR="00C86166">
        <w:rPr>
          <w:rFonts w:eastAsiaTheme="minorEastAsia"/>
          <w:sz w:val="28"/>
          <w:szCs w:val="28"/>
        </w:rPr>
        <w:t xml:space="preserve"> вели занятия и своевременно </w:t>
      </w:r>
      <w:r w:rsidRPr="009E727C">
        <w:rPr>
          <w:rFonts w:eastAsiaTheme="minorEastAsia"/>
          <w:sz w:val="28"/>
          <w:szCs w:val="28"/>
        </w:rPr>
        <w:t>заполняли табель посещаемости учащихся. Качественно и интересно проводили занятия преподаватели: Налетова А.С., Голикова С.В., Слабко Е.А. Присяжнюк Е.Ю., Дулян Е.В., Зейтеньян Т.А., Гладиной Ю.Н., Кутушева Е.В., Тимошенко Е.В., Беломестная О.С.</w:t>
      </w:r>
    </w:p>
    <w:p w14:paraId="089C4E3F" w14:textId="568E94F6" w:rsidR="009E727C" w:rsidRPr="009E727C" w:rsidRDefault="009E727C" w:rsidP="00C86166">
      <w:pPr>
        <w:ind w:firstLine="708"/>
        <w:jc w:val="both"/>
        <w:rPr>
          <w:rFonts w:eastAsiaTheme="minorEastAsia"/>
          <w:color w:val="000000"/>
          <w:sz w:val="28"/>
          <w:szCs w:val="28"/>
        </w:rPr>
      </w:pPr>
      <w:r w:rsidRPr="009E727C">
        <w:rPr>
          <w:rFonts w:eastAsiaTheme="minorEastAsia"/>
          <w:color w:val="000000"/>
          <w:sz w:val="28"/>
          <w:szCs w:val="28"/>
        </w:rPr>
        <w:t xml:space="preserve">Как показала практика, обучение детей по дополнительным образовательным программам положительно влияет на рост интереса школьников к предметам основной школы, а главное </w:t>
      </w:r>
      <w:r w:rsidR="00C86166">
        <w:rPr>
          <w:rFonts w:eastAsiaTheme="minorEastAsia"/>
          <w:color w:val="000000"/>
          <w:sz w:val="28"/>
          <w:szCs w:val="28"/>
        </w:rPr>
        <w:t>-</w:t>
      </w:r>
      <w:r w:rsidRPr="009E727C">
        <w:rPr>
          <w:rFonts w:eastAsiaTheme="minorEastAsia"/>
          <w:color w:val="000000"/>
          <w:sz w:val="28"/>
          <w:szCs w:val="28"/>
        </w:rPr>
        <w:t xml:space="preserve"> создает основу </w:t>
      </w:r>
      <w:proofErr w:type="spellStart"/>
      <w:r w:rsidRPr="009E727C">
        <w:rPr>
          <w:rFonts w:eastAsiaTheme="minorEastAsia"/>
          <w:color w:val="000000"/>
          <w:sz w:val="28"/>
          <w:szCs w:val="28"/>
        </w:rPr>
        <w:t>допрофессиональной</w:t>
      </w:r>
      <w:proofErr w:type="spellEnd"/>
      <w:r w:rsidRPr="009E727C">
        <w:rPr>
          <w:rFonts w:eastAsiaTheme="minorEastAsia"/>
          <w:color w:val="000000"/>
          <w:sz w:val="28"/>
          <w:szCs w:val="28"/>
        </w:rPr>
        <w:t xml:space="preserve"> подготовки старшеклассников.</w:t>
      </w:r>
    </w:p>
    <w:p w14:paraId="6F728C7E" w14:textId="77D6C630" w:rsidR="009E727C" w:rsidRPr="009E727C" w:rsidRDefault="009E727C" w:rsidP="00C86166">
      <w:pPr>
        <w:ind w:firstLine="708"/>
        <w:jc w:val="both"/>
        <w:rPr>
          <w:rFonts w:eastAsiaTheme="minorEastAsia"/>
          <w:b/>
          <w:sz w:val="28"/>
          <w:szCs w:val="28"/>
        </w:rPr>
      </w:pPr>
      <w:r w:rsidRPr="009E727C">
        <w:rPr>
          <w:rFonts w:eastAsiaTheme="minorEastAsia"/>
          <w:b/>
          <w:sz w:val="28"/>
          <w:szCs w:val="28"/>
        </w:rPr>
        <w:t>Для дальнейшей успешн</w:t>
      </w:r>
      <w:r w:rsidR="00C86166">
        <w:rPr>
          <w:rFonts w:eastAsiaTheme="minorEastAsia"/>
          <w:b/>
          <w:sz w:val="28"/>
          <w:szCs w:val="28"/>
        </w:rPr>
        <w:t xml:space="preserve">ой работы в данном направлении </w:t>
      </w:r>
      <w:r w:rsidRPr="009E727C">
        <w:rPr>
          <w:rFonts w:eastAsiaTheme="minorEastAsia"/>
          <w:b/>
          <w:sz w:val="28"/>
          <w:szCs w:val="28"/>
        </w:rPr>
        <w:t>необходимо осуществлять следующие мероприятия:</w:t>
      </w:r>
    </w:p>
    <w:p w14:paraId="1884B42A" w14:textId="64BF2132" w:rsidR="009E727C" w:rsidRPr="009E727C" w:rsidRDefault="00C86166" w:rsidP="003633C8">
      <w:pPr>
        <w:widowControl w:val="0"/>
        <w:numPr>
          <w:ilvl w:val="0"/>
          <w:numId w:val="28"/>
        </w:numPr>
        <w:suppressAutoHyphens/>
        <w:ind w:left="0" w:firstLine="0"/>
        <w:contextualSpacing/>
        <w:jc w:val="both"/>
        <w:rPr>
          <w:rFonts w:eastAsia="Lucida Sans Unicode"/>
          <w:kern w:val="2"/>
          <w:sz w:val="28"/>
          <w:szCs w:val="28"/>
          <w:lang w:eastAsia="en-US"/>
        </w:rPr>
      </w:pPr>
      <w:r>
        <w:rPr>
          <w:rFonts w:eastAsia="Lucida Sans Unicode"/>
          <w:kern w:val="2"/>
          <w:sz w:val="28"/>
          <w:szCs w:val="28"/>
          <w:lang w:eastAsia="en-US"/>
        </w:rPr>
        <w:t xml:space="preserve">Учителям </w:t>
      </w:r>
      <w:r w:rsidR="009E727C" w:rsidRPr="009E727C">
        <w:rPr>
          <w:rFonts w:eastAsia="Lucida Sans Unicode"/>
          <w:kern w:val="2"/>
          <w:sz w:val="28"/>
          <w:szCs w:val="28"/>
          <w:lang w:eastAsia="en-US"/>
        </w:rPr>
        <w:t>работать над развитием интереса учащихся к своему курсу и предмету, проследить связь между посещением ребенка дополнительных занятий и улучшением успеваемости по предмету.</w:t>
      </w:r>
    </w:p>
    <w:p w14:paraId="3600626F" w14:textId="77777777" w:rsidR="009E727C" w:rsidRPr="009E727C" w:rsidRDefault="009E727C" w:rsidP="003633C8">
      <w:pPr>
        <w:widowControl w:val="0"/>
        <w:numPr>
          <w:ilvl w:val="0"/>
          <w:numId w:val="28"/>
        </w:numPr>
        <w:suppressAutoHyphens/>
        <w:ind w:left="0" w:firstLine="0"/>
        <w:contextualSpacing/>
        <w:jc w:val="both"/>
        <w:rPr>
          <w:rFonts w:eastAsia="Lucida Sans Unicode"/>
          <w:kern w:val="2"/>
          <w:sz w:val="28"/>
          <w:szCs w:val="28"/>
          <w:lang w:eastAsia="en-US"/>
        </w:rPr>
      </w:pPr>
      <w:r w:rsidRPr="009E727C">
        <w:rPr>
          <w:rFonts w:eastAsia="Lucida Sans Unicode"/>
          <w:kern w:val="2"/>
          <w:sz w:val="28"/>
          <w:szCs w:val="28"/>
          <w:lang w:eastAsia="en-US"/>
        </w:rPr>
        <w:t xml:space="preserve">Учителям разрабатывать новые модульные программы дополнительных образовательных услуг, усовершенствовать материал, методы преподавания и развивать </w:t>
      </w:r>
      <w:proofErr w:type="spellStart"/>
      <w:r w:rsidRPr="009E727C">
        <w:rPr>
          <w:rFonts w:eastAsia="Lucida Sans Unicode"/>
          <w:kern w:val="2"/>
          <w:sz w:val="28"/>
          <w:szCs w:val="28"/>
          <w:lang w:eastAsia="en-US"/>
        </w:rPr>
        <w:t>межпредметные</w:t>
      </w:r>
      <w:proofErr w:type="spellEnd"/>
      <w:r w:rsidRPr="009E727C">
        <w:rPr>
          <w:rFonts w:eastAsia="Lucida Sans Unicode"/>
          <w:kern w:val="2"/>
          <w:sz w:val="28"/>
          <w:szCs w:val="28"/>
          <w:lang w:eastAsia="en-US"/>
        </w:rPr>
        <w:t xml:space="preserve"> связи. </w:t>
      </w:r>
    </w:p>
    <w:p w14:paraId="17DBD3F5" w14:textId="0BAB62CC" w:rsidR="00D07833" w:rsidRDefault="009E727C" w:rsidP="003633C8">
      <w:pPr>
        <w:widowControl w:val="0"/>
        <w:numPr>
          <w:ilvl w:val="0"/>
          <w:numId w:val="28"/>
        </w:numPr>
        <w:suppressAutoHyphens/>
        <w:ind w:left="0" w:firstLine="0"/>
        <w:contextualSpacing/>
        <w:jc w:val="both"/>
        <w:rPr>
          <w:rFonts w:eastAsia="Lucida Sans Unicode"/>
          <w:kern w:val="2"/>
          <w:sz w:val="28"/>
          <w:szCs w:val="28"/>
          <w:lang w:eastAsia="en-US"/>
        </w:rPr>
      </w:pPr>
      <w:r w:rsidRPr="009E727C">
        <w:rPr>
          <w:rFonts w:eastAsia="Lucida Sans Unicode"/>
          <w:kern w:val="2"/>
          <w:sz w:val="28"/>
          <w:szCs w:val="28"/>
          <w:lang w:eastAsia="en-US"/>
        </w:rPr>
        <w:t>Классным руководителям и учителям - предметникам доводить до сведения школьников и родителей о наличии в МАОУ СОШ № 101 платных дополнительных образовательных услуг и о результатах проводимых занятий.</w:t>
      </w:r>
    </w:p>
    <w:p w14:paraId="343E1B7B" w14:textId="77777777" w:rsidR="00C86166" w:rsidRDefault="00C86166" w:rsidP="00C86166">
      <w:pPr>
        <w:widowControl w:val="0"/>
        <w:suppressAutoHyphens/>
        <w:contextualSpacing/>
        <w:jc w:val="both"/>
        <w:rPr>
          <w:rFonts w:eastAsia="Lucida Sans Unicode"/>
          <w:kern w:val="2"/>
          <w:sz w:val="28"/>
          <w:szCs w:val="28"/>
          <w:lang w:eastAsia="en-US"/>
        </w:rPr>
      </w:pPr>
    </w:p>
    <w:p w14:paraId="2E6F7608" w14:textId="21EDA0CA" w:rsidR="00C86166" w:rsidRPr="00C86166" w:rsidRDefault="00C86166" w:rsidP="00C86166">
      <w:pPr>
        <w:widowControl w:val="0"/>
        <w:suppressAutoHyphens/>
        <w:contextualSpacing/>
        <w:jc w:val="center"/>
        <w:rPr>
          <w:rFonts w:eastAsia="Lucida Sans Unicode"/>
          <w:b/>
          <w:kern w:val="2"/>
          <w:sz w:val="28"/>
          <w:szCs w:val="28"/>
          <w:lang w:eastAsia="en-US"/>
        </w:rPr>
      </w:pPr>
      <w:r w:rsidRPr="00C86166">
        <w:rPr>
          <w:rFonts w:eastAsia="Lucida Sans Unicode"/>
          <w:b/>
          <w:kern w:val="2"/>
          <w:sz w:val="28"/>
          <w:szCs w:val="28"/>
          <w:lang w:eastAsia="en-US"/>
        </w:rPr>
        <w:t>Анализ</w:t>
      </w:r>
    </w:p>
    <w:p w14:paraId="050FE342" w14:textId="300A9BBF" w:rsidR="00C86166" w:rsidRPr="00C86166" w:rsidRDefault="00C86166" w:rsidP="00C86166">
      <w:pPr>
        <w:widowControl w:val="0"/>
        <w:suppressAutoHyphens/>
        <w:contextualSpacing/>
        <w:jc w:val="center"/>
        <w:rPr>
          <w:rFonts w:eastAsia="Lucida Sans Unicode"/>
          <w:b/>
          <w:kern w:val="2"/>
          <w:sz w:val="28"/>
          <w:szCs w:val="28"/>
          <w:lang w:eastAsia="en-US"/>
        </w:rPr>
      </w:pPr>
      <w:r w:rsidRPr="00C86166">
        <w:rPr>
          <w:rFonts w:eastAsia="Lucida Sans Unicode"/>
          <w:b/>
          <w:kern w:val="2"/>
          <w:sz w:val="28"/>
          <w:szCs w:val="28"/>
          <w:lang w:eastAsia="en-US"/>
        </w:rPr>
        <w:t xml:space="preserve">учебно-воспитательного процесса в </w:t>
      </w:r>
      <w:r>
        <w:rPr>
          <w:rFonts w:eastAsia="Lucida Sans Unicode"/>
          <w:b/>
          <w:kern w:val="2"/>
          <w:sz w:val="28"/>
          <w:szCs w:val="28"/>
          <w:lang w:eastAsia="en-US"/>
        </w:rPr>
        <w:t>7</w:t>
      </w:r>
      <w:r w:rsidRPr="00C86166">
        <w:rPr>
          <w:rFonts w:eastAsia="Lucida Sans Unicode"/>
          <w:b/>
          <w:kern w:val="2"/>
          <w:sz w:val="28"/>
          <w:szCs w:val="28"/>
          <w:lang w:eastAsia="en-US"/>
        </w:rPr>
        <w:t>-х классах</w:t>
      </w:r>
    </w:p>
    <w:p w14:paraId="4D8DFFFE" w14:textId="49D0D322" w:rsidR="00C86166" w:rsidRPr="00C86166" w:rsidRDefault="00C86166" w:rsidP="00C86166">
      <w:pPr>
        <w:widowControl w:val="0"/>
        <w:suppressAutoHyphens/>
        <w:contextualSpacing/>
        <w:jc w:val="center"/>
        <w:rPr>
          <w:rFonts w:eastAsia="Lucida Sans Unicode"/>
          <w:b/>
          <w:kern w:val="2"/>
          <w:sz w:val="28"/>
          <w:szCs w:val="28"/>
          <w:lang w:eastAsia="en-US"/>
        </w:rPr>
      </w:pPr>
      <w:r w:rsidRPr="00C86166">
        <w:rPr>
          <w:rFonts w:eastAsia="Lucida Sans Unicode"/>
          <w:b/>
          <w:kern w:val="2"/>
          <w:sz w:val="28"/>
          <w:szCs w:val="28"/>
          <w:lang w:eastAsia="en-US"/>
        </w:rPr>
        <w:t>за 2024-2025 учебный год</w:t>
      </w:r>
    </w:p>
    <w:p w14:paraId="48F9EA3A" w14:textId="628C05AE" w:rsidR="00C86166" w:rsidRDefault="00C86166" w:rsidP="00C86166">
      <w:pPr>
        <w:widowControl w:val="0"/>
        <w:suppressAutoHyphens/>
        <w:contextualSpacing/>
        <w:jc w:val="center"/>
        <w:rPr>
          <w:rFonts w:eastAsia="Lucida Sans Unicode"/>
          <w:b/>
          <w:kern w:val="2"/>
          <w:sz w:val="28"/>
          <w:szCs w:val="28"/>
          <w:lang w:eastAsia="en-US"/>
        </w:rPr>
      </w:pPr>
      <w:r>
        <w:rPr>
          <w:rFonts w:eastAsia="Lucida Sans Unicode"/>
          <w:b/>
          <w:kern w:val="2"/>
          <w:sz w:val="28"/>
          <w:szCs w:val="28"/>
          <w:lang w:eastAsia="en-US"/>
        </w:rPr>
        <w:t>Тихомировой Екатерины Владимировны</w:t>
      </w:r>
    </w:p>
    <w:p w14:paraId="439C9C64" w14:textId="467ADB14" w:rsidR="00C86166" w:rsidRPr="00D07833" w:rsidRDefault="00C86166" w:rsidP="00C86166">
      <w:pPr>
        <w:widowControl w:val="0"/>
        <w:suppressAutoHyphens/>
        <w:ind w:firstLine="708"/>
        <w:jc w:val="both"/>
        <w:rPr>
          <w:rFonts w:eastAsia="Lucida Sans Unicode"/>
          <w:kern w:val="2"/>
          <w:sz w:val="28"/>
          <w:lang w:eastAsia="en-US"/>
        </w:rPr>
      </w:pPr>
      <w:r w:rsidRPr="00D07833">
        <w:rPr>
          <w:rFonts w:eastAsia="Lucida Sans Unicode"/>
          <w:kern w:val="2"/>
          <w:sz w:val="28"/>
          <w:lang w:eastAsia="en-US"/>
        </w:rPr>
        <w:t xml:space="preserve">В 2024-2025 учебном году в </w:t>
      </w:r>
      <w:r>
        <w:rPr>
          <w:rFonts w:eastAsia="Lucida Sans Unicode"/>
          <w:kern w:val="2"/>
          <w:sz w:val="28"/>
          <w:lang w:eastAsia="en-US"/>
        </w:rPr>
        <w:t>7-х</w:t>
      </w:r>
      <w:r w:rsidRPr="00D07833">
        <w:rPr>
          <w:rFonts w:eastAsia="Lucida Sans Unicode"/>
          <w:kern w:val="2"/>
          <w:sz w:val="28"/>
          <w:lang w:eastAsia="en-US"/>
        </w:rPr>
        <w:t xml:space="preserve"> классах МАОУ СОШ №</w:t>
      </w:r>
      <w:r>
        <w:rPr>
          <w:rFonts w:eastAsia="Lucida Sans Unicode"/>
          <w:kern w:val="2"/>
          <w:sz w:val="28"/>
          <w:lang w:eastAsia="en-US"/>
        </w:rPr>
        <w:t xml:space="preserve"> </w:t>
      </w:r>
      <w:r w:rsidRPr="00D07833">
        <w:rPr>
          <w:rFonts w:eastAsia="Lucida Sans Unicode"/>
          <w:kern w:val="2"/>
          <w:sz w:val="28"/>
          <w:lang w:eastAsia="en-US"/>
        </w:rPr>
        <w:t xml:space="preserve">101 обучались </w:t>
      </w:r>
      <w:r>
        <w:rPr>
          <w:rFonts w:eastAsia="Lucida Sans Unicode"/>
          <w:kern w:val="2"/>
          <w:sz w:val="28"/>
          <w:lang w:eastAsia="en-US"/>
        </w:rPr>
        <w:t xml:space="preserve">209 </w:t>
      </w:r>
      <w:r w:rsidRPr="00D07833">
        <w:rPr>
          <w:rFonts w:eastAsia="Lucida Sans Unicode"/>
          <w:kern w:val="2"/>
          <w:sz w:val="28"/>
          <w:lang w:eastAsia="en-US"/>
        </w:rPr>
        <w:t xml:space="preserve">учащихся. Всего в параллели </w:t>
      </w:r>
      <w:r>
        <w:rPr>
          <w:rFonts w:eastAsia="Lucida Sans Unicode"/>
          <w:kern w:val="2"/>
          <w:sz w:val="28"/>
          <w:lang w:eastAsia="en-US"/>
        </w:rPr>
        <w:t>7</w:t>
      </w:r>
      <w:r w:rsidRPr="00D07833">
        <w:rPr>
          <w:rFonts w:eastAsia="Lucida Sans Unicode"/>
          <w:kern w:val="2"/>
          <w:sz w:val="28"/>
          <w:lang w:eastAsia="en-US"/>
        </w:rPr>
        <w:t xml:space="preserve"> класс</w:t>
      </w:r>
      <w:r>
        <w:rPr>
          <w:rFonts w:eastAsia="Lucida Sans Unicode"/>
          <w:kern w:val="2"/>
          <w:sz w:val="28"/>
          <w:lang w:eastAsia="en-US"/>
        </w:rPr>
        <w:t>ов - 6</w:t>
      </w:r>
      <w:r w:rsidRPr="00D07833">
        <w:rPr>
          <w:rFonts w:eastAsia="Lucida Sans Unicode"/>
          <w:kern w:val="2"/>
          <w:sz w:val="28"/>
          <w:lang w:eastAsia="en-US"/>
        </w:rPr>
        <w:t xml:space="preserve"> классов:</w:t>
      </w:r>
    </w:p>
    <w:p w14:paraId="51D0F402" w14:textId="72A10376" w:rsidR="00C86166" w:rsidRDefault="00C86166" w:rsidP="00C86166">
      <w:pPr>
        <w:widowControl w:val="0"/>
        <w:suppressAutoHyphens/>
        <w:ind w:firstLine="708"/>
        <w:jc w:val="both"/>
        <w:rPr>
          <w:rFonts w:eastAsia="Lucida Sans Unicode"/>
          <w:kern w:val="2"/>
          <w:sz w:val="28"/>
          <w:lang w:eastAsia="en-US"/>
        </w:rPr>
      </w:pPr>
      <w:r w:rsidRPr="00D07833">
        <w:rPr>
          <w:rFonts w:eastAsia="Lucida Sans Unicode"/>
          <w:kern w:val="2"/>
          <w:sz w:val="28"/>
          <w:lang w:eastAsia="en-US"/>
        </w:rPr>
        <w:t xml:space="preserve">Успевают </w:t>
      </w:r>
      <w:r>
        <w:rPr>
          <w:rFonts w:eastAsia="Lucida Sans Unicode"/>
          <w:kern w:val="2"/>
          <w:sz w:val="28"/>
          <w:lang w:eastAsia="en-US"/>
        </w:rPr>
        <w:t>-</w:t>
      </w:r>
      <w:r w:rsidRPr="00D07833">
        <w:rPr>
          <w:rFonts w:eastAsia="Lucida Sans Unicode"/>
          <w:kern w:val="2"/>
          <w:sz w:val="28"/>
          <w:lang w:eastAsia="en-US"/>
        </w:rPr>
        <w:t xml:space="preserve"> </w:t>
      </w:r>
      <w:r>
        <w:rPr>
          <w:rFonts w:eastAsia="Lucida Sans Unicode"/>
          <w:kern w:val="2"/>
          <w:sz w:val="28"/>
          <w:lang w:eastAsia="en-US"/>
        </w:rPr>
        <w:t>209</w:t>
      </w:r>
      <w:r w:rsidRPr="009E727C">
        <w:rPr>
          <w:rFonts w:eastAsia="Lucida Sans Unicode"/>
          <w:kern w:val="2"/>
          <w:sz w:val="28"/>
          <w:lang w:eastAsia="en-US"/>
        </w:rPr>
        <w:t xml:space="preserve"> </w:t>
      </w:r>
      <w:r w:rsidRPr="00D07833">
        <w:rPr>
          <w:rFonts w:eastAsia="Lucida Sans Unicode"/>
          <w:kern w:val="2"/>
          <w:sz w:val="28"/>
          <w:lang w:eastAsia="en-US"/>
        </w:rPr>
        <w:t xml:space="preserve">учащихся. Обучаются на «5» - </w:t>
      </w:r>
      <w:r>
        <w:rPr>
          <w:rFonts w:eastAsia="Lucida Sans Unicode"/>
          <w:kern w:val="2"/>
          <w:sz w:val="28"/>
          <w:lang w:eastAsia="en-US"/>
        </w:rPr>
        <w:t xml:space="preserve">7 </w:t>
      </w:r>
      <w:r w:rsidRPr="00D07833">
        <w:rPr>
          <w:rFonts w:eastAsia="Lucida Sans Unicode"/>
          <w:kern w:val="2"/>
          <w:sz w:val="28"/>
          <w:lang w:eastAsia="en-US"/>
        </w:rPr>
        <w:t xml:space="preserve">учащихся, на «4» и «5» - 240 учащихся. С похвальным листом окончили учебный год </w:t>
      </w:r>
      <w:r>
        <w:rPr>
          <w:rFonts w:eastAsia="Lucida Sans Unicode"/>
          <w:kern w:val="2"/>
          <w:sz w:val="28"/>
          <w:lang w:eastAsia="en-US"/>
        </w:rPr>
        <w:t>-</w:t>
      </w:r>
      <w:r w:rsidRPr="00D07833">
        <w:rPr>
          <w:rFonts w:eastAsia="Lucida Sans Unicode"/>
          <w:kern w:val="2"/>
          <w:sz w:val="28"/>
          <w:lang w:eastAsia="en-US"/>
        </w:rPr>
        <w:t xml:space="preserve"> 10 учащихся.</w:t>
      </w:r>
    </w:p>
    <w:p w14:paraId="305AC7C1" w14:textId="77777777" w:rsidR="00C86166" w:rsidRPr="00C86166" w:rsidRDefault="00C86166" w:rsidP="00C86166">
      <w:pPr>
        <w:spacing w:after="200" w:line="276" w:lineRule="auto"/>
        <w:rPr>
          <w:rFonts w:asciiTheme="minorHAnsi" w:eastAsiaTheme="minorHAnsi" w:hAnsiTheme="minorHAnsi" w:cstheme="minorBidi"/>
          <w:b/>
          <w:sz w:val="32"/>
          <w:szCs w:val="32"/>
          <w:lang w:eastAsia="en-US"/>
        </w:rPr>
      </w:pPr>
    </w:p>
    <w:tbl>
      <w:tblPr>
        <w:tblStyle w:val="310"/>
        <w:tblW w:w="10233" w:type="dxa"/>
        <w:tblLayout w:type="fixed"/>
        <w:tblLook w:val="04A0" w:firstRow="1" w:lastRow="0" w:firstColumn="1" w:lastColumn="0" w:noHBand="0" w:noVBand="1"/>
      </w:tblPr>
      <w:tblGrid>
        <w:gridCol w:w="947"/>
        <w:gridCol w:w="787"/>
        <w:gridCol w:w="851"/>
        <w:gridCol w:w="959"/>
        <w:gridCol w:w="1049"/>
        <w:gridCol w:w="936"/>
        <w:gridCol w:w="850"/>
        <w:gridCol w:w="851"/>
        <w:gridCol w:w="992"/>
        <w:gridCol w:w="992"/>
        <w:gridCol w:w="995"/>
        <w:gridCol w:w="24"/>
      </w:tblGrid>
      <w:tr w:rsidR="00C86166" w:rsidRPr="00C86166" w14:paraId="1D5DC566" w14:textId="77777777" w:rsidTr="00C86166">
        <w:trPr>
          <w:trHeight w:val="80"/>
        </w:trPr>
        <w:tc>
          <w:tcPr>
            <w:tcW w:w="10233" w:type="dxa"/>
            <w:gridSpan w:val="12"/>
            <w:tcBorders>
              <w:top w:val="nil"/>
              <w:left w:val="nil"/>
              <w:bottom w:val="single" w:sz="4" w:space="0" w:color="auto"/>
              <w:right w:val="nil"/>
            </w:tcBorders>
            <w:shd w:val="clear" w:color="auto" w:fill="auto"/>
          </w:tcPr>
          <w:p w14:paraId="2915776E" w14:textId="6CF2BD91" w:rsidR="00C86166" w:rsidRPr="00C86166" w:rsidRDefault="00C86166" w:rsidP="00C86166">
            <w:pPr>
              <w:jc w:val="center"/>
              <w:rPr>
                <w:rFonts w:ascii="Times New Roman" w:hAnsi="Times New Roman" w:cs="Times New Roman"/>
                <w:b/>
                <w:sz w:val="28"/>
                <w:szCs w:val="28"/>
              </w:rPr>
            </w:pPr>
            <w:r w:rsidRPr="00C86166">
              <w:rPr>
                <w:rFonts w:ascii="Times New Roman" w:hAnsi="Times New Roman" w:cs="Times New Roman"/>
                <w:b/>
                <w:sz w:val="28"/>
                <w:szCs w:val="28"/>
              </w:rPr>
              <w:lastRenderedPageBreak/>
              <w:t>Сводная ведомость отчетов 2024-2025 уч</w:t>
            </w:r>
            <w:r>
              <w:rPr>
                <w:rFonts w:ascii="Times New Roman" w:hAnsi="Times New Roman" w:cs="Times New Roman"/>
                <w:b/>
                <w:sz w:val="28"/>
                <w:szCs w:val="28"/>
              </w:rPr>
              <w:t>ебного года</w:t>
            </w:r>
          </w:p>
          <w:p w14:paraId="25ADF35C" w14:textId="6D0D0F6B" w:rsidR="00C86166" w:rsidRPr="00C86166" w:rsidRDefault="00C86166" w:rsidP="00C86166">
            <w:pPr>
              <w:jc w:val="center"/>
              <w:rPr>
                <w:rFonts w:ascii="Times New Roman" w:hAnsi="Times New Roman" w:cs="Times New Roman"/>
                <w:b/>
                <w:sz w:val="28"/>
                <w:szCs w:val="28"/>
              </w:rPr>
            </w:pPr>
          </w:p>
        </w:tc>
      </w:tr>
      <w:tr w:rsidR="00C86166" w:rsidRPr="00C86166" w14:paraId="7502A5DF" w14:textId="77777777" w:rsidTr="00C86166">
        <w:trPr>
          <w:gridAfter w:val="1"/>
          <w:wAfter w:w="24" w:type="dxa"/>
          <w:trHeight w:val="311"/>
        </w:trPr>
        <w:tc>
          <w:tcPr>
            <w:tcW w:w="947" w:type="dxa"/>
            <w:tcBorders>
              <w:top w:val="single" w:sz="4" w:space="0" w:color="auto"/>
            </w:tcBorders>
            <w:shd w:val="clear" w:color="auto" w:fill="BFBFBF" w:themeFill="background1" w:themeFillShade="BF"/>
          </w:tcPr>
          <w:p w14:paraId="316A9DA4" w14:textId="77777777"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Класс</w:t>
            </w:r>
          </w:p>
        </w:tc>
        <w:tc>
          <w:tcPr>
            <w:tcW w:w="787" w:type="dxa"/>
            <w:tcBorders>
              <w:top w:val="single" w:sz="4" w:space="0" w:color="auto"/>
            </w:tcBorders>
            <w:shd w:val="clear" w:color="auto" w:fill="BFBFBF" w:themeFill="background1" w:themeFillShade="BF"/>
          </w:tcPr>
          <w:p w14:paraId="622E7045" w14:textId="77777777"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Чет</w:t>
            </w:r>
          </w:p>
        </w:tc>
        <w:tc>
          <w:tcPr>
            <w:tcW w:w="851" w:type="dxa"/>
            <w:tcBorders>
              <w:top w:val="single" w:sz="4" w:space="0" w:color="auto"/>
            </w:tcBorders>
            <w:shd w:val="clear" w:color="auto" w:fill="BFBFBF" w:themeFill="background1" w:themeFillShade="BF"/>
          </w:tcPr>
          <w:p w14:paraId="2A960326" w14:textId="77777777"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Начало четверти</w:t>
            </w:r>
          </w:p>
        </w:tc>
        <w:tc>
          <w:tcPr>
            <w:tcW w:w="959" w:type="dxa"/>
            <w:tcBorders>
              <w:top w:val="single" w:sz="4" w:space="0" w:color="auto"/>
            </w:tcBorders>
            <w:shd w:val="clear" w:color="auto" w:fill="BFBFBF" w:themeFill="background1" w:themeFillShade="BF"/>
          </w:tcPr>
          <w:p w14:paraId="58039ADA" w14:textId="77777777"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Прибыл</w:t>
            </w:r>
          </w:p>
        </w:tc>
        <w:tc>
          <w:tcPr>
            <w:tcW w:w="1049" w:type="dxa"/>
            <w:tcBorders>
              <w:top w:val="single" w:sz="4" w:space="0" w:color="auto"/>
            </w:tcBorders>
            <w:shd w:val="clear" w:color="auto" w:fill="BFBFBF" w:themeFill="background1" w:themeFillShade="BF"/>
          </w:tcPr>
          <w:p w14:paraId="1D587311" w14:textId="77777777"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Выбыл</w:t>
            </w:r>
          </w:p>
        </w:tc>
        <w:tc>
          <w:tcPr>
            <w:tcW w:w="936" w:type="dxa"/>
            <w:tcBorders>
              <w:top w:val="single" w:sz="4" w:space="0" w:color="auto"/>
            </w:tcBorders>
            <w:shd w:val="clear" w:color="auto" w:fill="BFBFBF" w:themeFill="background1" w:themeFillShade="BF"/>
          </w:tcPr>
          <w:p w14:paraId="65430CCB" w14:textId="1E391145"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Конец чет</w:t>
            </w:r>
            <w:r>
              <w:rPr>
                <w:rFonts w:ascii="Times New Roman" w:hAnsi="Times New Roman" w:cs="Times New Roman"/>
                <w:b/>
                <w:sz w:val="18"/>
                <w:szCs w:val="18"/>
              </w:rPr>
              <w:t>-</w:t>
            </w:r>
            <w:proofErr w:type="spellStart"/>
            <w:r w:rsidRPr="00C86166">
              <w:rPr>
                <w:rFonts w:ascii="Times New Roman" w:hAnsi="Times New Roman" w:cs="Times New Roman"/>
                <w:b/>
                <w:sz w:val="18"/>
                <w:szCs w:val="18"/>
              </w:rPr>
              <w:t>ти</w:t>
            </w:r>
            <w:proofErr w:type="spellEnd"/>
          </w:p>
        </w:tc>
        <w:tc>
          <w:tcPr>
            <w:tcW w:w="850" w:type="dxa"/>
            <w:tcBorders>
              <w:top w:val="single" w:sz="4" w:space="0" w:color="auto"/>
            </w:tcBorders>
            <w:shd w:val="clear" w:color="auto" w:fill="BFBFBF" w:themeFill="background1" w:themeFillShade="BF"/>
          </w:tcPr>
          <w:p w14:paraId="584EBBBC" w14:textId="28EC4897" w:rsidR="00C86166" w:rsidRPr="00C86166" w:rsidRDefault="00C86166" w:rsidP="00C86166">
            <w:pPr>
              <w:jc w:val="center"/>
              <w:rPr>
                <w:rFonts w:ascii="Times New Roman" w:hAnsi="Times New Roman" w:cs="Times New Roman"/>
                <w:b/>
                <w:sz w:val="18"/>
                <w:szCs w:val="18"/>
              </w:rPr>
            </w:pPr>
            <w:proofErr w:type="spellStart"/>
            <w:r w:rsidRPr="00C86166">
              <w:rPr>
                <w:rFonts w:ascii="Times New Roman" w:hAnsi="Times New Roman" w:cs="Times New Roman"/>
                <w:b/>
                <w:sz w:val="18"/>
                <w:szCs w:val="18"/>
              </w:rPr>
              <w:t>Отл</w:t>
            </w:r>
            <w:proofErr w:type="spellEnd"/>
            <w:r>
              <w:rPr>
                <w:rFonts w:ascii="Times New Roman" w:hAnsi="Times New Roman" w:cs="Times New Roman"/>
                <w:b/>
                <w:sz w:val="18"/>
                <w:szCs w:val="18"/>
              </w:rPr>
              <w:t>-</w:t>
            </w:r>
            <w:r w:rsidRPr="00C86166">
              <w:rPr>
                <w:rFonts w:ascii="Times New Roman" w:hAnsi="Times New Roman" w:cs="Times New Roman"/>
                <w:b/>
                <w:sz w:val="18"/>
                <w:szCs w:val="18"/>
              </w:rPr>
              <w:t>ов</w:t>
            </w:r>
          </w:p>
        </w:tc>
        <w:tc>
          <w:tcPr>
            <w:tcW w:w="851" w:type="dxa"/>
            <w:tcBorders>
              <w:top w:val="single" w:sz="4" w:space="0" w:color="auto"/>
            </w:tcBorders>
            <w:shd w:val="clear" w:color="auto" w:fill="BFBFBF" w:themeFill="background1" w:themeFillShade="BF"/>
          </w:tcPr>
          <w:p w14:paraId="5F84FC07" w14:textId="7A4E81CA"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Хор</w:t>
            </w:r>
            <w:r>
              <w:rPr>
                <w:rFonts w:ascii="Times New Roman" w:hAnsi="Times New Roman" w:cs="Times New Roman"/>
                <w:b/>
                <w:sz w:val="18"/>
                <w:szCs w:val="18"/>
              </w:rPr>
              <w:t>-</w:t>
            </w:r>
            <w:r w:rsidRPr="00C86166">
              <w:rPr>
                <w:rFonts w:ascii="Times New Roman" w:hAnsi="Times New Roman" w:cs="Times New Roman"/>
                <w:b/>
                <w:sz w:val="18"/>
                <w:szCs w:val="18"/>
              </w:rPr>
              <w:t>ов</w:t>
            </w:r>
          </w:p>
        </w:tc>
        <w:tc>
          <w:tcPr>
            <w:tcW w:w="992" w:type="dxa"/>
            <w:tcBorders>
              <w:top w:val="single" w:sz="4" w:space="0" w:color="auto"/>
            </w:tcBorders>
            <w:shd w:val="clear" w:color="auto" w:fill="BFBFBF" w:themeFill="background1" w:themeFillShade="BF"/>
          </w:tcPr>
          <w:p w14:paraId="0BC5857E" w14:textId="1B7FB8A3" w:rsidR="00C86166" w:rsidRPr="00C86166" w:rsidRDefault="00C86166" w:rsidP="00C86166">
            <w:pPr>
              <w:jc w:val="center"/>
              <w:rPr>
                <w:rFonts w:ascii="Times New Roman" w:hAnsi="Times New Roman" w:cs="Times New Roman"/>
                <w:b/>
                <w:sz w:val="18"/>
                <w:szCs w:val="18"/>
              </w:rPr>
            </w:pPr>
            <w:proofErr w:type="spellStart"/>
            <w:r>
              <w:rPr>
                <w:rFonts w:ascii="Times New Roman" w:hAnsi="Times New Roman" w:cs="Times New Roman"/>
                <w:b/>
                <w:sz w:val="18"/>
                <w:szCs w:val="18"/>
              </w:rPr>
              <w:t>Н</w:t>
            </w:r>
            <w:r w:rsidRPr="00C86166">
              <w:rPr>
                <w:rFonts w:ascii="Times New Roman" w:hAnsi="Times New Roman" w:cs="Times New Roman"/>
                <w:b/>
                <w:sz w:val="18"/>
                <w:szCs w:val="18"/>
              </w:rPr>
              <w:t>еуспева</w:t>
            </w:r>
            <w:r>
              <w:rPr>
                <w:rFonts w:ascii="Times New Roman" w:hAnsi="Times New Roman" w:cs="Times New Roman"/>
                <w:b/>
                <w:sz w:val="18"/>
                <w:szCs w:val="18"/>
              </w:rPr>
              <w:t>-</w:t>
            </w:r>
            <w:r w:rsidRPr="00C86166">
              <w:rPr>
                <w:rFonts w:ascii="Times New Roman" w:hAnsi="Times New Roman" w:cs="Times New Roman"/>
                <w:b/>
                <w:sz w:val="18"/>
                <w:szCs w:val="18"/>
              </w:rPr>
              <w:t>ющих</w:t>
            </w:r>
            <w:proofErr w:type="spellEnd"/>
          </w:p>
        </w:tc>
        <w:tc>
          <w:tcPr>
            <w:tcW w:w="992" w:type="dxa"/>
            <w:tcBorders>
              <w:top w:val="single" w:sz="4" w:space="0" w:color="auto"/>
            </w:tcBorders>
            <w:shd w:val="clear" w:color="auto" w:fill="BFBFBF" w:themeFill="background1" w:themeFillShade="BF"/>
          </w:tcPr>
          <w:p w14:paraId="5CAE54A3" w14:textId="77777777" w:rsidR="00C86166" w:rsidRDefault="00C86166" w:rsidP="00C86166">
            <w:pPr>
              <w:jc w:val="center"/>
              <w:rPr>
                <w:rFonts w:ascii="Times New Roman" w:hAnsi="Times New Roman" w:cs="Times New Roman"/>
                <w:b/>
                <w:sz w:val="18"/>
                <w:szCs w:val="18"/>
              </w:rPr>
            </w:pPr>
            <w:r>
              <w:rPr>
                <w:rFonts w:ascii="Times New Roman" w:hAnsi="Times New Roman" w:cs="Times New Roman"/>
                <w:b/>
                <w:sz w:val="18"/>
                <w:szCs w:val="18"/>
              </w:rPr>
              <w:t xml:space="preserve">% </w:t>
            </w:r>
          </w:p>
          <w:p w14:paraId="339EEA4C" w14:textId="150ADC33" w:rsidR="00C86166" w:rsidRPr="00C86166" w:rsidRDefault="00C86166" w:rsidP="00C86166">
            <w:pPr>
              <w:jc w:val="center"/>
              <w:rPr>
                <w:rFonts w:ascii="Times New Roman" w:hAnsi="Times New Roman" w:cs="Times New Roman"/>
                <w:b/>
                <w:sz w:val="18"/>
                <w:szCs w:val="18"/>
              </w:rPr>
            </w:pPr>
            <w:proofErr w:type="spellStart"/>
            <w:r>
              <w:rPr>
                <w:rFonts w:ascii="Times New Roman" w:hAnsi="Times New Roman" w:cs="Times New Roman"/>
                <w:b/>
                <w:sz w:val="18"/>
                <w:szCs w:val="18"/>
              </w:rPr>
              <w:t>кач-</w:t>
            </w:r>
            <w:r w:rsidRPr="00C86166">
              <w:rPr>
                <w:rFonts w:ascii="Times New Roman" w:hAnsi="Times New Roman" w:cs="Times New Roman"/>
                <w:b/>
                <w:sz w:val="18"/>
                <w:szCs w:val="18"/>
              </w:rPr>
              <w:t>ва</w:t>
            </w:r>
            <w:proofErr w:type="spellEnd"/>
          </w:p>
        </w:tc>
        <w:tc>
          <w:tcPr>
            <w:tcW w:w="995" w:type="dxa"/>
            <w:tcBorders>
              <w:top w:val="single" w:sz="4" w:space="0" w:color="auto"/>
            </w:tcBorders>
            <w:shd w:val="clear" w:color="auto" w:fill="BFBFBF" w:themeFill="background1" w:themeFillShade="BF"/>
          </w:tcPr>
          <w:p w14:paraId="728F2FEF" w14:textId="77777777"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w:t>
            </w:r>
          </w:p>
          <w:p w14:paraId="7A2EEB37" w14:textId="77777777" w:rsidR="00C86166" w:rsidRPr="00C86166" w:rsidRDefault="00C86166" w:rsidP="00C86166">
            <w:pPr>
              <w:jc w:val="center"/>
              <w:rPr>
                <w:rFonts w:ascii="Times New Roman" w:hAnsi="Times New Roman" w:cs="Times New Roman"/>
                <w:b/>
                <w:sz w:val="18"/>
                <w:szCs w:val="18"/>
              </w:rPr>
            </w:pPr>
            <w:r w:rsidRPr="00C86166">
              <w:rPr>
                <w:rFonts w:ascii="Times New Roman" w:hAnsi="Times New Roman" w:cs="Times New Roman"/>
                <w:b/>
                <w:sz w:val="18"/>
                <w:szCs w:val="18"/>
              </w:rPr>
              <w:t>успеваемости</w:t>
            </w:r>
          </w:p>
        </w:tc>
      </w:tr>
      <w:tr w:rsidR="00C86166" w:rsidRPr="00C86166" w14:paraId="43AC9D88" w14:textId="77777777" w:rsidTr="00C86166">
        <w:trPr>
          <w:gridAfter w:val="1"/>
          <w:wAfter w:w="24" w:type="dxa"/>
          <w:trHeight w:val="311"/>
        </w:trPr>
        <w:tc>
          <w:tcPr>
            <w:tcW w:w="947" w:type="dxa"/>
            <w:vMerge w:val="restart"/>
          </w:tcPr>
          <w:p w14:paraId="01A256D3"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7 «А»</w:t>
            </w:r>
          </w:p>
        </w:tc>
        <w:tc>
          <w:tcPr>
            <w:tcW w:w="787" w:type="dxa"/>
            <w:shd w:val="clear" w:color="auto" w:fill="auto"/>
          </w:tcPr>
          <w:p w14:paraId="4BE9850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w:t>
            </w:r>
          </w:p>
        </w:tc>
        <w:tc>
          <w:tcPr>
            <w:tcW w:w="851" w:type="dxa"/>
            <w:shd w:val="clear" w:color="auto" w:fill="auto"/>
          </w:tcPr>
          <w:p w14:paraId="58A1A6CD"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37</w:t>
            </w:r>
          </w:p>
        </w:tc>
        <w:tc>
          <w:tcPr>
            <w:tcW w:w="959" w:type="dxa"/>
            <w:shd w:val="clear" w:color="auto" w:fill="auto"/>
          </w:tcPr>
          <w:p w14:paraId="4C88E76E"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1049" w:type="dxa"/>
            <w:shd w:val="clear" w:color="auto" w:fill="auto"/>
          </w:tcPr>
          <w:p w14:paraId="3B234273"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936" w:type="dxa"/>
            <w:shd w:val="clear" w:color="auto" w:fill="auto"/>
          </w:tcPr>
          <w:p w14:paraId="52B9074C"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37</w:t>
            </w:r>
          </w:p>
        </w:tc>
        <w:tc>
          <w:tcPr>
            <w:tcW w:w="850" w:type="dxa"/>
            <w:shd w:val="clear" w:color="auto" w:fill="auto"/>
          </w:tcPr>
          <w:p w14:paraId="1F59E06E"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2</w:t>
            </w:r>
          </w:p>
        </w:tc>
        <w:tc>
          <w:tcPr>
            <w:tcW w:w="851" w:type="dxa"/>
            <w:shd w:val="clear" w:color="auto" w:fill="auto"/>
          </w:tcPr>
          <w:p w14:paraId="56038C10"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17</w:t>
            </w:r>
          </w:p>
        </w:tc>
        <w:tc>
          <w:tcPr>
            <w:tcW w:w="992" w:type="dxa"/>
            <w:shd w:val="clear" w:color="auto" w:fill="auto"/>
          </w:tcPr>
          <w:p w14:paraId="6121332D"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992" w:type="dxa"/>
            <w:shd w:val="clear" w:color="auto" w:fill="auto"/>
          </w:tcPr>
          <w:p w14:paraId="51B53EBB"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51</w:t>
            </w:r>
          </w:p>
        </w:tc>
        <w:tc>
          <w:tcPr>
            <w:tcW w:w="995" w:type="dxa"/>
            <w:shd w:val="clear" w:color="auto" w:fill="auto"/>
          </w:tcPr>
          <w:p w14:paraId="31346FAA"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97</w:t>
            </w:r>
          </w:p>
        </w:tc>
      </w:tr>
      <w:tr w:rsidR="00C86166" w:rsidRPr="00C86166" w14:paraId="18A13D37" w14:textId="77777777" w:rsidTr="00C86166">
        <w:trPr>
          <w:gridAfter w:val="1"/>
          <w:wAfter w:w="24" w:type="dxa"/>
          <w:trHeight w:val="311"/>
        </w:trPr>
        <w:tc>
          <w:tcPr>
            <w:tcW w:w="947" w:type="dxa"/>
            <w:vMerge/>
          </w:tcPr>
          <w:p w14:paraId="50243CE7"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1941433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w:t>
            </w:r>
          </w:p>
        </w:tc>
        <w:tc>
          <w:tcPr>
            <w:tcW w:w="851" w:type="dxa"/>
            <w:shd w:val="clear" w:color="auto" w:fill="auto"/>
          </w:tcPr>
          <w:p w14:paraId="77BD1C0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37</w:t>
            </w:r>
          </w:p>
        </w:tc>
        <w:tc>
          <w:tcPr>
            <w:tcW w:w="959" w:type="dxa"/>
            <w:shd w:val="clear" w:color="auto" w:fill="auto"/>
          </w:tcPr>
          <w:p w14:paraId="2CEA14F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2B32ED1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5BBF8A3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37</w:t>
            </w:r>
          </w:p>
        </w:tc>
        <w:tc>
          <w:tcPr>
            <w:tcW w:w="850" w:type="dxa"/>
            <w:shd w:val="clear" w:color="auto" w:fill="auto"/>
          </w:tcPr>
          <w:p w14:paraId="5E27270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w:t>
            </w:r>
          </w:p>
        </w:tc>
        <w:tc>
          <w:tcPr>
            <w:tcW w:w="851" w:type="dxa"/>
            <w:shd w:val="clear" w:color="auto" w:fill="auto"/>
          </w:tcPr>
          <w:p w14:paraId="1F11A58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17</w:t>
            </w:r>
          </w:p>
        </w:tc>
        <w:tc>
          <w:tcPr>
            <w:tcW w:w="992" w:type="dxa"/>
            <w:shd w:val="clear" w:color="auto" w:fill="auto"/>
          </w:tcPr>
          <w:p w14:paraId="03078E9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92" w:type="dxa"/>
            <w:shd w:val="clear" w:color="auto" w:fill="auto"/>
          </w:tcPr>
          <w:p w14:paraId="53F64EA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51</w:t>
            </w:r>
          </w:p>
        </w:tc>
        <w:tc>
          <w:tcPr>
            <w:tcW w:w="995" w:type="dxa"/>
            <w:shd w:val="clear" w:color="auto" w:fill="auto"/>
          </w:tcPr>
          <w:p w14:paraId="2B34836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97</w:t>
            </w:r>
          </w:p>
        </w:tc>
      </w:tr>
      <w:tr w:rsidR="00C86166" w:rsidRPr="00C86166" w14:paraId="36F38086" w14:textId="77777777" w:rsidTr="00C86166">
        <w:trPr>
          <w:gridAfter w:val="1"/>
          <w:wAfter w:w="24" w:type="dxa"/>
          <w:trHeight w:val="311"/>
        </w:trPr>
        <w:tc>
          <w:tcPr>
            <w:tcW w:w="947" w:type="dxa"/>
            <w:vMerge/>
          </w:tcPr>
          <w:p w14:paraId="7CB62F0F"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7438489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III</w:t>
            </w:r>
          </w:p>
        </w:tc>
        <w:tc>
          <w:tcPr>
            <w:tcW w:w="851" w:type="dxa"/>
            <w:shd w:val="clear" w:color="auto" w:fill="auto"/>
          </w:tcPr>
          <w:p w14:paraId="2E4673B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37</w:t>
            </w:r>
          </w:p>
        </w:tc>
        <w:tc>
          <w:tcPr>
            <w:tcW w:w="959" w:type="dxa"/>
            <w:shd w:val="clear" w:color="auto" w:fill="auto"/>
          </w:tcPr>
          <w:p w14:paraId="5FD32F9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43D59F7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36" w:type="dxa"/>
            <w:shd w:val="clear" w:color="auto" w:fill="auto"/>
          </w:tcPr>
          <w:p w14:paraId="7552F8A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850" w:type="dxa"/>
            <w:shd w:val="clear" w:color="auto" w:fill="auto"/>
          </w:tcPr>
          <w:p w14:paraId="0B1B3FB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w:t>
            </w:r>
          </w:p>
        </w:tc>
        <w:tc>
          <w:tcPr>
            <w:tcW w:w="851" w:type="dxa"/>
            <w:shd w:val="clear" w:color="auto" w:fill="auto"/>
          </w:tcPr>
          <w:p w14:paraId="2F68504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12</w:t>
            </w:r>
          </w:p>
        </w:tc>
        <w:tc>
          <w:tcPr>
            <w:tcW w:w="992" w:type="dxa"/>
            <w:shd w:val="clear" w:color="auto" w:fill="auto"/>
          </w:tcPr>
          <w:p w14:paraId="4FDCBD3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4</w:t>
            </w:r>
          </w:p>
        </w:tc>
        <w:tc>
          <w:tcPr>
            <w:tcW w:w="992" w:type="dxa"/>
            <w:shd w:val="clear" w:color="auto" w:fill="auto"/>
          </w:tcPr>
          <w:p w14:paraId="62539F6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39</w:t>
            </w:r>
          </w:p>
        </w:tc>
        <w:tc>
          <w:tcPr>
            <w:tcW w:w="995" w:type="dxa"/>
            <w:shd w:val="clear" w:color="auto" w:fill="auto"/>
          </w:tcPr>
          <w:p w14:paraId="3D1703A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89</w:t>
            </w:r>
          </w:p>
        </w:tc>
      </w:tr>
      <w:tr w:rsidR="00C86166" w:rsidRPr="00C86166" w14:paraId="3F79F6D3" w14:textId="77777777" w:rsidTr="00C86166">
        <w:trPr>
          <w:gridAfter w:val="1"/>
          <w:wAfter w:w="24" w:type="dxa"/>
          <w:trHeight w:val="311"/>
        </w:trPr>
        <w:tc>
          <w:tcPr>
            <w:tcW w:w="947" w:type="dxa"/>
            <w:vMerge/>
          </w:tcPr>
          <w:p w14:paraId="36965545"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40520192"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lang w:val="en-US"/>
              </w:rPr>
              <w:t>IV</w:t>
            </w:r>
          </w:p>
        </w:tc>
        <w:tc>
          <w:tcPr>
            <w:tcW w:w="851" w:type="dxa"/>
            <w:shd w:val="clear" w:color="auto" w:fill="auto"/>
          </w:tcPr>
          <w:p w14:paraId="25131F2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959" w:type="dxa"/>
            <w:shd w:val="clear" w:color="auto" w:fill="auto"/>
          </w:tcPr>
          <w:p w14:paraId="699EB7D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090088E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7491DEA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850" w:type="dxa"/>
            <w:shd w:val="clear" w:color="auto" w:fill="auto"/>
          </w:tcPr>
          <w:p w14:paraId="1B17EF2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851" w:type="dxa"/>
            <w:shd w:val="clear" w:color="auto" w:fill="auto"/>
          </w:tcPr>
          <w:p w14:paraId="003FA63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11</w:t>
            </w:r>
          </w:p>
        </w:tc>
        <w:tc>
          <w:tcPr>
            <w:tcW w:w="992" w:type="dxa"/>
            <w:shd w:val="clear" w:color="auto" w:fill="auto"/>
          </w:tcPr>
          <w:p w14:paraId="24D8FC3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w:t>
            </w:r>
          </w:p>
        </w:tc>
        <w:tc>
          <w:tcPr>
            <w:tcW w:w="992" w:type="dxa"/>
            <w:shd w:val="clear" w:color="auto" w:fill="auto"/>
          </w:tcPr>
          <w:p w14:paraId="3350176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33</w:t>
            </w:r>
          </w:p>
        </w:tc>
        <w:tc>
          <w:tcPr>
            <w:tcW w:w="995" w:type="dxa"/>
            <w:shd w:val="clear" w:color="auto" w:fill="auto"/>
          </w:tcPr>
          <w:p w14:paraId="229EC1B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94</w:t>
            </w:r>
          </w:p>
        </w:tc>
      </w:tr>
      <w:tr w:rsidR="00C86166" w:rsidRPr="00C86166" w14:paraId="515563E6" w14:textId="77777777" w:rsidTr="00C86166">
        <w:trPr>
          <w:gridAfter w:val="1"/>
          <w:wAfter w:w="24" w:type="dxa"/>
          <w:trHeight w:val="311"/>
        </w:trPr>
        <w:tc>
          <w:tcPr>
            <w:tcW w:w="947" w:type="dxa"/>
            <w:vMerge/>
          </w:tcPr>
          <w:p w14:paraId="44FECDBA" w14:textId="77777777" w:rsidR="00C86166" w:rsidRPr="00C86166" w:rsidRDefault="00C86166" w:rsidP="00C86166">
            <w:pPr>
              <w:jc w:val="center"/>
              <w:rPr>
                <w:rFonts w:ascii="Times New Roman" w:hAnsi="Times New Roman" w:cs="Times New Roman"/>
              </w:rPr>
            </w:pPr>
          </w:p>
        </w:tc>
        <w:tc>
          <w:tcPr>
            <w:tcW w:w="787" w:type="dxa"/>
            <w:shd w:val="clear" w:color="auto" w:fill="E5B8B7" w:themeFill="accent2" w:themeFillTint="66"/>
          </w:tcPr>
          <w:p w14:paraId="7E272093"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год</w:t>
            </w:r>
          </w:p>
        </w:tc>
        <w:tc>
          <w:tcPr>
            <w:tcW w:w="851" w:type="dxa"/>
            <w:shd w:val="clear" w:color="auto" w:fill="E5B8B7" w:themeFill="accent2" w:themeFillTint="66"/>
          </w:tcPr>
          <w:p w14:paraId="3E19969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959" w:type="dxa"/>
            <w:shd w:val="clear" w:color="auto" w:fill="E5B8B7" w:themeFill="accent2" w:themeFillTint="66"/>
          </w:tcPr>
          <w:p w14:paraId="76B3345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E5B8B7" w:themeFill="accent2" w:themeFillTint="66"/>
          </w:tcPr>
          <w:p w14:paraId="53EBAF6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E5B8B7" w:themeFill="accent2" w:themeFillTint="66"/>
          </w:tcPr>
          <w:p w14:paraId="13B47BC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850" w:type="dxa"/>
            <w:shd w:val="clear" w:color="auto" w:fill="E5B8B7" w:themeFill="accent2" w:themeFillTint="66"/>
          </w:tcPr>
          <w:p w14:paraId="0DFC483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4</w:t>
            </w:r>
          </w:p>
        </w:tc>
        <w:tc>
          <w:tcPr>
            <w:tcW w:w="851" w:type="dxa"/>
            <w:shd w:val="clear" w:color="auto" w:fill="E5B8B7" w:themeFill="accent2" w:themeFillTint="66"/>
          </w:tcPr>
          <w:p w14:paraId="226B738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19</w:t>
            </w:r>
          </w:p>
        </w:tc>
        <w:tc>
          <w:tcPr>
            <w:tcW w:w="992" w:type="dxa"/>
            <w:shd w:val="clear" w:color="auto" w:fill="E5B8B7" w:themeFill="accent2" w:themeFillTint="66"/>
          </w:tcPr>
          <w:p w14:paraId="0F3B93B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92" w:type="dxa"/>
            <w:shd w:val="clear" w:color="auto" w:fill="E5B8B7" w:themeFill="accent2" w:themeFillTint="66"/>
          </w:tcPr>
          <w:p w14:paraId="7B9F1B5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64</w:t>
            </w:r>
          </w:p>
        </w:tc>
        <w:tc>
          <w:tcPr>
            <w:tcW w:w="995" w:type="dxa"/>
            <w:shd w:val="clear" w:color="auto" w:fill="E5B8B7" w:themeFill="accent2" w:themeFillTint="66"/>
          </w:tcPr>
          <w:p w14:paraId="21E7B69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100</w:t>
            </w:r>
          </w:p>
        </w:tc>
      </w:tr>
      <w:tr w:rsidR="00C86166" w:rsidRPr="00C86166" w14:paraId="0A88B45B" w14:textId="77777777" w:rsidTr="00C86166">
        <w:trPr>
          <w:gridAfter w:val="1"/>
          <w:wAfter w:w="24" w:type="dxa"/>
          <w:trHeight w:val="311"/>
        </w:trPr>
        <w:tc>
          <w:tcPr>
            <w:tcW w:w="947" w:type="dxa"/>
            <w:vMerge w:val="restart"/>
          </w:tcPr>
          <w:p w14:paraId="53E6579A"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7«Б»</w:t>
            </w:r>
          </w:p>
        </w:tc>
        <w:tc>
          <w:tcPr>
            <w:tcW w:w="787" w:type="dxa"/>
            <w:shd w:val="clear" w:color="auto" w:fill="auto"/>
          </w:tcPr>
          <w:p w14:paraId="46BBA21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w:t>
            </w:r>
          </w:p>
        </w:tc>
        <w:tc>
          <w:tcPr>
            <w:tcW w:w="851" w:type="dxa"/>
            <w:shd w:val="clear" w:color="auto" w:fill="auto"/>
          </w:tcPr>
          <w:p w14:paraId="2746ECFB"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36</w:t>
            </w:r>
          </w:p>
        </w:tc>
        <w:tc>
          <w:tcPr>
            <w:tcW w:w="959" w:type="dxa"/>
            <w:shd w:val="clear" w:color="auto" w:fill="auto"/>
          </w:tcPr>
          <w:p w14:paraId="66FE26BB"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w:t>
            </w:r>
          </w:p>
        </w:tc>
        <w:tc>
          <w:tcPr>
            <w:tcW w:w="1049" w:type="dxa"/>
            <w:shd w:val="clear" w:color="auto" w:fill="auto"/>
          </w:tcPr>
          <w:p w14:paraId="3F20D410"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936" w:type="dxa"/>
            <w:shd w:val="clear" w:color="auto" w:fill="auto"/>
          </w:tcPr>
          <w:p w14:paraId="69743484"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37</w:t>
            </w:r>
          </w:p>
        </w:tc>
        <w:tc>
          <w:tcPr>
            <w:tcW w:w="850" w:type="dxa"/>
            <w:shd w:val="clear" w:color="auto" w:fill="auto"/>
          </w:tcPr>
          <w:p w14:paraId="2A0F897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w:t>
            </w:r>
          </w:p>
        </w:tc>
        <w:tc>
          <w:tcPr>
            <w:tcW w:w="851" w:type="dxa"/>
            <w:shd w:val="clear" w:color="auto" w:fill="auto"/>
          </w:tcPr>
          <w:p w14:paraId="31196815"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9</w:t>
            </w:r>
          </w:p>
        </w:tc>
        <w:tc>
          <w:tcPr>
            <w:tcW w:w="992" w:type="dxa"/>
            <w:shd w:val="clear" w:color="auto" w:fill="auto"/>
          </w:tcPr>
          <w:p w14:paraId="36BABCE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4</w:t>
            </w:r>
          </w:p>
        </w:tc>
        <w:tc>
          <w:tcPr>
            <w:tcW w:w="992" w:type="dxa"/>
            <w:shd w:val="clear" w:color="auto" w:fill="auto"/>
          </w:tcPr>
          <w:p w14:paraId="34EDCA80"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27</w:t>
            </w:r>
          </w:p>
        </w:tc>
        <w:tc>
          <w:tcPr>
            <w:tcW w:w="995" w:type="dxa"/>
            <w:shd w:val="clear" w:color="auto" w:fill="auto"/>
          </w:tcPr>
          <w:p w14:paraId="217E6F83"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89</w:t>
            </w:r>
          </w:p>
        </w:tc>
      </w:tr>
      <w:tr w:rsidR="00C86166" w:rsidRPr="00C86166" w14:paraId="6AB08C78" w14:textId="77777777" w:rsidTr="00C86166">
        <w:trPr>
          <w:gridAfter w:val="1"/>
          <w:wAfter w:w="24" w:type="dxa"/>
          <w:trHeight w:val="311"/>
        </w:trPr>
        <w:tc>
          <w:tcPr>
            <w:tcW w:w="947" w:type="dxa"/>
            <w:vMerge/>
          </w:tcPr>
          <w:p w14:paraId="397BD0A4"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5DFFE54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w:t>
            </w:r>
          </w:p>
        </w:tc>
        <w:tc>
          <w:tcPr>
            <w:tcW w:w="851" w:type="dxa"/>
            <w:shd w:val="clear" w:color="auto" w:fill="auto"/>
          </w:tcPr>
          <w:p w14:paraId="3D0C2D3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37</w:t>
            </w:r>
          </w:p>
        </w:tc>
        <w:tc>
          <w:tcPr>
            <w:tcW w:w="959" w:type="dxa"/>
            <w:shd w:val="clear" w:color="auto" w:fill="auto"/>
          </w:tcPr>
          <w:p w14:paraId="172E541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675CE56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36" w:type="dxa"/>
            <w:shd w:val="clear" w:color="auto" w:fill="auto"/>
          </w:tcPr>
          <w:p w14:paraId="71D95B3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850" w:type="dxa"/>
            <w:shd w:val="clear" w:color="auto" w:fill="auto"/>
          </w:tcPr>
          <w:p w14:paraId="3A8DFD3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743705F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11</w:t>
            </w:r>
          </w:p>
        </w:tc>
        <w:tc>
          <w:tcPr>
            <w:tcW w:w="992" w:type="dxa"/>
            <w:shd w:val="clear" w:color="auto" w:fill="auto"/>
          </w:tcPr>
          <w:p w14:paraId="7DEC7AF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92" w:type="dxa"/>
            <w:shd w:val="clear" w:color="auto" w:fill="auto"/>
          </w:tcPr>
          <w:p w14:paraId="743561F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31</w:t>
            </w:r>
          </w:p>
        </w:tc>
        <w:tc>
          <w:tcPr>
            <w:tcW w:w="995" w:type="dxa"/>
            <w:shd w:val="clear" w:color="auto" w:fill="auto"/>
          </w:tcPr>
          <w:p w14:paraId="3EFC28A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97</w:t>
            </w:r>
          </w:p>
        </w:tc>
      </w:tr>
      <w:tr w:rsidR="00C86166" w:rsidRPr="00C86166" w14:paraId="1D72095C" w14:textId="77777777" w:rsidTr="00C86166">
        <w:trPr>
          <w:gridAfter w:val="1"/>
          <w:wAfter w:w="24" w:type="dxa"/>
          <w:trHeight w:val="311"/>
        </w:trPr>
        <w:tc>
          <w:tcPr>
            <w:tcW w:w="947" w:type="dxa"/>
            <w:vMerge/>
          </w:tcPr>
          <w:p w14:paraId="1209D6D3"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1E83207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III</w:t>
            </w:r>
          </w:p>
        </w:tc>
        <w:tc>
          <w:tcPr>
            <w:tcW w:w="851" w:type="dxa"/>
            <w:shd w:val="clear" w:color="auto" w:fill="auto"/>
          </w:tcPr>
          <w:p w14:paraId="2781377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959" w:type="dxa"/>
            <w:shd w:val="clear" w:color="auto" w:fill="auto"/>
          </w:tcPr>
          <w:p w14:paraId="2339BFF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7985A07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1669271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850" w:type="dxa"/>
            <w:shd w:val="clear" w:color="auto" w:fill="auto"/>
          </w:tcPr>
          <w:p w14:paraId="5B0D193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208DED0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w:t>
            </w:r>
          </w:p>
        </w:tc>
        <w:tc>
          <w:tcPr>
            <w:tcW w:w="992" w:type="dxa"/>
            <w:shd w:val="clear" w:color="auto" w:fill="auto"/>
          </w:tcPr>
          <w:p w14:paraId="7FCA5A3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5</w:t>
            </w:r>
          </w:p>
        </w:tc>
        <w:tc>
          <w:tcPr>
            <w:tcW w:w="992" w:type="dxa"/>
            <w:shd w:val="clear" w:color="auto" w:fill="auto"/>
          </w:tcPr>
          <w:p w14:paraId="10F4C15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25</w:t>
            </w:r>
          </w:p>
        </w:tc>
        <w:tc>
          <w:tcPr>
            <w:tcW w:w="995" w:type="dxa"/>
            <w:shd w:val="clear" w:color="auto" w:fill="auto"/>
          </w:tcPr>
          <w:p w14:paraId="18A8C3F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86</w:t>
            </w:r>
          </w:p>
        </w:tc>
      </w:tr>
      <w:tr w:rsidR="00C86166" w:rsidRPr="00C86166" w14:paraId="10A55D3B" w14:textId="77777777" w:rsidTr="00C86166">
        <w:trPr>
          <w:gridAfter w:val="1"/>
          <w:wAfter w:w="24" w:type="dxa"/>
          <w:trHeight w:val="311"/>
        </w:trPr>
        <w:tc>
          <w:tcPr>
            <w:tcW w:w="947" w:type="dxa"/>
            <w:vMerge/>
          </w:tcPr>
          <w:p w14:paraId="3ADDDE39"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6CA2F55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lang w:val="en-US"/>
              </w:rPr>
              <w:t>IV</w:t>
            </w:r>
          </w:p>
        </w:tc>
        <w:tc>
          <w:tcPr>
            <w:tcW w:w="851" w:type="dxa"/>
            <w:shd w:val="clear" w:color="auto" w:fill="auto"/>
          </w:tcPr>
          <w:p w14:paraId="42AAF32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959" w:type="dxa"/>
            <w:shd w:val="clear" w:color="auto" w:fill="auto"/>
          </w:tcPr>
          <w:p w14:paraId="333E21D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71A406D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3CA6937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850" w:type="dxa"/>
            <w:shd w:val="clear" w:color="auto" w:fill="auto"/>
          </w:tcPr>
          <w:p w14:paraId="5D73E25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41C01B7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w:t>
            </w:r>
          </w:p>
        </w:tc>
        <w:tc>
          <w:tcPr>
            <w:tcW w:w="992" w:type="dxa"/>
            <w:shd w:val="clear" w:color="auto" w:fill="auto"/>
          </w:tcPr>
          <w:p w14:paraId="01E9C27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5</w:t>
            </w:r>
          </w:p>
        </w:tc>
        <w:tc>
          <w:tcPr>
            <w:tcW w:w="992" w:type="dxa"/>
            <w:shd w:val="clear" w:color="auto" w:fill="auto"/>
          </w:tcPr>
          <w:p w14:paraId="7FD58E0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25</w:t>
            </w:r>
          </w:p>
        </w:tc>
        <w:tc>
          <w:tcPr>
            <w:tcW w:w="995" w:type="dxa"/>
            <w:shd w:val="clear" w:color="auto" w:fill="auto"/>
          </w:tcPr>
          <w:p w14:paraId="3EB714C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86</w:t>
            </w:r>
          </w:p>
        </w:tc>
      </w:tr>
      <w:tr w:rsidR="00C86166" w:rsidRPr="00C86166" w14:paraId="73740B96" w14:textId="77777777" w:rsidTr="00C86166">
        <w:trPr>
          <w:gridAfter w:val="1"/>
          <w:wAfter w:w="24" w:type="dxa"/>
          <w:trHeight w:val="311"/>
        </w:trPr>
        <w:tc>
          <w:tcPr>
            <w:tcW w:w="947" w:type="dxa"/>
            <w:vMerge/>
          </w:tcPr>
          <w:p w14:paraId="32F65DBA" w14:textId="77777777" w:rsidR="00C86166" w:rsidRPr="00C86166" w:rsidRDefault="00C86166" w:rsidP="00C86166">
            <w:pPr>
              <w:jc w:val="center"/>
              <w:rPr>
                <w:rFonts w:ascii="Times New Roman" w:hAnsi="Times New Roman" w:cs="Times New Roman"/>
              </w:rPr>
            </w:pPr>
          </w:p>
        </w:tc>
        <w:tc>
          <w:tcPr>
            <w:tcW w:w="787" w:type="dxa"/>
            <w:shd w:val="clear" w:color="auto" w:fill="E5B8B7" w:themeFill="accent2" w:themeFillTint="66"/>
          </w:tcPr>
          <w:p w14:paraId="30767260"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год</w:t>
            </w:r>
          </w:p>
        </w:tc>
        <w:tc>
          <w:tcPr>
            <w:tcW w:w="851" w:type="dxa"/>
            <w:shd w:val="clear" w:color="auto" w:fill="E5B8B7" w:themeFill="accent2" w:themeFillTint="66"/>
          </w:tcPr>
          <w:p w14:paraId="4B0EA37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959" w:type="dxa"/>
            <w:shd w:val="clear" w:color="auto" w:fill="E5B8B7" w:themeFill="accent2" w:themeFillTint="66"/>
          </w:tcPr>
          <w:p w14:paraId="0BA2F1B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E5B8B7" w:themeFill="accent2" w:themeFillTint="66"/>
          </w:tcPr>
          <w:p w14:paraId="051FC44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E5B8B7" w:themeFill="accent2" w:themeFillTint="66"/>
          </w:tcPr>
          <w:p w14:paraId="2EB8FC7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850" w:type="dxa"/>
            <w:shd w:val="clear" w:color="auto" w:fill="E5B8B7" w:themeFill="accent2" w:themeFillTint="66"/>
          </w:tcPr>
          <w:p w14:paraId="09B9DE3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851" w:type="dxa"/>
            <w:shd w:val="clear" w:color="auto" w:fill="E5B8B7" w:themeFill="accent2" w:themeFillTint="66"/>
          </w:tcPr>
          <w:p w14:paraId="3A8F737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13</w:t>
            </w:r>
          </w:p>
        </w:tc>
        <w:tc>
          <w:tcPr>
            <w:tcW w:w="992" w:type="dxa"/>
            <w:shd w:val="clear" w:color="auto" w:fill="E5B8B7" w:themeFill="accent2" w:themeFillTint="66"/>
          </w:tcPr>
          <w:p w14:paraId="2C4CB97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92" w:type="dxa"/>
            <w:shd w:val="clear" w:color="auto" w:fill="E5B8B7" w:themeFill="accent2" w:themeFillTint="66"/>
          </w:tcPr>
          <w:p w14:paraId="167447B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39</w:t>
            </w:r>
          </w:p>
        </w:tc>
        <w:tc>
          <w:tcPr>
            <w:tcW w:w="995" w:type="dxa"/>
            <w:shd w:val="clear" w:color="auto" w:fill="E5B8B7" w:themeFill="accent2" w:themeFillTint="66"/>
          </w:tcPr>
          <w:p w14:paraId="05F06C3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100</w:t>
            </w:r>
          </w:p>
        </w:tc>
      </w:tr>
      <w:tr w:rsidR="00C86166" w:rsidRPr="00C86166" w14:paraId="024D05F5" w14:textId="77777777" w:rsidTr="00C86166">
        <w:trPr>
          <w:gridAfter w:val="1"/>
          <w:wAfter w:w="24" w:type="dxa"/>
          <w:trHeight w:val="277"/>
        </w:trPr>
        <w:tc>
          <w:tcPr>
            <w:tcW w:w="947" w:type="dxa"/>
            <w:vMerge w:val="restart"/>
          </w:tcPr>
          <w:p w14:paraId="45ED6DA2"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7 «В»</w:t>
            </w:r>
          </w:p>
        </w:tc>
        <w:tc>
          <w:tcPr>
            <w:tcW w:w="787" w:type="dxa"/>
          </w:tcPr>
          <w:p w14:paraId="4093A84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w:t>
            </w:r>
          </w:p>
        </w:tc>
        <w:tc>
          <w:tcPr>
            <w:tcW w:w="851" w:type="dxa"/>
          </w:tcPr>
          <w:p w14:paraId="7BACAAF9"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38</w:t>
            </w:r>
          </w:p>
        </w:tc>
        <w:tc>
          <w:tcPr>
            <w:tcW w:w="959" w:type="dxa"/>
          </w:tcPr>
          <w:p w14:paraId="2A280F3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1049" w:type="dxa"/>
          </w:tcPr>
          <w:p w14:paraId="5DDC751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936" w:type="dxa"/>
          </w:tcPr>
          <w:p w14:paraId="6D84D17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38</w:t>
            </w:r>
          </w:p>
        </w:tc>
        <w:tc>
          <w:tcPr>
            <w:tcW w:w="850" w:type="dxa"/>
          </w:tcPr>
          <w:p w14:paraId="1B64A178"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w:t>
            </w:r>
          </w:p>
        </w:tc>
        <w:tc>
          <w:tcPr>
            <w:tcW w:w="851" w:type="dxa"/>
          </w:tcPr>
          <w:p w14:paraId="7E9326F9"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10</w:t>
            </w:r>
          </w:p>
        </w:tc>
        <w:tc>
          <w:tcPr>
            <w:tcW w:w="992" w:type="dxa"/>
          </w:tcPr>
          <w:p w14:paraId="6E4B0901"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2</w:t>
            </w:r>
          </w:p>
        </w:tc>
        <w:tc>
          <w:tcPr>
            <w:tcW w:w="992" w:type="dxa"/>
          </w:tcPr>
          <w:p w14:paraId="4FA5509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29</w:t>
            </w:r>
          </w:p>
        </w:tc>
        <w:tc>
          <w:tcPr>
            <w:tcW w:w="995" w:type="dxa"/>
          </w:tcPr>
          <w:p w14:paraId="141199FC"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89</w:t>
            </w:r>
          </w:p>
        </w:tc>
      </w:tr>
      <w:tr w:rsidR="00C86166" w:rsidRPr="00C86166" w14:paraId="4553F56A" w14:textId="77777777" w:rsidTr="00C86166">
        <w:trPr>
          <w:gridAfter w:val="1"/>
          <w:wAfter w:w="24" w:type="dxa"/>
          <w:trHeight w:val="267"/>
        </w:trPr>
        <w:tc>
          <w:tcPr>
            <w:tcW w:w="947" w:type="dxa"/>
            <w:vMerge/>
          </w:tcPr>
          <w:p w14:paraId="5FEA3E53" w14:textId="77777777" w:rsidR="00C86166" w:rsidRPr="00C86166" w:rsidRDefault="00C86166" w:rsidP="00C86166">
            <w:pPr>
              <w:jc w:val="center"/>
              <w:rPr>
                <w:rFonts w:ascii="Times New Roman" w:hAnsi="Times New Roman" w:cs="Times New Roman"/>
              </w:rPr>
            </w:pPr>
          </w:p>
        </w:tc>
        <w:tc>
          <w:tcPr>
            <w:tcW w:w="787" w:type="dxa"/>
          </w:tcPr>
          <w:p w14:paraId="3865EA72"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lang w:val="en-US"/>
              </w:rPr>
              <w:t>II</w:t>
            </w:r>
          </w:p>
        </w:tc>
        <w:tc>
          <w:tcPr>
            <w:tcW w:w="851" w:type="dxa"/>
          </w:tcPr>
          <w:p w14:paraId="38DFDE4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37</w:t>
            </w:r>
          </w:p>
        </w:tc>
        <w:tc>
          <w:tcPr>
            <w:tcW w:w="959" w:type="dxa"/>
          </w:tcPr>
          <w:p w14:paraId="7F5FDD0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tcPr>
          <w:p w14:paraId="1BAE4F9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36" w:type="dxa"/>
          </w:tcPr>
          <w:p w14:paraId="092F769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37</w:t>
            </w:r>
          </w:p>
        </w:tc>
        <w:tc>
          <w:tcPr>
            <w:tcW w:w="850" w:type="dxa"/>
          </w:tcPr>
          <w:p w14:paraId="7CE4936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tcPr>
          <w:p w14:paraId="67F7EAD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18</w:t>
            </w:r>
          </w:p>
        </w:tc>
        <w:tc>
          <w:tcPr>
            <w:tcW w:w="992" w:type="dxa"/>
          </w:tcPr>
          <w:p w14:paraId="2CF9809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92" w:type="dxa"/>
          </w:tcPr>
          <w:p w14:paraId="7AC7010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49</w:t>
            </w:r>
          </w:p>
        </w:tc>
        <w:tc>
          <w:tcPr>
            <w:tcW w:w="995" w:type="dxa"/>
          </w:tcPr>
          <w:p w14:paraId="3F80A55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100</w:t>
            </w:r>
          </w:p>
        </w:tc>
      </w:tr>
      <w:tr w:rsidR="00C86166" w:rsidRPr="00C86166" w14:paraId="64DCA7F0" w14:textId="77777777" w:rsidTr="00C86166">
        <w:trPr>
          <w:gridAfter w:val="1"/>
          <w:wAfter w:w="24" w:type="dxa"/>
          <w:trHeight w:val="243"/>
        </w:trPr>
        <w:tc>
          <w:tcPr>
            <w:tcW w:w="947" w:type="dxa"/>
            <w:vMerge/>
          </w:tcPr>
          <w:p w14:paraId="40FAB22F" w14:textId="77777777" w:rsidR="00C86166" w:rsidRPr="00C86166" w:rsidRDefault="00C86166" w:rsidP="00C86166">
            <w:pPr>
              <w:jc w:val="center"/>
              <w:rPr>
                <w:rFonts w:ascii="Times New Roman" w:hAnsi="Times New Roman" w:cs="Times New Roman"/>
              </w:rPr>
            </w:pPr>
          </w:p>
        </w:tc>
        <w:tc>
          <w:tcPr>
            <w:tcW w:w="787" w:type="dxa"/>
          </w:tcPr>
          <w:p w14:paraId="6C92844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III</w:t>
            </w:r>
          </w:p>
        </w:tc>
        <w:tc>
          <w:tcPr>
            <w:tcW w:w="851" w:type="dxa"/>
          </w:tcPr>
          <w:p w14:paraId="4BE94B0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959" w:type="dxa"/>
          </w:tcPr>
          <w:p w14:paraId="4FF0C82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tcPr>
          <w:p w14:paraId="633A596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w:t>
            </w:r>
          </w:p>
        </w:tc>
        <w:tc>
          <w:tcPr>
            <w:tcW w:w="936" w:type="dxa"/>
          </w:tcPr>
          <w:p w14:paraId="5083AB5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tcPr>
          <w:p w14:paraId="6650FEE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tcPr>
          <w:p w14:paraId="4C50872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w:t>
            </w:r>
          </w:p>
        </w:tc>
        <w:tc>
          <w:tcPr>
            <w:tcW w:w="992" w:type="dxa"/>
          </w:tcPr>
          <w:p w14:paraId="485E318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w:t>
            </w:r>
          </w:p>
        </w:tc>
        <w:tc>
          <w:tcPr>
            <w:tcW w:w="992" w:type="dxa"/>
          </w:tcPr>
          <w:p w14:paraId="609E9E4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28</w:t>
            </w:r>
          </w:p>
        </w:tc>
        <w:tc>
          <w:tcPr>
            <w:tcW w:w="995" w:type="dxa"/>
          </w:tcPr>
          <w:p w14:paraId="402BA16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94</w:t>
            </w:r>
          </w:p>
        </w:tc>
      </w:tr>
      <w:tr w:rsidR="00C86166" w:rsidRPr="00C86166" w14:paraId="07F7391F" w14:textId="77777777" w:rsidTr="00C86166">
        <w:trPr>
          <w:gridAfter w:val="1"/>
          <w:wAfter w:w="24" w:type="dxa"/>
          <w:trHeight w:val="205"/>
        </w:trPr>
        <w:tc>
          <w:tcPr>
            <w:tcW w:w="947" w:type="dxa"/>
            <w:vMerge/>
          </w:tcPr>
          <w:p w14:paraId="00239E20"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7175CF5E"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lang w:val="en-US"/>
              </w:rPr>
              <w:t>IV</w:t>
            </w:r>
          </w:p>
        </w:tc>
        <w:tc>
          <w:tcPr>
            <w:tcW w:w="851" w:type="dxa"/>
            <w:shd w:val="clear" w:color="auto" w:fill="auto"/>
          </w:tcPr>
          <w:p w14:paraId="4FA14D9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959" w:type="dxa"/>
            <w:shd w:val="clear" w:color="auto" w:fill="auto"/>
          </w:tcPr>
          <w:p w14:paraId="7A2BBA6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7A9A117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039D411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auto"/>
          </w:tcPr>
          <w:p w14:paraId="42D641F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851" w:type="dxa"/>
            <w:shd w:val="clear" w:color="auto" w:fill="auto"/>
          </w:tcPr>
          <w:p w14:paraId="30AD157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w:t>
            </w:r>
          </w:p>
        </w:tc>
        <w:tc>
          <w:tcPr>
            <w:tcW w:w="992" w:type="dxa"/>
            <w:shd w:val="clear" w:color="auto" w:fill="auto"/>
          </w:tcPr>
          <w:p w14:paraId="7B1E532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w:t>
            </w:r>
          </w:p>
        </w:tc>
        <w:tc>
          <w:tcPr>
            <w:tcW w:w="992" w:type="dxa"/>
            <w:shd w:val="clear" w:color="auto" w:fill="auto"/>
          </w:tcPr>
          <w:p w14:paraId="5569950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32</w:t>
            </w:r>
          </w:p>
        </w:tc>
        <w:tc>
          <w:tcPr>
            <w:tcW w:w="995" w:type="dxa"/>
            <w:shd w:val="clear" w:color="auto" w:fill="auto"/>
          </w:tcPr>
          <w:p w14:paraId="4E860EE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91</w:t>
            </w:r>
          </w:p>
        </w:tc>
      </w:tr>
      <w:tr w:rsidR="00C86166" w:rsidRPr="00C86166" w14:paraId="40CD5C72" w14:textId="77777777" w:rsidTr="00C86166">
        <w:trPr>
          <w:gridAfter w:val="1"/>
          <w:wAfter w:w="24" w:type="dxa"/>
          <w:trHeight w:val="337"/>
        </w:trPr>
        <w:tc>
          <w:tcPr>
            <w:tcW w:w="947" w:type="dxa"/>
            <w:vMerge/>
          </w:tcPr>
          <w:p w14:paraId="32571562" w14:textId="77777777" w:rsidR="00C86166" w:rsidRPr="00C86166" w:rsidRDefault="00C86166" w:rsidP="00C86166">
            <w:pPr>
              <w:jc w:val="center"/>
              <w:rPr>
                <w:rFonts w:ascii="Times New Roman" w:hAnsi="Times New Roman" w:cs="Times New Roman"/>
              </w:rPr>
            </w:pPr>
          </w:p>
        </w:tc>
        <w:tc>
          <w:tcPr>
            <w:tcW w:w="787" w:type="dxa"/>
            <w:shd w:val="clear" w:color="auto" w:fill="E5B8B7" w:themeFill="accent2" w:themeFillTint="66"/>
          </w:tcPr>
          <w:p w14:paraId="51DC1024"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год</w:t>
            </w:r>
          </w:p>
        </w:tc>
        <w:tc>
          <w:tcPr>
            <w:tcW w:w="851" w:type="dxa"/>
            <w:shd w:val="clear" w:color="auto" w:fill="E5B8B7" w:themeFill="accent2" w:themeFillTint="66"/>
          </w:tcPr>
          <w:p w14:paraId="0264101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959" w:type="dxa"/>
            <w:shd w:val="clear" w:color="auto" w:fill="E5B8B7" w:themeFill="accent2" w:themeFillTint="66"/>
          </w:tcPr>
          <w:p w14:paraId="53CB1CF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E5B8B7" w:themeFill="accent2" w:themeFillTint="66"/>
          </w:tcPr>
          <w:p w14:paraId="322360A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E5B8B7" w:themeFill="accent2" w:themeFillTint="66"/>
          </w:tcPr>
          <w:p w14:paraId="123F387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E5B8B7" w:themeFill="accent2" w:themeFillTint="66"/>
          </w:tcPr>
          <w:p w14:paraId="1E64F7C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851" w:type="dxa"/>
            <w:shd w:val="clear" w:color="auto" w:fill="E5B8B7" w:themeFill="accent2" w:themeFillTint="66"/>
          </w:tcPr>
          <w:p w14:paraId="2281838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17</w:t>
            </w:r>
          </w:p>
        </w:tc>
        <w:tc>
          <w:tcPr>
            <w:tcW w:w="992" w:type="dxa"/>
            <w:shd w:val="clear" w:color="auto" w:fill="E5B8B7" w:themeFill="accent2" w:themeFillTint="66"/>
          </w:tcPr>
          <w:p w14:paraId="5D9E9DE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92" w:type="dxa"/>
            <w:shd w:val="clear" w:color="auto" w:fill="E5B8B7" w:themeFill="accent2" w:themeFillTint="66"/>
          </w:tcPr>
          <w:p w14:paraId="291D00B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53</w:t>
            </w:r>
          </w:p>
        </w:tc>
        <w:tc>
          <w:tcPr>
            <w:tcW w:w="995" w:type="dxa"/>
            <w:shd w:val="clear" w:color="auto" w:fill="E5B8B7" w:themeFill="accent2" w:themeFillTint="66"/>
          </w:tcPr>
          <w:p w14:paraId="58B2074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100</w:t>
            </w:r>
          </w:p>
        </w:tc>
      </w:tr>
      <w:tr w:rsidR="00C86166" w:rsidRPr="00C86166" w14:paraId="4FB654FA" w14:textId="77777777" w:rsidTr="00C86166">
        <w:trPr>
          <w:gridAfter w:val="1"/>
          <w:wAfter w:w="24" w:type="dxa"/>
          <w:trHeight w:val="337"/>
        </w:trPr>
        <w:tc>
          <w:tcPr>
            <w:tcW w:w="947" w:type="dxa"/>
            <w:vMerge w:val="restart"/>
          </w:tcPr>
          <w:p w14:paraId="216069B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7 «Г»</w:t>
            </w:r>
          </w:p>
        </w:tc>
        <w:tc>
          <w:tcPr>
            <w:tcW w:w="787" w:type="dxa"/>
            <w:shd w:val="clear" w:color="auto" w:fill="auto"/>
          </w:tcPr>
          <w:p w14:paraId="0AC4655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w:t>
            </w:r>
          </w:p>
        </w:tc>
        <w:tc>
          <w:tcPr>
            <w:tcW w:w="851" w:type="dxa"/>
            <w:shd w:val="clear" w:color="auto" w:fill="auto"/>
          </w:tcPr>
          <w:p w14:paraId="2B7004CF"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36</w:t>
            </w:r>
          </w:p>
        </w:tc>
        <w:tc>
          <w:tcPr>
            <w:tcW w:w="959" w:type="dxa"/>
            <w:shd w:val="clear" w:color="auto" w:fill="auto"/>
          </w:tcPr>
          <w:p w14:paraId="03754302"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4</w:t>
            </w:r>
          </w:p>
        </w:tc>
        <w:tc>
          <w:tcPr>
            <w:tcW w:w="1049" w:type="dxa"/>
            <w:shd w:val="clear" w:color="auto" w:fill="auto"/>
          </w:tcPr>
          <w:p w14:paraId="449853FB"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5</w:t>
            </w:r>
          </w:p>
        </w:tc>
        <w:tc>
          <w:tcPr>
            <w:tcW w:w="936" w:type="dxa"/>
            <w:shd w:val="clear" w:color="auto" w:fill="auto"/>
          </w:tcPr>
          <w:p w14:paraId="22DA9D20"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35</w:t>
            </w:r>
          </w:p>
        </w:tc>
        <w:tc>
          <w:tcPr>
            <w:tcW w:w="850" w:type="dxa"/>
            <w:shd w:val="clear" w:color="auto" w:fill="auto"/>
          </w:tcPr>
          <w:p w14:paraId="37CA9F6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851" w:type="dxa"/>
            <w:shd w:val="clear" w:color="auto" w:fill="auto"/>
          </w:tcPr>
          <w:p w14:paraId="735216E5"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2</w:t>
            </w:r>
          </w:p>
        </w:tc>
        <w:tc>
          <w:tcPr>
            <w:tcW w:w="992" w:type="dxa"/>
            <w:shd w:val="clear" w:color="auto" w:fill="auto"/>
          </w:tcPr>
          <w:p w14:paraId="2F453F49"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10</w:t>
            </w:r>
          </w:p>
        </w:tc>
        <w:tc>
          <w:tcPr>
            <w:tcW w:w="992" w:type="dxa"/>
            <w:shd w:val="clear" w:color="auto" w:fill="auto"/>
          </w:tcPr>
          <w:p w14:paraId="0E99A32C"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8</w:t>
            </w:r>
          </w:p>
        </w:tc>
        <w:tc>
          <w:tcPr>
            <w:tcW w:w="995" w:type="dxa"/>
            <w:shd w:val="clear" w:color="auto" w:fill="auto"/>
          </w:tcPr>
          <w:p w14:paraId="371585AF"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72</w:t>
            </w:r>
          </w:p>
        </w:tc>
      </w:tr>
      <w:tr w:rsidR="00C86166" w:rsidRPr="00C86166" w14:paraId="71728719" w14:textId="77777777" w:rsidTr="00C86166">
        <w:trPr>
          <w:gridAfter w:val="1"/>
          <w:wAfter w:w="24" w:type="dxa"/>
          <w:trHeight w:val="337"/>
        </w:trPr>
        <w:tc>
          <w:tcPr>
            <w:tcW w:w="947" w:type="dxa"/>
            <w:vMerge/>
          </w:tcPr>
          <w:p w14:paraId="20E6E2D3"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5498709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w:t>
            </w:r>
          </w:p>
        </w:tc>
        <w:tc>
          <w:tcPr>
            <w:tcW w:w="851" w:type="dxa"/>
            <w:shd w:val="clear" w:color="auto" w:fill="auto"/>
          </w:tcPr>
          <w:p w14:paraId="772577E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959" w:type="dxa"/>
            <w:shd w:val="clear" w:color="auto" w:fill="auto"/>
          </w:tcPr>
          <w:p w14:paraId="7375A13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02B6EC7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3E9B36B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850" w:type="dxa"/>
            <w:shd w:val="clear" w:color="auto" w:fill="auto"/>
          </w:tcPr>
          <w:p w14:paraId="638F43B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0A2541D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4</w:t>
            </w:r>
          </w:p>
        </w:tc>
        <w:tc>
          <w:tcPr>
            <w:tcW w:w="992" w:type="dxa"/>
            <w:shd w:val="clear" w:color="auto" w:fill="auto"/>
          </w:tcPr>
          <w:p w14:paraId="525B625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92" w:type="dxa"/>
            <w:shd w:val="clear" w:color="auto" w:fill="auto"/>
          </w:tcPr>
          <w:p w14:paraId="16D98FC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11</w:t>
            </w:r>
          </w:p>
        </w:tc>
        <w:tc>
          <w:tcPr>
            <w:tcW w:w="995" w:type="dxa"/>
            <w:shd w:val="clear" w:color="auto" w:fill="auto"/>
          </w:tcPr>
          <w:p w14:paraId="336CD6A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97</w:t>
            </w:r>
          </w:p>
        </w:tc>
      </w:tr>
      <w:tr w:rsidR="00C86166" w:rsidRPr="00C86166" w14:paraId="50697358" w14:textId="77777777" w:rsidTr="00C86166">
        <w:trPr>
          <w:gridAfter w:val="1"/>
          <w:wAfter w:w="24" w:type="dxa"/>
          <w:trHeight w:val="337"/>
        </w:trPr>
        <w:tc>
          <w:tcPr>
            <w:tcW w:w="947" w:type="dxa"/>
            <w:vMerge/>
          </w:tcPr>
          <w:p w14:paraId="51B5B527"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42F388B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III</w:t>
            </w:r>
          </w:p>
        </w:tc>
        <w:tc>
          <w:tcPr>
            <w:tcW w:w="851" w:type="dxa"/>
            <w:shd w:val="clear" w:color="auto" w:fill="auto"/>
          </w:tcPr>
          <w:p w14:paraId="13D17FE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959" w:type="dxa"/>
            <w:shd w:val="clear" w:color="auto" w:fill="auto"/>
          </w:tcPr>
          <w:p w14:paraId="672447B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75E0E57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36" w:type="dxa"/>
            <w:shd w:val="clear" w:color="auto" w:fill="auto"/>
          </w:tcPr>
          <w:p w14:paraId="4FCEFA5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auto"/>
          </w:tcPr>
          <w:p w14:paraId="5266B0C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4899701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w:t>
            </w:r>
          </w:p>
        </w:tc>
        <w:tc>
          <w:tcPr>
            <w:tcW w:w="992" w:type="dxa"/>
            <w:shd w:val="clear" w:color="auto" w:fill="auto"/>
          </w:tcPr>
          <w:p w14:paraId="416E882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w:t>
            </w:r>
          </w:p>
        </w:tc>
        <w:tc>
          <w:tcPr>
            <w:tcW w:w="992" w:type="dxa"/>
            <w:shd w:val="clear" w:color="auto" w:fill="auto"/>
          </w:tcPr>
          <w:p w14:paraId="486A6A4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w:t>
            </w:r>
          </w:p>
        </w:tc>
        <w:tc>
          <w:tcPr>
            <w:tcW w:w="995" w:type="dxa"/>
            <w:shd w:val="clear" w:color="auto" w:fill="auto"/>
          </w:tcPr>
          <w:p w14:paraId="357B25E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71</w:t>
            </w:r>
          </w:p>
        </w:tc>
      </w:tr>
      <w:tr w:rsidR="00C86166" w:rsidRPr="00C86166" w14:paraId="4BA530C1" w14:textId="77777777" w:rsidTr="00C86166">
        <w:trPr>
          <w:gridAfter w:val="1"/>
          <w:wAfter w:w="24" w:type="dxa"/>
          <w:trHeight w:val="337"/>
        </w:trPr>
        <w:tc>
          <w:tcPr>
            <w:tcW w:w="947" w:type="dxa"/>
            <w:vMerge/>
          </w:tcPr>
          <w:p w14:paraId="787AD6CD"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1B8F5C8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lang w:val="en-US"/>
              </w:rPr>
              <w:t>IV</w:t>
            </w:r>
          </w:p>
        </w:tc>
        <w:tc>
          <w:tcPr>
            <w:tcW w:w="851" w:type="dxa"/>
            <w:shd w:val="clear" w:color="auto" w:fill="auto"/>
          </w:tcPr>
          <w:p w14:paraId="65DD69C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959" w:type="dxa"/>
            <w:shd w:val="clear" w:color="auto" w:fill="auto"/>
          </w:tcPr>
          <w:p w14:paraId="7A30D79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3ECC31F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3AA6D1A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auto"/>
          </w:tcPr>
          <w:p w14:paraId="2CC5376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24EC28F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92" w:type="dxa"/>
            <w:shd w:val="clear" w:color="auto" w:fill="auto"/>
          </w:tcPr>
          <w:p w14:paraId="12EB5EF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w:t>
            </w:r>
          </w:p>
        </w:tc>
        <w:tc>
          <w:tcPr>
            <w:tcW w:w="992" w:type="dxa"/>
            <w:shd w:val="clear" w:color="auto" w:fill="auto"/>
          </w:tcPr>
          <w:p w14:paraId="6AA648F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w:t>
            </w:r>
          </w:p>
        </w:tc>
        <w:tc>
          <w:tcPr>
            <w:tcW w:w="995" w:type="dxa"/>
            <w:shd w:val="clear" w:color="auto" w:fill="auto"/>
          </w:tcPr>
          <w:p w14:paraId="084B4BB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91</w:t>
            </w:r>
          </w:p>
        </w:tc>
      </w:tr>
      <w:tr w:rsidR="00C86166" w:rsidRPr="00C86166" w14:paraId="51DA7CB0" w14:textId="77777777" w:rsidTr="00C86166">
        <w:trPr>
          <w:gridAfter w:val="1"/>
          <w:wAfter w:w="24" w:type="dxa"/>
          <w:trHeight w:val="337"/>
        </w:trPr>
        <w:tc>
          <w:tcPr>
            <w:tcW w:w="947" w:type="dxa"/>
            <w:vMerge/>
          </w:tcPr>
          <w:p w14:paraId="1B4C4491" w14:textId="77777777" w:rsidR="00C86166" w:rsidRPr="00C86166" w:rsidRDefault="00C86166" w:rsidP="00C86166">
            <w:pPr>
              <w:jc w:val="center"/>
              <w:rPr>
                <w:rFonts w:ascii="Times New Roman" w:hAnsi="Times New Roman" w:cs="Times New Roman"/>
              </w:rPr>
            </w:pPr>
          </w:p>
        </w:tc>
        <w:tc>
          <w:tcPr>
            <w:tcW w:w="787" w:type="dxa"/>
            <w:shd w:val="clear" w:color="auto" w:fill="E5B8B7" w:themeFill="accent2" w:themeFillTint="66"/>
          </w:tcPr>
          <w:p w14:paraId="57EF2A18"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год</w:t>
            </w:r>
          </w:p>
        </w:tc>
        <w:tc>
          <w:tcPr>
            <w:tcW w:w="851" w:type="dxa"/>
            <w:shd w:val="clear" w:color="auto" w:fill="E5B8B7" w:themeFill="accent2" w:themeFillTint="66"/>
          </w:tcPr>
          <w:p w14:paraId="0D2EB62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959" w:type="dxa"/>
            <w:shd w:val="clear" w:color="auto" w:fill="E5B8B7" w:themeFill="accent2" w:themeFillTint="66"/>
          </w:tcPr>
          <w:p w14:paraId="540E00E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E5B8B7" w:themeFill="accent2" w:themeFillTint="66"/>
          </w:tcPr>
          <w:p w14:paraId="384593D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E5B8B7" w:themeFill="accent2" w:themeFillTint="66"/>
          </w:tcPr>
          <w:p w14:paraId="60460EA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E5B8B7" w:themeFill="accent2" w:themeFillTint="66"/>
          </w:tcPr>
          <w:p w14:paraId="7AACEB3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E5B8B7" w:themeFill="accent2" w:themeFillTint="66"/>
          </w:tcPr>
          <w:p w14:paraId="56C79E6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4</w:t>
            </w:r>
          </w:p>
        </w:tc>
        <w:tc>
          <w:tcPr>
            <w:tcW w:w="992" w:type="dxa"/>
            <w:shd w:val="clear" w:color="auto" w:fill="E5B8B7" w:themeFill="accent2" w:themeFillTint="66"/>
          </w:tcPr>
          <w:p w14:paraId="43159D8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92" w:type="dxa"/>
            <w:shd w:val="clear" w:color="auto" w:fill="E5B8B7" w:themeFill="accent2" w:themeFillTint="66"/>
          </w:tcPr>
          <w:p w14:paraId="2F492D6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12</w:t>
            </w:r>
          </w:p>
        </w:tc>
        <w:tc>
          <w:tcPr>
            <w:tcW w:w="995" w:type="dxa"/>
            <w:shd w:val="clear" w:color="auto" w:fill="E5B8B7" w:themeFill="accent2" w:themeFillTint="66"/>
          </w:tcPr>
          <w:p w14:paraId="255F3E0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100</w:t>
            </w:r>
          </w:p>
        </w:tc>
      </w:tr>
      <w:tr w:rsidR="00C86166" w:rsidRPr="00C86166" w14:paraId="7778806C" w14:textId="77777777" w:rsidTr="00C86166">
        <w:trPr>
          <w:gridAfter w:val="1"/>
          <w:wAfter w:w="24" w:type="dxa"/>
          <w:trHeight w:val="337"/>
        </w:trPr>
        <w:tc>
          <w:tcPr>
            <w:tcW w:w="947" w:type="dxa"/>
            <w:vMerge w:val="restart"/>
          </w:tcPr>
          <w:p w14:paraId="45EE3AFD"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7 «Д»</w:t>
            </w:r>
          </w:p>
        </w:tc>
        <w:tc>
          <w:tcPr>
            <w:tcW w:w="787" w:type="dxa"/>
            <w:shd w:val="clear" w:color="auto" w:fill="FFFFFF" w:themeFill="background1"/>
          </w:tcPr>
          <w:p w14:paraId="5F59C79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w:t>
            </w:r>
          </w:p>
        </w:tc>
        <w:tc>
          <w:tcPr>
            <w:tcW w:w="851" w:type="dxa"/>
            <w:shd w:val="clear" w:color="auto" w:fill="auto"/>
          </w:tcPr>
          <w:p w14:paraId="124AB0DE"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37</w:t>
            </w:r>
          </w:p>
        </w:tc>
        <w:tc>
          <w:tcPr>
            <w:tcW w:w="959" w:type="dxa"/>
            <w:shd w:val="clear" w:color="auto" w:fill="auto"/>
          </w:tcPr>
          <w:p w14:paraId="566FF34A"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1049" w:type="dxa"/>
            <w:shd w:val="clear" w:color="auto" w:fill="auto"/>
          </w:tcPr>
          <w:p w14:paraId="1FD53208"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936" w:type="dxa"/>
            <w:shd w:val="clear" w:color="auto" w:fill="auto"/>
          </w:tcPr>
          <w:p w14:paraId="50ED0FB5"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37</w:t>
            </w:r>
          </w:p>
        </w:tc>
        <w:tc>
          <w:tcPr>
            <w:tcW w:w="850" w:type="dxa"/>
            <w:shd w:val="clear" w:color="auto" w:fill="auto"/>
          </w:tcPr>
          <w:p w14:paraId="31807270"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0</w:t>
            </w:r>
          </w:p>
        </w:tc>
        <w:tc>
          <w:tcPr>
            <w:tcW w:w="851" w:type="dxa"/>
            <w:shd w:val="clear" w:color="auto" w:fill="auto"/>
          </w:tcPr>
          <w:p w14:paraId="27B30ACE"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w:t>
            </w:r>
          </w:p>
        </w:tc>
        <w:tc>
          <w:tcPr>
            <w:tcW w:w="992" w:type="dxa"/>
            <w:shd w:val="clear" w:color="auto" w:fill="auto"/>
          </w:tcPr>
          <w:p w14:paraId="1AB24BB1"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6</w:t>
            </w:r>
          </w:p>
        </w:tc>
        <w:tc>
          <w:tcPr>
            <w:tcW w:w="992" w:type="dxa"/>
            <w:shd w:val="clear" w:color="auto" w:fill="auto"/>
          </w:tcPr>
          <w:p w14:paraId="450E8A62"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8</w:t>
            </w:r>
          </w:p>
        </w:tc>
        <w:tc>
          <w:tcPr>
            <w:tcW w:w="995" w:type="dxa"/>
            <w:shd w:val="clear" w:color="auto" w:fill="auto"/>
          </w:tcPr>
          <w:p w14:paraId="59DFBD92"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86</w:t>
            </w:r>
          </w:p>
        </w:tc>
      </w:tr>
      <w:tr w:rsidR="00C86166" w:rsidRPr="00C86166" w14:paraId="1E7569E9" w14:textId="77777777" w:rsidTr="00C86166">
        <w:trPr>
          <w:gridAfter w:val="1"/>
          <w:wAfter w:w="24" w:type="dxa"/>
          <w:trHeight w:val="337"/>
        </w:trPr>
        <w:tc>
          <w:tcPr>
            <w:tcW w:w="947" w:type="dxa"/>
            <w:vMerge/>
          </w:tcPr>
          <w:p w14:paraId="64E3AF23" w14:textId="77777777" w:rsidR="00C86166" w:rsidRPr="00C86166" w:rsidRDefault="00C86166" w:rsidP="00C86166">
            <w:pPr>
              <w:jc w:val="center"/>
              <w:rPr>
                <w:rFonts w:ascii="Times New Roman" w:hAnsi="Times New Roman" w:cs="Times New Roman"/>
              </w:rPr>
            </w:pPr>
          </w:p>
        </w:tc>
        <w:tc>
          <w:tcPr>
            <w:tcW w:w="787" w:type="dxa"/>
            <w:shd w:val="clear" w:color="auto" w:fill="FFFFFF" w:themeFill="background1"/>
          </w:tcPr>
          <w:p w14:paraId="0DC2ADF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w:t>
            </w:r>
          </w:p>
        </w:tc>
        <w:tc>
          <w:tcPr>
            <w:tcW w:w="851" w:type="dxa"/>
            <w:shd w:val="clear" w:color="auto" w:fill="auto"/>
          </w:tcPr>
          <w:p w14:paraId="0098342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959" w:type="dxa"/>
            <w:shd w:val="clear" w:color="auto" w:fill="auto"/>
          </w:tcPr>
          <w:p w14:paraId="6A1451D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28958BD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0C2376E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850" w:type="dxa"/>
            <w:shd w:val="clear" w:color="auto" w:fill="auto"/>
          </w:tcPr>
          <w:p w14:paraId="479538A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42AC775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12</w:t>
            </w:r>
          </w:p>
        </w:tc>
        <w:tc>
          <w:tcPr>
            <w:tcW w:w="992" w:type="dxa"/>
            <w:shd w:val="clear" w:color="auto" w:fill="auto"/>
          </w:tcPr>
          <w:p w14:paraId="6D6A9E9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w:t>
            </w:r>
          </w:p>
        </w:tc>
        <w:tc>
          <w:tcPr>
            <w:tcW w:w="992" w:type="dxa"/>
            <w:shd w:val="clear" w:color="auto" w:fill="auto"/>
          </w:tcPr>
          <w:p w14:paraId="2E53E9B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33</w:t>
            </w:r>
          </w:p>
        </w:tc>
        <w:tc>
          <w:tcPr>
            <w:tcW w:w="995" w:type="dxa"/>
            <w:shd w:val="clear" w:color="auto" w:fill="auto"/>
          </w:tcPr>
          <w:p w14:paraId="6439F4E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94</w:t>
            </w:r>
          </w:p>
        </w:tc>
      </w:tr>
      <w:tr w:rsidR="00C86166" w:rsidRPr="00C86166" w14:paraId="51FE8A56" w14:textId="77777777" w:rsidTr="00C86166">
        <w:trPr>
          <w:gridAfter w:val="1"/>
          <w:wAfter w:w="24" w:type="dxa"/>
          <w:trHeight w:val="337"/>
        </w:trPr>
        <w:tc>
          <w:tcPr>
            <w:tcW w:w="947" w:type="dxa"/>
            <w:vMerge/>
          </w:tcPr>
          <w:p w14:paraId="196CCC44" w14:textId="77777777" w:rsidR="00C86166" w:rsidRPr="00C86166" w:rsidRDefault="00C86166" w:rsidP="00C86166">
            <w:pPr>
              <w:jc w:val="center"/>
              <w:rPr>
                <w:rFonts w:ascii="Times New Roman" w:hAnsi="Times New Roman" w:cs="Times New Roman"/>
              </w:rPr>
            </w:pPr>
          </w:p>
        </w:tc>
        <w:tc>
          <w:tcPr>
            <w:tcW w:w="787" w:type="dxa"/>
            <w:shd w:val="clear" w:color="auto" w:fill="FFFFFF" w:themeFill="background1"/>
          </w:tcPr>
          <w:p w14:paraId="7DE4FE2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III</w:t>
            </w:r>
          </w:p>
        </w:tc>
        <w:tc>
          <w:tcPr>
            <w:tcW w:w="851" w:type="dxa"/>
            <w:shd w:val="clear" w:color="auto" w:fill="auto"/>
          </w:tcPr>
          <w:p w14:paraId="54F719E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36</w:t>
            </w:r>
          </w:p>
        </w:tc>
        <w:tc>
          <w:tcPr>
            <w:tcW w:w="959" w:type="dxa"/>
            <w:shd w:val="clear" w:color="auto" w:fill="auto"/>
          </w:tcPr>
          <w:p w14:paraId="26A87C0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28AA96E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36" w:type="dxa"/>
            <w:shd w:val="clear" w:color="auto" w:fill="auto"/>
          </w:tcPr>
          <w:p w14:paraId="336BA92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850" w:type="dxa"/>
            <w:shd w:val="clear" w:color="auto" w:fill="auto"/>
          </w:tcPr>
          <w:p w14:paraId="4446295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52ABFFF0"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8</w:t>
            </w:r>
          </w:p>
        </w:tc>
        <w:tc>
          <w:tcPr>
            <w:tcW w:w="992" w:type="dxa"/>
            <w:shd w:val="clear" w:color="auto" w:fill="auto"/>
          </w:tcPr>
          <w:p w14:paraId="2B86692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7</w:t>
            </w:r>
          </w:p>
        </w:tc>
        <w:tc>
          <w:tcPr>
            <w:tcW w:w="992" w:type="dxa"/>
            <w:shd w:val="clear" w:color="auto" w:fill="auto"/>
          </w:tcPr>
          <w:p w14:paraId="5E7D34F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26</w:t>
            </w:r>
          </w:p>
        </w:tc>
        <w:tc>
          <w:tcPr>
            <w:tcW w:w="995" w:type="dxa"/>
            <w:shd w:val="clear" w:color="auto" w:fill="auto"/>
          </w:tcPr>
          <w:p w14:paraId="0465D73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80</w:t>
            </w:r>
          </w:p>
        </w:tc>
      </w:tr>
      <w:tr w:rsidR="00C86166" w:rsidRPr="00C86166" w14:paraId="2199DA30" w14:textId="77777777" w:rsidTr="00C86166">
        <w:trPr>
          <w:gridAfter w:val="1"/>
          <w:wAfter w:w="24" w:type="dxa"/>
          <w:trHeight w:val="337"/>
        </w:trPr>
        <w:tc>
          <w:tcPr>
            <w:tcW w:w="947" w:type="dxa"/>
            <w:vMerge/>
          </w:tcPr>
          <w:p w14:paraId="2D0DDCE9" w14:textId="77777777" w:rsidR="00C86166" w:rsidRPr="00C86166" w:rsidRDefault="00C86166" w:rsidP="00C86166">
            <w:pPr>
              <w:jc w:val="center"/>
              <w:rPr>
                <w:rFonts w:ascii="Times New Roman" w:hAnsi="Times New Roman" w:cs="Times New Roman"/>
              </w:rPr>
            </w:pPr>
          </w:p>
        </w:tc>
        <w:tc>
          <w:tcPr>
            <w:tcW w:w="787" w:type="dxa"/>
            <w:shd w:val="clear" w:color="auto" w:fill="FFFFFF" w:themeFill="background1"/>
          </w:tcPr>
          <w:p w14:paraId="07E09E0E"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lang w:val="en-US"/>
              </w:rPr>
              <w:t>IV</w:t>
            </w:r>
          </w:p>
        </w:tc>
        <w:tc>
          <w:tcPr>
            <w:tcW w:w="851" w:type="dxa"/>
            <w:shd w:val="clear" w:color="auto" w:fill="auto"/>
          </w:tcPr>
          <w:p w14:paraId="4F1C368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959" w:type="dxa"/>
            <w:shd w:val="clear" w:color="auto" w:fill="auto"/>
          </w:tcPr>
          <w:p w14:paraId="0864E92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22507C25"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04B7532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850" w:type="dxa"/>
            <w:shd w:val="clear" w:color="auto" w:fill="auto"/>
          </w:tcPr>
          <w:p w14:paraId="07FE1CD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3AA45E5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w:t>
            </w:r>
          </w:p>
        </w:tc>
        <w:tc>
          <w:tcPr>
            <w:tcW w:w="992" w:type="dxa"/>
            <w:shd w:val="clear" w:color="auto" w:fill="auto"/>
          </w:tcPr>
          <w:p w14:paraId="4EC4C07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w:t>
            </w:r>
          </w:p>
        </w:tc>
        <w:tc>
          <w:tcPr>
            <w:tcW w:w="992" w:type="dxa"/>
            <w:shd w:val="clear" w:color="auto" w:fill="auto"/>
          </w:tcPr>
          <w:p w14:paraId="6D19902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26</w:t>
            </w:r>
          </w:p>
        </w:tc>
        <w:tc>
          <w:tcPr>
            <w:tcW w:w="995" w:type="dxa"/>
            <w:shd w:val="clear" w:color="auto" w:fill="auto"/>
          </w:tcPr>
          <w:p w14:paraId="08BBA44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94</w:t>
            </w:r>
          </w:p>
        </w:tc>
      </w:tr>
      <w:tr w:rsidR="00C86166" w:rsidRPr="00C86166" w14:paraId="55C67F81" w14:textId="77777777" w:rsidTr="00C86166">
        <w:trPr>
          <w:gridAfter w:val="1"/>
          <w:wAfter w:w="24" w:type="dxa"/>
          <w:trHeight w:val="337"/>
        </w:trPr>
        <w:tc>
          <w:tcPr>
            <w:tcW w:w="947" w:type="dxa"/>
            <w:vMerge/>
          </w:tcPr>
          <w:p w14:paraId="2654253A" w14:textId="77777777" w:rsidR="00C86166" w:rsidRPr="00C86166" w:rsidRDefault="00C86166" w:rsidP="00C86166">
            <w:pPr>
              <w:jc w:val="center"/>
              <w:rPr>
                <w:rFonts w:ascii="Times New Roman" w:hAnsi="Times New Roman" w:cs="Times New Roman"/>
              </w:rPr>
            </w:pPr>
          </w:p>
        </w:tc>
        <w:tc>
          <w:tcPr>
            <w:tcW w:w="787" w:type="dxa"/>
            <w:shd w:val="clear" w:color="auto" w:fill="E5B8B7" w:themeFill="accent2" w:themeFillTint="66"/>
          </w:tcPr>
          <w:p w14:paraId="0524E7FB"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год</w:t>
            </w:r>
          </w:p>
        </w:tc>
        <w:tc>
          <w:tcPr>
            <w:tcW w:w="851" w:type="dxa"/>
            <w:shd w:val="clear" w:color="auto" w:fill="E5B8B7" w:themeFill="accent2" w:themeFillTint="66"/>
          </w:tcPr>
          <w:p w14:paraId="73E44DB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959" w:type="dxa"/>
            <w:shd w:val="clear" w:color="auto" w:fill="E5B8B7" w:themeFill="accent2" w:themeFillTint="66"/>
          </w:tcPr>
          <w:p w14:paraId="188654E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E5B8B7" w:themeFill="accent2" w:themeFillTint="66"/>
          </w:tcPr>
          <w:p w14:paraId="7473D94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E5B8B7" w:themeFill="accent2" w:themeFillTint="66"/>
          </w:tcPr>
          <w:p w14:paraId="1B63CEA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850" w:type="dxa"/>
            <w:shd w:val="clear" w:color="auto" w:fill="E5B8B7" w:themeFill="accent2" w:themeFillTint="66"/>
          </w:tcPr>
          <w:p w14:paraId="5EFB2CA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851" w:type="dxa"/>
            <w:shd w:val="clear" w:color="auto" w:fill="E5B8B7" w:themeFill="accent2" w:themeFillTint="66"/>
          </w:tcPr>
          <w:p w14:paraId="64EC58D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14</w:t>
            </w:r>
          </w:p>
        </w:tc>
        <w:tc>
          <w:tcPr>
            <w:tcW w:w="992" w:type="dxa"/>
            <w:shd w:val="clear" w:color="auto" w:fill="E5B8B7" w:themeFill="accent2" w:themeFillTint="66"/>
          </w:tcPr>
          <w:p w14:paraId="5A19BC1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92" w:type="dxa"/>
            <w:shd w:val="clear" w:color="auto" w:fill="E5B8B7" w:themeFill="accent2" w:themeFillTint="66"/>
          </w:tcPr>
          <w:p w14:paraId="2852E70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43</w:t>
            </w:r>
          </w:p>
        </w:tc>
        <w:tc>
          <w:tcPr>
            <w:tcW w:w="995" w:type="dxa"/>
            <w:shd w:val="clear" w:color="auto" w:fill="E5B8B7" w:themeFill="accent2" w:themeFillTint="66"/>
          </w:tcPr>
          <w:p w14:paraId="0F76A5E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100</w:t>
            </w:r>
          </w:p>
        </w:tc>
      </w:tr>
      <w:tr w:rsidR="00C86166" w:rsidRPr="00C86166" w14:paraId="6D7F43B9" w14:textId="77777777" w:rsidTr="00C86166">
        <w:trPr>
          <w:gridAfter w:val="1"/>
          <w:wAfter w:w="24" w:type="dxa"/>
          <w:trHeight w:val="337"/>
        </w:trPr>
        <w:tc>
          <w:tcPr>
            <w:tcW w:w="947" w:type="dxa"/>
            <w:vMerge w:val="restart"/>
          </w:tcPr>
          <w:p w14:paraId="3B165EBE" w14:textId="4B373E56" w:rsidR="00C86166" w:rsidRPr="00C86166" w:rsidRDefault="00C86166" w:rsidP="00C86166">
            <w:pPr>
              <w:jc w:val="center"/>
              <w:rPr>
                <w:rFonts w:ascii="Times New Roman" w:hAnsi="Times New Roman" w:cs="Times New Roman"/>
              </w:rPr>
            </w:pPr>
            <w:r w:rsidRPr="00C86166">
              <w:rPr>
                <w:rFonts w:ascii="Times New Roman" w:hAnsi="Times New Roman" w:cs="Times New Roman"/>
              </w:rPr>
              <w:t>7</w:t>
            </w:r>
            <w:r w:rsidR="00A45E96">
              <w:rPr>
                <w:rFonts w:ascii="Times New Roman" w:hAnsi="Times New Roman" w:cs="Times New Roman"/>
              </w:rPr>
              <w:t xml:space="preserve"> </w:t>
            </w:r>
            <w:r w:rsidRPr="00C86166">
              <w:rPr>
                <w:rFonts w:ascii="Times New Roman" w:hAnsi="Times New Roman" w:cs="Times New Roman"/>
              </w:rPr>
              <w:t>«Е»</w:t>
            </w:r>
          </w:p>
        </w:tc>
        <w:tc>
          <w:tcPr>
            <w:tcW w:w="787" w:type="dxa"/>
            <w:shd w:val="clear" w:color="auto" w:fill="auto"/>
          </w:tcPr>
          <w:p w14:paraId="643D618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w:t>
            </w:r>
          </w:p>
        </w:tc>
        <w:tc>
          <w:tcPr>
            <w:tcW w:w="851" w:type="dxa"/>
            <w:shd w:val="clear" w:color="auto" w:fill="auto"/>
          </w:tcPr>
          <w:p w14:paraId="21D4902E"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34</w:t>
            </w:r>
          </w:p>
        </w:tc>
        <w:tc>
          <w:tcPr>
            <w:tcW w:w="959" w:type="dxa"/>
            <w:shd w:val="clear" w:color="auto" w:fill="auto"/>
          </w:tcPr>
          <w:p w14:paraId="72ABF765"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w:t>
            </w:r>
          </w:p>
        </w:tc>
        <w:tc>
          <w:tcPr>
            <w:tcW w:w="1049" w:type="dxa"/>
            <w:shd w:val="clear" w:color="auto" w:fill="auto"/>
          </w:tcPr>
          <w:p w14:paraId="4A3ED0DB"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w:t>
            </w:r>
          </w:p>
        </w:tc>
        <w:tc>
          <w:tcPr>
            <w:tcW w:w="936" w:type="dxa"/>
            <w:shd w:val="clear" w:color="auto" w:fill="auto"/>
          </w:tcPr>
          <w:p w14:paraId="66DF4270"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34</w:t>
            </w:r>
          </w:p>
        </w:tc>
        <w:tc>
          <w:tcPr>
            <w:tcW w:w="850" w:type="dxa"/>
            <w:shd w:val="clear" w:color="auto" w:fill="auto"/>
          </w:tcPr>
          <w:p w14:paraId="1E04BD93"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1</w:t>
            </w:r>
          </w:p>
        </w:tc>
        <w:tc>
          <w:tcPr>
            <w:tcW w:w="851" w:type="dxa"/>
            <w:shd w:val="clear" w:color="auto" w:fill="auto"/>
          </w:tcPr>
          <w:p w14:paraId="36E95FAF"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7</w:t>
            </w:r>
          </w:p>
        </w:tc>
        <w:tc>
          <w:tcPr>
            <w:tcW w:w="992" w:type="dxa"/>
            <w:shd w:val="clear" w:color="auto" w:fill="auto"/>
          </w:tcPr>
          <w:p w14:paraId="320887A7"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3</w:t>
            </w:r>
          </w:p>
        </w:tc>
        <w:tc>
          <w:tcPr>
            <w:tcW w:w="992" w:type="dxa"/>
            <w:shd w:val="clear" w:color="auto" w:fill="auto"/>
          </w:tcPr>
          <w:p w14:paraId="0C48EBA9"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26</w:t>
            </w:r>
          </w:p>
        </w:tc>
        <w:tc>
          <w:tcPr>
            <w:tcW w:w="995" w:type="dxa"/>
            <w:shd w:val="clear" w:color="auto" w:fill="auto"/>
          </w:tcPr>
          <w:p w14:paraId="64856BA3"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91</w:t>
            </w:r>
          </w:p>
        </w:tc>
      </w:tr>
      <w:tr w:rsidR="00C86166" w:rsidRPr="00C86166" w14:paraId="1BCF490E" w14:textId="77777777" w:rsidTr="00C86166">
        <w:trPr>
          <w:gridAfter w:val="1"/>
          <w:wAfter w:w="24" w:type="dxa"/>
          <w:trHeight w:val="337"/>
        </w:trPr>
        <w:tc>
          <w:tcPr>
            <w:tcW w:w="947" w:type="dxa"/>
            <w:vMerge/>
          </w:tcPr>
          <w:p w14:paraId="4656058B"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6D1F90B7"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w:t>
            </w:r>
          </w:p>
        </w:tc>
        <w:tc>
          <w:tcPr>
            <w:tcW w:w="851" w:type="dxa"/>
            <w:shd w:val="clear" w:color="auto" w:fill="auto"/>
          </w:tcPr>
          <w:p w14:paraId="6EFFB9E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959" w:type="dxa"/>
            <w:shd w:val="clear" w:color="auto" w:fill="auto"/>
          </w:tcPr>
          <w:p w14:paraId="638BFC2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0C56572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6759BF2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auto"/>
          </w:tcPr>
          <w:p w14:paraId="7907AC3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36667A6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19</w:t>
            </w:r>
          </w:p>
        </w:tc>
        <w:tc>
          <w:tcPr>
            <w:tcW w:w="992" w:type="dxa"/>
            <w:shd w:val="clear" w:color="auto" w:fill="auto"/>
          </w:tcPr>
          <w:p w14:paraId="14733CC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92" w:type="dxa"/>
            <w:shd w:val="clear" w:color="auto" w:fill="auto"/>
          </w:tcPr>
          <w:p w14:paraId="23F06DD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56</w:t>
            </w:r>
          </w:p>
        </w:tc>
        <w:tc>
          <w:tcPr>
            <w:tcW w:w="995" w:type="dxa"/>
            <w:shd w:val="clear" w:color="auto" w:fill="auto"/>
          </w:tcPr>
          <w:p w14:paraId="59B1F9F6"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97</w:t>
            </w:r>
          </w:p>
        </w:tc>
      </w:tr>
      <w:tr w:rsidR="00C86166" w:rsidRPr="00C86166" w14:paraId="0371CAF2" w14:textId="77777777" w:rsidTr="00C86166">
        <w:trPr>
          <w:gridAfter w:val="1"/>
          <w:wAfter w:w="24" w:type="dxa"/>
          <w:trHeight w:val="337"/>
        </w:trPr>
        <w:tc>
          <w:tcPr>
            <w:tcW w:w="947" w:type="dxa"/>
            <w:vMerge/>
          </w:tcPr>
          <w:p w14:paraId="7A326D22"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7B91A364"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III</w:t>
            </w:r>
          </w:p>
        </w:tc>
        <w:tc>
          <w:tcPr>
            <w:tcW w:w="851" w:type="dxa"/>
            <w:shd w:val="clear" w:color="auto" w:fill="auto"/>
          </w:tcPr>
          <w:p w14:paraId="1D361ED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959" w:type="dxa"/>
            <w:shd w:val="clear" w:color="auto" w:fill="auto"/>
          </w:tcPr>
          <w:p w14:paraId="404A5DD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7FFF20B3"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79966F2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auto"/>
          </w:tcPr>
          <w:p w14:paraId="1B34372B"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3D351F0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12</w:t>
            </w:r>
          </w:p>
        </w:tc>
        <w:tc>
          <w:tcPr>
            <w:tcW w:w="992" w:type="dxa"/>
            <w:shd w:val="clear" w:color="auto" w:fill="auto"/>
          </w:tcPr>
          <w:p w14:paraId="39F4F29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w:t>
            </w:r>
          </w:p>
        </w:tc>
        <w:tc>
          <w:tcPr>
            <w:tcW w:w="992" w:type="dxa"/>
            <w:shd w:val="clear" w:color="auto" w:fill="auto"/>
          </w:tcPr>
          <w:p w14:paraId="050A6B0A"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35</w:t>
            </w:r>
          </w:p>
        </w:tc>
        <w:tc>
          <w:tcPr>
            <w:tcW w:w="995" w:type="dxa"/>
            <w:shd w:val="clear" w:color="auto" w:fill="auto"/>
          </w:tcPr>
          <w:p w14:paraId="7BB9013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97</w:t>
            </w:r>
          </w:p>
        </w:tc>
      </w:tr>
      <w:tr w:rsidR="00C86166" w:rsidRPr="00C86166" w14:paraId="7CA44E2F" w14:textId="77777777" w:rsidTr="00C86166">
        <w:trPr>
          <w:gridAfter w:val="1"/>
          <w:wAfter w:w="24" w:type="dxa"/>
          <w:trHeight w:val="337"/>
        </w:trPr>
        <w:tc>
          <w:tcPr>
            <w:tcW w:w="947" w:type="dxa"/>
            <w:vMerge/>
          </w:tcPr>
          <w:p w14:paraId="3F835F89" w14:textId="77777777" w:rsidR="00C86166" w:rsidRPr="00C86166" w:rsidRDefault="00C86166" w:rsidP="00C86166">
            <w:pPr>
              <w:jc w:val="center"/>
              <w:rPr>
                <w:rFonts w:ascii="Times New Roman" w:hAnsi="Times New Roman" w:cs="Times New Roman"/>
              </w:rPr>
            </w:pPr>
          </w:p>
        </w:tc>
        <w:tc>
          <w:tcPr>
            <w:tcW w:w="787" w:type="dxa"/>
            <w:shd w:val="clear" w:color="auto" w:fill="auto"/>
          </w:tcPr>
          <w:p w14:paraId="2DF4D866"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lang w:val="en-US"/>
              </w:rPr>
              <w:t>IV</w:t>
            </w:r>
          </w:p>
        </w:tc>
        <w:tc>
          <w:tcPr>
            <w:tcW w:w="851" w:type="dxa"/>
            <w:shd w:val="clear" w:color="auto" w:fill="auto"/>
          </w:tcPr>
          <w:p w14:paraId="251E7B6D"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959" w:type="dxa"/>
            <w:shd w:val="clear" w:color="auto" w:fill="auto"/>
          </w:tcPr>
          <w:p w14:paraId="1D71CB2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auto"/>
          </w:tcPr>
          <w:p w14:paraId="318C819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auto"/>
          </w:tcPr>
          <w:p w14:paraId="765494E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auto"/>
          </w:tcPr>
          <w:p w14:paraId="25E18FAE"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auto"/>
          </w:tcPr>
          <w:p w14:paraId="5951C26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9</w:t>
            </w:r>
          </w:p>
        </w:tc>
        <w:tc>
          <w:tcPr>
            <w:tcW w:w="992" w:type="dxa"/>
            <w:shd w:val="clear" w:color="auto" w:fill="auto"/>
          </w:tcPr>
          <w:p w14:paraId="309AD79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5</w:t>
            </w:r>
          </w:p>
        </w:tc>
        <w:tc>
          <w:tcPr>
            <w:tcW w:w="992" w:type="dxa"/>
            <w:shd w:val="clear" w:color="auto" w:fill="auto"/>
          </w:tcPr>
          <w:p w14:paraId="3F4E436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26</w:t>
            </w:r>
          </w:p>
        </w:tc>
        <w:tc>
          <w:tcPr>
            <w:tcW w:w="995" w:type="dxa"/>
            <w:shd w:val="clear" w:color="auto" w:fill="auto"/>
          </w:tcPr>
          <w:p w14:paraId="387BB38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79</w:t>
            </w:r>
          </w:p>
        </w:tc>
      </w:tr>
      <w:tr w:rsidR="00C86166" w:rsidRPr="00C86166" w14:paraId="48D9FF2B" w14:textId="77777777" w:rsidTr="00C86166">
        <w:trPr>
          <w:gridAfter w:val="1"/>
          <w:wAfter w:w="24" w:type="dxa"/>
          <w:trHeight w:val="337"/>
        </w:trPr>
        <w:tc>
          <w:tcPr>
            <w:tcW w:w="947" w:type="dxa"/>
            <w:vMerge/>
          </w:tcPr>
          <w:p w14:paraId="46586E17" w14:textId="77777777" w:rsidR="00C86166" w:rsidRPr="00C86166" w:rsidRDefault="00C86166" w:rsidP="00C86166">
            <w:pPr>
              <w:jc w:val="center"/>
              <w:rPr>
                <w:rFonts w:ascii="Times New Roman" w:hAnsi="Times New Roman" w:cs="Times New Roman"/>
              </w:rPr>
            </w:pPr>
          </w:p>
        </w:tc>
        <w:tc>
          <w:tcPr>
            <w:tcW w:w="787" w:type="dxa"/>
            <w:shd w:val="clear" w:color="auto" w:fill="E5B8B7" w:themeFill="accent2" w:themeFillTint="66"/>
          </w:tcPr>
          <w:p w14:paraId="49843C80" w14:textId="77777777" w:rsidR="00C86166" w:rsidRPr="00C86166" w:rsidRDefault="00C86166" w:rsidP="00C86166">
            <w:pPr>
              <w:jc w:val="center"/>
              <w:rPr>
                <w:rFonts w:ascii="Times New Roman" w:hAnsi="Times New Roman" w:cs="Times New Roman"/>
              </w:rPr>
            </w:pPr>
            <w:r w:rsidRPr="00C86166">
              <w:rPr>
                <w:rFonts w:ascii="Times New Roman" w:hAnsi="Times New Roman" w:cs="Times New Roman"/>
              </w:rPr>
              <w:t>год</w:t>
            </w:r>
          </w:p>
        </w:tc>
        <w:tc>
          <w:tcPr>
            <w:tcW w:w="851" w:type="dxa"/>
            <w:shd w:val="clear" w:color="auto" w:fill="E5B8B7" w:themeFill="accent2" w:themeFillTint="66"/>
          </w:tcPr>
          <w:p w14:paraId="7111D3A9"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959" w:type="dxa"/>
            <w:shd w:val="clear" w:color="auto" w:fill="E5B8B7" w:themeFill="accent2" w:themeFillTint="66"/>
          </w:tcPr>
          <w:p w14:paraId="53F20071"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1049" w:type="dxa"/>
            <w:shd w:val="clear" w:color="auto" w:fill="E5B8B7" w:themeFill="accent2" w:themeFillTint="66"/>
          </w:tcPr>
          <w:p w14:paraId="0607C73F"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36" w:type="dxa"/>
            <w:shd w:val="clear" w:color="auto" w:fill="E5B8B7" w:themeFill="accent2" w:themeFillTint="66"/>
          </w:tcPr>
          <w:p w14:paraId="7373675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34</w:t>
            </w:r>
          </w:p>
        </w:tc>
        <w:tc>
          <w:tcPr>
            <w:tcW w:w="850" w:type="dxa"/>
            <w:shd w:val="clear" w:color="auto" w:fill="E5B8B7" w:themeFill="accent2" w:themeFillTint="66"/>
          </w:tcPr>
          <w:p w14:paraId="2D50824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851" w:type="dxa"/>
            <w:shd w:val="clear" w:color="auto" w:fill="E5B8B7" w:themeFill="accent2" w:themeFillTint="66"/>
          </w:tcPr>
          <w:p w14:paraId="04A363AC"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16</w:t>
            </w:r>
          </w:p>
        </w:tc>
        <w:tc>
          <w:tcPr>
            <w:tcW w:w="992" w:type="dxa"/>
            <w:shd w:val="clear" w:color="auto" w:fill="E5B8B7" w:themeFill="accent2" w:themeFillTint="66"/>
          </w:tcPr>
          <w:p w14:paraId="0B336A9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0</w:t>
            </w:r>
          </w:p>
        </w:tc>
        <w:tc>
          <w:tcPr>
            <w:tcW w:w="992" w:type="dxa"/>
            <w:shd w:val="clear" w:color="auto" w:fill="E5B8B7" w:themeFill="accent2" w:themeFillTint="66"/>
          </w:tcPr>
          <w:p w14:paraId="4E8D0A08"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53</w:t>
            </w:r>
          </w:p>
        </w:tc>
        <w:tc>
          <w:tcPr>
            <w:tcW w:w="995" w:type="dxa"/>
            <w:shd w:val="clear" w:color="auto" w:fill="E5B8B7" w:themeFill="accent2" w:themeFillTint="66"/>
          </w:tcPr>
          <w:p w14:paraId="13C6B352" w14:textId="77777777" w:rsidR="00C86166" w:rsidRPr="00C86166" w:rsidRDefault="00C86166" w:rsidP="00C86166">
            <w:pPr>
              <w:jc w:val="center"/>
              <w:rPr>
                <w:rFonts w:ascii="Times New Roman" w:hAnsi="Times New Roman" w:cs="Times New Roman"/>
                <w:lang w:val="en-US"/>
              </w:rPr>
            </w:pPr>
            <w:r w:rsidRPr="00C86166">
              <w:rPr>
                <w:rFonts w:ascii="Times New Roman" w:hAnsi="Times New Roman" w:cs="Times New Roman"/>
                <w:lang w:val="en-US"/>
              </w:rPr>
              <w:t>100</w:t>
            </w:r>
          </w:p>
        </w:tc>
      </w:tr>
      <w:tr w:rsidR="00EB3F57" w:rsidRPr="00C86166" w14:paraId="21A80EA2" w14:textId="77777777" w:rsidTr="00C86166">
        <w:trPr>
          <w:gridAfter w:val="1"/>
          <w:wAfter w:w="24" w:type="dxa"/>
          <w:trHeight w:val="311"/>
        </w:trPr>
        <w:tc>
          <w:tcPr>
            <w:tcW w:w="947" w:type="dxa"/>
            <w:vMerge w:val="restart"/>
          </w:tcPr>
          <w:p w14:paraId="6E1EFF2B" w14:textId="3BEB4CE9" w:rsidR="00EB3F57" w:rsidRPr="00C86166" w:rsidRDefault="00EB3F57" w:rsidP="00EB3F57">
            <w:pPr>
              <w:jc w:val="center"/>
              <w:rPr>
                <w:rFonts w:ascii="Times New Roman" w:hAnsi="Times New Roman" w:cs="Times New Roman"/>
              </w:rPr>
            </w:pPr>
            <w:r>
              <w:rPr>
                <w:rFonts w:ascii="Times New Roman" w:hAnsi="Times New Roman" w:cs="Times New Roman"/>
              </w:rPr>
              <w:t>В</w:t>
            </w:r>
            <w:r w:rsidRPr="00C86166">
              <w:rPr>
                <w:rFonts w:ascii="Times New Roman" w:hAnsi="Times New Roman" w:cs="Times New Roman"/>
              </w:rPr>
              <w:t>сего</w:t>
            </w:r>
          </w:p>
        </w:tc>
        <w:tc>
          <w:tcPr>
            <w:tcW w:w="787" w:type="dxa"/>
            <w:shd w:val="clear" w:color="auto" w:fill="E5B8B7" w:themeFill="accent2" w:themeFillTint="66"/>
          </w:tcPr>
          <w:p w14:paraId="362FF9B3" w14:textId="77777777" w:rsidR="00EB3F57" w:rsidRPr="00C86166" w:rsidRDefault="00EB3F57" w:rsidP="00EB3F57">
            <w:pPr>
              <w:jc w:val="center"/>
              <w:rPr>
                <w:rFonts w:ascii="Times New Roman" w:hAnsi="Times New Roman" w:cs="Times New Roman"/>
                <w:lang w:val="en-US"/>
              </w:rPr>
            </w:pPr>
            <w:r w:rsidRPr="00C86166">
              <w:rPr>
                <w:rFonts w:ascii="Times New Roman" w:hAnsi="Times New Roman" w:cs="Times New Roman"/>
                <w:lang w:val="en-US"/>
              </w:rPr>
              <w:t>I</w:t>
            </w:r>
          </w:p>
        </w:tc>
        <w:tc>
          <w:tcPr>
            <w:tcW w:w="851" w:type="dxa"/>
            <w:shd w:val="clear" w:color="auto" w:fill="auto"/>
          </w:tcPr>
          <w:p w14:paraId="698B2336" w14:textId="14E36C2A" w:rsidR="00EB3F57" w:rsidRPr="00EB3F57" w:rsidRDefault="00EB3F57" w:rsidP="00EB3F57">
            <w:pPr>
              <w:jc w:val="center"/>
              <w:rPr>
                <w:rFonts w:ascii="Times New Roman" w:hAnsi="Times New Roman" w:cs="Times New Roman"/>
              </w:rPr>
            </w:pPr>
            <w:r w:rsidRPr="00EB3F57">
              <w:rPr>
                <w:rFonts w:ascii="Times New Roman" w:hAnsi="Times New Roman" w:cs="Times New Roman"/>
              </w:rPr>
              <w:t>218</w:t>
            </w:r>
          </w:p>
        </w:tc>
        <w:tc>
          <w:tcPr>
            <w:tcW w:w="959" w:type="dxa"/>
            <w:shd w:val="clear" w:color="auto" w:fill="auto"/>
          </w:tcPr>
          <w:p w14:paraId="19D2D0FF" w14:textId="2722AC89" w:rsidR="00EB3F57" w:rsidRPr="00EB3F57" w:rsidRDefault="00EB3F57" w:rsidP="00EB3F57">
            <w:pPr>
              <w:jc w:val="center"/>
              <w:rPr>
                <w:rFonts w:ascii="Times New Roman" w:hAnsi="Times New Roman" w:cs="Times New Roman"/>
              </w:rPr>
            </w:pPr>
            <w:r w:rsidRPr="00EB3F57">
              <w:rPr>
                <w:rFonts w:ascii="Times New Roman" w:hAnsi="Times New Roman" w:cs="Times New Roman"/>
              </w:rPr>
              <w:t>6</w:t>
            </w:r>
          </w:p>
        </w:tc>
        <w:tc>
          <w:tcPr>
            <w:tcW w:w="1049" w:type="dxa"/>
            <w:shd w:val="clear" w:color="auto" w:fill="auto"/>
          </w:tcPr>
          <w:p w14:paraId="47A87C36" w14:textId="0F5018D5" w:rsidR="00EB3F57" w:rsidRPr="00EB3F57" w:rsidRDefault="00EB3F57" w:rsidP="00EB3F57">
            <w:pPr>
              <w:jc w:val="center"/>
              <w:rPr>
                <w:rFonts w:ascii="Times New Roman" w:hAnsi="Times New Roman" w:cs="Times New Roman"/>
              </w:rPr>
            </w:pPr>
            <w:r w:rsidRPr="00EB3F57">
              <w:rPr>
                <w:rFonts w:ascii="Times New Roman" w:hAnsi="Times New Roman" w:cs="Times New Roman"/>
              </w:rPr>
              <w:t>6</w:t>
            </w:r>
          </w:p>
        </w:tc>
        <w:tc>
          <w:tcPr>
            <w:tcW w:w="936" w:type="dxa"/>
            <w:shd w:val="clear" w:color="auto" w:fill="auto"/>
          </w:tcPr>
          <w:p w14:paraId="25B1F896" w14:textId="2C3AC129" w:rsidR="00EB3F57" w:rsidRPr="00EB3F57" w:rsidRDefault="00EB3F57" w:rsidP="00EB3F57">
            <w:pPr>
              <w:jc w:val="center"/>
              <w:rPr>
                <w:rFonts w:ascii="Times New Roman" w:hAnsi="Times New Roman" w:cs="Times New Roman"/>
              </w:rPr>
            </w:pPr>
            <w:r w:rsidRPr="00EB3F57">
              <w:rPr>
                <w:rFonts w:ascii="Times New Roman" w:hAnsi="Times New Roman" w:cs="Times New Roman"/>
              </w:rPr>
              <w:t>218</w:t>
            </w:r>
          </w:p>
        </w:tc>
        <w:tc>
          <w:tcPr>
            <w:tcW w:w="850" w:type="dxa"/>
            <w:shd w:val="clear" w:color="auto" w:fill="auto"/>
          </w:tcPr>
          <w:p w14:paraId="379A6B95" w14:textId="58A1B82A" w:rsidR="00EB3F57" w:rsidRPr="00EB3F57" w:rsidRDefault="00EB3F57" w:rsidP="00EB3F57">
            <w:pPr>
              <w:jc w:val="center"/>
              <w:rPr>
                <w:rFonts w:ascii="Times New Roman" w:hAnsi="Times New Roman" w:cs="Times New Roman"/>
              </w:rPr>
            </w:pPr>
            <w:r w:rsidRPr="00EB3F57">
              <w:rPr>
                <w:rFonts w:ascii="Times New Roman" w:hAnsi="Times New Roman" w:cs="Times New Roman"/>
              </w:rPr>
              <w:t>5</w:t>
            </w:r>
          </w:p>
        </w:tc>
        <w:tc>
          <w:tcPr>
            <w:tcW w:w="851" w:type="dxa"/>
            <w:shd w:val="clear" w:color="auto" w:fill="auto"/>
          </w:tcPr>
          <w:p w14:paraId="3A1E0BD8" w14:textId="0B91028D" w:rsidR="00EB3F57" w:rsidRPr="00EB3F57" w:rsidRDefault="00EB3F57" w:rsidP="00EB3F57">
            <w:pPr>
              <w:jc w:val="center"/>
              <w:rPr>
                <w:rFonts w:ascii="Times New Roman" w:hAnsi="Times New Roman" w:cs="Times New Roman"/>
              </w:rPr>
            </w:pPr>
            <w:r w:rsidRPr="00EB3F57">
              <w:rPr>
                <w:rFonts w:ascii="Times New Roman" w:hAnsi="Times New Roman" w:cs="Times New Roman"/>
              </w:rPr>
              <w:t>48</w:t>
            </w:r>
          </w:p>
        </w:tc>
        <w:tc>
          <w:tcPr>
            <w:tcW w:w="992" w:type="dxa"/>
            <w:shd w:val="clear" w:color="auto" w:fill="auto"/>
          </w:tcPr>
          <w:p w14:paraId="2DB939B5" w14:textId="1EED674D" w:rsidR="00EB3F57" w:rsidRPr="00EB3F57" w:rsidRDefault="00EB3F57" w:rsidP="00EB3F57">
            <w:pPr>
              <w:jc w:val="center"/>
              <w:rPr>
                <w:rFonts w:ascii="Times New Roman" w:hAnsi="Times New Roman" w:cs="Times New Roman"/>
              </w:rPr>
            </w:pPr>
            <w:r w:rsidRPr="00EB3F57">
              <w:rPr>
                <w:rFonts w:ascii="Times New Roman" w:hAnsi="Times New Roman" w:cs="Times New Roman"/>
              </w:rPr>
              <w:t>25</w:t>
            </w:r>
          </w:p>
        </w:tc>
        <w:tc>
          <w:tcPr>
            <w:tcW w:w="992" w:type="dxa"/>
            <w:shd w:val="clear" w:color="auto" w:fill="auto"/>
          </w:tcPr>
          <w:p w14:paraId="35E79F3C" w14:textId="7772DB82" w:rsidR="00EB3F57" w:rsidRPr="00EB3F57" w:rsidRDefault="00EB3F57" w:rsidP="00EB3F57">
            <w:pPr>
              <w:jc w:val="center"/>
              <w:rPr>
                <w:rFonts w:ascii="Times New Roman" w:hAnsi="Times New Roman" w:cs="Times New Roman"/>
                <w:color w:val="FF0000"/>
              </w:rPr>
            </w:pPr>
            <w:r w:rsidRPr="00EB3F57">
              <w:rPr>
                <w:rFonts w:ascii="Times New Roman" w:hAnsi="Times New Roman" w:cs="Times New Roman"/>
              </w:rPr>
              <w:t>26</w:t>
            </w:r>
          </w:p>
        </w:tc>
        <w:tc>
          <w:tcPr>
            <w:tcW w:w="995" w:type="dxa"/>
            <w:shd w:val="clear" w:color="auto" w:fill="auto"/>
          </w:tcPr>
          <w:p w14:paraId="11D48968" w14:textId="413FB8C3" w:rsidR="00EB3F57" w:rsidRPr="00EB3F57" w:rsidRDefault="00EB3F57" w:rsidP="00EB3F57">
            <w:pPr>
              <w:jc w:val="center"/>
              <w:rPr>
                <w:rFonts w:ascii="Times New Roman" w:hAnsi="Times New Roman" w:cs="Times New Roman"/>
                <w:color w:val="FF0000"/>
              </w:rPr>
            </w:pPr>
            <w:r w:rsidRPr="00EB3F57">
              <w:rPr>
                <w:rFonts w:ascii="Times New Roman" w:hAnsi="Times New Roman" w:cs="Times New Roman"/>
              </w:rPr>
              <w:t>88</w:t>
            </w:r>
          </w:p>
        </w:tc>
      </w:tr>
      <w:tr w:rsidR="00EB3F57" w:rsidRPr="00C86166" w14:paraId="10670099" w14:textId="77777777" w:rsidTr="00C86166">
        <w:trPr>
          <w:gridAfter w:val="1"/>
          <w:wAfter w:w="24" w:type="dxa"/>
          <w:trHeight w:val="311"/>
        </w:trPr>
        <w:tc>
          <w:tcPr>
            <w:tcW w:w="947" w:type="dxa"/>
            <w:vMerge/>
          </w:tcPr>
          <w:p w14:paraId="47462B00" w14:textId="77777777" w:rsidR="00EB3F57" w:rsidRPr="00C86166" w:rsidRDefault="00EB3F57" w:rsidP="00EB3F57">
            <w:pPr>
              <w:jc w:val="center"/>
              <w:rPr>
                <w:rFonts w:ascii="Times New Roman" w:hAnsi="Times New Roman" w:cs="Times New Roman"/>
              </w:rPr>
            </w:pPr>
          </w:p>
        </w:tc>
        <w:tc>
          <w:tcPr>
            <w:tcW w:w="787" w:type="dxa"/>
            <w:shd w:val="clear" w:color="auto" w:fill="E5B8B7" w:themeFill="accent2" w:themeFillTint="66"/>
          </w:tcPr>
          <w:p w14:paraId="69EC8A25" w14:textId="77777777" w:rsidR="00EB3F57" w:rsidRPr="00C86166" w:rsidRDefault="00EB3F57" w:rsidP="00EB3F57">
            <w:pPr>
              <w:jc w:val="center"/>
              <w:rPr>
                <w:rFonts w:ascii="Times New Roman" w:hAnsi="Times New Roman" w:cs="Times New Roman"/>
                <w:lang w:val="en-US"/>
              </w:rPr>
            </w:pPr>
            <w:r w:rsidRPr="00C86166">
              <w:rPr>
                <w:rFonts w:ascii="Times New Roman" w:hAnsi="Times New Roman" w:cs="Times New Roman"/>
                <w:lang w:val="en-US"/>
              </w:rPr>
              <w:t>II</w:t>
            </w:r>
          </w:p>
        </w:tc>
        <w:tc>
          <w:tcPr>
            <w:tcW w:w="851" w:type="dxa"/>
            <w:shd w:val="clear" w:color="auto" w:fill="auto"/>
          </w:tcPr>
          <w:p w14:paraId="327CA3E7" w14:textId="4431DB72"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216</w:t>
            </w:r>
          </w:p>
        </w:tc>
        <w:tc>
          <w:tcPr>
            <w:tcW w:w="959" w:type="dxa"/>
            <w:shd w:val="clear" w:color="auto" w:fill="auto"/>
          </w:tcPr>
          <w:p w14:paraId="72A8B56C" w14:textId="25A8F0C3"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0</w:t>
            </w:r>
          </w:p>
        </w:tc>
        <w:tc>
          <w:tcPr>
            <w:tcW w:w="1049" w:type="dxa"/>
            <w:shd w:val="clear" w:color="auto" w:fill="auto"/>
          </w:tcPr>
          <w:p w14:paraId="4D44EEA3" w14:textId="0E8071F8"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w:t>
            </w:r>
          </w:p>
        </w:tc>
        <w:tc>
          <w:tcPr>
            <w:tcW w:w="936" w:type="dxa"/>
            <w:shd w:val="clear" w:color="auto" w:fill="auto"/>
          </w:tcPr>
          <w:p w14:paraId="6883CD89" w14:textId="6ABDB8E7"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215</w:t>
            </w:r>
          </w:p>
        </w:tc>
        <w:tc>
          <w:tcPr>
            <w:tcW w:w="850" w:type="dxa"/>
            <w:shd w:val="clear" w:color="auto" w:fill="auto"/>
          </w:tcPr>
          <w:p w14:paraId="2370F74F" w14:textId="34041BEB"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w:t>
            </w:r>
          </w:p>
        </w:tc>
        <w:tc>
          <w:tcPr>
            <w:tcW w:w="851" w:type="dxa"/>
            <w:shd w:val="clear" w:color="auto" w:fill="auto"/>
          </w:tcPr>
          <w:p w14:paraId="3FCC52D0" w14:textId="2102D742"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81</w:t>
            </w:r>
          </w:p>
        </w:tc>
        <w:tc>
          <w:tcPr>
            <w:tcW w:w="992" w:type="dxa"/>
            <w:shd w:val="clear" w:color="auto" w:fill="auto"/>
          </w:tcPr>
          <w:p w14:paraId="1C91C97C" w14:textId="3D16F6C2"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6</w:t>
            </w:r>
          </w:p>
        </w:tc>
        <w:tc>
          <w:tcPr>
            <w:tcW w:w="992" w:type="dxa"/>
            <w:shd w:val="clear" w:color="auto" w:fill="auto"/>
          </w:tcPr>
          <w:p w14:paraId="1FEB5E4F" w14:textId="2465F51A" w:rsidR="00EB3F57" w:rsidRPr="00EB3F57" w:rsidRDefault="00EB3F57" w:rsidP="00EB3F57">
            <w:pPr>
              <w:jc w:val="center"/>
              <w:rPr>
                <w:rFonts w:ascii="Times New Roman" w:hAnsi="Times New Roman" w:cs="Times New Roman"/>
                <w:color w:val="FF0000"/>
                <w:lang w:val="en-US"/>
              </w:rPr>
            </w:pPr>
            <w:r w:rsidRPr="00EB3F57">
              <w:rPr>
                <w:rFonts w:ascii="Times New Roman" w:hAnsi="Times New Roman" w:cs="Times New Roman"/>
              </w:rPr>
              <w:t>37</w:t>
            </w:r>
          </w:p>
        </w:tc>
        <w:tc>
          <w:tcPr>
            <w:tcW w:w="995" w:type="dxa"/>
            <w:shd w:val="clear" w:color="auto" w:fill="auto"/>
          </w:tcPr>
          <w:p w14:paraId="238DC262" w14:textId="10F14825" w:rsidR="00EB3F57" w:rsidRPr="00EB3F57" w:rsidRDefault="00EB3F57" w:rsidP="00EB3F57">
            <w:pPr>
              <w:jc w:val="center"/>
              <w:rPr>
                <w:rFonts w:ascii="Times New Roman" w:hAnsi="Times New Roman" w:cs="Times New Roman"/>
                <w:color w:val="FF0000"/>
                <w:lang w:val="en-US"/>
              </w:rPr>
            </w:pPr>
            <w:r w:rsidRPr="00EB3F57">
              <w:rPr>
                <w:rFonts w:ascii="Times New Roman" w:hAnsi="Times New Roman" w:cs="Times New Roman"/>
              </w:rPr>
              <w:t>97</w:t>
            </w:r>
          </w:p>
        </w:tc>
      </w:tr>
      <w:tr w:rsidR="00EB3F57" w:rsidRPr="00C86166" w14:paraId="0805769A" w14:textId="77777777" w:rsidTr="00C86166">
        <w:trPr>
          <w:gridAfter w:val="1"/>
          <w:wAfter w:w="24" w:type="dxa"/>
          <w:trHeight w:val="311"/>
        </w:trPr>
        <w:tc>
          <w:tcPr>
            <w:tcW w:w="947" w:type="dxa"/>
            <w:vMerge/>
          </w:tcPr>
          <w:p w14:paraId="5A8E9CA3" w14:textId="77777777" w:rsidR="00EB3F57" w:rsidRPr="00C86166" w:rsidRDefault="00EB3F57" w:rsidP="00EB3F57">
            <w:pPr>
              <w:jc w:val="center"/>
              <w:rPr>
                <w:rFonts w:ascii="Times New Roman" w:hAnsi="Times New Roman" w:cs="Times New Roman"/>
              </w:rPr>
            </w:pPr>
          </w:p>
        </w:tc>
        <w:tc>
          <w:tcPr>
            <w:tcW w:w="787" w:type="dxa"/>
            <w:shd w:val="clear" w:color="auto" w:fill="E5B8B7" w:themeFill="accent2" w:themeFillTint="66"/>
          </w:tcPr>
          <w:p w14:paraId="2C1BF5C1" w14:textId="77777777" w:rsidR="00EB3F57" w:rsidRPr="00C86166" w:rsidRDefault="00EB3F57" w:rsidP="00EB3F57">
            <w:pPr>
              <w:jc w:val="center"/>
              <w:rPr>
                <w:rFonts w:ascii="Times New Roman" w:hAnsi="Times New Roman" w:cs="Times New Roman"/>
                <w:lang w:val="en-US"/>
              </w:rPr>
            </w:pPr>
            <w:r w:rsidRPr="00C86166">
              <w:rPr>
                <w:rFonts w:ascii="Times New Roman" w:hAnsi="Times New Roman" w:cs="Times New Roman"/>
                <w:lang w:val="en-US"/>
              </w:rPr>
              <w:t>III</w:t>
            </w:r>
          </w:p>
        </w:tc>
        <w:tc>
          <w:tcPr>
            <w:tcW w:w="851" w:type="dxa"/>
            <w:shd w:val="clear" w:color="auto" w:fill="auto"/>
          </w:tcPr>
          <w:p w14:paraId="47AFAD1A" w14:textId="4D369BB3"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214</w:t>
            </w:r>
          </w:p>
        </w:tc>
        <w:tc>
          <w:tcPr>
            <w:tcW w:w="959" w:type="dxa"/>
            <w:shd w:val="clear" w:color="auto" w:fill="auto"/>
          </w:tcPr>
          <w:p w14:paraId="39909CEE" w14:textId="70998EE3"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0</w:t>
            </w:r>
          </w:p>
        </w:tc>
        <w:tc>
          <w:tcPr>
            <w:tcW w:w="1049" w:type="dxa"/>
            <w:shd w:val="clear" w:color="auto" w:fill="auto"/>
          </w:tcPr>
          <w:p w14:paraId="7BE1322B" w14:textId="2DDD6802"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5</w:t>
            </w:r>
          </w:p>
        </w:tc>
        <w:tc>
          <w:tcPr>
            <w:tcW w:w="936" w:type="dxa"/>
            <w:shd w:val="clear" w:color="auto" w:fill="auto"/>
          </w:tcPr>
          <w:p w14:paraId="094EA86A" w14:textId="70EA3C57"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209</w:t>
            </w:r>
          </w:p>
        </w:tc>
        <w:tc>
          <w:tcPr>
            <w:tcW w:w="850" w:type="dxa"/>
            <w:shd w:val="clear" w:color="auto" w:fill="auto"/>
          </w:tcPr>
          <w:p w14:paraId="299FA9AD" w14:textId="28C233AE"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w:t>
            </w:r>
          </w:p>
        </w:tc>
        <w:tc>
          <w:tcPr>
            <w:tcW w:w="851" w:type="dxa"/>
            <w:shd w:val="clear" w:color="auto" w:fill="auto"/>
          </w:tcPr>
          <w:p w14:paraId="6D3D0A0B" w14:textId="273DC50D"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53</w:t>
            </w:r>
          </w:p>
        </w:tc>
        <w:tc>
          <w:tcPr>
            <w:tcW w:w="992" w:type="dxa"/>
            <w:shd w:val="clear" w:color="auto" w:fill="auto"/>
          </w:tcPr>
          <w:p w14:paraId="59B72AAD" w14:textId="031AB8C3"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29</w:t>
            </w:r>
          </w:p>
        </w:tc>
        <w:tc>
          <w:tcPr>
            <w:tcW w:w="992" w:type="dxa"/>
            <w:shd w:val="clear" w:color="auto" w:fill="auto"/>
          </w:tcPr>
          <w:p w14:paraId="62ED113A" w14:textId="225F5DEC" w:rsidR="00EB3F57" w:rsidRPr="00EB3F57" w:rsidRDefault="00EB3F57" w:rsidP="00EB3F57">
            <w:pPr>
              <w:jc w:val="center"/>
              <w:rPr>
                <w:rFonts w:ascii="Times New Roman" w:hAnsi="Times New Roman" w:cs="Times New Roman"/>
                <w:color w:val="FF0000"/>
                <w:lang w:val="en-US"/>
              </w:rPr>
            </w:pPr>
            <w:r w:rsidRPr="00EB3F57">
              <w:rPr>
                <w:rFonts w:ascii="Times New Roman" w:hAnsi="Times New Roman" w:cs="Times New Roman"/>
              </w:rPr>
              <w:t>27</w:t>
            </w:r>
          </w:p>
        </w:tc>
        <w:tc>
          <w:tcPr>
            <w:tcW w:w="995" w:type="dxa"/>
            <w:shd w:val="clear" w:color="auto" w:fill="auto"/>
          </w:tcPr>
          <w:p w14:paraId="3BBACADE" w14:textId="6AAD60D5" w:rsidR="00EB3F57" w:rsidRPr="00EB3F57" w:rsidRDefault="00EB3F57" w:rsidP="00EB3F57">
            <w:pPr>
              <w:jc w:val="center"/>
              <w:rPr>
                <w:rFonts w:ascii="Times New Roman" w:hAnsi="Times New Roman" w:cs="Times New Roman"/>
                <w:color w:val="FF0000"/>
                <w:lang w:val="en-US"/>
              </w:rPr>
            </w:pPr>
            <w:r w:rsidRPr="00EB3F57">
              <w:rPr>
                <w:rFonts w:ascii="Times New Roman" w:hAnsi="Times New Roman" w:cs="Times New Roman"/>
              </w:rPr>
              <w:t>86</w:t>
            </w:r>
          </w:p>
        </w:tc>
      </w:tr>
      <w:tr w:rsidR="00EB3F57" w:rsidRPr="00C86166" w14:paraId="795F707E" w14:textId="77777777" w:rsidTr="00C86166">
        <w:trPr>
          <w:gridAfter w:val="1"/>
          <w:wAfter w:w="24" w:type="dxa"/>
          <w:trHeight w:val="311"/>
        </w:trPr>
        <w:tc>
          <w:tcPr>
            <w:tcW w:w="947" w:type="dxa"/>
            <w:vMerge/>
          </w:tcPr>
          <w:p w14:paraId="54A39E27" w14:textId="77777777" w:rsidR="00EB3F57" w:rsidRPr="00C86166" w:rsidRDefault="00EB3F57" w:rsidP="00EB3F57">
            <w:pPr>
              <w:jc w:val="center"/>
              <w:rPr>
                <w:rFonts w:ascii="Times New Roman" w:hAnsi="Times New Roman" w:cs="Times New Roman"/>
              </w:rPr>
            </w:pPr>
          </w:p>
        </w:tc>
        <w:tc>
          <w:tcPr>
            <w:tcW w:w="787" w:type="dxa"/>
            <w:shd w:val="clear" w:color="auto" w:fill="E5B8B7" w:themeFill="accent2" w:themeFillTint="66"/>
          </w:tcPr>
          <w:p w14:paraId="23F71E74" w14:textId="77777777" w:rsidR="00EB3F57" w:rsidRPr="00C86166" w:rsidRDefault="00EB3F57" w:rsidP="00EB3F57">
            <w:pPr>
              <w:jc w:val="center"/>
              <w:rPr>
                <w:rFonts w:ascii="Times New Roman" w:hAnsi="Times New Roman" w:cs="Times New Roman"/>
              </w:rPr>
            </w:pPr>
            <w:r w:rsidRPr="00C86166">
              <w:rPr>
                <w:rFonts w:ascii="Times New Roman" w:hAnsi="Times New Roman" w:cs="Times New Roman"/>
                <w:lang w:val="en-US"/>
              </w:rPr>
              <w:t>IV</w:t>
            </w:r>
          </w:p>
        </w:tc>
        <w:tc>
          <w:tcPr>
            <w:tcW w:w="851" w:type="dxa"/>
            <w:shd w:val="clear" w:color="auto" w:fill="auto"/>
          </w:tcPr>
          <w:p w14:paraId="5A580B46" w14:textId="04154A4F"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209</w:t>
            </w:r>
          </w:p>
        </w:tc>
        <w:tc>
          <w:tcPr>
            <w:tcW w:w="959" w:type="dxa"/>
            <w:shd w:val="clear" w:color="auto" w:fill="auto"/>
          </w:tcPr>
          <w:p w14:paraId="7EB5730A" w14:textId="3AA1C2B5"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0</w:t>
            </w:r>
          </w:p>
        </w:tc>
        <w:tc>
          <w:tcPr>
            <w:tcW w:w="1049" w:type="dxa"/>
            <w:shd w:val="clear" w:color="auto" w:fill="auto"/>
          </w:tcPr>
          <w:p w14:paraId="120B3515" w14:textId="1C500F15"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0</w:t>
            </w:r>
          </w:p>
        </w:tc>
        <w:tc>
          <w:tcPr>
            <w:tcW w:w="936" w:type="dxa"/>
            <w:shd w:val="clear" w:color="auto" w:fill="auto"/>
          </w:tcPr>
          <w:p w14:paraId="53001037" w14:textId="5119F7EE"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209</w:t>
            </w:r>
          </w:p>
        </w:tc>
        <w:tc>
          <w:tcPr>
            <w:tcW w:w="850" w:type="dxa"/>
            <w:shd w:val="clear" w:color="auto" w:fill="auto"/>
          </w:tcPr>
          <w:p w14:paraId="447AE08D" w14:textId="4F53928F"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w:t>
            </w:r>
          </w:p>
        </w:tc>
        <w:tc>
          <w:tcPr>
            <w:tcW w:w="851" w:type="dxa"/>
            <w:shd w:val="clear" w:color="auto" w:fill="auto"/>
          </w:tcPr>
          <w:p w14:paraId="39056182" w14:textId="799E60E0"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49</w:t>
            </w:r>
          </w:p>
        </w:tc>
        <w:tc>
          <w:tcPr>
            <w:tcW w:w="992" w:type="dxa"/>
            <w:shd w:val="clear" w:color="auto" w:fill="auto"/>
          </w:tcPr>
          <w:p w14:paraId="1E7A7B5D" w14:textId="6D79DBC5"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20</w:t>
            </w:r>
          </w:p>
        </w:tc>
        <w:tc>
          <w:tcPr>
            <w:tcW w:w="992" w:type="dxa"/>
            <w:shd w:val="clear" w:color="auto" w:fill="auto"/>
          </w:tcPr>
          <w:p w14:paraId="5BDB6F08" w14:textId="18D38575" w:rsidR="00EB3F57" w:rsidRPr="00EB3F57" w:rsidRDefault="00EB3F57" w:rsidP="00EB3F57">
            <w:pPr>
              <w:jc w:val="center"/>
              <w:rPr>
                <w:rFonts w:ascii="Times New Roman" w:hAnsi="Times New Roman" w:cs="Times New Roman"/>
                <w:color w:val="FF0000"/>
                <w:lang w:val="en-US"/>
              </w:rPr>
            </w:pPr>
            <w:r w:rsidRPr="00EB3F57">
              <w:rPr>
                <w:rFonts w:ascii="Times New Roman" w:hAnsi="Times New Roman" w:cs="Times New Roman"/>
              </w:rPr>
              <w:t>24</w:t>
            </w:r>
          </w:p>
        </w:tc>
        <w:tc>
          <w:tcPr>
            <w:tcW w:w="995" w:type="dxa"/>
            <w:shd w:val="clear" w:color="auto" w:fill="auto"/>
          </w:tcPr>
          <w:p w14:paraId="0C3F745B" w14:textId="56F1AB4D" w:rsidR="00EB3F57" w:rsidRPr="00EB3F57" w:rsidRDefault="00EB3F57" w:rsidP="00EB3F57">
            <w:pPr>
              <w:jc w:val="center"/>
              <w:rPr>
                <w:rFonts w:ascii="Times New Roman" w:hAnsi="Times New Roman" w:cs="Times New Roman"/>
                <w:color w:val="FF0000"/>
                <w:lang w:val="en-US"/>
              </w:rPr>
            </w:pPr>
            <w:r w:rsidRPr="00EB3F57">
              <w:rPr>
                <w:rFonts w:ascii="Times New Roman" w:hAnsi="Times New Roman" w:cs="Times New Roman"/>
              </w:rPr>
              <w:t>89</w:t>
            </w:r>
          </w:p>
        </w:tc>
      </w:tr>
      <w:tr w:rsidR="00EB3F57" w:rsidRPr="00C86166" w14:paraId="316AAE37" w14:textId="77777777" w:rsidTr="00C86166">
        <w:trPr>
          <w:gridAfter w:val="1"/>
          <w:wAfter w:w="24" w:type="dxa"/>
          <w:trHeight w:val="311"/>
        </w:trPr>
        <w:tc>
          <w:tcPr>
            <w:tcW w:w="947" w:type="dxa"/>
            <w:vMerge/>
          </w:tcPr>
          <w:p w14:paraId="5D6B7CC5" w14:textId="77777777" w:rsidR="00EB3F57" w:rsidRPr="00C86166" w:rsidRDefault="00EB3F57" w:rsidP="00EB3F57">
            <w:pPr>
              <w:jc w:val="center"/>
              <w:rPr>
                <w:rFonts w:ascii="Times New Roman" w:hAnsi="Times New Roman" w:cs="Times New Roman"/>
              </w:rPr>
            </w:pPr>
          </w:p>
        </w:tc>
        <w:tc>
          <w:tcPr>
            <w:tcW w:w="787" w:type="dxa"/>
            <w:shd w:val="clear" w:color="auto" w:fill="E5B8B7" w:themeFill="accent2" w:themeFillTint="66"/>
          </w:tcPr>
          <w:p w14:paraId="7F9E7A16" w14:textId="77777777" w:rsidR="00EB3F57" w:rsidRPr="00C86166" w:rsidRDefault="00EB3F57" w:rsidP="00EB3F57">
            <w:pPr>
              <w:jc w:val="center"/>
              <w:rPr>
                <w:rFonts w:ascii="Times New Roman" w:hAnsi="Times New Roman" w:cs="Times New Roman"/>
              </w:rPr>
            </w:pPr>
            <w:r w:rsidRPr="00C86166">
              <w:rPr>
                <w:rFonts w:ascii="Times New Roman" w:hAnsi="Times New Roman" w:cs="Times New Roman"/>
              </w:rPr>
              <w:t>год</w:t>
            </w:r>
          </w:p>
        </w:tc>
        <w:tc>
          <w:tcPr>
            <w:tcW w:w="851" w:type="dxa"/>
            <w:shd w:val="clear" w:color="auto" w:fill="E5B8B7" w:themeFill="accent2" w:themeFillTint="66"/>
          </w:tcPr>
          <w:p w14:paraId="7DBEAD1A" w14:textId="547085FA"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209</w:t>
            </w:r>
          </w:p>
        </w:tc>
        <w:tc>
          <w:tcPr>
            <w:tcW w:w="959" w:type="dxa"/>
            <w:shd w:val="clear" w:color="auto" w:fill="E5B8B7" w:themeFill="accent2" w:themeFillTint="66"/>
          </w:tcPr>
          <w:p w14:paraId="1703BC41" w14:textId="0F2F928D"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0</w:t>
            </w:r>
          </w:p>
        </w:tc>
        <w:tc>
          <w:tcPr>
            <w:tcW w:w="1049" w:type="dxa"/>
            <w:shd w:val="clear" w:color="auto" w:fill="E5B8B7" w:themeFill="accent2" w:themeFillTint="66"/>
          </w:tcPr>
          <w:p w14:paraId="0559BC32" w14:textId="75A2C3F9"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0</w:t>
            </w:r>
          </w:p>
        </w:tc>
        <w:tc>
          <w:tcPr>
            <w:tcW w:w="936" w:type="dxa"/>
            <w:shd w:val="clear" w:color="auto" w:fill="E5B8B7" w:themeFill="accent2" w:themeFillTint="66"/>
          </w:tcPr>
          <w:p w14:paraId="5E956E94" w14:textId="749FB7B6"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209</w:t>
            </w:r>
          </w:p>
        </w:tc>
        <w:tc>
          <w:tcPr>
            <w:tcW w:w="850" w:type="dxa"/>
            <w:shd w:val="clear" w:color="auto" w:fill="E5B8B7" w:themeFill="accent2" w:themeFillTint="66"/>
          </w:tcPr>
          <w:p w14:paraId="25C0083F" w14:textId="77DCA421"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7</w:t>
            </w:r>
          </w:p>
        </w:tc>
        <w:tc>
          <w:tcPr>
            <w:tcW w:w="851" w:type="dxa"/>
            <w:shd w:val="clear" w:color="auto" w:fill="E5B8B7" w:themeFill="accent2" w:themeFillTint="66"/>
          </w:tcPr>
          <w:p w14:paraId="5309229E" w14:textId="7594119D"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83</w:t>
            </w:r>
          </w:p>
        </w:tc>
        <w:tc>
          <w:tcPr>
            <w:tcW w:w="992" w:type="dxa"/>
            <w:shd w:val="clear" w:color="auto" w:fill="E5B8B7" w:themeFill="accent2" w:themeFillTint="66"/>
          </w:tcPr>
          <w:p w14:paraId="2081D70D" w14:textId="33DFFDBC" w:rsidR="00EB3F57" w:rsidRPr="00EB3F57" w:rsidRDefault="00EB3F57" w:rsidP="00EB3F57">
            <w:pPr>
              <w:jc w:val="center"/>
              <w:rPr>
                <w:rFonts w:ascii="Times New Roman" w:hAnsi="Times New Roman" w:cs="Times New Roman"/>
                <w:lang w:val="en-US"/>
              </w:rPr>
            </w:pPr>
            <w:r w:rsidRPr="00EB3F57">
              <w:rPr>
                <w:rFonts w:ascii="Times New Roman" w:hAnsi="Times New Roman" w:cs="Times New Roman"/>
                <w:lang w:val="en-US"/>
              </w:rPr>
              <w:t>0</w:t>
            </w:r>
          </w:p>
        </w:tc>
        <w:tc>
          <w:tcPr>
            <w:tcW w:w="992" w:type="dxa"/>
            <w:shd w:val="clear" w:color="auto" w:fill="E5B8B7" w:themeFill="accent2" w:themeFillTint="66"/>
          </w:tcPr>
          <w:p w14:paraId="3023C46C" w14:textId="687326B1" w:rsidR="00EB3F57" w:rsidRPr="00EB3F57" w:rsidRDefault="00EB3F57" w:rsidP="00EB3F57">
            <w:pPr>
              <w:jc w:val="center"/>
              <w:rPr>
                <w:rFonts w:ascii="Times New Roman" w:hAnsi="Times New Roman" w:cs="Times New Roman"/>
                <w:color w:val="FF0000"/>
                <w:lang w:val="en-US"/>
              </w:rPr>
            </w:pPr>
            <w:r w:rsidRPr="00EB3F57">
              <w:rPr>
                <w:rFonts w:ascii="Times New Roman" w:hAnsi="Times New Roman" w:cs="Times New Roman"/>
              </w:rPr>
              <w:t>44</w:t>
            </w:r>
          </w:p>
        </w:tc>
        <w:tc>
          <w:tcPr>
            <w:tcW w:w="995" w:type="dxa"/>
            <w:shd w:val="clear" w:color="auto" w:fill="E5B8B7" w:themeFill="accent2" w:themeFillTint="66"/>
          </w:tcPr>
          <w:p w14:paraId="67332DA3" w14:textId="31E5B7EE" w:rsidR="00EB3F57" w:rsidRPr="00EB3F57" w:rsidRDefault="00EB3F57" w:rsidP="00EB3F57">
            <w:pPr>
              <w:jc w:val="center"/>
              <w:rPr>
                <w:rFonts w:ascii="Times New Roman" w:hAnsi="Times New Roman" w:cs="Times New Roman"/>
                <w:color w:val="FF0000"/>
                <w:lang w:val="en-US"/>
              </w:rPr>
            </w:pPr>
            <w:r w:rsidRPr="00EB3F57">
              <w:rPr>
                <w:rFonts w:ascii="Times New Roman" w:hAnsi="Times New Roman" w:cs="Times New Roman"/>
              </w:rPr>
              <w:t>100</w:t>
            </w:r>
          </w:p>
        </w:tc>
      </w:tr>
    </w:tbl>
    <w:p w14:paraId="0B73A89E" w14:textId="6345B881" w:rsidR="00C86166" w:rsidRDefault="00C86166" w:rsidP="00C86166">
      <w:pPr>
        <w:widowControl w:val="0"/>
        <w:suppressAutoHyphens/>
        <w:contextualSpacing/>
        <w:jc w:val="center"/>
        <w:rPr>
          <w:rFonts w:eastAsia="Lucida Sans Unicode"/>
          <w:b/>
          <w:kern w:val="2"/>
          <w:sz w:val="28"/>
          <w:szCs w:val="28"/>
          <w:lang w:eastAsia="en-US"/>
        </w:rPr>
      </w:pPr>
    </w:p>
    <w:p w14:paraId="44E0AAC8" w14:textId="77777777" w:rsidR="00A45E96" w:rsidRDefault="00A45E96" w:rsidP="00C86166">
      <w:pPr>
        <w:widowControl w:val="0"/>
        <w:suppressAutoHyphens/>
        <w:contextualSpacing/>
        <w:jc w:val="center"/>
        <w:rPr>
          <w:rFonts w:eastAsia="Lucida Sans Unicode"/>
          <w:b/>
          <w:kern w:val="2"/>
          <w:sz w:val="28"/>
          <w:szCs w:val="28"/>
          <w:lang w:eastAsia="en-US"/>
        </w:rPr>
        <w:sectPr w:rsidR="00A45E96" w:rsidSect="00535290">
          <w:pgSz w:w="11906" w:h="16838"/>
          <w:pgMar w:top="851" w:right="851" w:bottom="340" w:left="1134" w:header="709" w:footer="709" w:gutter="0"/>
          <w:cols w:space="708"/>
          <w:docGrid w:linePitch="360"/>
        </w:sectPr>
      </w:pPr>
    </w:p>
    <w:p w14:paraId="5FB14034" w14:textId="35543838" w:rsidR="00A45E96" w:rsidRPr="00A45E96" w:rsidRDefault="00A45E96" w:rsidP="00A45E96">
      <w:pPr>
        <w:spacing w:line="276" w:lineRule="auto"/>
        <w:jc w:val="center"/>
        <w:rPr>
          <w:rFonts w:eastAsia="Calibri"/>
          <w:b/>
          <w:sz w:val="28"/>
          <w:szCs w:val="28"/>
          <w:lang w:eastAsia="en-US"/>
        </w:rPr>
      </w:pPr>
      <w:r w:rsidRPr="00A45E96">
        <w:rPr>
          <w:rFonts w:eastAsia="Calibri"/>
          <w:b/>
          <w:sz w:val="28"/>
          <w:szCs w:val="28"/>
          <w:lang w:eastAsia="en-US"/>
        </w:rPr>
        <w:lastRenderedPageBreak/>
        <w:t>КАЧЕСТВО УСПЕВАЕМОСТИ 7-х КЛАССОВ</w:t>
      </w:r>
    </w:p>
    <w:tbl>
      <w:tblPr>
        <w:tblStyle w:val="320"/>
        <w:tblW w:w="0" w:type="auto"/>
        <w:tblLayout w:type="fixed"/>
        <w:tblLook w:val="04A0" w:firstRow="1" w:lastRow="0" w:firstColumn="1" w:lastColumn="0" w:noHBand="0" w:noVBand="1"/>
      </w:tblPr>
      <w:tblGrid>
        <w:gridCol w:w="1129"/>
        <w:gridCol w:w="964"/>
        <w:gridCol w:w="963"/>
        <w:gridCol w:w="963"/>
        <w:gridCol w:w="938"/>
        <w:gridCol w:w="992"/>
        <w:gridCol w:w="992"/>
        <w:gridCol w:w="851"/>
        <w:gridCol w:w="992"/>
        <w:gridCol w:w="14"/>
        <w:gridCol w:w="810"/>
        <w:gridCol w:w="850"/>
        <w:gridCol w:w="851"/>
        <w:gridCol w:w="877"/>
        <w:gridCol w:w="14"/>
        <w:gridCol w:w="3040"/>
        <w:gridCol w:w="14"/>
      </w:tblGrid>
      <w:tr w:rsidR="00A45E96" w:rsidRPr="00A45E96" w14:paraId="474412E7" w14:textId="77777777" w:rsidTr="00AF1238">
        <w:trPr>
          <w:trHeight w:val="169"/>
        </w:trPr>
        <w:tc>
          <w:tcPr>
            <w:tcW w:w="1129" w:type="dxa"/>
            <w:vMerge w:val="restart"/>
          </w:tcPr>
          <w:p w14:paraId="2DF8E34F" w14:textId="77777777" w:rsidR="00A45E96" w:rsidRPr="00A45E96" w:rsidRDefault="00A45E96" w:rsidP="00AF1238">
            <w:pPr>
              <w:jc w:val="center"/>
              <w:rPr>
                <w:rFonts w:ascii="Times New Roman" w:hAnsi="Times New Roman"/>
                <w:b/>
                <w:i/>
                <w:sz w:val="28"/>
                <w:szCs w:val="28"/>
              </w:rPr>
            </w:pPr>
            <w:r w:rsidRPr="00A45E96">
              <w:rPr>
                <w:rFonts w:ascii="Times New Roman" w:hAnsi="Times New Roman"/>
                <w:b/>
                <w:i/>
                <w:sz w:val="28"/>
                <w:szCs w:val="28"/>
              </w:rPr>
              <w:t>Класс</w:t>
            </w:r>
          </w:p>
        </w:tc>
        <w:tc>
          <w:tcPr>
            <w:tcW w:w="3828" w:type="dxa"/>
            <w:gridSpan w:val="4"/>
          </w:tcPr>
          <w:p w14:paraId="40350E10"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ОТЛИЧНИКИ</w:t>
            </w:r>
          </w:p>
        </w:tc>
        <w:tc>
          <w:tcPr>
            <w:tcW w:w="3841" w:type="dxa"/>
            <w:gridSpan w:val="5"/>
          </w:tcPr>
          <w:p w14:paraId="4E6956C6"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17365D"/>
                <w:sz w:val="28"/>
                <w:szCs w:val="28"/>
              </w:rPr>
              <w:t>ХОРОШИСТЫ</w:t>
            </w:r>
          </w:p>
        </w:tc>
        <w:tc>
          <w:tcPr>
            <w:tcW w:w="3402" w:type="dxa"/>
            <w:gridSpan w:val="5"/>
          </w:tcPr>
          <w:p w14:paraId="3A32D767"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76923C"/>
                <w:sz w:val="28"/>
                <w:szCs w:val="28"/>
              </w:rPr>
              <w:t>НЕУСПЕВАЮЩИЕ</w:t>
            </w:r>
          </w:p>
        </w:tc>
        <w:tc>
          <w:tcPr>
            <w:tcW w:w="3054" w:type="dxa"/>
            <w:gridSpan w:val="2"/>
          </w:tcPr>
          <w:p w14:paraId="4B7E4C5B" w14:textId="77777777" w:rsidR="00A45E96" w:rsidRPr="00A45E96" w:rsidRDefault="00A45E96" w:rsidP="00AF1238">
            <w:pPr>
              <w:jc w:val="center"/>
              <w:rPr>
                <w:rFonts w:ascii="Times New Roman" w:hAnsi="Times New Roman"/>
                <w:sz w:val="28"/>
                <w:szCs w:val="28"/>
              </w:rPr>
            </w:pPr>
            <w:r w:rsidRPr="00A45E96">
              <w:rPr>
                <w:rFonts w:ascii="Times New Roman" w:hAnsi="Times New Roman"/>
                <w:b/>
                <w:i/>
                <w:sz w:val="28"/>
                <w:szCs w:val="28"/>
              </w:rPr>
              <w:t>Классные руководители</w:t>
            </w:r>
          </w:p>
        </w:tc>
      </w:tr>
      <w:tr w:rsidR="00A45E96" w:rsidRPr="00A45E96" w14:paraId="0A32ABCC" w14:textId="77777777" w:rsidTr="00AF1238">
        <w:trPr>
          <w:gridAfter w:val="1"/>
          <w:wAfter w:w="14" w:type="dxa"/>
        </w:trPr>
        <w:tc>
          <w:tcPr>
            <w:tcW w:w="1129" w:type="dxa"/>
            <w:vMerge/>
          </w:tcPr>
          <w:p w14:paraId="19960B93" w14:textId="77777777" w:rsidR="00A45E96" w:rsidRPr="00A45E96" w:rsidRDefault="00A45E96" w:rsidP="00AF1238">
            <w:pPr>
              <w:jc w:val="center"/>
              <w:rPr>
                <w:rFonts w:ascii="Times New Roman" w:hAnsi="Times New Roman"/>
                <w:b/>
              </w:rPr>
            </w:pPr>
          </w:p>
        </w:tc>
        <w:tc>
          <w:tcPr>
            <w:tcW w:w="964" w:type="dxa"/>
          </w:tcPr>
          <w:p w14:paraId="2C46D035" w14:textId="77777777" w:rsidR="00A45E96" w:rsidRPr="00A45E96" w:rsidRDefault="00A45E96" w:rsidP="00AF1238">
            <w:pPr>
              <w:jc w:val="center"/>
              <w:rPr>
                <w:rFonts w:ascii="Times New Roman" w:hAnsi="Times New Roman"/>
                <w:b/>
                <w:i/>
              </w:rPr>
            </w:pPr>
            <w:r w:rsidRPr="00A45E96">
              <w:rPr>
                <w:rFonts w:ascii="Times New Roman" w:hAnsi="Times New Roman"/>
                <w:b/>
                <w:i/>
              </w:rPr>
              <w:t>1</w:t>
            </w:r>
            <w:r>
              <w:rPr>
                <w:rFonts w:ascii="Times New Roman" w:hAnsi="Times New Roman"/>
                <w:b/>
                <w:i/>
              </w:rPr>
              <w:t xml:space="preserve"> </w:t>
            </w:r>
            <w:r w:rsidRPr="00A45E96">
              <w:rPr>
                <w:rFonts w:ascii="Times New Roman" w:hAnsi="Times New Roman"/>
                <w:b/>
                <w:i/>
              </w:rPr>
              <w:t>ч</w:t>
            </w:r>
          </w:p>
        </w:tc>
        <w:tc>
          <w:tcPr>
            <w:tcW w:w="963" w:type="dxa"/>
          </w:tcPr>
          <w:p w14:paraId="33AE57DF" w14:textId="77777777" w:rsidR="00A45E96" w:rsidRPr="00A45E96" w:rsidRDefault="00A45E96" w:rsidP="00AF1238">
            <w:pPr>
              <w:jc w:val="center"/>
              <w:rPr>
                <w:rFonts w:ascii="Times New Roman" w:hAnsi="Times New Roman"/>
                <w:b/>
                <w:i/>
              </w:rPr>
            </w:pPr>
            <w:r w:rsidRPr="00A45E96">
              <w:rPr>
                <w:rFonts w:ascii="Times New Roman" w:hAnsi="Times New Roman"/>
                <w:b/>
                <w:i/>
              </w:rPr>
              <w:t>2</w:t>
            </w:r>
            <w:r>
              <w:rPr>
                <w:rFonts w:ascii="Times New Roman" w:hAnsi="Times New Roman"/>
                <w:b/>
                <w:i/>
              </w:rPr>
              <w:t xml:space="preserve"> </w:t>
            </w:r>
            <w:r w:rsidRPr="00A45E96">
              <w:rPr>
                <w:rFonts w:ascii="Times New Roman" w:hAnsi="Times New Roman"/>
                <w:b/>
                <w:i/>
              </w:rPr>
              <w:t>ч</w:t>
            </w:r>
          </w:p>
        </w:tc>
        <w:tc>
          <w:tcPr>
            <w:tcW w:w="963" w:type="dxa"/>
          </w:tcPr>
          <w:p w14:paraId="426DDEF4" w14:textId="77777777" w:rsidR="00A45E96" w:rsidRPr="00A45E96" w:rsidRDefault="00A45E96" w:rsidP="00AF1238">
            <w:pPr>
              <w:jc w:val="center"/>
              <w:rPr>
                <w:rFonts w:ascii="Times New Roman" w:hAnsi="Times New Roman"/>
                <w:b/>
                <w:i/>
              </w:rPr>
            </w:pPr>
            <w:r>
              <w:rPr>
                <w:rFonts w:ascii="Times New Roman" w:hAnsi="Times New Roman"/>
                <w:b/>
                <w:i/>
              </w:rPr>
              <w:t xml:space="preserve"> </w:t>
            </w:r>
            <w:r w:rsidRPr="00A45E96">
              <w:rPr>
                <w:rFonts w:ascii="Times New Roman" w:hAnsi="Times New Roman"/>
                <w:b/>
                <w:i/>
              </w:rPr>
              <w:t>3ч</w:t>
            </w:r>
          </w:p>
        </w:tc>
        <w:tc>
          <w:tcPr>
            <w:tcW w:w="938" w:type="dxa"/>
          </w:tcPr>
          <w:p w14:paraId="0C0F016C" w14:textId="77777777" w:rsidR="00A45E96" w:rsidRPr="00A45E96" w:rsidRDefault="00A45E96" w:rsidP="00AF1238">
            <w:pPr>
              <w:jc w:val="center"/>
              <w:rPr>
                <w:rFonts w:ascii="Times New Roman" w:hAnsi="Times New Roman"/>
                <w:b/>
                <w:i/>
              </w:rPr>
            </w:pPr>
            <w:r w:rsidRPr="00A45E96">
              <w:rPr>
                <w:rFonts w:ascii="Times New Roman" w:hAnsi="Times New Roman"/>
                <w:b/>
                <w:i/>
              </w:rPr>
              <w:t>4</w:t>
            </w:r>
            <w:r>
              <w:rPr>
                <w:rFonts w:ascii="Times New Roman" w:hAnsi="Times New Roman"/>
                <w:b/>
                <w:i/>
              </w:rPr>
              <w:t xml:space="preserve"> </w:t>
            </w:r>
            <w:r w:rsidRPr="00A45E96">
              <w:rPr>
                <w:rFonts w:ascii="Times New Roman" w:hAnsi="Times New Roman"/>
                <w:b/>
                <w:i/>
              </w:rPr>
              <w:t>ч</w:t>
            </w:r>
          </w:p>
        </w:tc>
        <w:tc>
          <w:tcPr>
            <w:tcW w:w="992" w:type="dxa"/>
          </w:tcPr>
          <w:p w14:paraId="36B64A5A" w14:textId="77777777" w:rsidR="00A45E96" w:rsidRPr="00A45E96" w:rsidRDefault="00A45E96" w:rsidP="00AF1238">
            <w:pPr>
              <w:jc w:val="center"/>
              <w:rPr>
                <w:rFonts w:ascii="Times New Roman" w:hAnsi="Times New Roman"/>
                <w:b/>
                <w:i/>
              </w:rPr>
            </w:pPr>
            <w:r w:rsidRPr="00A45E96">
              <w:rPr>
                <w:rFonts w:ascii="Times New Roman" w:hAnsi="Times New Roman"/>
                <w:b/>
                <w:i/>
              </w:rPr>
              <w:t>1</w:t>
            </w:r>
            <w:r>
              <w:rPr>
                <w:rFonts w:ascii="Times New Roman" w:hAnsi="Times New Roman"/>
                <w:b/>
                <w:i/>
              </w:rPr>
              <w:t xml:space="preserve"> </w:t>
            </w:r>
            <w:r w:rsidRPr="00A45E96">
              <w:rPr>
                <w:rFonts w:ascii="Times New Roman" w:hAnsi="Times New Roman"/>
                <w:b/>
                <w:i/>
              </w:rPr>
              <w:t>ч</w:t>
            </w:r>
          </w:p>
        </w:tc>
        <w:tc>
          <w:tcPr>
            <w:tcW w:w="992" w:type="dxa"/>
          </w:tcPr>
          <w:p w14:paraId="0A4F286E" w14:textId="77777777" w:rsidR="00A45E96" w:rsidRPr="00A45E96" w:rsidRDefault="00A45E96" w:rsidP="00AF1238">
            <w:pPr>
              <w:jc w:val="center"/>
              <w:rPr>
                <w:rFonts w:ascii="Times New Roman" w:hAnsi="Times New Roman"/>
                <w:b/>
                <w:i/>
              </w:rPr>
            </w:pPr>
            <w:r w:rsidRPr="00A45E96">
              <w:rPr>
                <w:rFonts w:ascii="Times New Roman" w:hAnsi="Times New Roman"/>
                <w:b/>
                <w:i/>
              </w:rPr>
              <w:t>2</w:t>
            </w:r>
            <w:r>
              <w:rPr>
                <w:rFonts w:ascii="Times New Roman" w:hAnsi="Times New Roman"/>
                <w:b/>
                <w:i/>
              </w:rPr>
              <w:t xml:space="preserve"> </w:t>
            </w:r>
            <w:r w:rsidRPr="00A45E96">
              <w:rPr>
                <w:rFonts w:ascii="Times New Roman" w:hAnsi="Times New Roman"/>
                <w:b/>
                <w:i/>
              </w:rPr>
              <w:t>ч</w:t>
            </w:r>
          </w:p>
        </w:tc>
        <w:tc>
          <w:tcPr>
            <w:tcW w:w="851" w:type="dxa"/>
          </w:tcPr>
          <w:p w14:paraId="19CEAD40" w14:textId="77777777" w:rsidR="00A45E96" w:rsidRPr="00A45E96" w:rsidRDefault="00A45E96" w:rsidP="00AF1238">
            <w:pPr>
              <w:jc w:val="center"/>
              <w:rPr>
                <w:rFonts w:ascii="Times New Roman" w:hAnsi="Times New Roman"/>
                <w:b/>
                <w:i/>
              </w:rPr>
            </w:pPr>
            <w:r w:rsidRPr="00A45E96">
              <w:rPr>
                <w:rFonts w:ascii="Times New Roman" w:hAnsi="Times New Roman"/>
                <w:b/>
                <w:i/>
              </w:rPr>
              <w:t>3</w:t>
            </w:r>
            <w:r>
              <w:rPr>
                <w:rFonts w:ascii="Times New Roman" w:hAnsi="Times New Roman"/>
                <w:b/>
                <w:i/>
              </w:rPr>
              <w:t xml:space="preserve"> </w:t>
            </w:r>
            <w:r w:rsidRPr="00A45E96">
              <w:rPr>
                <w:rFonts w:ascii="Times New Roman" w:hAnsi="Times New Roman"/>
                <w:b/>
                <w:i/>
              </w:rPr>
              <w:t>ч</w:t>
            </w:r>
          </w:p>
        </w:tc>
        <w:tc>
          <w:tcPr>
            <w:tcW w:w="992" w:type="dxa"/>
          </w:tcPr>
          <w:p w14:paraId="28D926F3" w14:textId="77777777" w:rsidR="00A45E96" w:rsidRPr="00A45E96" w:rsidRDefault="00A45E96" w:rsidP="00AF1238">
            <w:pPr>
              <w:jc w:val="center"/>
              <w:rPr>
                <w:rFonts w:ascii="Times New Roman" w:hAnsi="Times New Roman"/>
                <w:b/>
                <w:i/>
              </w:rPr>
            </w:pPr>
            <w:r w:rsidRPr="00A45E96">
              <w:rPr>
                <w:rFonts w:ascii="Times New Roman" w:hAnsi="Times New Roman"/>
                <w:b/>
                <w:i/>
              </w:rPr>
              <w:t>4</w:t>
            </w:r>
            <w:r>
              <w:rPr>
                <w:rFonts w:ascii="Times New Roman" w:hAnsi="Times New Roman"/>
                <w:b/>
                <w:i/>
              </w:rPr>
              <w:t xml:space="preserve"> </w:t>
            </w:r>
            <w:r w:rsidRPr="00A45E96">
              <w:rPr>
                <w:rFonts w:ascii="Times New Roman" w:hAnsi="Times New Roman"/>
                <w:b/>
                <w:i/>
              </w:rPr>
              <w:t>ч</w:t>
            </w:r>
          </w:p>
        </w:tc>
        <w:tc>
          <w:tcPr>
            <w:tcW w:w="824" w:type="dxa"/>
            <w:gridSpan w:val="2"/>
          </w:tcPr>
          <w:p w14:paraId="2DB802AF" w14:textId="77777777" w:rsidR="00A45E96" w:rsidRPr="00A45E96" w:rsidRDefault="00A45E96" w:rsidP="00AF1238">
            <w:pPr>
              <w:jc w:val="center"/>
              <w:rPr>
                <w:rFonts w:ascii="Times New Roman" w:hAnsi="Times New Roman"/>
                <w:b/>
                <w:i/>
              </w:rPr>
            </w:pPr>
            <w:r w:rsidRPr="00A45E96">
              <w:rPr>
                <w:rFonts w:ascii="Times New Roman" w:hAnsi="Times New Roman"/>
                <w:b/>
                <w:i/>
              </w:rPr>
              <w:t>1</w:t>
            </w:r>
            <w:r>
              <w:rPr>
                <w:rFonts w:ascii="Times New Roman" w:hAnsi="Times New Roman"/>
                <w:b/>
                <w:i/>
              </w:rPr>
              <w:t xml:space="preserve"> </w:t>
            </w:r>
            <w:r w:rsidRPr="00A45E96">
              <w:rPr>
                <w:rFonts w:ascii="Times New Roman" w:hAnsi="Times New Roman"/>
                <w:b/>
                <w:i/>
              </w:rPr>
              <w:t>ч</w:t>
            </w:r>
          </w:p>
        </w:tc>
        <w:tc>
          <w:tcPr>
            <w:tcW w:w="850" w:type="dxa"/>
          </w:tcPr>
          <w:p w14:paraId="074BB537" w14:textId="77777777" w:rsidR="00A45E96" w:rsidRPr="00A45E96" w:rsidRDefault="00A45E96" w:rsidP="00AF1238">
            <w:pPr>
              <w:jc w:val="center"/>
              <w:rPr>
                <w:rFonts w:ascii="Times New Roman" w:hAnsi="Times New Roman"/>
                <w:b/>
                <w:i/>
              </w:rPr>
            </w:pPr>
            <w:r w:rsidRPr="00A45E96">
              <w:rPr>
                <w:rFonts w:ascii="Times New Roman" w:hAnsi="Times New Roman"/>
                <w:b/>
                <w:i/>
              </w:rPr>
              <w:t>2</w:t>
            </w:r>
            <w:r>
              <w:rPr>
                <w:rFonts w:ascii="Times New Roman" w:hAnsi="Times New Roman"/>
                <w:b/>
                <w:i/>
              </w:rPr>
              <w:t xml:space="preserve"> </w:t>
            </w:r>
            <w:r w:rsidRPr="00A45E96">
              <w:rPr>
                <w:rFonts w:ascii="Times New Roman" w:hAnsi="Times New Roman"/>
                <w:b/>
                <w:i/>
              </w:rPr>
              <w:t>ч</w:t>
            </w:r>
          </w:p>
        </w:tc>
        <w:tc>
          <w:tcPr>
            <w:tcW w:w="851" w:type="dxa"/>
          </w:tcPr>
          <w:p w14:paraId="7E73B6F3" w14:textId="77777777" w:rsidR="00A45E96" w:rsidRPr="00A45E96" w:rsidRDefault="00A45E96" w:rsidP="00AF1238">
            <w:pPr>
              <w:jc w:val="center"/>
              <w:rPr>
                <w:rFonts w:ascii="Times New Roman" w:hAnsi="Times New Roman"/>
                <w:b/>
                <w:i/>
              </w:rPr>
            </w:pPr>
            <w:r w:rsidRPr="00A45E96">
              <w:rPr>
                <w:rFonts w:ascii="Times New Roman" w:hAnsi="Times New Roman"/>
                <w:b/>
                <w:i/>
              </w:rPr>
              <w:t>3</w:t>
            </w:r>
            <w:r>
              <w:rPr>
                <w:rFonts w:ascii="Times New Roman" w:hAnsi="Times New Roman"/>
                <w:b/>
                <w:i/>
              </w:rPr>
              <w:t xml:space="preserve"> </w:t>
            </w:r>
            <w:r w:rsidRPr="00A45E96">
              <w:rPr>
                <w:rFonts w:ascii="Times New Roman" w:hAnsi="Times New Roman"/>
                <w:b/>
                <w:i/>
              </w:rPr>
              <w:t>ч</w:t>
            </w:r>
          </w:p>
        </w:tc>
        <w:tc>
          <w:tcPr>
            <w:tcW w:w="877" w:type="dxa"/>
          </w:tcPr>
          <w:p w14:paraId="383E7C6B" w14:textId="77777777" w:rsidR="00A45E96" w:rsidRPr="00A45E96" w:rsidRDefault="00A45E96" w:rsidP="00AF1238">
            <w:pPr>
              <w:jc w:val="center"/>
              <w:rPr>
                <w:rFonts w:ascii="Times New Roman" w:hAnsi="Times New Roman"/>
                <w:b/>
                <w:i/>
              </w:rPr>
            </w:pPr>
            <w:r w:rsidRPr="00A45E96">
              <w:rPr>
                <w:rFonts w:ascii="Times New Roman" w:hAnsi="Times New Roman"/>
                <w:b/>
                <w:i/>
              </w:rPr>
              <w:t>4</w:t>
            </w:r>
            <w:r>
              <w:rPr>
                <w:rFonts w:ascii="Times New Roman" w:hAnsi="Times New Roman"/>
                <w:b/>
                <w:i/>
              </w:rPr>
              <w:t xml:space="preserve"> </w:t>
            </w:r>
            <w:r w:rsidRPr="00A45E96">
              <w:rPr>
                <w:rFonts w:ascii="Times New Roman" w:hAnsi="Times New Roman"/>
                <w:b/>
                <w:i/>
              </w:rPr>
              <w:t>ч</w:t>
            </w:r>
          </w:p>
        </w:tc>
        <w:tc>
          <w:tcPr>
            <w:tcW w:w="3054" w:type="dxa"/>
            <w:gridSpan w:val="2"/>
          </w:tcPr>
          <w:p w14:paraId="5037DD53" w14:textId="77777777" w:rsidR="00A45E96" w:rsidRPr="00A45E96" w:rsidRDefault="00A45E96" w:rsidP="00AF1238">
            <w:pPr>
              <w:jc w:val="center"/>
              <w:rPr>
                <w:rFonts w:ascii="Times New Roman" w:hAnsi="Times New Roman"/>
                <w:b/>
                <w:i/>
              </w:rPr>
            </w:pPr>
          </w:p>
        </w:tc>
      </w:tr>
      <w:tr w:rsidR="00A45E96" w:rsidRPr="00A45E96" w14:paraId="370F9F15" w14:textId="77777777" w:rsidTr="00AF1238">
        <w:trPr>
          <w:gridAfter w:val="1"/>
          <w:wAfter w:w="14" w:type="dxa"/>
        </w:trPr>
        <w:tc>
          <w:tcPr>
            <w:tcW w:w="1129" w:type="dxa"/>
          </w:tcPr>
          <w:p w14:paraId="54F56123" w14:textId="77777777" w:rsidR="00A45E96" w:rsidRPr="00A45E96" w:rsidRDefault="00A45E96" w:rsidP="00AF1238">
            <w:pPr>
              <w:jc w:val="center"/>
              <w:rPr>
                <w:rFonts w:ascii="Times New Roman" w:hAnsi="Times New Roman"/>
                <w:b/>
                <w:sz w:val="28"/>
                <w:szCs w:val="28"/>
              </w:rPr>
            </w:pPr>
            <w:r w:rsidRPr="00A45E96">
              <w:rPr>
                <w:rFonts w:ascii="Times New Roman" w:hAnsi="Times New Roman"/>
                <w:b/>
                <w:sz w:val="28"/>
                <w:szCs w:val="28"/>
              </w:rPr>
              <w:t xml:space="preserve">7 </w:t>
            </w:r>
            <w:r>
              <w:rPr>
                <w:rFonts w:ascii="Times New Roman" w:hAnsi="Times New Roman"/>
                <w:b/>
                <w:sz w:val="28"/>
                <w:szCs w:val="28"/>
              </w:rPr>
              <w:t>«А»</w:t>
            </w:r>
          </w:p>
        </w:tc>
        <w:tc>
          <w:tcPr>
            <w:tcW w:w="964" w:type="dxa"/>
          </w:tcPr>
          <w:p w14:paraId="649C661C"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2</w:t>
            </w:r>
          </w:p>
        </w:tc>
        <w:tc>
          <w:tcPr>
            <w:tcW w:w="963" w:type="dxa"/>
          </w:tcPr>
          <w:p w14:paraId="5F063DAD" w14:textId="77777777" w:rsidR="00A45E96" w:rsidRPr="00A45E96" w:rsidRDefault="00A45E96" w:rsidP="00AF1238">
            <w:pPr>
              <w:jc w:val="center"/>
              <w:rPr>
                <w:rFonts w:ascii="Times New Roman" w:hAnsi="Times New Roman"/>
                <w:color w:val="FF0000"/>
                <w:sz w:val="28"/>
                <w:szCs w:val="28"/>
              </w:rPr>
            </w:pPr>
            <w:r w:rsidRPr="00A45E96">
              <w:rPr>
                <w:rFonts w:ascii="Times New Roman" w:hAnsi="Times New Roman"/>
                <w:color w:val="FF0000"/>
                <w:sz w:val="28"/>
                <w:szCs w:val="28"/>
              </w:rPr>
              <w:t>2</w:t>
            </w:r>
          </w:p>
        </w:tc>
        <w:tc>
          <w:tcPr>
            <w:tcW w:w="963" w:type="dxa"/>
          </w:tcPr>
          <w:p w14:paraId="0D78F935" w14:textId="77777777" w:rsidR="00A45E96" w:rsidRPr="00A45E96" w:rsidRDefault="00A45E96" w:rsidP="00AF1238">
            <w:pPr>
              <w:jc w:val="center"/>
              <w:rPr>
                <w:rFonts w:ascii="Times New Roman" w:hAnsi="Times New Roman"/>
                <w:color w:val="FF0000"/>
                <w:sz w:val="28"/>
                <w:szCs w:val="28"/>
              </w:rPr>
            </w:pPr>
            <w:r w:rsidRPr="00A45E96">
              <w:rPr>
                <w:rFonts w:ascii="Times New Roman" w:hAnsi="Times New Roman"/>
                <w:color w:val="FF0000"/>
                <w:sz w:val="28"/>
                <w:szCs w:val="28"/>
              </w:rPr>
              <w:t>2</w:t>
            </w:r>
          </w:p>
        </w:tc>
        <w:tc>
          <w:tcPr>
            <w:tcW w:w="938" w:type="dxa"/>
          </w:tcPr>
          <w:p w14:paraId="74FD142F" w14:textId="77777777" w:rsidR="00A45E96" w:rsidRPr="00A45E96" w:rsidRDefault="00A45E96" w:rsidP="00AF1238">
            <w:pPr>
              <w:jc w:val="center"/>
              <w:rPr>
                <w:rFonts w:ascii="Times New Roman" w:hAnsi="Times New Roman"/>
                <w:color w:val="FF0000"/>
                <w:sz w:val="28"/>
                <w:szCs w:val="28"/>
              </w:rPr>
            </w:pPr>
            <w:r w:rsidRPr="00A45E96">
              <w:rPr>
                <w:rFonts w:ascii="Times New Roman" w:hAnsi="Times New Roman"/>
                <w:color w:val="FF0000"/>
                <w:sz w:val="28"/>
                <w:szCs w:val="28"/>
              </w:rPr>
              <w:t>1</w:t>
            </w:r>
          </w:p>
        </w:tc>
        <w:tc>
          <w:tcPr>
            <w:tcW w:w="992" w:type="dxa"/>
          </w:tcPr>
          <w:p w14:paraId="2BFC362D"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365F91"/>
                <w:sz w:val="28"/>
                <w:szCs w:val="28"/>
              </w:rPr>
              <w:t>18</w:t>
            </w:r>
          </w:p>
        </w:tc>
        <w:tc>
          <w:tcPr>
            <w:tcW w:w="992" w:type="dxa"/>
          </w:tcPr>
          <w:p w14:paraId="05B733CB"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17</w:t>
            </w:r>
          </w:p>
        </w:tc>
        <w:tc>
          <w:tcPr>
            <w:tcW w:w="851" w:type="dxa"/>
          </w:tcPr>
          <w:p w14:paraId="604AA53F"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12</w:t>
            </w:r>
          </w:p>
        </w:tc>
        <w:tc>
          <w:tcPr>
            <w:tcW w:w="992" w:type="dxa"/>
          </w:tcPr>
          <w:p w14:paraId="2AB24C10" w14:textId="77777777" w:rsidR="00A45E96" w:rsidRPr="00A45E96" w:rsidRDefault="00A45E96" w:rsidP="00AF1238">
            <w:pPr>
              <w:jc w:val="center"/>
              <w:rPr>
                <w:rFonts w:ascii="Times New Roman" w:hAnsi="Times New Roman"/>
                <w:color w:val="FF0000"/>
                <w:sz w:val="28"/>
                <w:szCs w:val="28"/>
              </w:rPr>
            </w:pPr>
            <w:r w:rsidRPr="00A45E96">
              <w:rPr>
                <w:rFonts w:ascii="Times New Roman" w:hAnsi="Times New Roman"/>
                <w:color w:val="FF0000"/>
                <w:sz w:val="28"/>
                <w:szCs w:val="28"/>
              </w:rPr>
              <w:t>11</w:t>
            </w:r>
          </w:p>
        </w:tc>
        <w:tc>
          <w:tcPr>
            <w:tcW w:w="824" w:type="dxa"/>
            <w:gridSpan w:val="2"/>
          </w:tcPr>
          <w:p w14:paraId="151CC40D"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850" w:type="dxa"/>
          </w:tcPr>
          <w:p w14:paraId="0B99F015"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851" w:type="dxa"/>
          </w:tcPr>
          <w:p w14:paraId="2B9C0270"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4</w:t>
            </w:r>
          </w:p>
        </w:tc>
        <w:tc>
          <w:tcPr>
            <w:tcW w:w="877" w:type="dxa"/>
          </w:tcPr>
          <w:p w14:paraId="1B164DFE"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2</w:t>
            </w:r>
          </w:p>
        </w:tc>
        <w:tc>
          <w:tcPr>
            <w:tcW w:w="3054" w:type="dxa"/>
            <w:gridSpan w:val="2"/>
          </w:tcPr>
          <w:p w14:paraId="41BAD1CE"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Федосеенко Ю.Ю.</w:t>
            </w:r>
          </w:p>
        </w:tc>
      </w:tr>
      <w:tr w:rsidR="00A45E96" w:rsidRPr="00A45E96" w14:paraId="0FDE0DD0" w14:textId="77777777" w:rsidTr="00AF1238">
        <w:trPr>
          <w:gridAfter w:val="1"/>
          <w:wAfter w:w="14" w:type="dxa"/>
        </w:trPr>
        <w:tc>
          <w:tcPr>
            <w:tcW w:w="1129" w:type="dxa"/>
          </w:tcPr>
          <w:p w14:paraId="6D56BAE6" w14:textId="77777777" w:rsidR="00A45E96" w:rsidRPr="00A45E96" w:rsidRDefault="00A45E96" w:rsidP="00AF1238">
            <w:pPr>
              <w:jc w:val="center"/>
              <w:rPr>
                <w:rFonts w:ascii="Times New Roman" w:hAnsi="Times New Roman"/>
                <w:b/>
                <w:sz w:val="28"/>
                <w:szCs w:val="28"/>
              </w:rPr>
            </w:pPr>
            <w:r w:rsidRPr="00A45E96">
              <w:rPr>
                <w:rFonts w:ascii="Times New Roman" w:hAnsi="Times New Roman"/>
                <w:b/>
                <w:sz w:val="28"/>
                <w:szCs w:val="28"/>
              </w:rPr>
              <w:t xml:space="preserve">7 </w:t>
            </w:r>
            <w:r>
              <w:rPr>
                <w:rFonts w:ascii="Times New Roman" w:hAnsi="Times New Roman"/>
                <w:b/>
                <w:sz w:val="28"/>
                <w:szCs w:val="28"/>
              </w:rPr>
              <w:t>«Б»</w:t>
            </w:r>
          </w:p>
        </w:tc>
        <w:tc>
          <w:tcPr>
            <w:tcW w:w="964" w:type="dxa"/>
          </w:tcPr>
          <w:p w14:paraId="334CF454"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963" w:type="dxa"/>
          </w:tcPr>
          <w:p w14:paraId="2A460E36"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63" w:type="dxa"/>
          </w:tcPr>
          <w:p w14:paraId="5C9C0355"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38" w:type="dxa"/>
          </w:tcPr>
          <w:p w14:paraId="6838CC49"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92" w:type="dxa"/>
          </w:tcPr>
          <w:p w14:paraId="660208C0"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9</w:t>
            </w:r>
          </w:p>
        </w:tc>
        <w:tc>
          <w:tcPr>
            <w:tcW w:w="992" w:type="dxa"/>
          </w:tcPr>
          <w:p w14:paraId="77168DBB"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11</w:t>
            </w:r>
          </w:p>
        </w:tc>
        <w:tc>
          <w:tcPr>
            <w:tcW w:w="851" w:type="dxa"/>
          </w:tcPr>
          <w:p w14:paraId="374832EC" w14:textId="77777777" w:rsidR="00A45E96" w:rsidRPr="00A45E96" w:rsidRDefault="00A45E96" w:rsidP="00AF1238">
            <w:pPr>
              <w:jc w:val="center"/>
              <w:rPr>
                <w:rFonts w:ascii="Times New Roman" w:hAnsi="Times New Roman"/>
                <w:color w:val="17365D"/>
                <w:sz w:val="28"/>
                <w:szCs w:val="28"/>
              </w:rPr>
            </w:pPr>
            <w:r w:rsidRPr="00A45E96">
              <w:rPr>
                <w:rFonts w:ascii="Times New Roman" w:hAnsi="Times New Roman"/>
                <w:color w:val="17365D"/>
                <w:sz w:val="28"/>
                <w:szCs w:val="28"/>
              </w:rPr>
              <w:t>9</w:t>
            </w:r>
          </w:p>
        </w:tc>
        <w:tc>
          <w:tcPr>
            <w:tcW w:w="992" w:type="dxa"/>
          </w:tcPr>
          <w:p w14:paraId="67D66877"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9</w:t>
            </w:r>
          </w:p>
        </w:tc>
        <w:tc>
          <w:tcPr>
            <w:tcW w:w="824" w:type="dxa"/>
            <w:gridSpan w:val="2"/>
          </w:tcPr>
          <w:p w14:paraId="27728A2E"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4</w:t>
            </w:r>
          </w:p>
        </w:tc>
        <w:tc>
          <w:tcPr>
            <w:tcW w:w="850" w:type="dxa"/>
          </w:tcPr>
          <w:p w14:paraId="702BBE3B"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851" w:type="dxa"/>
          </w:tcPr>
          <w:p w14:paraId="592DCE20"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5</w:t>
            </w:r>
          </w:p>
        </w:tc>
        <w:tc>
          <w:tcPr>
            <w:tcW w:w="877" w:type="dxa"/>
          </w:tcPr>
          <w:p w14:paraId="4D4982A8" w14:textId="77777777" w:rsidR="00A45E96" w:rsidRPr="00A45E96" w:rsidRDefault="00A45E96" w:rsidP="00AF1238">
            <w:pPr>
              <w:jc w:val="center"/>
              <w:rPr>
                <w:rFonts w:ascii="Times New Roman" w:hAnsi="Times New Roman"/>
                <w:color w:val="FF0000"/>
                <w:sz w:val="28"/>
                <w:szCs w:val="28"/>
              </w:rPr>
            </w:pPr>
            <w:r w:rsidRPr="00A45E96">
              <w:rPr>
                <w:rFonts w:ascii="Times New Roman" w:hAnsi="Times New Roman"/>
                <w:color w:val="FF0000"/>
                <w:sz w:val="28"/>
                <w:szCs w:val="28"/>
              </w:rPr>
              <w:t>5</w:t>
            </w:r>
          </w:p>
        </w:tc>
        <w:tc>
          <w:tcPr>
            <w:tcW w:w="3054" w:type="dxa"/>
            <w:gridSpan w:val="2"/>
          </w:tcPr>
          <w:p w14:paraId="1826497D"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Гусева А.А.</w:t>
            </w:r>
          </w:p>
        </w:tc>
      </w:tr>
      <w:tr w:rsidR="00A45E96" w:rsidRPr="00A45E96" w14:paraId="1D70B9C0" w14:textId="77777777" w:rsidTr="00AF1238">
        <w:trPr>
          <w:gridAfter w:val="1"/>
          <w:wAfter w:w="14" w:type="dxa"/>
        </w:trPr>
        <w:tc>
          <w:tcPr>
            <w:tcW w:w="1129" w:type="dxa"/>
          </w:tcPr>
          <w:p w14:paraId="54C4B064" w14:textId="77777777" w:rsidR="00A45E96" w:rsidRPr="00A45E96" w:rsidRDefault="00A45E96" w:rsidP="00AF1238">
            <w:pPr>
              <w:jc w:val="center"/>
              <w:rPr>
                <w:rFonts w:ascii="Times New Roman" w:hAnsi="Times New Roman"/>
                <w:b/>
                <w:sz w:val="28"/>
                <w:szCs w:val="28"/>
              </w:rPr>
            </w:pPr>
            <w:r w:rsidRPr="00A45E96">
              <w:rPr>
                <w:rFonts w:ascii="Times New Roman" w:hAnsi="Times New Roman"/>
                <w:b/>
                <w:sz w:val="28"/>
                <w:szCs w:val="28"/>
              </w:rPr>
              <w:t xml:space="preserve">7 </w:t>
            </w:r>
            <w:r>
              <w:rPr>
                <w:rFonts w:ascii="Times New Roman" w:hAnsi="Times New Roman"/>
                <w:b/>
                <w:sz w:val="28"/>
                <w:szCs w:val="28"/>
              </w:rPr>
              <w:t>«В»</w:t>
            </w:r>
          </w:p>
        </w:tc>
        <w:tc>
          <w:tcPr>
            <w:tcW w:w="964" w:type="dxa"/>
          </w:tcPr>
          <w:p w14:paraId="18AFBF47"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963" w:type="dxa"/>
          </w:tcPr>
          <w:p w14:paraId="2949BD31"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63" w:type="dxa"/>
          </w:tcPr>
          <w:p w14:paraId="0CEBD5B3"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38" w:type="dxa"/>
          </w:tcPr>
          <w:p w14:paraId="4E71DFC9" w14:textId="77777777" w:rsidR="00A45E96" w:rsidRPr="00A45E96" w:rsidRDefault="00A45E96" w:rsidP="00AF1238">
            <w:pPr>
              <w:jc w:val="center"/>
              <w:rPr>
                <w:rFonts w:ascii="Times New Roman" w:hAnsi="Times New Roman"/>
                <w:color w:val="FF0000"/>
                <w:sz w:val="28"/>
                <w:szCs w:val="28"/>
              </w:rPr>
            </w:pPr>
            <w:r w:rsidRPr="00A45E96">
              <w:rPr>
                <w:rFonts w:ascii="Times New Roman" w:hAnsi="Times New Roman"/>
                <w:color w:val="FF0000"/>
                <w:sz w:val="28"/>
                <w:szCs w:val="28"/>
              </w:rPr>
              <w:t>1</w:t>
            </w:r>
          </w:p>
        </w:tc>
        <w:tc>
          <w:tcPr>
            <w:tcW w:w="992" w:type="dxa"/>
          </w:tcPr>
          <w:p w14:paraId="01A2FEDC"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11</w:t>
            </w:r>
          </w:p>
        </w:tc>
        <w:tc>
          <w:tcPr>
            <w:tcW w:w="992" w:type="dxa"/>
          </w:tcPr>
          <w:p w14:paraId="6517F36B"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365F91"/>
                <w:sz w:val="28"/>
                <w:szCs w:val="28"/>
              </w:rPr>
              <w:t>18</w:t>
            </w:r>
          </w:p>
        </w:tc>
        <w:tc>
          <w:tcPr>
            <w:tcW w:w="851" w:type="dxa"/>
          </w:tcPr>
          <w:p w14:paraId="62E2443C" w14:textId="77777777" w:rsidR="00A45E96" w:rsidRPr="00A45E96" w:rsidRDefault="00A45E96" w:rsidP="00AF1238">
            <w:pPr>
              <w:jc w:val="center"/>
              <w:rPr>
                <w:rFonts w:ascii="Times New Roman" w:hAnsi="Times New Roman"/>
                <w:color w:val="17365D"/>
                <w:sz w:val="28"/>
                <w:szCs w:val="28"/>
              </w:rPr>
            </w:pPr>
            <w:r w:rsidRPr="00A45E96">
              <w:rPr>
                <w:rFonts w:ascii="Times New Roman" w:hAnsi="Times New Roman"/>
                <w:color w:val="17365D"/>
                <w:sz w:val="28"/>
                <w:szCs w:val="28"/>
              </w:rPr>
              <w:t>9</w:t>
            </w:r>
          </w:p>
        </w:tc>
        <w:tc>
          <w:tcPr>
            <w:tcW w:w="992" w:type="dxa"/>
          </w:tcPr>
          <w:p w14:paraId="1D609A79"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10</w:t>
            </w:r>
          </w:p>
        </w:tc>
        <w:tc>
          <w:tcPr>
            <w:tcW w:w="824" w:type="dxa"/>
            <w:gridSpan w:val="2"/>
          </w:tcPr>
          <w:p w14:paraId="1E12E448"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4</w:t>
            </w:r>
          </w:p>
        </w:tc>
        <w:tc>
          <w:tcPr>
            <w:tcW w:w="850" w:type="dxa"/>
          </w:tcPr>
          <w:p w14:paraId="55CC6D34"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851" w:type="dxa"/>
          </w:tcPr>
          <w:p w14:paraId="1E8655EF"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2</w:t>
            </w:r>
          </w:p>
        </w:tc>
        <w:tc>
          <w:tcPr>
            <w:tcW w:w="877" w:type="dxa"/>
          </w:tcPr>
          <w:p w14:paraId="229B76D6"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3</w:t>
            </w:r>
          </w:p>
        </w:tc>
        <w:tc>
          <w:tcPr>
            <w:tcW w:w="3054" w:type="dxa"/>
            <w:gridSpan w:val="2"/>
          </w:tcPr>
          <w:p w14:paraId="412AAE62"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Копанева И.А.</w:t>
            </w:r>
          </w:p>
        </w:tc>
      </w:tr>
      <w:tr w:rsidR="00A45E96" w:rsidRPr="00A45E96" w14:paraId="7E7AA6BC" w14:textId="77777777" w:rsidTr="00AF1238">
        <w:trPr>
          <w:gridAfter w:val="1"/>
          <w:wAfter w:w="14" w:type="dxa"/>
        </w:trPr>
        <w:tc>
          <w:tcPr>
            <w:tcW w:w="1129" w:type="dxa"/>
          </w:tcPr>
          <w:p w14:paraId="0892AD8E" w14:textId="77777777" w:rsidR="00A45E96" w:rsidRPr="00A45E96" w:rsidRDefault="00A45E96" w:rsidP="00AF1238">
            <w:pPr>
              <w:jc w:val="center"/>
              <w:rPr>
                <w:rFonts w:ascii="Times New Roman" w:hAnsi="Times New Roman"/>
                <w:b/>
                <w:sz w:val="28"/>
                <w:szCs w:val="28"/>
              </w:rPr>
            </w:pPr>
            <w:r w:rsidRPr="00A45E96">
              <w:rPr>
                <w:rFonts w:ascii="Times New Roman" w:hAnsi="Times New Roman"/>
                <w:b/>
                <w:sz w:val="28"/>
                <w:szCs w:val="28"/>
              </w:rPr>
              <w:t xml:space="preserve">7 </w:t>
            </w:r>
            <w:r>
              <w:rPr>
                <w:rFonts w:ascii="Times New Roman" w:hAnsi="Times New Roman"/>
                <w:b/>
                <w:sz w:val="28"/>
                <w:szCs w:val="28"/>
              </w:rPr>
              <w:t>«Г»</w:t>
            </w:r>
          </w:p>
        </w:tc>
        <w:tc>
          <w:tcPr>
            <w:tcW w:w="964" w:type="dxa"/>
          </w:tcPr>
          <w:p w14:paraId="7E18D9E7"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963" w:type="dxa"/>
          </w:tcPr>
          <w:p w14:paraId="1A6C7166"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63" w:type="dxa"/>
          </w:tcPr>
          <w:p w14:paraId="4D4720E8"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38" w:type="dxa"/>
          </w:tcPr>
          <w:p w14:paraId="3CC64FBB"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92" w:type="dxa"/>
          </w:tcPr>
          <w:p w14:paraId="1EED7E8B"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25</w:t>
            </w:r>
          </w:p>
        </w:tc>
        <w:tc>
          <w:tcPr>
            <w:tcW w:w="992" w:type="dxa"/>
          </w:tcPr>
          <w:p w14:paraId="181C6A86"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5</w:t>
            </w:r>
          </w:p>
        </w:tc>
        <w:tc>
          <w:tcPr>
            <w:tcW w:w="851" w:type="dxa"/>
          </w:tcPr>
          <w:p w14:paraId="152F49DC"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3</w:t>
            </w:r>
          </w:p>
        </w:tc>
        <w:tc>
          <w:tcPr>
            <w:tcW w:w="992" w:type="dxa"/>
          </w:tcPr>
          <w:p w14:paraId="523132B8"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824" w:type="dxa"/>
            <w:gridSpan w:val="2"/>
          </w:tcPr>
          <w:p w14:paraId="4473A6B8"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10</w:t>
            </w:r>
          </w:p>
        </w:tc>
        <w:tc>
          <w:tcPr>
            <w:tcW w:w="850" w:type="dxa"/>
          </w:tcPr>
          <w:p w14:paraId="23CFAD93"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851" w:type="dxa"/>
          </w:tcPr>
          <w:p w14:paraId="714293E0"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10</w:t>
            </w:r>
          </w:p>
        </w:tc>
        <w:tc>
          <w:tcPr>
            <w:tcW w:w="877" w:type="dxa"/>
          </w:tcPr>
          <w:p w14:paraId="222FF06A"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3</w:t>
            </w:r>
          </w:p>
        </w:tc>
        <w:tc>
          <w:tcPr>
            <w:tcW w:w="3054" w:type="dxa"/>
            <w:gridSpan w:val="2"/>
          </w:tcPr>
          <w:p w14:paraId="2426C5B0"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Савицкая В.И.</w:t>
            </w:r>
          </w:p>
        </w:tc>
      </w:tr>
      <w:tr w:rsidR="00A45E96" w:rsidRPr="00A45E96" w14:paraId="5806D06A" w14:textId="77777777" w:rsidTr="00AF1238">
        <w:trPr>
          <w:gridAfter w:val="1"/>
          <w:wAfter w:w="14" w:type="dxa"/>
        </w:trPr>
        <w:tc>
          <w:tcPr>
            <w:tcW w:w="1129" w:type="dxa"/>
          </w:tcPr>
          <w:p w14:paraId="425B642C" w14:textId="77777777" w:rsidR="00A45E96" w:rsidRPr="00A45E96" w:rsidRDefault="00A45E96" w:rsidP="00AF1238">
            <w:pPr>
              <w:jc w:val="center"/>
              <w:rPr>
                <w:rFonts w:ascii="Times New Roman" w:hAnsi="Times New Roman"/>
                <w:b/>
                <w:sz w:val="28"/>
                <w:szCs w:val="28"/>
              </w:rPr>
            </w:pPr>
            <w:r w:rsidRPr="00A45E96">
              <w:rPr>
                <w:rFonts w:ascii="Times New Roman" w:hAnsi="Times New Roman"/>
                <w:b/>
                <w:sz w:val="28"/>
                <w:szCs w:val="28"/>
              </w:rPr>
              <w:t xml:space="preserve">7 </w:t>
            </w:r>
            <w:r>
              <w:rPr>
                <w:rFonts w:ascii="Times New Roman" w:hAnsi="Times New Roman"/>
                <w:b/>
                <w:sz w:val="28"/>
                <w:szCs w:val="28"/>
              </w:rPr>
              <w:t>«Д»</w:t>
            </w:r>
          </w:p>
        </w:tc>
        <w:tc>
          <w:tcPr>
            <w:tcW w:w="964" w:type="dxa"/>
          </w:tcPr>
          <w:p w14:paraId="471EB8C9"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63" w:type="dxa"/>
          </w:tcPr>
          <w:p w14:paraId="00A3D7D5"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63" w:type="dxa"/>
          </w:tcPr>
          <w:p w14:paraId="289BAD91"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38" w:type="dxa"/>
          </w:tcPr>
          <w:p w14:paraId="775E6D70"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92" w:type="dxa"/>
          </w:tcPr>
          <w:p w14:paraId="7C995E41"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13</w:t>
            </w:r>
          </w:p>
        </w:tc>
        <w:tc>
          <w:tcPr>
            <w:tcW w:w="992" w:type="dxa"/>
          </w:tcPr>
          <w:p w14:paraId="22C1CFE3"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9</w:t>
            </w:r>
          </w:p>
        </w:tc>
        <w:tc>
          <w:tcPr>
            <w:tcW w:w="851" w:type="dxa"/>
          </w:tcPr>
          <w:p w14:paraId="0050FD14"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17365D"/>
                <w:sz w:val="28"/>
                <w:szCs w:val="28"/>
              </w:rPr>
              <w:t>9</w:t>
            </w:r>
          </w:p>
        </w:tc>
        <w:tc>
          <w:tcPr>
            <w:tcW w:w="992" w:type="dxa"/>
          </w:tcPr>
          <w:p w14:paraId="3E0991ED"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9</w:t>
            </w:r>
          </w:p>
        </w:tc>
        <w:tc>
          <w:tcPr>
            <w:tcW w:w="824" w:type="dxa"/>
            <w:gridSpan w:val="2"/>
          </w:tcPr>
          <w:p w14:paraId="10300AA4"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5</w:t>
            </w:r>
          </w:p>
        </w:tc>
        <w:tc>
          <w:tcPr>
            <w:tcW w:w="850" w:type="dxa"/>
          </w:tcPr>
          <w:p w14:paraId="1E14F9C4"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2</w:t>
            </w:r>
          </w:p>
        </w:tc>
        <w:tc>
          <w:tcPr>
            <w:tcW w:w="851" w:type="dxa"/>
          </w:tcPr>
          <w:p w14:paraId="25BE92EC"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7</w:t>
            </w:r>
          </w:p>
        </w:tc>
        <w:tc>
          <w:tcPr>
            <w:tcW w:w="877" w:type="dxa"/>
          </w:tcPr>
          <w:p w14:paraId="1B171C7D"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2</w:t>
            </w:r>
          </w:p>
        </w:tc>
        <w:tc>
          <w:tcPr>
            <w:tcW w:w="3054" w:type="dxa"/>
            <w:gridSpan w:val="2"/>
          </w:tcPr>
          <w:p w14:paraId="60AC9617"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Соснина О.А.</w:t>
            </w:r>
          </w:p>
        </w:tc>
      </w:tr>
      <w:tr w:rsidR="00A45E96" w:rsidRPr="00A45E96" w14:paraId="31E25F05" w14:textId="77777777" w:rsidTr="00AF1238">
        <w:trPr>
          <w:gridAfter w:val="1"/>
          <w:wAfter w:w="14" w:type="dxa"/>
        </w:trPr>
        <w:tc>
          <w:tcPr>
            <w:tcW w:w="1129" w:type="dxa"/>
          </w:tcPr>
          <w:p w14:paraId="1876471B" w14:textId="77777777" w:rsidR="00A45E96" w:rsidRPr="00A45E96" w:rsidRDefault="00A45E96" w:rsidP="00AF1238">
            <w:pPr>
              <w:jc w:val="center"/>
              <w:rPr>
                <w:rFonts w:ascii="Times New Roman" w:hAnsi="Times New Roman"/>
                <w:b/>
                <w:sz w:val="28"/>
                <w:szCs w:val="28"/>
              </w:rPr>
            </w:pPr>
            <w:r w:rsidRPr="00A45E96">
              <w:rPr>
                <w:rFonts w:ascii="Times New Roman" w:hAnsi="Times New Roman"/>
                <w:b/>
                <w:sz w:val="28"/>
                <w:szCs w:val="28"/>
              </w:rPr>
              <w:t xml:space="preserve">7 </w:t>
            </w:r>
            <w:r>
              <w:rPr>
                <w:rFonts w:ascii="Times New Roman" w:hAnsi="Times New Roman"/>
                <w:b/>
                <w:sz w:val="28"/>
                <w:szCs w:val="28"/>
              </w:rPr>
              <w:t>«Е»</w:t>
            </w:r>
          </w:p>
        </w:tc>
        <w:tc>
          <w:tcPr>
            <w:tcW w:w="964" w:type="dxa"/>
          </w:tcPr>
          <w:p w14:paraId="0C928D0F"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963" w:type="dxa"/>
          </w:tcPr>
          <w:p w14:paraId="6D3A3F67"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63" w:type="dxa"/>
          </w:tcPr>
          <w:p w14:paraId="6E9F5324"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38" w:type="dxa"/>
          </w:tcPr>
          <w:p w14:paraId="71458EAD"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0</w:t>
            </w:r>
          </w:p>
        </w:tc>
        <w:tc>
          <w:tcPr>
            <w:tcW w:w="992" w:type="dxa"/>
          </w:tcPr>
          <w:p w14:paraId="147F73C5"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8</w:t>
            </w:r>
          </w:p>
        </w:tc>
        <w:tc>
          <w:tcPr>
            <w:tcW w:w="992" w:type="dxa"/>
          </w:tcPr>
          <w:p w14:paraId="7888F5D9"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19</w:t>
            </w:r>
          </w:p>
        </w:tc>
        <w:tc>
          <w:tcPr>
            <w:tcW w:w="851" w:type="dxa"/>
          </w:tcPr>
          <w:p w14:paraId="394C8942" w14:textId="77777777" w:rsidR="00A45E96" w:rsidRPr="00A45E96" w:rsidRDefault="00A45E96" w:rsidP="00AF1238">
            <w:pPr>
              <w:jc w:val="center"/>
              <w:rPr>
                <w:rFonts w:ascii="Times New Roman" w:hAnsi="Times New Roman"/>
                <w:sz w:val="28"/>
                <w:szCs w:val="28"/>
              </w:rPr>
            </w:pPr>
            <w:r w:rsidRPr="00A45E96">
              <w:rPr>
                <w:rFonts w:ascii="Times New Roman" w:hAnsi="Times New Roman"/>
                <w:color w:val="FF0000"/>
                <w:sz w:val="28"/>
                <w:szCs w:val="28"/>
              </w:rPr>
              <w:t>12</w:t>
            </w:r>
          </w:p>
        </w:tc>
        <w:tc>
          <w:tcPr>
            <w:tcW w:w="992" w:type="dxa"/>
          </w:tcPr>
          <w:p w14:paraId="483A7388"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9</w:t>
            </w:r>
          </w:p>
        </w:tc>
        <w:tc>
          <w:tcPr>
            <w:tcW w:w="824" w:type="dxa"/>
            <w:gridSpan w:val="2"/>
          </w:tcPr>
          <w:p w14:paraId="056EF7FC"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3</w:t>
            </w:r>
          </w:p>
        </w:tc>
        <w:tc>
          <w:tcPr>
            <w:tcW w:w="850" w:type="dxa"/>
          </w:tcPr>
          <w:p w14:paraId="0D2C2E48"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851" w:type="dxa"/>
          </w:tcPr>
          <w:p w14:paraId="72F82851"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1</w:t>
            </w:r>
          </w:p>
        </w:tc>
        <w:tc>
          <w:tcPr>
            <w:tcW w:w="877" w:type="dxa"/>
          </w:tcPr>
          <w:p w14:paraId="352F930D" w14:textId="77777777" w:rsidR="00A45E96" w:rsidRPr="00A45E96" w:rsidRDefault="00A45E96" w:rsidP="00AF1238">
            <w:pPr>
              <w:jc w:val="center"/>
              <w:rPr>
                <w:rFonts w:ascii="Times New Roman" w:hAnsi="Times New Roman"/>
                <w:color w:val="FF0000"/>
                <w:sz w:val="28"/>
                <w:szCs w:val="28"/>
              </w:rPr>
            </w:pPr>
            <w:r w:rsidRPr="00A45E96">
              <w:rPr>
                <w:rFonts w:ascii="Times New Roman" w:hAnsi="Times New Roman"/>
                <w:color w:val="FF0000"/>
                <w:sz w:val="28"/>
                <w:szCs w:val="28"/>
              </w:rPr>
              <w:t>5</w:t>
            </w:r>
          </w:p>
        </w:tc>
        <w:tc>
          <w:tcPr>
            <w:tcW w:w="3054" w:type="dxa"/>
            <w:gridSpan w:val="2"/>
          </w:tcPr>
          <w:p w14:paraId="7D293BA7" w14:textId="77777777" w:rsidR="00A45E96" w:rsidRPr="00A45E96" w:rsidRDefault="00A45E96" w:rsidP="00AF1238">
            <w:pPr>
              <w:jc w:val="center"/>
              <w:rPr>
                <w:rFonts w:ascii="Times New Roman" w:hAnsi="Times New Roman"/>
                <w:sz w:val="28"/>
                <w:szCs w:val="28"/>
              </w:rPr>
            </w:pPr>
            <w:r w:rsidRPr="00A45E96">
              <w:rPr>
                <w:rFonts w:ascii="Times New Roman" w:hAnsi="Times New Roman"/>
                <w:sz w:val="28"/>
                <w:szCs w:val="28"/>
              </w:rPr>
              <w:t>Завьялова Д.И.</w:t>
            </w:r>
          </w:p>
        </w:tc>
      </w:tr>
    </w:tbl>
    <w:p w14:paraId="54640547" w14:textId="77777777" w:rsidR="00A45E96" w:rsidRPr="00A45E96" w:rsidRDefault="00A45E96" w:rsidP="00A45E96">
      <w:pPr>
        <w:spacing w:after="200" w:line="276" w:lineRule="auto"/>
        <w:rPr>
          <w:rFonts w:eastAsia="Calibri"/>
          <w:sz w:val="32"/>
          <w:szCs w:val="32"/>
          <w:lang w:eastAsia="en-US"/>
        </w:rPr>
      </w:pPr>
    </w:p>
    <w:tbl>
      <w:tblPr>
        <w:tblStyle w:val="320"/>
        <w:tblW w:w="14317" w:type="dxa"/>
        <w:tblInd w:w="392" w:type="dxa"/>
        <w:tblLayout w:type="fixed"/>
        <w:tblLook w:val="04A0" w:firstRow="1" w:lastRow="0" w:firstColumn="1" w:lastColumn="0" w:noHBand="0" w:noVBand="1"/>
      </w:tblPr>
      <w:tblGrid>
        <w:gridCol w:w="2410"/>
        <w:gridCol w:w="2551"/>
        <w:gridCol w:w="2551"/>
        <w:gridCol w:w="2551"/>
        <w:gridCol w:w="4254"/>
      </w:tblGrid>
      <w:tr w:rsidR="00A45E96" w:rsidRPr="00A45E96" w14:paraId="6BE39F2D" w14:textId="77777777" w:rsidTr="00AF1238">
        <w:trPr>
          <w:trHeight w:val="311"/>
        </w:trPr>
        <w:tc>
          <w:tcPr>
            <w:tcW w:w="2410" w:type="dxa"/>
            <w:tcBorders>
              <w:top w:val="single" w:sz="4" w:space="0" w:color="auto"/>
            </w:tcBorders>
            <w:shd w:val="clear" w:color="auto" w:fill="BFBFBF"/>
          </w:tcPr>
          <w:p w14:paraId="1C2B530E" w14:textId="77777777" w:rsidR="00A45E96" w:rsidRPr="00A45E96" w:rsidRDefault="00A45E96" w:rsidP="00AF1238">
            <w:pPr>
              <w:jc w:val="center"/>
              <w:rPr>
                <w:rFonts w:ascii="Times New Roman" w:hAnsi="Times New Roman"/>
                <w:b/>
              </w:rPr>
            </w:pPr>
            <w:r w:rsidRPr="00A45E96">
              <w:rPr>
                <w:rFonts w:ascii="Times New Roman" w:hAnsi="Times New Roman"/>
                <w:b/>
              </w:rPr>
              <w:t>Класс</w:t>
            </w:r>
          </w:p>
        </w:tc>
        <w:tc>
          <w:tcPr>
            <w:tcW w:w="2551" w:type="dxa"/>
            <w:tcBorders>
              <w:top w:val="single" w:sz="4" w:space="0" w:color="auto"/>
            </w:tcBorders>
            <w:shd w:val="clear" w:color="auto" w:fill="BFBFBF"/>
          </w:tcPr>
          <w:p w14:paraId="451E06E5" w14:textId="77777777" w:rsidR="00A45E96" w:rsidRPr="00A45E96" w:rsidRDefault="00A45E96" w:rsidP="00AF1238">
            <w:pPr>
              <w:jc w:val="center"/>
              <w:rPr>
                <w:rFonts w:ascii="Times New Roman" w:hAnsi="Times New Roman"/>
                <w:b/>
              </w:rPr>
            </w:pPr>
            <w:r w:rsidRPr="00A45E96">
              <w:rPr>
                <w:rFonts w:ascii="Times New Roman" w:hAnsi="Times New Roman"/>
                <w:b/>
              </w:rPr>
              <w:t>Чет</w:t>
            </w:r>
          </w:p>
        </w:tc>
        <w:tc>
          <w:tcPr>
            <w:tcW w:w="2551" w:type="dxa"/>
            <w:tcBorders>
              <w:top w:val="single" w:sz="4" w:space="0" w:color="auto"/>
            </w:tcBorders>
            <w:shd w:val="clear" w:color="auto" w:fill="BFBFBF"/>
          </w:tcPr>
          <w:p w14:paraId="2BFB4B9F" w14:textId="77777777" w:rsidR="00A45E96" w:rsidRPr="00A45E96" w:rsidRDefault="00A45E96" w:rsidP="00AF1238">
            <w:pPr>
              <w:jc w:val="center"/>
              <w:rPr>
                <w:rFonts w:ascii="Times New Roman" w:hAnsi="Times New Roman"/>
                <w:b/>
              </w:rPr>
            </w:pPr>
            <w:r w:rsidRPr="00A45E96">
              <w:rPr>
                <w:rFonts w:ascii="Times New Roman" w:hAnsi="Times New Roman"/>
                <w:b/>
              </w:rPr>
              <w:t>% качества</w:t>
            </w:r>
          </w:p>
        </w:tc>
        <w:tc>
          <w:tcPr>
            <w:tcW w:w="2551" w:type="dxa"/>
            <w:tcBorders>
              <w:top w:val="single" w:sz="4" w:space="0" w:color="auto"/>
            </w:tcBorders>
            <w:shd w:val="clear" w:color="auto" w:fill="BFBFBF"/>
          </w:tcPr>
          <w:p w14:paraId="6290D0BA" w14:textId="77777777" w:rsidR="00A45E96" w:rsidRPr="00A45E96" w:rsidRDefault="00A45E96" w:rsidP="00AF1238">
            <w:pPr>
              <w:jc w:val="center"/>
              <w:rPr>
                <w:rFonts w:ascii="Times New Roman" w:hAnsi="Times New Roman"/>
                <w:b/>
              </w:rPr>
            </w:pPr>
            <w:r w:rsidRPr="00A45E96">
              <w:rPr>
                <w:rFonts w:ascii="Times New Roman" w:hAnsi="Times New Roman"/>
                <w:b/>
              </w:rPr>
              <w:t>%</w:t>
            </w:r>
          </w:p>
          <w:p w14:paraId="68A451B9" w14:textId="77777777" w:rsidR="00A45E96" w:rsidRPr="00A45E96" w:rsidRDefault="00A45E96" w:rsidP="00AF1238">
            <w:pPr>
              <w:jc w:val="center"/>
              <w:rPr>
                <w:rFonts w:ascii="Times New Roman" w:hAnsi="Times New Roman"/>
                <w:b/>
              </w:rPr>
            </w:pPr>
            <w:r w:rsidRPr="00A45E96">
              <w:rPr>
                <w:rFonts w:ascii="Times New Roman" w:hAnsi="Times New Roman"/>
                <w:b/>
              </w:rPr>
              <w:t>успеваемости</w:t>
            </w:r>
          </w:p>
        </w:tc>
        <w:tc>
          <w:tcPr>
            <w:tcW w:w="4254" w:type="dxa"/>
            <w:tcBorders>
              <w:top w:val="single" w:sz="4" w:space="0" w:color="auto"/>
            </w:tcBorders>
            <w:shd w:val="clear" w:color="auto" w:fill="BFBFBF"/>
          </w:tcPr>
          <w:p w14:paraId="02E02477" w14:textId="77777777" w:rsidR="00A45E96" w:rsidRPr="00A45E96" w:rsidRDefault="00A45E96" w:rsidP="00AF1238">
            <w:pPr>
              <w:jc w:val="center"/>
              <w:rPr>
                <w:rFonts w:ascii="Times New Roman" w:hAnsi="Times New Roman"/>
                <w:b/>
              </w:rPr>
            </w:pPr>
            <w:r w:rsidRPr="00A45E96">
              <w:rPr>
                <w:rFonts w:ascii="Times New Roman" w:hAnsi="Times New Roman"/>
                <w:b/>
              </w:rPr>
              <w:t>Классные руководители</w:t>
            </w:r>
          </w:p>
        </w:tc>
      </w:tr>
      <w:tr w:rsidR="00A45E96" w:rsidRPr="00A45E96" w14:paraId="481F69FE" w14:textId="77777777" w:rsidTr="00AF1238">
        <w:trPr>
          <w:trHeight w:val="311"/>
        </w:trPr>
        <w:tc>
          <w:tcPr>
            <w:tcW w:w="2410" w:type="dxa"/>
            <w:vMerge w:val="restart"/>
          </w:tcPr>
          <w:p w14:paraId="165E792A" w14:textId="77777777" w:rsidR="00A45E96" w:rsidRPr="00A45E96" w:rsidRDefault="00A45E96" w:rsidP="00AF1238">
            <w:pPr>
              <w:jc w:val="center"/>
              <w:rPr>
                <w:rFonts w:ascii="Times New Roman" w:hAnsi="Times New Roman"/>
              </w:rPr>
            </w:pPr>
            <w:r w:rsidRPr="00A45E96">
              <w:rPr>
                <w:rFonts w:ascii="Times New Roman" w:hAnsi="Times New Roman"/>
              </w:rPr>
              <w:t>7 «А»</w:t>
            </w:r>
          </w:p>
        </w:tc>
        <w:tc>
          <w:tcPr>
            <w:tcW w:w="2551" w:type="dxa"/>
            <w:shd w:val="clear" w:color="auto" w:fill="auto"/>
          </w:tcPr>
          <w:p w14:paraId="415AF562"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w:t>
            </w:r>
          </w:p>
        </w:tc>
        <w:tc>
          <w:tcPr>
            <w:tcW w:w="2551" w:type="dxa"/>
          </w:tcPr>
          <w:p w14:paraId="5984821F" w14:textId="77777777" w:rsidR="00A45E96" w:rsidRPr="00A45E96" w:rsidRDefault="00A45E96" w:rsidP="00AF1238">
            <w:pPr>
              <w:jc w:val="center"/>
              <w:rPr>
                <w:rFonts w:ascii="Times New Roman" w:hAnsi="Times New Roman"/>
                <w:color w:val="0070C0"/>
              </w:rPr>
            </w:pPr>
            <w:r w:rsidRPr="00A45E96">
              <w:rPr>
                <w:rFonts w:ascii="Times New Roman" w:hAnsi="Times New Roman"/>
                <w:color w:val="0070C0"/>
              </w:rPr>
              <w:t>51</w:t>
            </w:r>
          </w:p>
        </w:tc>
        <w:tc>
          <w:tcPr>
            <w:tcW w:w="2551" w:type="dxa"/>
          </w:tcPr>
          <w:p w14:paraId="4B80D114" w14:textId="77777777" w:rsidR="00A45E96" w:rsidRPr="00A45E96" w:rsidRDefault="00A45E96" w:rsidP="00AF1238">
            <w:pPr>
              <w:jc w:val="center"/>
              <w:rPr>
                <w:rFonts w:ascii="Times New Roman" w:hAnsi="Times New Roman"/>
              </w:rPr>
            </w:pPr>
            <w:r w:rsidRPr="00A45E96">
              <w:rPr>
                <w:rFonts w:ascii="Times New Roman" w:hAnsi="Times New Roman"/>
              </w:rPr>
              <w:t>97</w:t>
            </w:r>
          </w:p>
        </w:tc>
        <w:tc>
          <w:tcPr>
            <w:tcW w:w="4254" w:type="dxa"/>
            <w:vMerge w:val="restart"/>
          </w:tcPr>
          <w:p w14:paraId="27E1C2BC" w14:textId="77777777" w:rsidR="00A45E96" w:rsidRPr="00A45E96" w:rsidRDefault="00A45E96" w:rsidP="00AF1238">
            <w:pPr>
              <w:jc w:val="center"/>
              <w:rPr>
                <w:rFonts w:ascii="Times New Roman" w:hAnsi="Times New Roman"/>
              </w:rPr>
            </w:pPr>
            <w:r w:rsidRPr="00A45E96">
              <w:rPr>
                <w:rFonts w:ascii="Times New Roman" w:hAnsi="Times New Roman"/>
              </w:rPr>
              <w:t>Федосеенко Ю.Ю.</w:t>
            </w:r>
          </w:p>
          <w:p w14:paraId="1AF8714D" w14:textId="77777777" w:rsidR="00A45E96" w:rsidRPr="00A45E96" w:rsidRDefault="00A45E96" w:rsidP="00AF1238">
            <w:pPr>
              <w:jc w:val="center"/>
              <w:rPr>
                <w:rFonts w:ascii="Times New Roman" w:hAnsi="Times New Roman"/>
              </w:rPr>
            </w:pPr>
          </w:p>
        </w:tc>
      </w:tr>
      <w:tr w:rsidR="00A45E96" w:rsidRPr="00A45E96" w14:paraId="64D65EE8" w14:textId="77777777" w:rsidTr="00AF1238">
        <w:trPr>
          <w:trHeight w:val="311"/>
        </w:trPr>
        <w:tc>
          <w:tcPr>
            <w:tcW w:w="2410" w:type="dxa"/>
            <w:vMerge/>
          </w:tcPr>
          <w:p w14:paraId="78321900" w14:textId="77777777" w:rsidR="00A45E96" w:rsidRPr="00A45E96" w:rsidRDefault="00A45E96" w:rsidP="00AF1238">
            <w:pPr>
              <w:jc w:val="center"/>
              <w:rPr>
                <w:rFonts w:ascii="Times New Roman" w:hAnsi="Times New Roman"/>
              </w:rPr>
            </w:pPr>
          </w:p>
        </w:tc>
        <w:tc>
          <w:tcPr>
            <w:tcW w:w="2551" w:type="dxa"/>
            <w:shd w:val="clear" w:color="auto" w:fill="auto"/>
          </w:tcPr>
          <w:p w14:paraId="34F60C23"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w:t>
            </w:r>
          </w:p>
        </w:tc>
        <w:tc>
          <w:tcPr>
            <w:tcW w:w="2551" w:type="dxa"/>
          </w:tcPr>
          <w:p w14:paraId="5E3C6D5C" w14:textId="77777777" w:rsidR="00A45E96" w:rsidRPr="00A45E96" w:rsidRDefault="00A45E96" w:rsidP="00AF1238">
            <w:pPr>
              <w:jc w:val="center"/>
              <w:rPr>
                <w:rFonts w:ascii="Times New Roman" w:hAnsi="Times New Roman"/>
              </w:rPr>
            </w:pPr>
            <w:r w:rsidRPr="00A45E96">
              <w:rPr>
                <w:rFonts w:ascii="Times New Roman" w:hAnsi="Times New Roman"/>
              </w:rPr>
              <w:t>51</w:t>
            </w:r>
          </w:p>
        </w:tc>
        <w:tc>
          <w:tcPr>
            <w:tcW w:w="2551" w:type="dxa"/>
          </w:tcPr>
          <w:p w14:paraId="4F3C49AC" w14:textId="77777777" w:rsidR="00A45E96" w:rsidRPr="00A45E96" w:rsidRDefault="00A45E96" w:rsidP="00AF1238">
            <w:pPr>
              <w:jc w:val="center"/>
              <w:rPr>
                <w:rFonts w:ascii="Times New Roman" w:hAnsi="Times New Roman"/>
              </w:rPr>
            </w:pPr>
            <w:r w:rsidRPr="00A45E96">
              <w:rPr>
                <w:rFonts w:ascii="Times New Roman" w:hAnsi="Times New Roman"/>
              </w:rPr>
              <w:t>97</w:t>
            </w:r>
          </w:p>
        </w:tc>
        <w:tc>
          <w:tcPr>
            <w:tcW w:w="4254" w:type="dxa"/>
            <w:vMerge/>
          </w:tcPr>
          <w:p w14:paraId="56E330DC" w14:textId="77777777" w:rsidR="00A45E96" w:rsidRPr="00A45E96" w:rsidRDefault="00A45E96" w:rsidP="00AF1238">
            <w:pPr>
              <w:jc w:val="center"/>
              <w:rPr>
                <w:rFonts w:ascii="Times New Roman" w:hAnsi="Times New Roman"/>
              </w:rPr>
            </w:pPr>
          </w:p>
        </w:tc>
      </w:tr>
      <w:tr w:rsidR="00A45E96" w:rsidRPr="00A45E96" w14:paraId="2F04E060" w14:textId="77777777" w:rsidTr="00AF1238">
        <w:trPr>
          <w:trHeight w:val="311"/>
        </w:trPr>
        <w:tc>
          <w:tcPr>
            <w:tcW w:w="2410" w:type="dxa"/>
            <w:vMerge/>
          </w:tcPr>
          <w:p w14:paraId="0F03D535" w14:textId="77777777" w:rsidR="00A45E96" w:rsidRPr="00A45E96" w:rsidRDefault="00A45E96" w:rsidP="00AF1238">
            <w:pPr>
              <w:jc w:val="center"/>
              <w:rPr>
                <w:rFonts w:ascii="Times New Roman" w:hAnsi="Times New Roman"/>
              </w:rPr>
            </w:pPr>
          </w:p>
        </w:tc>
        <w:tc>
          <w:tcPr>
            <w:tcW w:w="2551" w:type="dxa"/>
            <w:shd w:val="clear" w:color="auto" w:fill="auto"/>
          </w:tcPr>
          <w:p w14:paraId="21170D73"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III</w:t>
            </w:r>
          </w:p>
        </w:tc>
        <w:tc>
          <w:tcPr>
            <w:tcW w:w="2551" w:type="dxa"/>
          </w:tcPr>
          <w:p w14:paraId="0C6BBB4A" w14:textId="77777777" w:rsidR="00A45E96" w:rsidRPr="00A45E96" w:rsidRDefault="00A45E96" w:rsidP="00AF1238">
            <w:pPr>
              <w:jc w:val="center"/>
              <w:rPr>
                <w:rFonts w:ascii="Times New Roman" w:hAnsi="Times New Roman"/>
                <w:color w:val="0070C0"/>
              </w:rPr>
            </w:pPr>
            <w:r w:rsidRPr="00A45E96">
              <w:rPr>
                <w:rFonts w:ascii="Times New Roman" w:hAnsi="Times New Roman"/>
                <w:color w:val="0070C0"/>
              </w:rPr>
              <w:t>39</w:t>
            </w:r>
          </w:p>
        </w:tc>
        <w:tc>
          <w:tcPr>
            <w:tcW w:w="2551" w:type="dxa"/>
          </w:tcPr>
          <w:p w14:paraId="1BFCB670" w14:textId="77777777" w:rsidR="00A45E96" w:rsidRPr="00A45E96" w:rsidRDefault="00A45E96" w:rsidP="00AF1238">
            <w:pPr>
              <w:jc w:val="center"/>
              <w:rPr>
                <w:rFonts w:ascii="Times New Roman" w:hAnsi="Times New Roman"/>
              </w:rPr>
            </w:pPr>
            <w:r w:rsidRPr="00A45E96">
              <w:rPr>
                <w:rFonts w:ascii="Times New Roman" w:hAnsi="Times New Roman"/>
              </w:rPr>
              <w:t>89</w:t>
            </w:r>
          </w:p>
        </w:tc>
        <w:tc>
          <w:tcPr>
            <w:tcW w:w="4254" w:type="dxa"/>
            <w:vMerge/>
          </w:tcPr>
          <w:p w14:paraId="48EFB523" w14:textId="77777777" w:rsidR="00A45E96" w:rsidRPr="00A45E96" w:rsidRDefault="00A45E96" w:rsidP="00AF1238">
            <w:pPr>
              <w:jc w:val="center"/>
              <w:rPr>
                <w:rFonts w:ascii="Times New Roman" w:hAnsi="Times New Roman"/>
              </w:rPr>
            </w:pPr>
          </w:p>
        </w:tc>
      </w:tr>
      <w:tr w:rsidR="00A45E96" w:rsidRPr="00A45E96" w14:paraId="2335F52C" w14:textId="77777777" w:rsidTr="00AF1238">
        <w:trPr>
          <w:trHeight w:val="311"/>
        </w:trPr>
        <w:tc>
          <w:tcPr>
            <w:tcW w:w="2410" w:type="dxa"/>
            <w:vMerge/>
          </w:tcPr>
          <w:p w14:paraId="6920827D" w14:textId="77777777" w:rsidR="00A45E96" w:rsidRPr="00A45E96" w:rsidRDefault="00A45E96" w:rsidP="00AF1238">
            <w:pPr>
              <w:jc w:val="center"/>
              <w:rPr>
                <w:rFonts w:ascii="Times New Roman" w:hAnsi="Times New Roman"/>
              </w:rPr>
            </w:pPr>
          </w:p>
        </w:tc>
        <w:tc>
          <w:tcPr>
            <w:tcW w:w="2551" w:type="dxa"/>
            <w:shd w:val="clear" w:color="auto" w:fill="auto"/>
          </w:tcPr>
          <w:p w14:paraId="1F3AD76B" w14:textId="77777777" w:rsidR="00A45E96" w:rsidRPr="00A45E96" w:rsidRDefault="00A45E96" w:rsidP="00AF1238">
            <w:pPr>
              <w:jc w:val="center"/>
              <w:rPr>
                <w:rFonts w:ascii="Times New Roman" w:hAnsi="Times New Roman"/>
              </w:rPr>
            </w:pPr>
            <w:r w:rsidRPr="00A45E96">
              <w:rPr>
                <w:rFonts w:ascii="Times New Roman" w:hAnsi="Times New Roman"/>
                <w:lang w:val="en-US"/>
              </w:rPr>
              <w:t>IV</w:t>
            </w:r>
          </w:p>
        </w:tc>
        <w:tc>
          <w:tcPr>
            <w:tcW w:w="2551" w:type="dxa"/>
          </w:tcPr>
          <w:p w14:paraId="2F66EDD4" w14:textId="77777777" w:rsidR="00A45E96" w:rsidRPr="00A45E96" w:rsidRDefault="00A45E96" w:rsidP="00AF1238">
            <w:pPr>
              <w:jc w:val="center"/>
              <w:rPr>
                <w:rFonts w:ascii="Times New Roman" w:hAnsi="Times New Roman"/>
                <w:color w:val="0070C0"/>
              </w:rPr>
            </w:pPr>
            <w:r w:rsidRPr="00A45E96">
              <w:rPr>
                <w:rFonts w:ascii="Times New Roman" w:hAnsi="Times New Roman"/>
                <w:color w:val="0070C0"/>
              </w:rPr>
              <w:t>33</w:t>
            </w:r>
          </w:p>
        </w:tc>
        <w:tc>
          <w:tcPr>
            <w:tcW w:w="2551" w:type="dxa"/>
          </w:tcPr>
          <w:p w14:paraId="1ABE9C35" w14:textId="77777777" w:rsidR="00A45E96" w:rsidRPr="00A45E96" w:rsidRDefault="00A45E96" w:rsidP="00AF1238">
            <w:pPr>
              <w:jc w:val="center"/>
              <w:rPr>
                <w:rFonts w:ascii="Times New Roman" w:hAnsi="Times New Roman"/>
                <w:color w:val="0070C0"/>
              </w:rPr>
            </w:pPr>
            <w:r w:rsidRPr="00A45E96">
              <w:rPr>
                <w:rFonts w:ascii="Times New Roman" w:hAnsi="Times New Roman"/>
                <w:color w:val="0070C0"/>
              </w:rPr>
              <w:t>94</w:t>
            </w:r>
          </w:p>
        </w:tc>
        <w:tc>
          <w:tcPr>
            <w:tcW w:w="4254" w:type="dxa"/>
            <w:vMerge/>
          </w:tcPr>
          <w:p w14:paraId="1D7B6DF4" w14:textId="77777777" w:rsidR="00A45E96" w:rsidRPr="00A45E96" w:rsidRDefault="00A45E96" w:rsidP="00AF1238">
            <w:pPr>
              <w:jc w:val="center"/>
              <w:rPr>
                <w:rFonts w:ascii="Times New Roman" w:hAnsi="Times New Roman"/>
              </w:rPr>
            </w:pPr>
          </w:p>
        </w:tc>
      </w:tr>
      <w:tr w:rsidR="00A45E96" w:rsidRPr="00A45E96" w14:paraId="7D58F1C1" w14:textId="77777777" w:rsidTr="00AF1238">
        <w:trPr>
          <w:trHeight w:val="311"/>
        </w:trPr>
        <w:tc>
          <w:tcPr>
            <w:tcW w:w="2410" w:type="dxa"/>
            <w:vMerge/>
          </w:tcPr>
          <w:p w14:paraId="680B500E" w14:textId="77777777" w:rsidR="00A45E96" w:rsidRPr="00A45E96" w:rsidRDefault="00A45E96" w:rsidP="00AF1238">
            <w:pPr>
              <w:jc w:val="center"/>
              <w:rPr>
                <w:rFonts w:ascii="Times New Roman" w:hAnsi="Times New Roman"/>
              </w:rPr>
            </w:pPr>
          </w:p>
        </w:tc>
        <w:tc>
          <w:tcPr>
            <w:tcW w:w="2551" w:type="dxa"/>
            <w:shd w:val="clear" w:color="auto" w:fill="E5B8B7"/>
          </w:tcPr>
          <w:p w14:paraId="150B1656" w14:textId="77777777" w:rsidR="00A45E96" w:rsidRPr="00A45E96" w:rsidRDefault="00A45E96" w:rsidP="00AF1238">
            <w:pPr>
              <w:jc w:val="center"/>
              <w:rPr>
                <w:rFonts w:ascii="Times New Roman" w:hAnsi="Times New Roman"/>
              </w:rPr>
            </w:pPr>
            <w:r w:rsidRPr="00A45E96">
              <w:rPr>
                <w:rFonts w:ascii="Times New Roman" w:hAnsi="Times New Roman"/>
              </w:rPr>
              <w:t>год</w:t>
            </w:r>
          </w:p>
        </w:tc>
        <w:tc>
          <w:tcPr>
            <w:tcW w:w="2551" w:type="dxa"/>
            <w:shd w:val="clear" w:color="auto" w:fill="E5B8B7"/>
          </w:tcPr>
          <w:p w14:paraId="65648E46" w14:textId="77777777" w:rsidR="00A45E96" w:rsidRPr="00A45E96" w:rsidRDefault="00A45E96" w:rsidP="00AF1238">
            <w:pPr>
              <w:jc w:val="center"/>
              <w:rPr>
                <w:rFonts w:ascii="Times New Roman" w:hAnsi="Times New Roman"/>
              </w:rPr>
            </w:pPr>
            <w:r w:rsidRPr="00A45E96">
              <w:rPr>
                <w:rFonts w:ascii="Times New Roman" w:hAnsi="Times New Roman"/>
              </w:rPr>
              <w:t>64</w:t>
            </w:r>
          </w:p>
        </w:tc>
        <w:tc>
          <w:tcPr>
            <w:tcW w:w="2551" w:type="dxa"/>
            <w:shd w:val="clear" w:color="auto" w:fill="E5B8B7"/>
          </w:tcPr>
          <w:p w14:paraId="5DB2F3A3" w14:textId="77777777" w:rsidR="00A45E96" w:rsidRPr="00A45E96" w:rsidRDefault="00A45E96" w:rsidP="00AF1238">
            <w:pPr>
              <w:jc w:val="center"/>
              <w:rPr>
                <w:rFonts w:ascii="Times New Roman" w:hAnsi="Times New Roman"/>
              </w:rPr>
            </w:pPr>
            <w:r w:rsidRPr="00A45E96">
              <w:rPr>
                <w:rFonts w:ascii="Times New Roman" w:hAnsi="Times New Roman"/>
              </w:rPr>
              <w:t>100</w:t>
            </w:r>
          </w:p>
        </w:tc>
        <w:tc>
          <w:tcPr>
            <w:tcW w:w="4254" w:type="dxa"/>
            <w:vMerge/>
            <w:shd w:val="clear" w:color="auto" w:fill="E5B8B7"/>
          </w:tcPr>
          <w:p w14:paraId="353996BF" w14:textId="77777777" w:rsidR="00A45E96" w:rsidRPr="00A45E96" w:rsidRDefault="00A45E96" w:rsidP="00AF1238">
            <w:pPr>
              <w:jc w:val="center"/>
              <w:rPr>
                <w:rFonts w:ascii="Times New Roman" w:hAnsi="Times New Roman"/>
              </w:rPr>
            </w:pPr>
          </w:p>
        </w:tc>
      </w:tr>
      <w:tr w:rsidR="00A45E96" w:rsidRPr="00A45E96" w14:paraId="5E754EAF" w14:textId="77777777" w:rsidTr="00AF1238">
        <w:trPr>
          <w:trHeight w:val="311"/>
        </w:trPr>
        <w:tc>
          <w:tcPr>
            <w:tcW w:w="2410" w:type="dxa"/>
            <w:vMerge w:val="restart"/>
          </w:tcPr>
          <w:p w14:paraId="583F672F" w14:textId="77777777" w:rsidR="00A45E96" w:rsidRPr="00A45E96" w:rsidRDefault="00A45E96" w:rsidP="00AF1238">
            <w:pPr>
              <w:jc w:val="center"/>
              <w:rPr>
                <w:rFonts w:ascii="Times New Roman" w:hAnsi="Times New Roman"/>
              </w:rPr>
            </w:pPr>
            <w:r w:rsidRPr="00A45E96">
              <w:rPr>
                <w:rFonts w:ascii="Times New Roman" w:hAnsi="Times New Roman"/>
              </w:rPr>
              <w:t>7«Б»</w:t>
            </w:r>
          </w:p>
        </w:tc>
        <w:tc>
          <w:tcPr>
            <w:tcW w:w="2551" w:type="dxa"/>
            <w:shd w:val="clear" w:color="auto" w:fill="auto"/>
          </w:tcPr>
          <w:p w14:paraId="13664979"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w:t>
            </w:r>
          </w:p>
        </w:tc>
        <w:tc>
          <w:tcPr>
            <w:tcW w:w="2551" w:type="dxa"/>
          </w:tcPr>
          <w:p w14:paraId="561D60CD" w14:textId="77777777" w:rsidR="00A45E96" w:rsidRPr="00A45E96" w:rsidRDefault="00A45E96" w:rsidP="00AF1238">
            <w:pPr>
              <w:jc w:val="center"/>
              <w:rPr>
                <w:rFonts w:ascii="Times New Roman" w:hAnsi="Times New Roman"/>
              </w:rPr>
            </w:pPr>
            <w:r w:rsidRPr="00A45E96">
              <w:rPr>
                <w:rFonts w:ascii="Times New Roman" w:hAnsi="Times New Roman"/>
              </w:rPr>
              <w:t>27</w:t>
            </w:r>
          </w:p>
        </w:tc>
        <w:tc>
          <w:tcPr>
            <w:tcW w:w="2551" w:type="dxa"/>
          </w:tcPr>
          <w:p w14:paraId="40177B01" w14:textId="77777777" w:rsidR="00A45E96" w:rsidRPr="00A45E96" w:rsidRDefault="00A45E96" w:rsidP="00AF1238">
            <w:pPr>
              <w:jc w:val="center"/>
              <w:rPr>
                <w:rFonts w:ascii="Times New Roman" w:hAnsi="Times New Roman"/>
              </w:rPr>
            </w:pPr>
            <w:r w:rsidRPr="00A45E96">
              <w:rPr>
                <w:rFonts w:ascii="Times New Roman" w:hAnsi="Times New Roman"/>
              </w:rPr>
              <w:t>89</w:t>
            </w:r>
          </w:p>
        </w:tc>
        <w:tc>
          <w:tcPr>
            <w:tcW w:w="4254" w:type="dxa"/>
            <w:vMerge w:val="restart"/>
          </w:tcPr>
          <w:p w14:paraId="5FD6A9BB" w14:textId="77777777" w:rsidR="00A45E96" w:rsidRPr="00A45E96" w:rsidRDefault="00A45E96" w:rsidP="00AF1238">
            <w:pPr>
              <w:jc w:val="center"/>
              <w:rPr>
                <w:rFonts w:ascii="Times New Roman" w:hAnsi="Times New Roman"/>
              </w:rPr>
            </w:pPr>
            <w:r w:rsidRPr="00A45E96">
              <w:rPr>
                <w:rFonts w:ascii="Times New Roman" w:hAnsi="Times New Roman"/>
              </w:rPr>
              <w:t>Гусева А.А.</w:t>
            </w:r>
          </w:p>
          <w:p w14:paraId="493A5901" w14:textId="77777777" w:rsidR="00A45E96" w:rsidRPr="00A45E96" w:rsidRDefault="00A45E96" w:rsidP="00AF1238">
            <w:pPr>
              <w:jc w:val="center"/>
              <w:rPr>
                <w:rFonts w:ascii="Times New Roman" w:hAnsi="Times New Roman"/>
              </w:rPr>
            </w:pPr>
          </w:p>
        </w:tc>
      </w:tr>
      <w:tr w:rsidR="00A45E96" w:rsidRPr="00A45E96" w14:paraId="1A794CE3" w14:textId="77777777" w:rsidTr="00AF1238">
        <w:trPr>
          <w:trHeight w:val="311"/>
        </w:trPr>
        <w:tc>
          <w:tcPr>
            <w:tcW w:w="2410" w:type="dxa"/>
            <w:vMerge/>
          </w:tcPr>
          <w:p w14:paraId="555868D0" w14:textId="77777777" w:rsidR="00A45E96" w:rsidRPr="00A45E96" w:rsidRDefault="00A45E96" w:rsidP="00AF1238">
            <w:pPr>
              <w:jc w:val="center"/>
              <w:rPr>
                <w:rFonts w:ascii="Times New Roman" w:hAnsi="Times New Roman"/>
              </w:rPr>
            </w:pPr>
          </w:p>
        </w:tc>
        <w:tc>
          <w:tcPr>
            <w:tcW w:w="2551" w:type="dxa"/>
            <w:shd w:val="clear" w:color="auto" w:fill="auto"/>
          </w:tcPr>
          <w:p w14:paraId="3BB9DA37"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w:t>
            </w:r>
          </w:p>
        </w:tc>
        <w:tc>
          <w:tcPr>
            <w:tcW w:w="2551" w:type="dxa"/>
          </w:tcPr>
          <w:p w14:paraId="63F543F9" w14:textId="77777777" w:rsidR="00A45E96" w:rsidRPr="00A45E96" w:rsidRDefault="00A45E96" w:rsidP="00AF1238">
            <w:pPr>
              <w:jc w:val="center"/>
              <w:rPr>
                <w:rFonts w:ascii="Times New Roman" w:hAnsi="Times New Roman"/>
              </w:rPr>
            </w:pPr>
            <w:r w:rsidRPr="00A45E96">
              <w:rPr>
                <w:rFonts w:ascii="Times New Roman" w:hAnsi="Times New Roman"/>
              </w:rPr>
              <w:t>31</w:t>
            </w:r>
          </w:p>
        </w:tc>
        <w:tc>
          <w:tcPr>
            <w:tcW w:w="2551" w:type="dxa"/>
          </w:tcPr>
          <w:p w14:paraId="533D990C" w14:textId="77777777" w:rsidR="00A45E96" w:rsidRPr="00A45E96" w:rsidRDefault="00A45E96" w:rsidP="00AF1238">
            <w:pPr>
              <w:jc w:val="center"/>
              <w:rPr>
                <w:rFonts w:ascii="Times New Roman" w:hAnsi="Times New Roman"/>
              </w:rPr>
            </w:pPr>
            <w:r w:rsidRPr="00A45E96">
              <w:rPr>
                <w:rFonts w:ascii="Times New Roman" w:hAnsi="Times New Roman"/>
              </w:rPr>
              <w:t>97</w:t>
            </w:r>
          </w:p>
        </w:tc>
        <w:tc>
          <w:tcPr>
            <w:tcW w:w="4254" w:type="dxa"/>
            <w:vMerge/>
          </w:tcPr>
          <w:p w14:paraId="7D254948" w14:textId="77777777" w:rsidR="00A45E96" w:rsidRPr="00A45E96" w:rsidRDefault="00A45E96" w:rsidP="00AF1238">
            <w:pPr>
              <w:jc w:val="center"/>
              <w:rPr>
                <w:rFonts w:ascii="Times New Roman" w:hAnsi="Times New Roman"/>
              </w:rPr>
            </w:pPr>
          </w:p>
        </w:tc>
      </w:tr>
      <w:tr w:rsidR="00A45E96" w:rsidRPr="00A45E96" w14:paraId="7E58B2D5" w14:textId="77777777" w:rsidTr="00AF1238">
        <w:trPr>
          <w:trHeight w:val="311"/>
        </w:trPr>
        <w:tc>
          <w:tcPr>
            <w:tcW w:w="2410" w:type="dxa"/>
            <w:vMerge/>
          </w:tcPr>
          <w:p w14:paraId="3A877283" w14:textId="77777777" w:rsidR="00A45E96" w:rsidRPr="00A45E96" w:rsidRDefault="00A45E96" w:rsidP="00AF1238">
            <w:pPr>
              <w:jc w:val="center"/>
              <w:rPr>
                <w:rFonts w:ascii="Times New Roman" w:hAnsi="Times New Roman"/>
              </w:rPr>
            </w:pPr>
          </w:p>
        </w:tc>
        <w:tc>
          <w:tcPr>
            <w:tcW w:w="2551" w:type="dxa"/>
            <w:shd w:val="clear" w:color="auto" w:fill="auto"/>
          </w:tcPr>
          <w:p w14:paraId="7940E174"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III</w:t>
            </w:r>
          </w:p>
        </w:tc>
        <w:tc>
          <w:tcPr>
            <w:tcW w:w="2551" w:type="dxa"/>
          </w:tcPr>
          <w:p w14:paraId="4916257D" w14:textId="77777777" w:rsidR="00A45E96" w:rsidRPr="00A45E96" w:rsidRDefault="00A45E96" w:rsidP="00AF1238">
            <w:pPr>
              <w:jc w:val="center"/>
              <w:rPr>
                <w:rFonts w:ascii="Times New Roman" w:hAnsi="Times New Roman"/>
              </w:rPr>
            </w:pPr>
            <w:r w:rsidRPr="00A45E96">
              <w:rPr>
                <w:rFonts w:ascii="Times New Roman" w:hAnsi="Times New Roman"/>
              </w:rPr>
              <w:t>25</w:t>
            </w:r>
          </w:p>
        </w:tc>
        <w:tc>
          <w:tcPr>
            <w:tcW w:w="2551" w:type="dxa"/>
          </w:tcPr>
          <w:p w14:paraId="71A8FA1C" w14:textId="77777777" w:rsidR="00A45E96" w:rsidRPr="00A45E96" w:rsidRDefault="00A45E96" w:rsidP="00AF1238">
            <w:pPr>
              <w:jc w:val="center"/>
              <w:rPr>
                <w:rFonts w:ascii="Times New Roman" w:hAnsi="Times New Roman"/>
              </w:rPr>
            </w:pPr>
            <w:r w:rsidRPr="00A45E96">
              <w:rPr>
                <w:rFonts w:ascii="Times New Roman" w:hAnsi="Times New Roman"/>
              </w:rPr>
              <w:t>86</w:t>
            </w:r>
          </w:p>
        </w:tc>
        <w:tc>
          <w:tcPr>
            <w:tcW w:w="4254" w:type="dxa"/>
            <w:vMerge/>
          </w:tcPr>
          <w:p w14:paraId="7A8FEBDF" w14:textId="77777777" w:rsidR="00A45E96" w:rsidRPr="00A45E96" w:rsidRDefault="00A45E96" w:rsidP="00AF1238">
            <w:pPr>
              <w:jc w:val="center"/>
              <w:rPr>
                <w:rFonts w:ascii="Times New Roman" w:hAnsi="Times New Roman"/>
              </w:rPr>
            </w:pPr>
          </w:p>
        </w:tc>
      </w:tr>
      <w:tr w:rsidR="00A45E96" w:rsidRPr="00A45E96" w14:paraId="571B61B3" w14:textId="77777777" w:rsidTr="00AF1238">
        <w:trPr>
          <w:trHeight w:val="311"/>
        </w:trPr>
        <w:tc>
          <w:tcPr>
            <w:tcW w:w="2410" w:type="dxa"/>
            <w:vMerge/>
          </w:tcPr>
          <w:p w14:paraId="2BD19A14" w14:textId="77777777" w:rsidR="00A45E96" w:rsidRPr="00A45E96" w:rsidRDefault="00A45E96" w:rsidP="00AF1238">
            <w:pPr>
              <w:jc w:val="center"/>
              <w:rPr>
                <w:rFonts w:ascii="Times New Roman" w:hAnsi="Times New Roman"/>
              </w:rPr>
            </w:pPr>
          </w:p>
        </w:tc>
        <w:tc>
          <w:tcPr>
            <w:tcW w:w="2551" w:type="dxa"/>
            <w:shd w:val="clear" w:color="auto" w:fill="auto"/>
          </w:tcPr>
          <w:p w14:paraId="2310BF1E" w14:textId="77777777" w:rsidR="00A45E96" w:rsidRPr="00A45E96" w:rsidRDefault="00A45E96" w:rsidP="00AF1238">
            <w:pPr>
              <w:jc w:val="center"/>
              <w:rPr>
                <w:rFonts w:ascii="Times New Roman" w:hAnsi="Times New Roman"/>
              </w:rPr>
            </w:pPr>
            <w:r w:rsidRPr="00A45E96">
              <w:rPr>
                <w:rFonts w:ascii="Times New Roman" w:hAnsi="Times New Roman"/>
                <w:lang w:val="en-US"/>
              </w:rPr>
              <w:t>IV</w:t>
            </w:r>
          </w:p>
        </w:tc>
        <w:tc>
          <w:tcPr>
            <w:tcW w:w="2551" w:type="dxa"/>
          </w:tcPr>
          <w:p w14:paraId="5480B12C" w14:textId="77777777" w:rsidR="00A45E96" w:rsidRPr="00A45E96" w:rsidRDefault="00A45E96" w:rsidP="00AF1238">
            <w:pPr>
              <w:jc w:val="center"/>
              <w:rPr>
                <w:rFonts w:ascii="Times New Roman" w:hAnsi="Times New Roman"/>
              </w:rPr>
            </w:pPr>
            <w:r w:rsidRPr="00A45E96">
              <w:rPr>
                <w:rFonts w:ascii="Times New Roman" w:hAnsi="Times New Roman"/>
              </w:rPr>
              <w:t>25</w:t>
            </w:r>
          </w:p>
        </w:tc>
        <w:tc>
          <w:tcPr>
            <w:tcW w:w="2551" w:type="dxa"/>
          </w:tcPr>
          <w:p w14:paraId="6819C591" w14:textId="77777777" w:rsidR="00A45E96" w:rsidRPr="00A45E96" w:rsidRDefault="00A45E96" w:rsidP="00AF1238">
            <w:pPr>
              <w:jc w:val="center"/>
              <w:rPr>
                <w:rFonts w:ascii="Times New Roman" w:hAnsi="Times New Roman"/>
              </w:rPr>
            </w:pPr>
            <w:r w:rsidRPr="00A45E96">
              <w:rPr>
                <w:rFonts w:ascii="Times New Roman" w:hAnsi="Times New Roman"/>
              </w:rPr>
              <w:t>86</w:t>
            </w:r>
          </w:p>
        </w:tc>
        <w:tc>
          <w:tcPr>
            <w:tcW w:w="4254" w:type="dxa"/>
            <w:vMerge/>
          </w:tcPr>
          <w:p w14:paraId="3FBD2AAF" w14:textId="77777777" w:rsidR="00A45E96" w:rsidRPr="00A45E96" w:rsidRDefault="00A45E96" w:rsidP="00AF1238">
            <w:pPr>
              <w:jc w:val="center"/>
              <w:rPr>
                <w:rFonts w:ascii="Times New Roman" w:hAnsi="Times New Roman"/>
              </w:rPr>
            </w:pPr>
          </w:p>
        </w:tc>
      </w:tr>
      <w:tr w:rsidR="00A45E96" w:rsidRPr="00A45E96" w14:paraId="144198EE" w14:textId="77777777" w:rsidTr="00AF1238">
        <w:trPr>
          <w:trHeight w:val="311"/>
        </w:trPr>
        <w:tc>
          <w:tcPr>
            <w:tcW w:w="2410" w:type="dxa"/>
            <w:vMerge/>
          </w:tcPr>
          <w:p w14:paraId="507FFFF8" w14:textId="77777777" w:rsidR="00A45E96" w:rsidRPr="00A45E96" w:rsidRDefault="00A45E96" w:rsidP="00AF1238">
            <w:pPr>
              <w:jc w:val="center"/>
              <w:rPr>
                <w:rFonts w:ascii="Times New Roman" w:hAnsi="Times New Roman"/>
              </w:rPr>
            </w:pPr>
          </w:p>
        </w:tc>
        <w:tc>
          <w:tcPr>
            <w:tcW w:w="2551" w:type="dxa"/>
            <w:shd w:val="clear" w:color="auto" w:fill="E5B8B7"/>
          </w:tcPr>
          <w:p w14:paraId="598BB52B" w14:textId="77777777" w:rsidR="00A45E96" w:rsidRPr="00A45E96" w:rsidRDefault="00A45E96" w:rsidP="00AF1238">
            <w:pPr>
              <w:jc w:val="center"/>
              <w:rPr>
                <w:rFonts w:ascii="Times New Roman" w:hAnsi="Times New Roman"/>
              </w:rPr>
            </w:pPr>
            <w:r w:rsidRPr="00A45E96">
              <w:rPr>
                <w:rFonts w:ascii="Times New Roman" w:hAnsi="Times New Roman"/>
              </w:rPr>
              <w:t>год</w:t>
            </w:r>
          </w:p>
        </w:tc>
        <w:tc>
          <w:tcPr>
            <w:tcW w:w="2551" w:type="dxa"/>
            <w:shd w:val="clear" w:color="auto" w:fill="E5B8B7"/>
          </w:tcPr>
          <w:p w14:paraId="5FB217EC" w14:textId="77777777" w:rsidR="00A45E96" w:rsidRPr="00A45E96" w:rsidRDefault="00A45E96" w:rsidP="00AF1238">
            <w:pPr>
              <w:jc w:val="center"/>
              <w:rPr>
                <w:rFonts w:ascii="Times New Roman" w:hAnsi="Times New Roman"/>
              </w:rPr>
            </w:pPr>
            <w:r w:rsidRPr="00A45E96">
              <w:rPr>
                <w:rFonts w:ascii="Times New Roman" w:hAnsi="Times New Roman"/>
              </w:rPr>
              <w:t>39</w:t>
            </w:r>
          </w:p>
        </w:tc>
        <w:tc>
          <w:tcPr>
            <w:tcW w:w="2551" w:type="dxa"/>
            <w:shd w:val="clear" w:color="auto" w:fill="E5B8B7"/>
          </w:tcPr>
          <w:p w14:paraId="4E4CA8C0" w14:textId="77777777" w:rsidR="00A45E96" w:rsidRPr="00A45E96" w:rsidRDefault="00A45E96" w:rsidP="00AF1238">
            <w:pPr>
              <w:jc w:val="center"/>
              <w:rPr>
                <w:rFonts w:ascii="Times New Roman" w:hAnsi="Times New Roman"/>
              </w:rPr>
            </w:pPr>
            <w:r w:rsidRPr="00A45E96">
              <w:rPr>
                <w:rFonts w:ascii="Times New Roman" w:hAnsi="Times New Roman"/>
              </w:rPr>
              <w:t>100</w:t>
            </w:r>
          </w:p>
        </w:tc>
        <w:tc>
          <w:tcPr>
            <w:tcW w:w="4254" w:type="dxa"/>
            <w:vMerge/>
            <w:shd w:val="clear" w:color="auto" w:fill="E5B8B7"/>
          </w:tcPr>
          <w:p w14:paraId="6DF2BCCB" w14:textId="77777777" w:rsidR="00A45E96" w:rsidRPr="00A45E96" w:rsidRDefault="00A45E96" w:rsidP="00AF1238">
            <w:pPr>
              <w:jc w:val="center"/>
              <w:rPr>
                <w:rFonts w:ascii="Times New Roman" w:hAnsi="Times New Roman"/>
              </w:rPr>
            </w:pPr>
          </w:p>
        </w:tc>
      </w:tr>
      <w:tr w:rsidR="00A45E96" w:rsidRPr="00A45E96" w14:paraId="47535B54" w14:textId="77777777" w:rsidTr="00AF1238">
        <w:trPr>
          <w:trHeight w:val="277"/>
        </w:trPr>
        <w:tc>
          <w:tcPr>
            <w:tcW w:w="2410" w:type="dxa"/>
            <w:vMerge w:val="restart"/>
          </w:tcPr>
          <w:p w14:paraId="3394AC91" w14:textId="77777777" w:rsidR="00A45E96" w:rsidRPr="00A45E96" w:rsidRDefault="00A45E96" w:rsidP="00AF1238">
            <w:pPr>
              <w:jc w:val="center"/>
              <w:rPr>
                <w:rFonts w:ascii="Times New Roman" w:hAnsi="Times New Roman"/>
              </w:rPr>
            </w:pPr>
            <w:r w:rsidRPr="00A45E96">
              <w:rPr>
                <w:rFonts w:ascii="Times New Roman" w:hAnsi="Times New Roman"/>
              </w:rPr>
              <w:t>7 «В»</w:t>
            </w:r>
          </w:p>
        </w:tc>
        <w:tc>
          <w:tcPr>
            <w:tcW w:w="2551" w:type="dxa"/>
          </w:tcPr>
          <w:p w14:paraId="69AD02CD"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w:t>
            </w:r>
          </w:p>
        </w:tc>
        <w:tc>
          <w:tcPr>
            <w:tcW w:w="2551" w:type="dxa"/>
          </w:tcPr>
          <w:p w14:paraId="2D51614B" w14:textId="77777777" w:rsidR="00A45E96" w:rsidRPr="00A45E96" w:rsidRDefault="00A45E96" w:rsidP="00AF1238">
            <w:pPr>
              <w:jc w:val="center"/>
              <w:rPr>
                <w:rFonts w:ascii="Times New Roman" w:hAnsi="Times New Roman"/>
              </w:rPr>
            </w:pPr>
            <w:r w:rsidRPr="00A45E96">
              <w:rPr>
                <w:rFonts w:ascii="Times New Roman" w:hAnsi="Times New Roman"/>
              </w:rPr>
              <w:t>29</w:t>
            </w:r>
          </w:p>
        </w:tc>
        <w:tc>
          <w:tcPr>
            <w:tcW w:w="2551" w:type="dxa"/>
          </w:tcPr>
          <w:p w14:paraId="260E4686" w14:textId="77777777" w:rsidR="00A45E96" w:rsidRPr="00A45E96" w:rsidRDefault="00A45E96" w:rsidP="00AF1238">
            <w:pPr>
              <w:jc w:val="center"/>
              <w:rPr>
                <w:rFonts w:ascii="Times New Roman" w:hAnsi="Times New Roman"/>
              </w:rPr>
            </w:pPr>
            <w:r w:rsidRPr="00A45E96">
              <w:rPr>
                <w:rFonts w:ascii="Times New Roman" w:hAnsi="Times New Roman"/>
              </w:rPr>
              <w:t>87</w:t>
            </w:r>
          </w:p>
        </w:tc>
        <w:tc>
          <w:tcPr>
            <w:tcW w:w="4254" w:type="dxa"/>
            <w:vMerge w:val="restart"/>
          </w:tcPr>
          <w:p w14:paraId="0CB45913" w14:textId="77777777" w:rsidR="00A45E96" w:rsidRPr="00A45E96" w:rsidRDefault="00A45E96" w:rsidP="00AF1238">
            <w:pPr>
              <w:jc w:val="center"/>
              <w:rPr>
                <w:rFonts w:ascii="Times New Roman" w:hAnsi="Times New Roman"/>
              </w:rPr>
            </w:pPr>
            <w:r w:rsidRPr="00A45E96">
              <w:rPr>
                <w:rFonts w:ascii="Times New Roman" w:hAnsi="Times New Roman"/>
              </w:rPr>
              <w:t>Копанева И.А.</w:t>
            </w:r>
          </w:p>
          <w:p w14:paraId="7DC9F1EF" w14:textId="77777777" w:rsidR="00A45E96" w:rsidRPr="00A45E96" w:rsidRDefault="00A45E96" w:rsidP="00AF1238">
            <w:pPr>
              <w:jc w:val="center"/>
              <w:rPr>
                <w:rFonts w:ascii="Times New Roman" w:hAnsi="Times New Roman"/>
              </w:rPr>
            </w:pPr>
          </w:p>
        </w:tc>
      </w:tr>
      <w:tr w:rsidR="00A45E96" w:rsidRPr="00A45E96" w14:paraId="467B2446" w14:textId="77777777" w:rsidTr="00AF1238">
        <w:trPr>
          <w:trHeight w:val="267"/>
        </w:trPr>
        <w:tc>
          <w:tcPr>
            <w:tcW w:w="2410" w:type="dxa"/>
            <w:vMerge/>
          </w:tcPr>
          <w:p w14:paraId="63E388F2" w14:textId="77777777" w:rsidR="00A45E96" w:rsidRPr="00A45E96" w:rsidRDefault="00A45E96" w:rsidP="00AF1238">
            <w:pPr>
              <w:jc w:val="center"/>
              <w:rPr>
                <w:rFonts w:ascii="Times New Roman" w:hAnsi="Times New Roman"/>
              </w:rPr>
            </w:pPr>
          </w:p>
        </w:tc>
        <w:tc>
          <w:tcPr>
            <w:tcW w:w="2551" w:type="dxa"/>
          </w:tcPr>
          <w:p w14:paraId="2B09872E" w14:textId="77777777" w:rsidR="00A45E96" w:rsidRPr="00A45E96" w:rsidRDefault="00A45E96" w:rsidP="00AF1238">
            <w:pPr>
              <w:jc w:val="center"/>
              <w:rPr>
                <w:rFonts w:ascii="Times New Roman" w:hAnsi="Times New Roman"/>
              </w:rPr>
            </w:pPr>
            <w:r w:rsidRPr="00A45E96">
              <w:rPr>
                <w:rFonts w:ascii="Times New Roman" w:hAnsi="Times New Roman"/>
                <w:lang w:val="en-US"/>
              </w:rPr>
              <w:t>II</w:t>
            </w:r>
          </w:p>
        </w:tc>
        <w:tc>
          <w:tcPr>
            <w:tcW w:w="2551" w:type="dxa"/>
          </w:tcPr>
          <w:p w14:paraId="2793AC54" w14:textId="77777777" w:rsidR="00A45E96" w:rsidRPr="00A45E96" w:rsidRDefault="00A45E96" w:rsidP="00AF1238">
            <w:pPr>
              <w:jc w:val="center"/>
              <w:rPr>
                <w:rFonts w:ascii="Times New Roman" w:hAnsi="Times New Roman"/>
              </w:rPr>
            </w:pPr>
            <w:r w:rsidRPr="00A45E96">
              <w:rPr>
                <w:rFonts w:ascii="Times New Roman" w:hAnsi="Times New Roman"/>
              </w:rPr>
              <w:t>49</w:t>
            </w:r>
          </w:p>
        </w:tc>
        <w:tc>
          <w:tcPr>
            <w:tcW w:w="2551" w:type="dxa"/>
          </w:tcPr>
          <w:p w14:paraId="6746EA54" w14:textId="77777777" w:rsidR="00A45E96" w:rsidRPr="00A45E96" w:rsidRDefault="00A45E96" w:rsidP="00AF1238">
            <w:pPr>
              <w:jc w:val="center"/>
              <w:rPr>
                <w:rFonts w:ascii="Times New Roman" w:hAnsi="Times New Roman"/>
              </w:rPr>
            </w:pPr>
            <w:r w:rsidRPr="00A45E96">
              <w:rPr>
                <w:rFonts w:ascii="Times New Roman" w:hAnsi="Times New Roman"/>
              </w:rPr>
              <w:t>100</w:t>
            </w:r>
          </w:p>
        </w:tc>
        <w:tc>
          <w:tcPr>
            <w:tcW w:w="4254" w:type="dxa"/>
            <w:vMerge/>
          </w:tcPr>
          <w:p w14:paraId="26989439" w14:textId="77777777" w:rsidR="00A45E96" w:rsidRPr="00A45E96" w:rsidRDefault="00A45E96" w:rsidP="00AF1238">
            <w:pPr>
              <w:jc w:val="center"/>
              <w:rPr>
                <w:rFonts w:ascii="Times New Roman" w:hAnsi="Times New Roman"/>
              </w:rPr>
            </w:pPr>
          </w:p>
        </w:tc>
      </w:tr>
      <w:tr w:rsidR="00A45E96" w:rsidRPr="00A45E96" w14:paraId="57E8F51D" w14:textId="77777777" w:rsidTr="00AF1238">
        <w:trPr>
          <w:trHeight w:val="243"/>
        </w:trPr>
        <w:tc>
          <w:tcPr>
            <w:tcW w:w="2410" w:type="dxa"/>
            <w:vMerge/>
          </w:tcPr>
          <w:p w14:paraId="7D2B7BE6" w14:textId="77777777" w:rsidR="00A45E96" w:rsidRPr="00A45E96" w:rsidRDefault="00A45E96" w:rsidP="00AF1238">
            <w:pPr>
              <w:jc w:val="center"/>
              <w:rPr>
                <w:rFonts w:ascii="Times New Roman" w:hAnsi="Times New Roman"/>
              </w:rPr>
            </w:pPr>
          </w:p>
        </w:tc>
        <w:tc>
          <w:tcPr>
            <w:tcW w:w="2551" w:type="dxa"/>
          </w:tcPr>
          <w:p w14:paraId="083D2B08"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III</w:t>
            </w:r>
          </w:p>
        </w:tc>
        <w:tc>
          <w:tcPr>
            <w:tcW w:w="2551" w:type="dxa"/>
          </w:tcPr>
          <w:p w14:paraId="2DA88AC7" w14:textId="77777777" w:rsidR="00A45E96" w:rsidRPr="00A45E96" w:rsidRDefault="00A45E96" w:rsidP="00AF1238">
            <w:pPr>
              <w:jc w:val="center"/>
              <w:rPr>
                <w:rFonts w:ascii="Times New Roman" w:hAnsi="Times New Roman"/>
              </w:rPr>
            </w:pPr>
            <w:r w:rsidRPr="00A45E96">
              <w:rPr>
                <w:rFonts w:ascii="Times New Roman" w:hAnsi="Times New Roman"/>
              </w:rPr>
              <w:t>28</w:t>
            </w:r>
          </w:p>
        </w:tc>
        <w:tc>
          <w:tcPr>
            <w:tcW w:w="2551" w:type="dxa"/>
          </w:tcPr>
          <w:p w14:paraId="35E0C8F6" w14:textId="77777777" w:rsidR="00A45E96" w:rsidRPr="00A45E96" w:rsidRDefault="00A45E96" w:rsidP="00AF1238">
            <w:pPr>
              <w:jc w:val="center"/>
              <w:rPr>
                <w:rFonts w:ascii="Times New Roman" w:hAnsi="Times New Roman"/>
              </w:rPr>
            </w:pPr>
            <w:r w:rsidRPr="00A45E96">
              <w:rPr>
                <w:rFonts w:ascii="Times New Roman" w:hAnsi="Times New Roman"/>
              </w:rPr>
              <w:t>94</w:t>
            </w:r>
          </w:p>
        </w:tc>
        <w:tc>
          <w:tcPr>
            <w:tcW w:w="4254" w:type="dxa"/>
            <w:vMerge/>
          </w:tcPr>
          <w:p w14:paraId="0B8A68F3" w14:textId="77777777" w:rsidR="00A45E96" w:rsidRPr="00A45E96" w:rsidRDefault="00A45E96" w:rsidP="00AF1238">
            <w:pPr>
              <w:jc w:val="center"/>
              <w:rPr>
                <w:rFonts w:ascii="Times New Roman" w:hAnsi="Times New Roman"/>
              </w:rPr>
            </w:pPr>
          </w:p>
        </w:tc>
      </w:tr>
      <w:tr w:rsidR="00A45E96" w:rsidRPr="00A45E96" w14:paraId="352127C2" w14:textId="77777777" w:rsidTr="00AF1238">
        <w:trPr>
          <w:trHeight w:val="205"/>
        </w:trPr>
        <w:tc>
          <w:tcPr>
            <w:tcW w:w="2410" w:type="dxa"/>
            <w:vMerge/>
          </w:tcPr>
          <w:p w14:paraId="1F103447" w14:textId="77777777" w:rsidR="00A45E96" w:rsidRPr="00A45E96" w:rsidRDefault="00A45E96" w:rsidP="00AF1238">
            <w:pPr>
              <w:jc w:val="center"/>
              <w:rPr>
                <w:rFonts w:ascii="Times New Roman" w:hAnsi="Times New Roman"/>
              </w:rPr>
            </w:pPr>
          </w:p>
        </w:tc>
        <w:tc>
          <w:tcPr>
            <w:tcW w:w="2551" w:type="dxa"/>
            <w:shd w:val="clear" w:color="auto" w:fill="auto"/>
          </w:tcPr>
          <w:p w14:paraId="4BB239FF" w14:textId="77777777" w:rsidR="00A45E96" w:rsidRPr="00A45E96" w:rsidRDefault="00A45E96" w:rsidP="00AF1238">
            <w:pPr>
              <w:jc w:val="center"/>
              <w:rPr>
                <w:rFonts w:ascii="Times New Roman" w:hAnsi="Times New Roman"/>
              </w:rPr>
            </w:pPr>
            <w:r w:rsidRPr="00A45E96">
              <w:rPr>
                <w:rFonts w:ascii="Times New Roman" w:hAnsi="Times New Roman"/>
                <w:lang w:val="en-US"/>
              </w:rPr>
              <w:t>IV</w:t>
            </w:r>
          </w:p>
        </w:tc>
        <w:tc>
          <w:tcPr>
            <w:tcW w:w="2551" w:type="dxa"/>
          </w:tcPr>
          <w:p w14:paraId="0F67B9F1" w14:textId="77777777" w:rsidR="00A45E96" w:rsidRPr="00A45E96" w:rsidRDefault="00A45E96" w:rsidP="00AF1238">
            <w:pPr>
              <w:jc w:val="center"/>
              <w:rPr>
                <w:rFonts w:ascii="Times New Roman" w:hAnsi="Times New Roman"/>
              </w:rPr>
            </w:pPr>
            <w:r w:rsidRPr="00A45E96">
              <w:rPr>
                <w:rFonts w:ascii="Times New Roman" w:hAnsi="Times New Roman"/>
              </w:rPr>
              <w:t>32</w:t>
            </w:r>
          </w:p>
        </w:tc>
        <w:tc>
          <w:tcPr>
            <w:tcW w:w="2551" w:type="dxa"/>
          </w:tcPr>
          <w:p w14:paraId="1954FEE9" w14:textId="77777777" w:rsidR="00A45E96" w:rsidRPr="00A45E96" w:rsidRDefault="00A45E96" w:rsidP="00AF1238">
            <w:pPr>
              <w:jc w:val="center"/>
              <w:rPr>
                <w:rFonts w:ascii="Times New Roman" w:hAnsi="Times New Roman"/>
              </w:rPr>
            </w:pPr>
            <w:r w:rsidRPr="00A45E96">
              <w:rPr>
                <w:rFonts w:ascii="Times New Roman" w:hAnsi="Times New Roman"/>
              </w:rPr>
              <w:t>91</w:t>
            </w:r>
          </w:p>
        </w:tc>
        <w:tc>
          <w:tcPr>
            <w:tcW w:w="4254" w:type="dxa"/>
            <w:vMerge/>
          </w:tcPr>
          <w:p w14:paraId="6CC3F880" w14:textId="77777777" w:rsidR="00A45E96" w:rsidRPr="00A45E96" w:rsidRDefault="00A45E96" w:rsidP="00AF1238">
            <w:pPr>
              <w:jc w:val="center"/>
              <w:rPr>
                <w:rFonts w:ascii="Times New Roman" w:hAnsi="Times New Roman"/>
              </w:rPr>
            </w:pPr>
          </w:p>
        </w:tc>
      </w:tr>
      <w:tr w:rsidR="00A45E96" w:rsidRPr="00A45E96" w14:paraId="7FA21FBC" w14:textId="77777777" w:rsidTr="00AF1238">
        <w:trPr>
          <w:trHeight w:val="337"/>
        </w:trPr>
        <w:tc>
          <w:tcPr>
            <w:tcW w:w="2410" w:type="dxa"/>
            <w:vMerge/>
          </w:tcPr>
          <w:p w14:paraId="53FF0E9F" w14:textId="77777777" w:rsidR="00A45E96" w:rsidRPr="00A45E96" w:rsidRDefault="00A45E96" w:rsidP="00AF1238">
            <w:pPr>
              <w:jc w:val="center"/>
              <w:rPr>
                <w:rFonts w:ascii="Times New Roman" w:hAnsi="Times New Roman"/>
              </w:rPr>
            </w:pPr>
          </w:p>
        </w:tc>
        <w:tc>
          <w:tcPr>
            <w:tcW w:w="2551" w:type="dxa"/>
            <w:shd w:val="clear" w:color="auto" w:fill="E5B8B7"/>
          </w:tcPr>
          <w:p w14:paraId="7AE0DF19" w14:textId="77777777" w:rsidR="00A45E96" w:rsidRPr="00A45E96" w:rsidRDefault="00A45E96" w:rsidP="00AF1238">
            <w:pPr>
              <w:jc w:val="center"/>
              <w:rPr>
                <w:rFonts w:ascii="Times New Roman" w:hAnsi="Times New Roman"/>
              </w:rPr>
            </w:pPr>
            <w:r w:rsidRPr="00A45E96">
              <w:rPr>
                <w:rFonts w:ascii="Times New Roman" w:hAnsi="Times New Roman"/>
              </w:rPr>
              <w:t>год</w:t>
            </w:r>
          </w:p>
        </w:tc>
        <w:tc>
          <w:tcPr>
            <w:tcW w:w="2551" w:type="dxa"/>
            <w:shd w:val="clear" w:color="auto" w:fill="E5B8B7"/>
          </w:tcPr>
          <w:p w14:paraId="1FDBAD28" w14:textId="77777777" w:rsidR="00A45E96" w:rsidRPr="00A45E96" w:rsidRDefault="00A45E96" w:rsidP="00AF1238">
            <w:pPr>
              <w:jc w:val="center"/>
              <w:rPr>
                <w:rFonts w:ascii="Times New Roman" w:hAnsi="Times New Roman"/>
              </w:rPr>
            </w:pPr>
            <w:r w:rsidRPr="00A45E96">
              <w:rPr>
                <w:rFonts w:ascii="Times New Roman" w:hAnsi="Times New Roman"/>
              </w:rPr>
              <w:t>53</w:t>
            </w:r>
          </w:p>
        </w:tc>
        <w:tc>
          <w:tcPr>
            <w:tcW w:w="2551" w:type="dxa"/>
            <w:shd w:val="clear" w:color="auto" w:fill="E5B8B7"/>
          </w:tcPr>
          <w:p w14:paraId="498EA0BC" w14:textId="77777777" w:rsidR="00A45E96" w:rsidRPr="00A45E96" w:rsidRDefault="00A45E96" w:rsidP="00AF1238">
            <w:pPr>
              <w:jc w:val="center"/>
              <w:rPr>
                <w:rFonts w:ascii="Times New Roman" w:hAnsi="Times New Roman"/>
              </w:rPr>
            </w:pPr>
            <w:r w:rsidRPr="00A45E96">
              <w:rPr>
                <w:rFonts w:ascii="Times New Roman" w:hAnsi="Times New Roman"/>
              </w:rPr>
              <w:t>100</w:t>
            </w:r>
          </w:p>
        </w:tc>
        <w:tc>
          <w:tcPr>
            <w:tcW w:w="4254" w:type="dxa"/>
            <w:vMerge/>
            <w:shd w:val="clear" w:color="auto" w:fill="E5B8B7"/>
          </w:tcPr>
          <w:p w14:paraId="7FB937E4" w14:textId="77777777" w:rsidR="00A45E96" w:rsidRPr="00A45E96" w:rsidRDefault="00A45E96" w:rsidP="00AF1238">
            <w:pPr>
              <w:jc w:val="center"/>
              <w:rPr>
                <w:rFonts w:ascii="Times New Roman" w:hAnsi="Times New Roman"/>
              </w:rPr>
            </w:pPr>
          </w:p>
        </w:tc>
      </w:tr>
      <w:tr w:rsidR="00A45E96" w:rsidRPr="00A45E96" w14:paraId="4A500995" w14:textId="77777777" w:rsidTr="00AF1238">
        <w:trPr>
          <w:trHeight w:val="337"/>
        </w:trPr>
        <w:tc>
          <w:tcPr>
            <w:tcW w:w="2410" w:type="dxa"/>
            <w:vMerge w:val="restart"/>
          </w:tcPr>
          <w:p w14:paraId="09A85D85" w14:textId="77777777" w:rsidR="00A45E96" w:rsidRPr="00A45E96" w:rsidRDefault="00A45E96" w:rsidP="00AF1238">
            <w:pPr>
              <w:jc w:val="center"/>
              <w:rPr>
                <w:rFonts w:ascii="Times New Roman" w:hAnsi="Times New Roman"/>
              </w:rPr>
            </w:pPr>
            <w:r w:rsidRPr="00A45E96">
              <w:rPr>
                <w:rFonts w:ascii="Times New Roman" w:hAnsi="Times New Roman"/>
              </w:rPr>
              <w:t>7 «Г»</w:t>
            </w:r>
          </w:p>
        </w:tc>
        <w:tc>
          <w:tcPr>
            <w:tcW w:w="2551" w:type="dxa"/>
            <w:shd w:val="clear" w:color="auto" w:fill="auto"/>
          </w:tcPr>
          <w:p w14:paraId="1B18724A"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w:t>
            </w:r>
          </w:p>
        </w:tc>
        <w:tc>
          <w:tcPr>
            <w:tcW w:w="2551" w:type="dxa"/>
          </w:tcPr>
          <w:p w14:paraId="13E5327D" w14:textId="77777777" w:rsidR="00A45E96" w:rsidRPr="00A45E96" w:rsidRDefault="00A45E96" w:rsidP="00AF1238">
            <w:pPr>
              <w:jc w:val="center"/>
              <w:rPr>
                <w:rFonts w:ascii="Times New Roman" w:hAnsi="Times New Roman"/>
                <w:color w:val="FF0000"/>
              </w:rPr>
            </w:pPr>
            <w:r w:rsidRPr="00A45E96">
              <w:rPr>
                <w:rFonts w:ascii="Times New Roman" w:hAnsi="Times New Roman"/>
                <w:color w:val="FF0000"/>
              </w:rPr>
              <w:t>8</w:t>
            </w:r>
          </w:p>
        </w:tc>
        <w:tc>
          <w:tcPr>
            <w:tcW w:w="2551" w:type="dxa"/>
          </w:tcPr>
          <w:p w14:paraId="5ACEA253" w14:textId="77777777" w:rsidR="00A45E96" w:rsidRPr="00A45E96" w:rsidRDefault="00A45E96" w:rsidP="00AF1238">
            <w:pPr>
              <w:jc w:val="center"/>
              <w:rPr>
                <w:rFonts w:ascii="Times New Roman" w:hAnsi="Times New Roman"/>
              </w:rPr>
            </w:pPr>
            <w:r w:rsidRPr="00A45E96">
              <w:rPr>
                <w:rFonts w:ascii="Times New Roman" w:hAnsi="Times New Roman"/>
              </w:rPr>
              <w:t>72</w:t>
            </w:r>
          </w:p>
        </w:tc>
        <w:tc>
          <w:tcPr>
            <w:tcW w:w="4254" w:type="dxa"/>
            <w:vMerge w:val="restart"/>
          </w:tcPr>
          <w:p w14:paraId="44363DD7" w14:textId="77777777" w:rsidR="00A45E96" w:rsidRPr="00A45E96" w:rsidRDefault="00A45E96" w:rsidP="00AF1238">
            <w:pPr>
              <w:jc w:val="center"/>
              <w:rPr>
                <w:rFonts w:ascii="Times New Roman" w:hAnsi="Times New Roman"/>
              </w:rPr>
            </w:pPr>
            <w:r w:rsidRPr="00A45E96">
              <w:rPr>
                <w:rFonts w:ascii="Times New Roman" w:hAnsi="Times New Roman"/>
              </w:rPr>
              <w:t>Савицкая В.И.</w:t>
            </w:r>
          </w:p>
          <w:p w14:paraId="6FEF4C53" w14:textId="77777777" w:rsidR="00A45E96" w:rsidRPr="00A45E96" w:rsidRDefault="00A45E96" w:rsidP="00AF1238">
            <w:pPr>
              <w:jc w:val="center"/>
              <w:rPr>
                <w:rFonts w:ascii="Times New Roman" w:hAnsi="Times New Roman"/>
              </w:rPr>
            </w:pPr>
          </w:p>
        </w:tc>
      </w:tr>
      <w:tr w:rsidR="00A45E96" w:rsidRPr="00A45E96" w14:paraId="345A8DA3" w14:textId="77777777" w:rsidTr="00AF1238">
        <w:trPr>
          <w:trHeight w:val="337"/>
        </w:trPr>
        <w:tc>
          <w:tcPr>
            <w:tcW w:w="2410" w:type="dxa"/>
            <w:vMerge/>
          </w:tcPr>
          <w:p w14:paraId="7B8C75A9" w14:textId="77777777" w:rsidR="00A45E96" w:rsidRPr="00A45E96" w:rsidRDefault="00A45E96" w:rsidP="00AF1238">
            <w:pPr>
              <w:jc w:val="center"/>
              <w:rPr>
                <w:rFonts w:ascii="Times New Roman" w:hAnsi="Times New Roman"/>
              </w:rPr>
            </w:pPr>
          </w:p>
        </w:tc>
        <w:tc>
          <w:tcPr>
            <w:tcW w:w="2551" w:type="dxa"/>
            <w:shd w:val="clear" w:color="auto" w:fill="auto"/>
          </w:tcPr>
          <w:p w14:paraId="568AE11C"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w:t>
            </w:r>
          </w:p>
        </w:tc>
        <w:tc>
          <w:tcPr>
            <w:tcW w:w="2551" w:type="dxa"/>
          </w:tcPr>
          <w:p w14:paraId="28EACDCF" w14:textId="77777777" w:rsidR="00A45E96" w:rsidRPr="00A45E96" w:rsidRDefault="00A45E96" w:rsidP="00AF1238">
            <w:pPr>
              <w:jc w:val="center"/>
              <w:rPr>
                <w:rFonts w:ascii="Times New Roman" w:hAnsi="Times New Roman"/>
                <w:color w:val="FF0000"/>
              </w:rPr>
            </w:pPr>
            <w:r w:rsidRPr="00A45E96">
              <w:rPr>
                <w:rFonts w:ascii="Times New Roman" w:hAnsi="Times New Roman"/>
                <w:color w:val="FF0000"/>
              </w:rPr>
              <w:t>11</w:t>
            </w:r>
          </w:p>
        </w:tc>
        <w:tc>
          <w:tcPr>
            <w:tcW w:w="2551" w:type="dxa"/>
          </w:tcPr>
          <w:p w14:paraId="52E6417C" w14:textId="77777777" w:rsidR="00A45E96" w:rsidRPr="00A45E96" w:rsidRDefault="00A45E96" w:rsidP="00AF1238">
            <w:pPr>
              <w:jc w:val="center"/>
              <w:rPr>
                <w:rFonts w:ascii="Times New Roman" w:hAnsi="Times New Roman"/>
              </w:rPr>
            </w:pPr>
            <w:r w:rsidRPr="00A45E96">
              <w:rPr>
                <w:rFonts w:ascii="Times New Roman" w:hAnsi="Times New Roman"/>
              </w:rPr>
              <w:t>97</w:t>
            </w:r>
          </w:p>
        </w:tc>
        <w:tc>
          <w:tcPr>
            <w:tcW w:w="4254" w:type="dxa"/>
            <w:vMerge/>
          </w:tcPr>
          <w:p w14:paraId="666B103B" w14:textId="77777777" w:rsidR="00A45E96" w:rsidRPr="00A45E96" w:rsidRDefault="00A45E96" w:rsidP="00AF1238">
            <w:pPr>
              <w:jc w:val="center"/>
              <w:rPr>
                <w:rFonts w:ascii="Times New Roman" w:hAnsi="Times New Roman"/>
              </w:rPr>
            </w:pPr>
          </w:p>
        </w:tc>
      </w:tr>
      <w:tr w:rsidR="00A45E96" w:rsidRPr="00A45E96" w14:paraId="17706192" w14:textId="77777777" w:rsidTr="00AF1238">
        <w:trPr>
          <w:trHeight w:val="337"/>
        </w:trPr>
        <w:tc>
          <w:tcPr>
            <w:tcW w:w="2410" w:type="dxa"/>
            <w:vMerge/>
          </w:tcPr>
          <w:p w14:paraId="10F876C4" w14:textId="77777777" w:rsidR="00A45E96" w:rsidRPr="00A45E96" w:rsidRDefault="00A45E96" w:rsidP="00AF1238">
            <w:pPr>
              <w:jc w:val="center"/>
              <w:rPr>
                <w:rFonts w:ascii="Times New Roman" w:hAnsi="Times New Roman"/>
              </w:rPr>
            </w:pPr>
          </w:p>
        </w:tc>
        <w:tc>
          <w:tcPr>
            <w:tcW w:w="2551" w:type="dxa"/>
            <w:shd w:val="clear" w:color="auto" w:fill="auto"/>
          </w:tcPr>
          <w:p w14:paraId="26F0FACC"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III</w:t>
            </w:r>
          </w:p>
        </w:tc>
        <w:tc>
          <w:tcPr>
            <w:tcW w:w="2551" w:type="dxa"/>
          </w:tcPr>
          <w:p w14:paraId="05D2236D" w14:textId="77777777" w:rsidR="00A45E96" w:rsidRPr="00A45E96" w:rsidRDefault="00A45E96" w:rsidP="00AF1238">
            <w:pPr>
              <w:jc w:val="center"/>
              <w:rPr>
                <w:rFonts w:ascii="Times New Roman" w:hAnsi="Times New Roman"/>
                <w:color w:val="FF0000"/>
              </w:rPr>
            </w:pPr>
            <w:r w:rsidRPr="00A45E96">
              <w:rPr>
                <w:rFonts w:ascii="Times New Roman" w:hAnsi="Times New Roman"/>
                <w:color w:val="FF0000"/>
              </w:rPr>
              <w:t>9</w:t>
            </w:r>
          </w:p>
        </w:tc>
        <w:tc>
          <w:tcPr>
            <w:tcW w:w="2551" w:type="dxa"/>
          </w:tcPr>
          <w:p w14:paraId="69A5D2BA" w14:textId="77777777" w:rsidR="00A45E96" w:rsidRPr="00A45E96" w:rsidRDefault="00A45E96" w:rsidP="00AF1238">
            <w:pPr>
              <w:jc w:val="center"/>
              <w:rPr>
                <w:rFonts w:ascii="Times New Roman" w:hAnsi="Times New Roman"/>
              </w:rPr>
            </w:pPr>
            <w:r w:rsidRPr="00A45E96">
              <w:rPr>
                <w:rFonts w:ascii="Times New Roman" w:hAnsi="Times New Roman"/>
              </w:rPr>
              <w:t>71</w:t>
            </w:r>
          </w:p>
        </w:tc>
        <w:tc>
          <w:tcPr>
            <w:tcW w:w="4254" w:type="dxa"/>
            <w:vMerge/>
          </w:tcPr>
          <w:p w14:paraId="19922A60" w14:textId="77777777" w:rsidR="00A45E96" w:rsidRPr="00A45E96" w:rsidRDefault="00A45E96" w:rsidP="00AF1238">
            <w:pPr>
              <w:jc w:val="center"/>
              <w:rPr>
                <w:rFonts w:ascii="Times New Roman" w:hAnsi="Times New Roman"/>
              </w:rPr>
            </w:pPr>
          </w:p>
        </w:tc>
      </w:tr>
      <w:tr w:rsidR="00A45E96" w:rsidRPr="00A45E96" w14:paraId="7F4F1C08" w14:textId="77777777" w:rsidTr="00AF1238">
        <w:trPr>
          <w:trHeight w:val="337"/>
        </w:trPr>
        <w:tc>
          <w:tcPr>
            <w:tcW w:w="2410" w:type="dxa"/>
            <w:vMerge/>
          </w:tcPr>
          <w:p w14:paraId="4D5BD676" w14:textId="77777777" w:rsidR="00A45E96" w:rsidRPr="00A45E96" w:rsidRDefault="00A45E96" w:rsidP="00AF1238">
            <w:pPr>
              <w:jc w:val="center"/>
              <w:rPr>
                <w:rFonts w:ascii="Times New Roman" w:hAnsi="Times New Roman"/>
              </w:rPr>
            </w:pPr>
          </w:p>
        </w:tc>
        <w:tc>
          <w:tcPr>
            <w:tcW w:w="2551" w:type="dxa"/>
            <w:shd w:val="clear" w:color="auto" w:fill="auto"/>
          </w:tcPr>
          <w:p w14:paraId="573F3E17" w14:textId="77777777" w:rsidR="00A45E96" w:rsidRPr="00A45E96" w:rsidRDefault="00A45E96" w:rsidP="00AF1238">
            <w:pPr>
              <w:jc w:val="center"/>
              <w:rPr>
                <w:rFonts w:ascii="Times New Roman" w:hAnsi="Times New Roman"/>
              </w:rPr>
            </w:pPr>
            <w:r w:rsidRPr="00A45E96">
              <w:rPr>
                <w:rFonts w:ascii="Times New Roman" w:hAnsi="Times New Roman"/>
                <w:lang w:val="en-US"/>
              </w:rPr>
              <w:t>IV</w:t>
            </w:r>
          </w:p>
        </w:tc>
        <w:tc>
          <w:tcPr>
            <w:tcW w:w="2551" w:type="dxa"/>
          </w:tcPr>
          <w:p w14:paraId="303DCE4D" w14:textId="77777777" w:rsidR="00A45E96" w:rsidRPr="00A45E96" w:rsidRDefault="00A45E96" w:rsidP="00AF1238">
            <w:pPr>
              <w:jc w:val="center"/>
              <w:rPr>
                <w:rFonts w:ascii="Times New Roman" w:hAnsi="Times New Roman"/>
                <w:color w:val="FF0000"/>
              </w:rPr>
            </w:pPr>
            <w:r w:rsidRPr="00A45E96">
              <w:rPr>
                <w:rFonts w:ascii="Times New Roman" w:hAnsi="Times New Roman"/>
                <w:color w:val="FF0000"/>
              </w:rPr>
              <w:t>3</w:t>
            </w:r>
          </w:p>
        </w:tc>
        <w:tc>
          <w:tcPr>
            <w:tcW w:w="2551" w:type="dxa"/>
          </w:tcPr>
          <w:p w14:paraId="4E20208F" w14:textId="77777777" w:rsidR="00A45E96" w:rsidRPr="00A45E96" w:rsidRDefault="00A45E96" w:rsidP="00AF1238">
            <w:pPr>
              <w:jc w:val="center"/>
              <w:rPr>
                <w:rFonts w:ascii="Times New Roman" w:hAnsi="Times New Roman"/>
              </w:rPr>
            </w:pPr>
            <w:r w:rsidRPr="00A45E96">
              <w:rPr>
                <w:rFonts w:ascii="Times New Roman" w:hAnsi="Times New Roman"/>
              </w:rPr>
              <w:t>91</w:t>
            </w:r>
          </w:p>
        </w:tc>
        <w:tc>
          <w:tcPr>
            <w:tcW w:w="4254" w:type="dxa"/>
            <w:vMerge/>
          </w:tcPr>
          <w:p w14:paraId="418DFDD1" w14:textId="77777777" w:rsidR="00A45E96" w:rsidRPr="00A45E96" w:rsidRDefault="00A45E96" w:rsidP="00AF1238">
            <w:pPr>
              <w:jc w:val="center"/>
              <w:rPr>
                <w:rFonts w:ascii="Times New Roman" w:hAnsi="Times New Roman"/>
              </w:rPr>
            </w:pPr>
          </w:p>
        </w:tc>
      </w:tr>
      <w:tr w:rsidR="00A45E96" w:rsidRPr="00A45E96" w14:paraId="7EBCF5BC" w14:textId="77777777" w:rsidTr="00AF1238">
        <w:trPr>
          <w:trHeight w:val="337"/>
        </w:trPr>
        <w:tc>
          <w:tcPr>
            <w:tcW w:w="2410" w:type="dxa"/>
            <w:vMerge/>
          </w:tcPr>
          <w:p w14:paraId="18F34855" w14:textId="77777777" w:rsidR="00A45E96" w:rsidRPr="00A45E96" w:rsidRDefault="00A45E96" w:rsidP="00AF1238">
            <w:pPr>
              <w:jc w:val="center"/>
              <w:rPr>
                <w:rFonts w:ascii="Times New Roman" w:hAnsi="Times New Roman"/>
              </w:rPr>
            </w:pPr>
          </w:p>
        </w:tc>
        <w:tc>
          <w:tcPr>
            <w:tcW w:w="2551" w:type="dxa"/>
            <w:shd w:val="clear" w:color="auto" w:fill="E5B8B7"/>
          </w:tcPr>
          <w:p w14:paraId="482AAE3C" w14:textId="77777777" w:rsidR="00A45E96" w:rsidRPr="00A45E96" w:rsidRDefault="00A45E96" w:rsidP="00AF1238">
            <w:pPr>
              <w:jc w:val="center"/>
              <w:rPr>
                <w:rFonts w:ascii="Times New Roman" w:hAnsi="Times New Roman"/>
              </w:rPr>
            </w:pPr>
            <w:r w:rsidRPr="00A45E96">
              <w:rPr>
                <w:rFonts w:ascii="Times New Roman" w:hAnsi="Times New Roman"/>
              </w:rPr>
              <w:t>год</w:t>
            </w:r>
          </w:p>
        </w:tc>
        <w:tc>
          <w:tcPr>
            <w:tcW w:w="2551" w:type="dxa"/>
            <w:shd w:val="clear" w:color="auto" w:fill="E5B8B7"/>
          </w:tcPr>
          <w:p w14:paraId="286B06F8" w14:textId="77777777" w:rsidR="00A45E96" w:rsidRPr="00A45E96" w:rsidRDefault="00A45E96" w:rsidP="00AF1238">
            <w:pPr>
              <w:jc w:val="center"/>
              <w:rPr>
                <w:rFonts w:ascii="Times New Roman" w:hAnsi="Times New Roman"/>
              </w:rPr>
            </w:pPr>
            <w:r w:rsidRPr="00A45E96">
              <w:rPr>
                <w:rFonts w:ascii="Times New Roman" w:hAnsi="Times New Roman"/>
              </w:rPr>
              <w:t>12</w:t>
            </w:r>
          </w:p>
        </w:tc>
        <w:tc>
          <w:tcPr>
            <w:tcW w:w="2551" w:type="dxa"/>
            <w:shd w:val="clear" w:color="auto" w:fill="E5B8B7"/>
          </w:tcPr>
          <w:p w14:paraId="2CF72366" w14:textId="77777777" w:rsidR="00A45E96" w:rsidRPr="00A45E96" w:rsidRDefault="00A45E96" w:rsidP="00AF1238">
            <w:pPr>
              <w:jc w:val="center"/>
              <w:rPr>
                <w:rFonts w:ascii="Times New Roman" w:hAnsi="Times New Roman"/>
              </w:rPr>
            </w:pPr>
            <w:r w:rsidRPr="00A45E96">
              <w:rPr>
                <w:rFonts w:ascii="Times New Roman" w:hAnsi="Times New Roman"/>
              </w:rPr>
              <w:t>100</w:t>
            </w:r>
          </w:p>
        </w:tc>
        <w:tc>
          <w:tcPr>
            <w:tcW w:w="4254" w:type="dxa"/>
            <w:vMerge/>
            <w:shd w:val="clear" w:color="auto" w:fill="E5B8B7"/>
          </w:tcPr>
          <w:p w14:paraId="2015C896" w14:textId="77777777" w:rsidR="00A45E96" w:rsidRPr="00A45E96" w:rsidRDefault="00A45E96" w:rsidP="00AF1238">
            <w:pPr>
              <w:jc w:val="center"/>
              <w:rPr>
                <w:rFonts w:ascii="Times New Roman" w:hAnsi="Times New Roman"/>
              </w:rPr>
            </w:pPr>
          </w:p>
        </w:tc>
      </w:tr>
      <w:tr w:rsidR="00A45E96" w:rsidRPr="00A45E96" w14:paraId="2B955DB2" w14:textId="77777777" w:rsidTr="00AF1238">
        <w:trPr>
          <w:trHeight w:val="337"/>
        </w:trPr>
        <w:tc>
          <w:tcPr>
            <w:tcW w:w="2410" w:type="dxa"/>
            <w:vMerge w:val="restart"/>
          </w:tcPr>
          <w:p w14:paraId="322C25EF" w14:textId="77777777" w:rsidR="00A45E96" w:rsidRPr="00A45E96" w:rsidRDefault="00A45E96" w:rsidP="00AF1238">
            <w:pPr>
              <w:jc w:val="center"/>
              <w:rPr>
                <w:rFonts w:ascii="Times New Roman" w:hAnsi="Times New Roman"/>
              </w:rPr>
            </w:pPr>
            <w:r w:rsidRPr="00A45E96">
              <w:rPr>
                <w:rFonts w:ascii="Times New Roman" w:hAnsi="Times New Roman"/>
              </w:rPr>
              <w:t>7 «Д»</w:t>
            </w:r>
          </w:p>
        </w:tc>
        <w:tc>
          <w:tcPr>
            <w:tcW w:w="2551" w:type="dxa"/>
            <w:shd w:val="clear" w:color="auto" w:fill="FFFFFF"/>
          </w:tcPr>
          <w:p w14:paraId="62B80662"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w:t>
            </w:r>
          </w:p>
        </w:tc>
        <w:tc>
          <w:tcPr>
            <w:tcW w:w="2551" w:type="dxa"/>
            <w:shd w:val="clear" w:color="auto" w:fill="FFFFFF"/>
          </w:tcPr>
          <w:p w14:paraId="48D9BF28" w14:textId="77777777" w:rsidR="00A45E96" w:rsidRPr="00A45E96" w:rsidRDefault="00A45E96" w:rsidP="00AF1238">
            <w:pPr>
              <w:jc w:val="center"/>
              <w:rPr>
                <w:rFonts w:ascii="Times New Roman" w:hAnsi="Times New Roman"/>
                <w:color w:val="FF0000"/>
              </w:rPr>
            </w:pPr>
            <w:r w:rsidRPr="00A45E96">
              <w:rPr>
                <w:rFonts w:ascii="Times New Roman" w:hAnsi="Times New Roman"/>
                <w:color w:val="FF0000"/>
              </w:rPr>
              <w:t>8</w:t>
            </w:r>
          </w:p>
        </w:tc>
        <w:tc>
          <w:tcPr>
            <w:tcW w:w="2551" w:type="dxa"/>
            <w:shd w:val="clear" w:color="auto" w:fill="FFFFFF"/>
          </w:tcPr>
          <w:p w14:paraId="64874E66" w14:textId="77777777" w:rsidR="00A45E96" w:rsidRPr="00A45E96" w:rsidRDefault="00A45E96" w:rsidP="00AF1238">
            <w:pPr>
              <w:jc w:val="center"/>
              <w:rPr>
                <w:rFonts w:ascii="Times New Roman" w:hAnsi="Times New Roman"/>
              </w:rPr>
            </w:pPr>
            <w:r w:rsidRPr="00A45E96">
              <w:rPr>
                <w:rFonts w:ascii="Times New Roman" w:hAnsi="Times New Roman"/>
              </w:rPr>
              <w:t>84</w:t>
            </w:r>
          </w:p>
        </w:tc>
        <w:tc>
          <w:tcPr>
            <w:tcW w:w="4254" w:type="dxa"/>
            <w:vMerge w:val="restart"/>
            <w:shd w:val="clear" w:color="auto" w:fill="FFFFFF"/>
          </w:tcPr>
          <w:p w14:paraId="35D79C56" w14:textId="77777777" w:rsidR="00A45E96" w:rsidRPr="00A45E96" w:rsidRDefault="00A45E96" w:rsidP="00AF1238">
            <w:pPr>
              <w:jc w:val="center"/>
              <w:rPr>
                <w:rFonts w:ascii="Times New Roman" w:hAnsi="Times New Roman"/>
              </w:rPr>
            </w:pPr>
            <w:r w:rsidRPr="00A45E96">
              <w:rPr>
                <w:rFonts w:ascii="Times New Roman" w:hAnsi="Times New Roman"/>
              </w:rPr>
              <w:t>Соснина О.А.</w:t>
            </w:r>
          </w:p>
        </w:tc>
      </w:tr>
      <w:tr w:rsidR="00A45E96" w:rsidRPr="00A45E96" w14:paraId="126243D2" w14:textId="77777777" w:rsidTr="00AF1238">
        <w:trPr>
          <w:trHeight w:val="337"/>
        </w:trPr>
        <w:tc>
          <w:tcPr>
            <w:tcW w:w="2410" w:type="dxa"/>
            <w:vMerge/>
          </w:tcPr>
          <w:p w14:paraId="1C382FF6" w14:textId="77777777" w:rsidR="00A45E96" w:rsidRPr="00A45E96" w:rsidRDefault="00A45E96" w:rsidP="00AF1238">
            <w:pPr>
              <w:jc w:val="center"/>
              <w:rPr>
                <w:rFonts w:ascii="Times New Roman" w:hAnsi="Times New Roman"/>
              </w:rPr>
            </w:pPr>
          </w:p>
        </w:tc>
        <w:tc>
          <w:tcPr>
            <w:tcW w:w="2551" w:type="dxa"/>
            <w:shd w:val="clear" w:color="auto" w:fill="FFFFFF"/>
          </w:tcPr>
          <w:p w14:paraId="3294AFFC"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w:t>
            </w:r>
          </w:p>
        </w:tc>
        <w:tc>
          <w:tcPr>
            <w:tcW w:w="2551" w:type="dxa"/>
            <w:shd w:val="clear" w:color="auto" w:fill="FFFFFF"/>
          </w:tcPr>
          <w:p w14:paraId="0D301231" w14:textId="77777777" w:rsidR="00A45E96" w:rsidRPr="00A45E96" w:rsidRDefault="00A45E96" w:rsidP="00AF1238">
            <w:pPr>
              <w:jc w:val="center"/>
              <w:rPr>
                <w:rFonts w:ascii="Times New Roman" w:hAnsi="Times New Roman"/>
              </w:rPr>
            </w:pPr>
            <w:r w:rsidRPr="00A45E96">
              <w:rPr>
                <w:rFonts w:ascii="Times New Roman" w:hAnsi="Times New Roman"/>
              </w:rPr>
              <w:t>33</w:t>
            </w:r>
          </w:p>
        </w:tc>
        <w:tc>
          <w:tcPr>
            <w:tcW w:w="2551" w:type="dxa"/>
            <w:shd w:val="clear" w:color="auto" w:fill="FFFFFF"/>
          </w:tcPr>
          <w:p w14:paraId="0836ABC2" w14:textId="77777777" w:rsidR="00A45E96" w:rsidRPr="00A45E96" w:rsidRDefault="00A45E96" w:rsidP="00AF1238">
            <w:pPr>
              <w:jc w:val="center"/>
              <w:rPr>
                <w:rFonts w:ascii="Times New Roman" w:hAnsi="Times New Roman"/>
              </w:rPr>
            </w:pPr>
            <w:r w:rsidRPr="00A45E96">
              <w:rPr>
                <w:rFonts w:ascii="Times New Roman" w:hAnsi="Times New Roman"/>
              </w:rPr>
              <w:t>94</w:t>
            </w:r>
          </w:p>
        </w:tc>
        <w:tc>
          <w:tcPr>
            <w:tcW w:w="4254" w:type="dxa"/>
            <w:vMerge/>
            <w:shd w:val="clear" w:color="auto" w:fill="FFFFFF"/>
          </w:tcPr>
          <w:p w14:paraId="3467EFAB" w14:textId="77777777" w:rsidR="00A45E96" w:rsidRPr="00A45E96" w:rsidRDefault="00A45E96" w:rsidP="00AF1238">
            <w:pPr>
              <w:jc w:val="center"/>
              <w:rPr>
                <w:rFonts w:ascii="Times New Roman" w:hAnsi="Times New Roman"/>
              </w:rPr>
            </w:pPr>
          </w:p>
        </w:tc>
      </w:tr>
      <w:tr w:rsidR="00A45E96" w:rsidRPr="00A45E96" w14:paraId="31DED96D" w14:textId="77777777" w:rsidTr="00AF1238">
        <w:trPr>
          <w:trHeight w:val="337"/>
        </w:trPr>
        <w:tc>
          <w:tcPr>
            <w:tcW w:w="2410" w:type="dxa"/>
            <w:vMerge/>
          </w:tcPr>
          <w:p w14:paraId="5ED09AD1" w14:textId="77777777" w:rsidR="00A45E96" w:rsidRPr="00A45E96" w:rsidRDefault="00A45E96" w:rsidP="00AF1238">
            <w:pPr>
              <w:jc w:val="center"/>
              <w:rPr>
                <w:rFonts w:ascii="Times New Roman" w:hAnsi="Times New Roman"/>
              </w:rPr>
            </w:pPr>
          </w:p>
        </w:tc>
        <w:tc>
          <w:tcPr>
            <w:tcW w:w="2551" w:type="dxa"/>
            <w:shd w:val="clear" w:color="auto" w:fill="FFFFFF"/>
          </w:tcPr>
          <w:p w14:paraId="03D0215E"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III</w:t>
            </w:r>
          </w:p>
        </w:tc>
        <w:tc>
          <w:tcPr>
            <w:tcW w:w="2551" w:type="dxa"/>
            <w:shd w:val="clear" w:color="auto" w:fill="FFFFFF"/>
          </w:tcPr>
          <w:p w14:paraId="629CB3AA" w14:textId="77777777" w:rsidR="00A45E96" w:rsidRPr="00A45E96" w:rsidRDefault="00A45E96" w:rsidP="00AF1238">
            <w:pPr>
              <w:jc w:val="center"/>
              <w:rPr>
                <w:rFonts w:ascii="Times New Roman" w:hAnsi="Times New Roman"/>
              </w:rPr>
            </w:pPr>
            <w:r w:rsidRPr="00A45E96">
              <w:rPr>
                <w:rFonts w:ascii="Times New Roman" w:hAnsi="Times New Roman"/>
              </w:rPr>
              <w:t>26</w:t>
            </w:r>
          </w:p>
        </w:tc>
        <w:tc>
          <w:tcPr>
            <w:tcW w:w="2551" w:type="dxa"/>
            <w:shd w:val="clear" w:color="auto" w:fill="FFFFFF"/>
          </w:tcPr>
          <w:p w14:paraId="30A57A84" w14:textId="77777777" w:rsidR="00A45E96" w:rsidRPr="00A45E96" w:rsidRDefault="00A45E96" w:rsidP="00AF1238">
            <w:pPr>
              <w:jc w:val="center"/>
              <w:rPr>
                <w:rFonts w:ascii="Times New Roman" w:hAnsi="Times New Roman"/>
              </w:rPr>
            </w:pPr>
            <w:r w:rsidRPr="00A45E96">
              <w:rPr>
                <w:rFonts w:ascii="Times New Roman" w:hAnsi="Times New Roman"/>
              </w:rPr>
              <w:t>80</w:t>
            </w:r>
          </w:p>
        </w:tc>
        <w:tc>
          <w:tcPr>
            <w:tcW w:w="4254" w:type="dxa"/>
            <w:vMerge/>
            <w:shd w:val="clear" w:color="auto" w:fill="FFFFFF"/>
          </w:tcPr>
          <w:p w14:paraId="5759FA29" w14:textId="77777777" w:rsidR="00A45E96" w:rsidRPr="00A45E96" w:rsidRDefault="00A45E96" w:rsidP="00AF1238">
            <w:pPr>
              <w:jc w:val="center"/>
              <w:rPr>
                <w:rFonts w:ascii="Times New Roman" w:hAnsi="Times New Roman"/>
              </w:rPr>
            </w:pPr>
          </w:p>
        </w:tc>
      </w:tr>
      <w:tr w:rsidR="00A45E96" w:rsidRPr="00A45E96" w14:paraId="1B413C86" w14:textId="77777777" w:rsidTr="00AF1238">
        <w:trPr>
          <w:trHeight w:val="337"/>
        </w:trPr>
        <w:tc>
          <w:tcPr>
            <w:tcW w:w="2410" w:type="dxa"/>
            <w:vMerge/>
          </w:tcPr>
          <w:p w14:paraId="4D47FEF7" w14:textId="77777777" w:rsidR="00A45E96" w:rsidRPr="00A45E96" w:rsidRDefault="00A45E96" w:rsidP="00AF1238">
            <w:pPr>
              <w:jc w:val="center"/>
              <w:rPr>
                <w:rFonts w:ascii="Times New Roman" w:hAnsi="Times New Roman"/>
              </w:rPr>
            </w:pPr>
          </w:p>
        </w:tc>
        <w:tc>
          <w:tcPr>
            <w:tcW w:w="2551" w:type="dxa"/>
            <w:shd w:val="clear" w:color="auto" w:fill="FFFFFF"/>
          </w:tcPr>
          <w:p w14:paraId="5E0D37CC" w14:textId="77777777" w:rsidR="00A45E96" w:rsidRPr="00A45E96" w:rsidRDefault="00A45E96" w:rsidP="00AF1238">
            <w:pPr>
              <w:jc w:val="center"/>
              <w:rPr>
                <w:rFonts w:ascii="Times New Roman" w:hAnsi="Times New Roman"/>
              </w:rPr>
            </w:pPr>
            <w:r w:rsidRPr="00A45E96">
              <w:rPr>
                <w:rFonts w:ascii="Times New Roman" w:hAnsi="Times New Roman"/>
                <w:lang w:val="en-US"/>
              </w:rPr>
              <w:t>IV</w:t>
            </w:r>
          </w:p>
        </w:tc>
        <w:tc>
          <w:tcPr>
            <w:tcW w:w="2551" w:type="dxa"/>
            <w:shd w:val="clear" w:color="auto" w:fill="FFFFFF"/>
          </w:tcPr>
          <w:p w14:paraId="3C2286CB" w14:textId="77777777" w:rsidR="00A45E96" w:rsidRPr="00A45E96" w:rsidRDefault="00A45E96" w:rsidP="00AF1238">
            <w:pPr>
              <w:jc w:val="center"/>
              <w:rPr>
                <w:rFonts w:ascii="Times New Roman" w:hAnsi="Times New Roman"/>
              </w:rPr>
            </w:pPr>
            <w:r w:rsidRPr="00A45E96">
              <w:rPr>
                <w:rFonts w:ascii="Times New Roman" w:hAnsi="Times New Roman"/>
              </w:rPr>
              <w:t>26</w:t>
            </w:r>
          </w:p>
        </w:tc>
        <w:tc>
          <w:tcPr>
            <w:tcW w:w="2551" w:type="dxa"/>
            <w:shd w:val="clear" w:color="auto" w:fill="FFFFFF"/>
          </w:tcPr>
          <w:p w14:paraId="1399F2FD" w14:textId="77777777" w:rsidR="00A45E96" w:rsidRPr="00A45E96" w:rsidRDefault="00A45E96" w:rsidP="00AF1238">
            <w:pPr>
              <w:jc w:val="center"/>
              <w:rPr>
                <w:rFonts w:ascii="Times New Roman" w:hAnsi="Times New Roman"/>
                <w:color w:val="0070C0"/>
              </w:rPr>
            </w:pPr>
            <w:r w:rsidRPr="00A45E96">
              <w:rPr>
                <w:rFonts w:ascii="Times New Roman" w:hAnsi="Times New Roman"/>
                <w:color w:val="0070C0"/>
              </w:rPr>
              <w:t>94</w:t>
            </w:r>
          </w:p>
        </w:tc>
        <w:tc>
          <w:tcPr>
            <w:tcW w:w="4254" w:type="dxa"/>
            <w:vMerge/>
            <w:shd w:val="clear" w:color="auto" w:fill="FFFFFF"/>
          </w:tcPr>
          <w:p w14:paraId="140B9434" w14:textId="77777777" w:rsidR="00A45E96" w:rsidRPr="00A45E96" w:rsidRDefault="00A45E96" w:rsidP="00AF1238">
            <w:pPr>
              <w:jc w:val="center"/>
              <w:rPr>
                <w:rFonts w:ascii="Times New Roman" w:hAnsi="Times New Roman"/>
              </w:rPr>
            </w:pPr>
          </w:p>
        </w:tc>
      </w:tr>
      <w:tr w:rsidR="00A45E96" w:rsidRPr="00A45E96" w14:paraId="3DA53740" w14:textId="77777777" w:rsidTr="00AF1238">
        <w:trPr>
          <w:trHeight w:val="337"/>
        </w:trPr>
        <w:tc>
          <w:tcPr>
            <w:tcW w:w="2410" w:type="dxa"/>
            <w:vMerge/>
          </w:tcPr>
          <w:p w14:paraId="30BBABE9" w14:textId="77777777" w:rsidR="00A45E96" w:rsidRPr="00A45E96" w:rsidRDefault="00A45E96" w:rsidP="00AF1238">
            <w:pPr>
              <w:jc w:val="center"/>
              <w:rPr>
                <w:rFonts w:ascii="Times New Roman" w:hAnsi="Times New Roman"/>
              </w:rPr>
            </w:pPr>
          </w:p>
        </w:tc>
        <w:tc>
          <w:tcPr>
            <w:tcW w:w="2551" w:type="dxa"/>
            <w:shd w:val="clear" w:color="auto" w:fill="E5B8B7"/>
          </w:tcPr>
          <w:p w14:paraId="2ABECB35" w14:textId="77777777" w:rsidR="00A45E96" w:rsidRPr="00A45E96" w:rsidRDefault="00A45E96" w:rsidP="00AF1238">
            <w:pPr>
              <w:jc w:val="center"/>
              <w:rPr>
                <w:rFonts w:ascii="Times New Roman" w:hAnsi="Times New Roman"/>
              </w:rPr>
            </w:pPr>
            <w:r w:rsidRPr="00A45E96">
              <w:rPr>
                <w:rFonts w:ascii="Times New Roman" w:hAnsi="Times New Roman"/>
              </w:rPr>
              <w:t>год</w:t>
            </w:r>
          </w:p>
        </w:tc>
        <w:tc>
          <w:tcPr>
            <w:tcW w:w="2551" w:type="dxa"/>
            <w:shd w:val="clear" w:color="auto" w:fill="E5B8B7"/>
          </w:tcPr>
          <w:p w14:paraId="7486879E" w14:textId="77777777" w:rsidR="00A45E96" w:rsidRPr="00A45E96" w:rsidRDefault="00A45E96" w:rsidP="00AF1238">
            <w:pPr>
              <w:jc w:val="center"/>
              <w:rPr>
                <w:rFonts w:ascii="Times New Roman" w:hAnsi="Times New Roman"/>
              </w:rPr>
            </w:pPr>
            <w:r w:rsidRPr="00A45E96">
              <w:rPr>
                <w:rFonts w:ascii="Times New Roman" w:hAnsi="Times New Roman"/>
              </w:rPr>
              <w:t>43</w:t>
            </w:r>
          </w:p>
        </w:tc>
        <w:tc>
          <w:tcPr>
            <w:tcW w:w="2551" w:type="dxa"/>
            <w:shd w:val="clear" w:color="auto" w:fill="E5B8B7"/>
          </w:tcPr>
          <w:p w14:paraId="680DB0A8" w14:textId="77777777" w:rsidR="00A45E96" w:rsidRPr="00A45E96" w:rsidRDefault="00A45E96" w:rsidP="00AF1238">
            <w:pPr>
              <w:jc w:val="center"/>
              <w:rPr>
                <w:rFonts w:ascii="Times New Roman" w:hAnsi="Times New Roman"/>
              </w:rPr>
            </w:pPr>
            <w:r w:rsidRPr="00A45E96">
              <w:rPr>
                <w:rFonts w:ascii="Times New Roman" w:hAnsi="Times New Roman"/>
              </w:rPr>
              <w:t>100</w:t>
            </w:r>
          </w:p>
        </w:tc>
        <w:tc>
          <w:tcPr>
            <w:tcW w:w="4254" w:type="dxa"/>
            <w:vMerge/>
            <w:shd w:val="clear" w:color="auto" w:fill="E5B8B7"/>
          </w:tcPr>
          <w:p w14:paraId="703F0B66" w14:textId="77777777" w:rsidR="00A45E96" w:rsidRPr="00A45E96" w:rsidRDefault="00A45E96" w:rsidP="00AF1238">
            <w:pPr>
              <w:jc w:val="center"/>
              <w:rPr>
                <w:rFonts w:ascii="Times New Roman" w:hAnsi="Times New Roman"/>
              </w:rPr>
            </w:pPr>
          </w:p>
        </w:tc>
      </w:tr>
      <w:tr w:rsidR="00A45E96" w:rsidRPr="00A45E96" w14:paraId="7A9053B3" w14:textId="77777777" w:rsidTr="00AF1238">
        <w:trPr>
          <w:trHeight w:val="337"/>
        </w:trPr>
        <w:tc>
          <w:tcPr>
            <w:tcW w:w="2410" w:type="dxa"/>
            <w:vMerge w:val="restart"/>
          </w:tcPr>
          <w:p w14:paraId="06455B02" w14:textId="77777777" w:rsidR="00A45E96" w:rsidRPr="00A45E96" w:rsidRDefault="00A45E96" w:rsidP="00AF1238">
            <w:pPr>
              <w:jc w:val="center"/>
              <w:rPr>
                <w:rFonts w:ascii="Times New Roman" w:hAnsi="Times New Roman"/>
              </w:rPr>
            </w:pPr>
            <w:r w:rsidRPr="00A45E96">
              <w:rPr>
                <w:rFonts w:ascii="Times New Roman" w:hAnsi="Times New Roman"/>
              </w:rPr>
              <w:t>7«Е»</w:t>
            </w:r>
          </w:p>
        </w:tc>
        <w:tc>
          <w:tcPr>
            <w:tcW w:w="2551" w:type="dxa"/>
            <w:shd w:val="clear" w:color="auto" w:fill="auto"/>
          </w:tcPr>
          <w:p w14:paraId="2DC11D84"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w:t>
            </w:r>
          </w:p>
        </w:tc>
        <w:tc>
          <w:tcPr>
            <w:tcW w:w="2551" w:type="dxa"/>
          </w:tcPr>
          <w:p w14:paraId="649616DC" w14:textId="77777777" w:rsidR="00A45E96" w:rsidRPr="00A45E96" w:rsidRDefault="00A45E96" w:rsidP="00AF1238">
            <w:pPr>
              <w:jc w:val="center"/>
              <w:rPr>
                <w:rFonts w:ascii="Times New Roman" w:hAnsi="Times New Roman"/>
              </w:rPr>
            </w:pPr>
            <w:r w:rsidRPr="00A45E96">
              <w:rPr>
                <w:rFonts w:ascii="Times New Roman" w:hAnsi="Times New Roman"/>
              </w:rPr>
              <w:t>26</w:t>
            </w:r>
          </w:p>
        </w:tc>
        <w:tc>
          <w:tcPr>
            <w:tcW w:w="2551" w:type="dxa"/>
          </w:tcPr>
          <w:p w14:paraId="6CF7E1D1" w14:textId="77777777" w:rsidR="00A45E96" w:rsidRPr="00A45E96" w:rsidRDefault="00A45E96" w:rsidP="00AF1238">
            <w:pPr>
              <w:jc w:val="center"/>
              <w:rPr>
                <w:rFonts w:ascii="Times New Roman" w:hAnsi="Times New Roman"/>
              </w:rPr>
            </w:pPr>
            <w:r w:rsidRPr="00A45E96">
              <w:rPr>
                <w:rFonts w:ascii="Times New Roman" w:hAnsi="Times New Roman"/>
              </w:rPr>
              <w:t>91</w:t>
            </w:r>
          </w:p>
        </w:tc>
        <w:tc>
          <w:tcPr>
            <w:tcW w:w="4254" w:type="dxa"/>
            <w:vMerge w:val="restart"/>
          </w:tcPr>
          <w:p w14:paraId="7C9EFE57" w14:textId="77777777" w:rsidR="00A45E96" w:rsidRPr="00A45E96" w:rsidRDefault="00A45E96" w:rsidP="00AF1238">
            <w:pPr>
              <w:jc w:val="center"/>
              <w:rPr>
                <w:rFonts w:ascii="Times New Roman" w:hAnsi="Times New Roman"/>
              </w:rPr>
            </w:pPr>
            <w:r w:rsidRPr="00A45E96">
              <w:rPr>
                <w:rFonts w:ascii="Times New Roman" w:hAnsi="Times New Roman"/>
              </w:rPr>
              <w:t>Завьялова Д.И.</w:t>
            </w:r>
          </w:p>
        </w:tc>
      </w:tr>
      <w:tr w:rsidR="00A45E96" w:rsidRPr="00A45E96" w14:paraId="1E8C25C5" w14:textId="77777777" w:rsidTr="00AF1238">
        <w:trPr>
          <w:trHeight w:val="337"/>
        </w:trPr>
        <w:tc>
          <w:tcPr>
            <w:tcW w:w="2410" w:type="dxa"/>
            <w:vMerge/>
          </w:tcPr>
          <w:p w14:paraId="0DE80339" w14:textId="77777777" w:rsidR="00A45E96" w:rsidRPr="00A45E96" w:rsidRDefault="00A45E96" w:rsidP="00AF1238">
            <w:pPr>
              <w:jc w:val="center"/>
              <w:rPr>
                <w:rFonts w:ascii="Times New Roman" w:hAnsi="Times New Roman"/>
              </w:rPr>
            </w:pPr>
          </w:p>
        </w:tc>
        <w:tc>
          <w:tcPr>
            <w:tcW w:w="2551" w:type="dxa"/>
            <w:shd w:val="clear" w:color="auto" w:fill="auto"/>
          </w:tcPr>
          <w:p w14:paraId="18D06BAA"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w:t>
            </w:r>
          </w:p>
        </w:tc>
        <w:tc>
          <w:tcPr>
            <w:tcW w:w="2551" w:type="dxa"/>
          </w:tcPr>
          <w:p w14:paraId="0EBF16F4" w14:textId="77777777" w:rsidR="00A45E96" w:rsidRPr="00A45E96" w:rsidRDefault="00A45E96" w:rsidP="00AF1238">
            <w:pPr>
              <w:jc w:val="center"/>
              <w:rPr>
                <w:rFonts w:ascii="Times New Roman" w:hAnsi="Times New Roman"/>
                <w:color w:val="0070C0"/>
              </w:rPr>
            </w:pPr>
            <w:r w:rsidRPr="00A45E96">
              <w:rPr>
                <w:rFonts w:ascii="Times New Roman" w:hAnsi="Times New Roman"/>
                <w:color w:val="0070C0"/>
              </w:rPr>
              <w:t>56</w:t>
            </w:r>
          </w:p>
        </w:tc>
        <w:tc>
          <w:tcPr>
            <w:tcW w:w="2551" w:type="dxa"/>
          </w:tcPr>
          <w:p w14:paraId="53E038F9" w14:textId="77777777" w:rsidR="00A45E96" w:rsidRPr="00A45E96" w:rsidRDefault="00A45E96" w:rsidP="00AF1238">
            <w:pPr>
              <w:jc w:val="center"/>
              <w:rPr>
                <w:rFonts w:ascii="Times New Roman" w:hAnsi="Times New Roman"/>
              </w:rPr>
            </w:pPr>
            <w:r w:rsidRPr="00A45E96">
              <w:rPr>
                <w:rFonts w:ascii="Times New Roman" w:hAnsi="Times New Roman"/>
              </w:rPr>
              <w:t>97</w:t>
            </w:r>
          </w:p>
        </w:tc>
        <w:tc>
          <w:tcPr>
            <w:tcW w:w="4254" w:type="dxa"/>
            <w:vMerge/>
          </w:tcPr>
          <w:p w14:paraId="5BF69A59" w14:textId="77777777" w:rsidR="00A45E96" w:rsidRPr="00A45E96" w:rsidRDefault="00A45E96" w:rsidP="00AF1238">
            <w:pPr>
              <w:jc w:val="center"/>
              <w:rPr>
                <w:rFonts w:ascii="Times New Roman" w:hAnsi="Times New Roman"/>
              </w:rPr>
            </w:pPr>
          </w:p>
        </w:tc>
      </w:tr>
      <w:tr w:rsidR="00A45E96" w:rsidRPr="00A45E96" w14:paraId="501B6F3A" w14:textId="77777777" w:rsidTr="00AF1238">
        <w:trPr>
          <w:trHeight w:val="337"/>
        </w:trPr>
        <w:tc>
          <w:tcPr>
            <w:tcW w:w="2410" w:type="dxa"/>
            <w:vMerge/>
          </w:tcPr>
          <w:p w14:paraId="0191BD74" w14:textId="77777777" w:rsidR="00A45E96" w:rsidRPr="00A45E96" w:rsidRDefault="00A45E96" w:rsidP="00AF1238">
            <w:pPr>
              <w:jc w:val="center"/>
              <w:rPr>
                <w:rFonts w:ascii="Times New Roman" w:hAnsi="Times New Roman"/>
              </w:rPr>
            </w:pPr>
          </w:p>
        </w:tc>
        <w:tc>
          <w:tcPr>
            <w:tcW w:w="2551" w:type="dxa"/>
            <w:shd w:val="clear" w:color="auto" w:fill="auto"/>
          </w:tcPr>
          <w:p w14:paraId="4F1DB82C" w14:textId="77777777" w:rsidR="00A45E96" w:rsidRPr="00A45E96" w:rsidRDefault="00A45E96" w:rsidP="00AF1238">
            <w:pPr>
              <w:jc w:val="center"/>
              <w:rPr>
                <w:rFonts w:ascii="Times New Roman" w:hAnsi="Times New Roman"/>
                <w:lang w:val="en-US"/>
              </w:rPr>
            </w:pPr>
            <w:r w:rsidRPr="00A45E96">
              <w:rPr>
                <w:rFonts w:ascii="Times New Roman" w:hAnsi="Times New Roman"/>
                <w:lang w:val="en-US"/>
              </w:rPr>
              <w:t>III</w:t>
            </w:r>
          </w:p>
        </w:tc>
        <w:tc>
          <w:tcPr>
            <w:tcW w:w="2551" w:type="dxa"/>
          </w:tcPr>
          <w:p w14:paraId="422F5032" w14:textId="77777777" w:rsidR="00A45E96" w:rsidRPr="00A45E96" w:rsidRDefault="00A45E96" w:rsidP="00AF1238">
            <w:pPr>
              <w:jc w:val="center"/>
              <w:rPr>
                <w:rFonts w:ascii="Times New Roman" w:hAnsi="Times New Roman"/>
              </w:rPr>
            </w:pPr>
            <w:r w:rsidRPr="00A45E96">
              <w:rPr>
                <w:rFonts w:ascii="Times New Roman" w:hAnsi="Times New Roman"/>
              </w:rPr>
              <w:t>35</w:t>
            </w:r>
          </w:p>
        </w:tc>
        <w:tc>
          <w:tcPr>
            <w:tcW w:w="2551" w:type="dxa"/>
          </w:tcPr>
          <w:p w14:paraId="2C2455CC" w14:textId="77777777" w:rsidR="00A45E96" w:rsidRPr="00A45E96" w:rsidRDefault="00A45E96" w:rsidP="00AF1238">
            <w:pPr>
              <w:jc w:val="center"/>
              <w:rPr>
                <w:rFonts w:ascii="Times New Roman" w:hAnsi="Times New Roman"/>
              </w:rPr>
            </w:pPr>
            <w:r w:rsidRPr="00A45E96">
              <w:rPr>
                <w:rFonts w:ascii="Times New Roman" w:hAnsi="Times New Roman"/>
              </w:rPr>
              <w:t>97</w:t>
            </w:r>
          </w:p>
        </w:tc>
        <w:tc>
          <w:tcPr>
            <w:tcW w:w="4254" w:type="dxa"/>
            <w:vMerge/>
          </w:tcPr>
          <w:p w14:paraId="08FC3F77" w14:textId="77777777" w:rsidR="00A45E96" w:rsidRPr="00A45E96" w:rsidRDefault="00A45E96" w:rsidP="00AF1238">
            <w:pPr>
              <w:jc w:val="center"/>
              <w:rPr>
                <w:rFonts w:ascii="Times New Roman" w:hAnsi="Times New Roman"/>
              </w:rPr>
            </w:pPr>
          </w:p>
        </w:tc>
      </w:tr>
      <w:tr w:rsidR="00A45E96" w:rsidRPr="00A45E96" w14:paraId="0FDBE42F" w14:textId="77777777" w:rsidTr="00AF1238">
        <w:trPr>
          <w:trHeight w:val="337"/>
        </w:trPr>
        <w:tc>
          <w:tcPr>
            <w:tcW w:w="2410" w:type="dxa"/>
            <w:vMerge/>
          </w:tcPr>
          <w:p w14:paraId="4786EA59" w14:textId="77777777" w:rsidR="00A45E96" w:rsidRPr="00A45E96" w:rsidRDefault="00A45E96" w:rsidP="00AF1238">
            <w:pPr>
              <w:jc w:val="center"/>
              <w:rPr>
                <w:rFonts w:ascii="Times New Roman" w:hAnsi="Times New Roman"/>
              </w:rPr>
            </w:pPr>
          </w:p>
        </w:tc>
        <w:tc>
          <w:tcPr>
            <w:tcW w:w="2551" w:type="dxa"/>
            <w:shd w:val="clear" w:color="auto" w:fill="auto"/>
          </w:tcPr>
          <w:p w14:paraId="1DD92FDA" w14:textId="77777777" w:rsidR="00A45E96" w:rsidRPr="00A45E96" w:rsidRDefault="00A45E96" w:rsidP="00AF1238">
            <w:pPr>
              <w:jc w:val="center"/>
              <w:rPr>
                <w:rFonts w:ascii="Times New Roman" w:hAnsi="Times New Roman"/>
              </w:rPr>
            </w:pPr>
            <w:r w:rsidRPr="00A45E96">
              <w:rPr>
                <w:rFonts w:ascii="Times New Roman" w:hAnsi="Times New Roman"/>
                <w:lang w:val="en-US"/>
              </w:rPr>
              <w:t>IV</w:t>
            </w:r>
          </w:p>
        </w:tc>
        <w:tc>
          <w:tcPr>
            <w:tcW w:w="2551" w:type="dxa"/>
          </w:tcPr>
          <w:p w14:paraId="300D77AB" w14:textId="77777777" w:rsidR="00A45E96" w:rsidRPr="00A45E96" w:rsidRDefault="00A45E96" w:rsidP="00AF1238">
            <w:pPr>
              <w:jc w:val="center"/>
              <w:rPr>
                <w:rFonts w:ascii="Times New Roman" w:hAnsi="Times New Roman"/>
              </w:rPr>
            </w:pPr>
            <w:r w:rsidRPr="00A45E96">
              <w:rPr>
                <w:rFonts w:ascii="Times New Roman" w:hAnsi="Times New Roman"/>
              </w:rPr>
              <w:t>26</w:t>
            </w:r>
          </w:p>
        </w:tc>
        <w:tc>
          <w:tcPr>
            <w:tcW w:w="2551" w:type="dxa"/>
          </w:tcPr>
          <w:p w14:paraId="0FB49AD0" w14:textId="77777777" w:rsidR="00A45E96" w:rsidRPr="00A45E96" w:rsidRDefault="00A45E96" w:rsidP="00AF1238">
            <w:pPr>
              <w:jc w:val="center"/>
              <w:rPr>
                <w:rFonts w:ascii="Times New Roman" w:hAnsi="Times New Roman"/>
                <w:color w:val="FF0000"/>
              </w:rPr>
            </w:pPr>
            <w:r w:rsidRPr="00A45E96">
              <w:rPr>
                <w:rFonts w:ascii="Times New Roman" w:hAnsi="Times New Roman"/>
                <w:color w:val="FF0000"/>
              </w:rPr>
              <w:t>79</w:t>
            </w:r>
          </w:p>
        </w:tc>
        <w:tc>
          <w:tcPr>
            <w:tcW w:w="4254" w:type="dxa"/>
            <w:vMerge/>
          </w:tcPr>
          <w:p w14:paraId="1EA3E02D" w14:textId="77777777" w:rsidR="00A45E96" w:rsidRPr="00A45E96" w:rsidRDefault="00A45E96" w:rsidP="00AF1238">
            <w:pPr>
              <w:jc w:val="center"/>
              <w:rPr>
                <w:rFonts w:ascii="Times New Roman" w:hAnsi="Times New Roman"/>
              </w:rPr>
            </w:pPr>
          </w:p>
        </w:tc>
      </w:tr>
      <w:tr w:rsidR="00A45E96" w:rsidRPr="00A45E96" w14:paraId="02B1D821" w14:textId="77777777" w:rsidTr="00AF1238">
        <w:trPr>
          <w:trHeight w:val="337"/>
        </w:trPr>
        <w:tc>
          <w:tcPr>
            <w:tcW w:w="2410" w:type="dxa"/>
            <w:vMerge/>
          </w:tcPr>
          <w:p w14:paraId="01CD9DA5" w14:textId="77777777" w:rsidR="00A45E96" w:rsidRPr="00A45E96" w:rsidRDefault="00A45E96" w:rsidP="00AF1238">
            <w:pPr>
              <w:jc w:val="center"/>
              <w:rPr>
                <w:rFonts w:ascii="Times New Roman" w:hAnsi="Times New Roman"/>
              </w:rPr>
            </w:pPr>
          </w:p>
        </w:tc>
        <w:tc>
          <w:tcPr>
            <w:tcW w:w="2551" w:type="dxa"/>
            <w:shd w:val="clear" w:color="auto" w:fill="E5B8B7"/>
          </w:tcPr>
          <w:p w14:paraId="482569C1" w14:textId="77777777" w:rsidR="00A45E96" w:rsidRPr="00A45E96" w:rsidRDefault="00A45E96" w:rsidP="00AF1238">
            <w:pPr>
              <w:jc w:val="center"/>
              <w:rPr>
                <w:rFonts w:ascii="Times New Roman" w:hAnsi="Times New Roman"/>
              </w:rPr>
            </w:pPr>
            <w:r w:rsidRPr="00A45E96">
              <w:rPr>
                <w:rFonts w:ascii="Times New Roman" w:hAnsi="Times New Roman"/>
              </w:rPr>
              <w:t>год</w:t>
            </w:r>
          </w:p>
        </w:tc>
        <w:tc>
          <w:tcPr>
            <w:tcW w:w="2551" w:type="dxa"/>
            <w:shd w:val="clear" w:color="auto" w:fill="E5B8B7"/>
          </w:tcPr>
          <w:p w14:paraId="5E56EE66" w14:textId="77777777" w:rsidR="00A45E96" w:rsidRPr="00A45E96" w:rsidRDefault="00A45E96" w:rsidP="00AF1238">
            <w:pPr>
              <w:jc w:val="center"/>
              <w:rPr>
                <w:rFonts w:ascii="Times New Roman" w:hAnsi="Times New Roman"/>
              </w:rPr>
            </w:pPr>
            <w:r w:rsidRPr="00A45E96">
              <w:rPr>
                <w:rFonts w:ascii="Times New Roman" w:hAnsi="Times New Roman"/>
              </w:rPr>
              <w:t>53</w:t>
            </w:r>
          </w:p>
        </w:tc>
        <w:tc>
          <w:tcPr>
            <w:tcW w:w="2551" w:type="dxa"/>
            <w:shd w:val="clear" w:color="auto" w:fill="E5B8B7"/>
          </w:tcPr>
          <w:p w14:paraId="4804B55E" w14:textId="77777777" w:rsidR="00A45E96" w:rsidRPr="00A45E96" w:rsidRDefault="00A45E96" w:rsidP="00AF1238">
            <w:pPr>
              <w:jc w:val="center"/>
              <w:rPr>
                <w:rFonts w:ascii="Times New Roman" w:hAnsi="Times New Roman"/>
              </w:rPr>
            </w:pPr>
            <w:r w:rsidRPr="00A45E96">
              <w:rPr>
                <w:rFonts w:ascii="Times New Roman" w:hAnsi="Times New Roman"/>
              </w:rPr>
              <w:t>100</w:t>
            </w:r>
          </w:p>
        </w:tc>
        <w:tc>
          <w:tcPr>
            <w:tcW w:w="4254" w:type="dxa"/>
            <w:vMerge/>
            <w:shd w:val="clear" w:color="auto" w:fill="E5B8B7"/>
          </w:tcPr>
          <w:p w14:paraId="77AEA9B7" w14:textId="77777777" w:rsidR="00A45E96" w:rsidRPr="00A45E96" w:rsidRDefault="00A45E96" w:rsidP="00AF1238">
            <w:pPr>
              <w:jc w:val="center"/>
              <w:rPr>
                <w:rFonts w:ascii="Times New Roman" w:hAnsi="Times New Roman"/>
              </w:rPr>
            </w:pPr>
          </w:p>
        </w:tc>
      </w:tr>
    </w:tbl>
    <w:p w14:paraId="7BBD2D32" w14:textId="77777777" w:rsidR="00A45E96" w:rsidRPr="00A45E96" w:rsidRDefault="00A45E96" w:rsidP="00A45E96">
      <w:pPr>
        <w:spacing w:after="200" w:line="276" w:lineRule="auto"/>
        <w:rPr>
          <w:rFonts w:ascii="Calibri" w:eastAsia="Calibri" w:hAnsi="Calibri"/>
          <w:sz w:val="22"/>
          <w:szCs w:val="22"/>
          <w:lang w:eastAsia="en-US"/>
        </w:rPr>
      </w:pPr>
    </w:p>
    <w:p w14:paraId="237BD4C0" w14:textId="77777777" w:rsidR="00A45E96" w:rsidRDefault="00A45E96" w:rsidP="00A45E96">
      <w:pPr>
        <w:widowControl w:val="0"/>
        <w:suppressAutoHyphens/>
        <w:contextualSpacing/>
        <w:jc w:val="center"/>
        <w:rPr>
          <w:rFonts w:eastAsia="Lucida Sans Unicode"/>
          <w:b/>
          <w:kern w:val="2"/>
          <w:sz w:val="28"/>
          <w:szCs w:val="28"/>
          <w:lang w:eastAsia="en-US"/>
        </w:rPr>
      </w:pPr>
    </w:p>
    <w:p w14:paraId="609D7E6C" w14:textId="77777777" w:rsidR="00A45E96" w:rsidRDefault="00A45E96" w:rsidP="00A45E96">
      <w:pPr>
        <w:widowControl w:val="0"/>
        <w:suppressAutoHyphens/>
        <w:contextualSpacing/>
        <w:jc w:val="center"/>
        <w:rPr>
          <w:rFonts w:eastAsia="Lucida Sans Unicode"/>
          <w:b/>
          <w:kern w:val="2"/>
          <w:sz w:val="28"/>
          <w:szCs w:val="28"/>
          <w:lang w:eastAsia="en-US"/>
        </w:rPr>
      </w:pPr>
    </w:p>
    <w:p w14:paraId="1507E9AD" w14:textId="77777777" w:rsidR="00A45E96" w:rsidRDefault="00A45E96" w:rsidP="00A45E96">
      <w:pPr>
        <w:widowControl w:val="0"/>
        <w:suppressAutoHyphens/>
        <w:contextualSpacing/>
        <w:jc w:val="center"/>
        <w:rPr>
          <w:rFonts w:eastAsia="Lucida Sans Unicode"/>
          <w:b/>
          <w:kern w:val="2"/>
          <w:sz w:val="28"/>
          <w:szCs w:val="28"/>
          <w:lang w:eastAsia="en-US"/>
        </w:rPr>
      </w:pPr>
    </w:p>
    <w:p w14:paraId="6B9C4FA9" w14:textId="77777777" w:rsidR="00A45E96" w:rsidRDefault="00A45E96" w:rsidP="00A45E96">
      <w:pPr>
        <w:widowControl w:val="0"/>
        <w:suppressAutoHyphens/>
        <w:contextualSpacing/>
        <w:jc w:val="center"/>
        <w:rPr>
          <w:rFonts w:eastAsia="Lucida Sans Unicode"/>
          <w:b/>
          <w:kern w:val="2"/>
          <w:sz w:val="28"/>
          <w:szCs w:val="28"/>
          <w:lang w:eastAsia="en-US"/>
        </w:rPr>
      </w:pPr>
    </w:p>
    <w:p w14:paraId="66A900FA" w14:textId="77777777" w:rsidR="00A45E96" w:rsidRDefault="00A45E96" w:rsidP="00A45E96">
      <w:pPr>
        <w:widowControl w:val="0"/>
        <w:suppressAutoHyphens/>
        <w:contextualSpacing/>
        <w:jc w:val="center"/>
        <w:rPr>
          <w:rFonts w:eastAsia="Lucida Sans Unicode"/>
          <w:b/>
          <w:kern w:val="2"/>
          <w:sz w:val="28"/>
          <w:szCs w:val="28"/>
          <w:lang w:eastAsia="en-US"/>
        </w:rPr>
      </w:pPr>
    </w:p>
    <w:p w14:paraId="7C9756F3" w14:textId="77777777" w:rsidR="00A45E96" w:rsidRDefault="00A45E96" w:rsidP="00A45E96">
      <w:pPr>
        <w:widowControl w:val="0"/>
        <w:suppressAutoHyphens/>
        <w:contextualSpacing/>
        <w:jc w:val="center"/>
        <w:rPr>
          <w:rFonts w:eastAsia="Lucida Sans Unicode"/>
          <w:b/>
          <w:kern w:val="2"/>
          <w:sz w:val="28"/>
          <w:szCs w:val="28"/>
          <w:lang w:eastAsia="en-US"/>
        </w:rPr>
      </w:pPr>
    </w:p>
    <w:p w14:paraId="54EFAA34" w14:textId="77777777" w:rsidR="00A45E96" w:rsidRDefault="00A45E96" w:rsidP="00A45E96">
      <w:pPr>
        <w:widowControl w:val="0"/>
        <w:suppressAutoHyphens/>
        <w:contextualSpacing/>
        <w:jc w:val="center"/>
        <w:rPr>
          <w:rFonts w:eastAsia="Lucida Sans Unicode"/>
          <w:b/>
          <w:kern w:val="2"/>
          <w:sz w:val="28"/>
          <w:szCs w:val="28"/>
          <w:lang w:eastAsia="en-US"/>
        </w:rPr>
      </w:pPr>
    </w:p>
    <w:p w14:paraId="09616589" w14:textId="77777777" w:rsidR="00A45E96" w:rsidRDefault="00A45E96" w:rsidP="00A45E96">
      <w:pPr>
        <w:widowControl w:val="0"/>
        <w:suppressAutoHyphens/>
        <w:contextualSpacing/>
        <w:jc w:val="center"/>
        <w:rPr>
          <w:rFonts w:eastAsia="Lucida Sans Unicode"/>
          <w:b/>
          <w:kern w:val="2"/>
          <w:sz w:val="28"/>
          <w:szCs w:val="28"/>
          <w:lang w:eastAsia="en-US"/>
        </w:rPr>
      </w:pPr>
    </w:p>
    <w:p w14:paraId="7880E7AC" w14:textId="77777777" w:rsidR="00A45E96" w:rsidRDefault="00A45E96" w:rsidP="00A45E96">
      <w:pPr>
        <w:widowControl w:val="0"/>
        <w:suppressAutoHyphens/>
        <w:contextualSpacing/>
        <w:jc w:val="center"/>
        <w:rPr>
          <w:rFonts w:eastAsia="Lucida Sans Unicode"/>
          <w:b/>
          <w:kern w:val="2"/>
          <w:sz w:val="28"/>
          <w:szCs w:val="28"/>
          <w:lang w:eastAsia="en-US"/>
        </w:rPr>
      </w:pPr>
    </w:p>
    <w:p w14:paraId="0444A674" w14:textId="77777777" w:rsidR="00A45E96" w:rsidRDefault="00A45E96" w:rsidP="00A45E96">
      <w:pPr>
        <w:widowControl w:val="0"/>
        <w:suppressAutoHyphens/>
        <w:contextualSpacing/>
        <w:jc w:val="center"/>
        <w:rPr>
          <w:rFonts w:eastAsia="Lucida Sans Unicode"/>
          <w:b/>
          <w:kern w:val="2"/>
          <w:sz w:val="28"/>
          <w:szCs w:val="28"/>
          <w:lang w:eastAsia="en-US"/>
        </w:rPr>
      </w:pPr>
    </w:p>
    <w:p w14:paraId="58B25215" w14:textId="77777777" w:rsidR="00A45E96" w:rsidRDefault="00A45E96" w:rsidP="00A45E96">
      <w:pPr>
        <w:widowControl w:val="0"/>
        <w:suppressAutoHyphens/>
        <w:contextualSpacing/>
        <w:jc w:val="center"/>
        <w:rPr>
          <w:rFonts w:eastAsia="Lucida Sans Unicode"/>
          <w:b/>
          <w:kern w:val="2"/>
          <w:sz w:val="28"/>
          <w:szCs w:val="28"/>
          <w:lang w:eastAsia="en-US"/>
        </w:rPr>
      </w:pPr>
    </w:p>
    <w:p w14:paraId="7BE6DE9C" w14:textId="06C2153F" w:rsidR="00A45E96" w:rsidRPr="00A45E96" w:rsidRDefault="00A45E96" w:rsidP="00A45E96">
      <w:pPr>
        <w:spacing w:after="200" w:line="276" w:lineRule="auto"/>
        <w:rPr>
          <w:rFonts w:ascii="Calibri" w:eastAsia="Calibri" w:hAnsi="Calibri"/>
          <w:sz w:val="22"/>
          <w:szCs w:val="22"/>
          <w:lang w:eastAsia="en-US"/>
        </w:rPr>
        <w:sectPr w:rsidR="00A45E96" w:rsidRPr="00A45E96" w:rsidSect="00A45E96">
          <w:pgSz w:w="16838" w:h="11906" w:orient="landscape"/>
          <w:pgMar w:top="851" w:right="340" w:bottom="1134" w:left="851" w:header="709" w:footer="709" w:gutter="0"/>
          <w:cols w:space="708"/>
          <w:docGrid w:linePitch="360"/>
        </w:sectPr>
      </w:pPr>
      <w:r w:rsidRPr="00A45E96">
        <w:rPr>
          <w:rFonts w:ascii="Calibri" w:eastAsia="Calibri" w:hAnsi="Calibri"/>
          <w:noProof/>
          <w:sz w:val="22"/>
          <w:szCs w:val="22"/>
        </w:rPr>
        <w:lastRenderedPageBreak/>
        <w:drawing>
          <wp:inline distT="0" distB="0" distL="0" distR="0" wp14:anchorId="49F59F83" wp14:editId="6EF54E3C">
            <wp:extent cx="9639300" cy="5505450"/>
            <wp:effectExtent l="0" t="0" r="19050" b="1905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976812" w14:textId="19A023A9" w:rsidR="00F2604A" w:rsidRPr="0037663F" w:rsidRDefault="00F2604A" w:rsidP="0037663F">
      <w:pPr>
        <w:jc w:val="center"/>
        <w:rPr>
          <w:b/>
          <w:sz w:val="28"/>
          <w:szCs w:val="28"/>
        </w:rPr>
      </w:pPr>
      <w:r w:rsidRPr="0037663F">
        <w:rPr>
          <w:b/>
          <w:sz w:val="28"/>
          <w:szCs w:val="28"/>
        </w:rPr>
        <w:lastRenderedPageBreak/>
        <w:t>Анализ</w:t>
      </w:r>
    </w:p>
    <w:p w14:paraId="482C0D06" w14:textId="77777777" w:rsidR="00F2604A" w:rsidRPr="0037663F" w:rsidRDefault="00F2604A" w:rsidP="00F2604A">
      <w:pPr>
        <w:jc w:val="center"/>
        <w:rPr>
          <w:b/>
          <w:sz w:val="28"/>
          <w:szCs w:val="28"/>
        </w:rPr>
      </w:pPr>
      <w:r w:rsidRPr="0037663F">
        <w:rPr>
          <w:b/>
          <w:sz w:val="28"/>
          <w:szCs w:val="28"/>
        </w:rPr>
        <w:t>учебно-воспитательного процесса в 8-9-х классах</w:t>
      </w:r>
    </w:p>
    <w:p w14:paraId="5CFC7259" w14:textId="404EFDF2" w:rsidR="00F2604A" w:rsidRPr="0037663F" w:rsidRDefault="00F2604A" w:rsidP="00F2604A">
      <w:pPr>
        <w:jc w:val="center"/>
        <w:rPr>
          <w:b/>
          <w:sz w:val="28"/>
          <w:szCs w:val="28"/>
        </w:rPr>
      </w:pPr>
      <w:r w:rsidRPr="0037663F">
        <w:rPr>
          <w:b/>
          <w:sz w:val="28"/>
          <w:szCs w:val="28"/>
        </w:rPr>
        <w:t>за 202</w:t>
      </w:r>
      <w:r w:rsidR="00C86166" w:rsidRPr="0037663F">
        <w:rPr>
          <w:b/>
          <w:sz w:val="28"/>
          <w:szCs w:val="28"/>
        </w:rPr>
        <w:t>4</w:t>
      </w:r>
      <w:r w:rsidRPr="0037663F">
        <w:rPr>
          <w:b/>
          <w:sz w:val="28"/>
          <w:szCs w:val="28"/>
        </w:rPr>
        <w:t>-202</w:t>
      </w:r>
      <w:r w:rsidR="00C86166" w:rsidRPr="0037663F">
        <w:rPr>
          <w:b/>
          <w:sz w:val="28"/>
          <w:szCs w:val="28"/>
        </w:rPr>
        <w:t>5</w:t>
      </w:r>
      <w:r w:rsidRPr="0037663F">
        <w:rPr>
          <w:b/>
          <w:sz w:val="28"/>
          <w:szCs w:val="28"/>
        </w:rPr>
        <w:t xml:space="preserve"> учебный год </w:t>
      </w:r>
    </w:p>
    <w:p w14:paraId="5BBBB1FF" w14:textId="10952F65" w:rsidR="00F2604A" w:rsidRPr="0037663F" w:rsidRDefault="00C86166" w:rsidP="0037663F">
      <w:pPr>
        <w:jc w:val="center"/>
        <w:rPr>
          <w:b/>
          <w:sz w:val="28"/>
          <w:szCs w:val="28"/>
        </w:rPr>
      </w:pPr>
      <w:r w:rsidRPr="0037663F">
        <w:rPr>
          <w:b/>
          <w:sz w:val="28"/>
          <w:szCs w:val="28"/>
        </w:rPr>
        <w:t>Федосеенко Юлии Юрьевны</w:t>
      </w:r>
    </w:p>
    <w:p w14:paraId="2F0ECAA6" w14:textId="77777777" w:rsidR="0037663F" w:rsidRPr="0037663F" w:rsidRDefault="0037663F" w:rsidP="0037663F">
      <w:pPr>
        <w:widowControl w:val="0"/>
        <w:suppressAutoHyphens/>
        <w:rPr>
          <w:rFonts w:eastAsia="Lucida Sans Unicode"/>
          <w:kern w:val="2"/>
          <w:sz w:val="28"/>
          <w:szCs w:val="28"/>
          <w:lang w:eastAsia="en-US"/>
        </w:rPr>
      </w:pPr>
      <w:r w:rsidRPr="0037663F">
        <w:rPr>
          <w:rFonts w:eastAsia="Lucida Sans Unicode"/>
          <w:kern w:val="2"/>
          <w:sz w:val="28"/>
          <w:szCs w:val="28"/>
          <w:lang w:eastAsia="en-US"/>
        </w:rPr>
        <w:t>В параллели</w:t>
      </w:r>
    </w:p>
    <w:p w14:paraId="6580FF12" w14:textId="4F6FEB6D" w:rsidR="0037663F" w:rsidRPr="0037663F" w:rsidRDefault="0037663F" w:rsidP="0037663F">
      <w:pPr>
        <w:widowControl w:val="0"/>
        <w:suppressAutoHyphens/>
        <w:rPr>
          <w:rFonts w:eastAsia="Lucida Sans Unicode"/>
          <w:kern w:val="2"/>
          <w:sz w:val="28"/>
          <w:szCs w:val="28"/>
          <w:lang w:eastAsia="en-US"/>
        </w:rPr>
      </w:pPr>
      <w:r w:rsidRPr="0037663F">
        <w:rPr>
          <w:rFonts w:eastAsia="Lucida Sans Unicode"/>
          <w:kern w:val="2"/>
          <w:sz w:val="28"/>
          <w:szCs w:val="28"/>
          <w:lang w:eastAsia="en-US"/>
        </w:rPr>
        <w:t>8-х классов</w:t>
      </w:r>
      <w:r>
        <w:rPr>
          <w:rFonts w:eastAsia="Lucida Sans Unicode"/>
          <w:kern w:val="2"/>
          <w:sz w:val="28"/>
          <w:szCs w:val="28"/>
          <w:lang w:eastAsia="en-US"/>
        </w:rPr>
        <w:t xml:space="preserve"> </w:t>
      </w:r>
      <w:r w:rsidRPr="0037663F">
        <w:rPr>
          <w:rFonts w:eastAsia="Lucida Sans Unicode"/>
          <w:kern w:val="2"/>
          <w:sz w:val="28"/>
          <w:szCs w:val="28"/>
          <w:lang w:eastAsia="en-US"/>
        </w:rPr>
        <w:t>- 6 классов</w:t>
      </w:r>
    </w:p>
    <w:p w14:paraId="20C63B4B" w14:textId="0E2F4BC7" w:rsidR="0037663F" w:rsidRPr="0037663F" w:rsidRDefault="0037663F" w:rsidP="0037663F">
      <w:pPr>
        <w:widowControl w:val="0"/>
        <w:suppressAutoHyphens/>
        <w:rPr>
          <w:rFonts w:eastAsia="Lucida Sans Unicode"/>
          <w:kern w:val="2"/>
          <w:sz w:val="28"/>
          <w:szCs w:val="28"/>
          <w:lang w:eastAsia="en-US"/>
        </w:rPr>
      </w:pPr>
      <w:r w:rsidRPr="0037663F">
        <w:rPr>
          <w:rFonts w:eastAsia="Lucida Sans Unicode"/>
          <w:kern w:val="2"/>
          <w:sz w:val="28"/>
          <w:szCs w:val="28"/>
          <w:lang w:eastAsia="en-US"/>
        </w:rPr>
        <w:t>9-х классов</w:t>
      </w:r>
      <w:r>
        <w:rPr>
          <w:rFonts w:eastAsia="Lucida Sans Unicode"/>
          <w:kern w:val="2"/>
          <w:sz w:val="28"/>
          <w:szCs w:val="28"/>
          <w:lang w:eastAsia="en-US"/>
        </w:rPr>
        <w:t xml:space="preserve"> </w:t>
      </w:r>
      <w:r w:rsidRPr="0037663F">
        <w:rPr>
          <w:rFonts w:eastAsia="Lucida Sans Unicode"/>
          <w:kern w:val="2"/>
          <w:sz w:val="28"/>
          <w:szCs w:val="28"/>
          <w:lang w:eastAsia="en-US"/>
        </w:rPr>
        <w:t>- 5 классов</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569"/>
        <w:gridCol w:w="7580"/>
      </w:tblGrid>
      <w:tr w:rsidR="0037663F" w:rsidRPr="0037663F" w14:paraId="40FA9118" w14:textId="77777777" w:rsidTr="0037663F">
        <w:trPr>
          <w:cantSplit/>
          <w:trHeight w:val="380"/>
        </w:trPr>
        <w:tc>
          <w:tcPr>
            <w:tcW w:w="1569" w:type="dxa"/>
            <w:tcBorders>
              <w:top w:val="single" w:sz="4" w:space="0" w:color="auto"/>
              <w:left w:val="single" w:sz="4" w:space="0" w:color="auto"/>
              <w:bottom w:val="single" w:sz="4" w:space="0" w:color="auto"/>
              <w:right w:val="single" w:sz="4" w:space="0" w:color="auto"/>
            </w:tcBorders>
            <w:shd w:val="clear" w:color="auto" w:fill="CCCCCC"/>
          </w:tcPr>
          <w:p w14:paraId="6FDD7958" w14:textId="77777777" w:rsidR="0037663F" w:rsidRPr="0037663F" w:rsidRDefault="0037663F" w:rsidP="0037663F">
            <w:pPr>
              <w:widowControl w:val="0"/>
              <w:suppressLineNumbers/>
              <w:suppressAutoHyphens/>
              <w:snapToGrid w:val="0"/>
              <w:contextualSpacing/>
              <w:rPr>
                <w:rFonts w:eastAsia="Lucida Sans Unicode"/>
                <w:color w:val="0000FF"/>
                <w:kern w:val="2"/>
                <w:lang w:eastAsia="en-US"/>
              </w:rPr>
            </w:pPr>
          </w:p>
          <w:p w14:paraId="1E8521A7" w14:textId="77777777" w:rsidR="0037663F" w:rsidRPr="0037663F" w:rsidRDefault="0037663F" w:rsidP="0037663F">
            <w:pPr>
              <w:widowControl w:val="0"/>
              <w:suppressLineNumbers/>
              <w:suppressAutoHyphens/>
              <w:snapToGrid w:val="0"/>
              <w:jc w:val="center"/>
              <w:rPr>
                <w:rFonts w:eastAsia="Lucida Sans Unicode"/>
                <w:color w:val="0000FF"/>
                <w:kern w:val="2"/>
                <w:lang w:eastAsia="en-US"/>
              </w:rPr>
            </w:pPr>
          </w:p>
          <w:p w14:paraId="7468C0BB" w14:textId="5A8B7B14" w:rsidR="0037663F" w:rsidRPr="0037663F" w:rsidRDefault="0037663F" w:rsidP="0037663F">
            <w:pPr>
              <w:widowControl w:val="0"/>
              <w:suppressLineNumbers/>
              <w:suppressAutoHyphens/>
              <w:snapToGrid w:val="0"/>
              <w:jc w:val="center"/>
              <w:rPr>
                <w:rFonts w:eastAsia="Lucida Sans Unicode"/>
                <w:color w:val="0000FF"/>
                <w:kern w:val="2"/>
                <w:lang w:eastAsia="en-US"/>
              </w:rPr>
            </w:pPr>
            <w:r>
              <w:rPr>
                <w:rFonts w:eastAsia="Lucida Sans Unicode"/>
                <w:color w:val="0000FF"/>
                <w:kern w:val="2"/>
                <w:lang w:eastAsia="en-US"/>
              </w:rPr>
              <w:t>К</w:t>
            </w:r>
            <w:r w:rsidRPr="0037663F">
              <w:rPr>
                <w:rFonts w:eastAsia="Lucida Sans Unicode"/>
                <w:color w:val="0000FF"/>
                <w:kern w:val="2"/>
                <w:lang w:eastAsia="en-US"/>
              </w:rPr>
              <w:t>ласс</w:t>
            </w:r>
          </w:p>
        </w:tc>
        <w:tc>
          <w:tcPr>
            <w:tcW w:w="7580" w:type="dxa"/>
            <w:tcBorders>
              <w:top w:val="single" w:sz="4" w:space="0" w:color="auto"/>
              <w:left w:val="single" w:sz="4" w:space="0" w:color="auto"/>
              <w:bottom w:val="single" w:sz="4" w:space="0" w:color="auto"/>
              <w:right w:val="single" w:sz="4" w:space="0" w:color="auto"/>
            </w:tcBorders>
            <w:shd w:val="clear" w:color="auto" w:fill="CCCCCC"/>
            <w:hideMark/>
          </w:tcPr>
          <w:p w14:paraId="71B6C78F" w14:textId="77777777" w:rsidR="0037663F" w:rsidRPr="0037663F" w:rsidRDefault="0037663F" w:rsidP="0037663F">
            <w:pPr>
              <w:widowControl w:val="0"/>
              <w:suppressLineNumbers/>
              <w:suppressAutoHyphens/>
              <w:snapToGrid w:val="0"/>
              <w:jc w:val="center"/>
              <w:rPr>
                <w:rFonts w:eastAsia="Lucida Sans Unicode"/>
                <w:color w:val="0000FF"/>
                <w:kern w:val="2"/>
                <w:lang w:eastAsia="en-US"/>
              </w:rPr>
            </w:pPr>
            <w:r w:rsidRPr="0037663F">
              <w:rPr>
                <w:rFonts w:eastAsia="Lucida Sans Unicode"/>
                <w:color w:val="0000FF"/>
                <w:kern w:val="2"/>
                <w:lang w:eastAsia="en-US"/>
              </w:rPr>
              <w:t xml:space="preserve">ФИО </w:t>
            </w:r>
          </w:p>
          <w:p w14:paraId="0C129C15" w14:textId="77777777" w:rsidR="0037663F" w:rsidRPr="0037663F" w:rsidRDefault="0037663F" w:rsidP="0037663F">
            <w:pPr>
              <w:widowControl w:val="0"/>
              <w:suppressLineNumbers/>
              <w:suppressAutoHyphens/>
              <w:snapToGrid w:val="0"/>
              <w:jc w:val="center"/>
              <w:rPr>
                <w:rFonts w:eastAsia="Lucida Sans Unicode"/>
                <w:color w:val="0000FF"/>
                <w:kern w:val="2"/>
                <w:lang w:eastAsia="en-US"/>
              </w:rPr>
            </w:pPr>
            <w:r w:rsidRPr="0037663F">
              <w:rPr>
                <w:rFonts w:eastAsia="Lucida Sans Unicode"/>
                <w:color w:val="0000FF"/>
                <w:kern w:val="2"/>
                <w:lang w:eastAsia="en-US"/>
              </w:rPr>
              <w:t>классного руководителя</w:t>
            </w:r>
          </w:p>
        </w:tc>
      </w:tr>
      <w:tr w:rsidR="0037663F" w:rsidRPr="0037663F" w14:paraId="5C020D92"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hideMark/>
          </w:tcPr>
          <w:p w14:paraId="679D19C9" w14:textId="01090B54"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8</w:t>
            </w:r>
            <w:r>
              <w:rPr>
                <w:rFonts w:eastAsia="Lucida Sans Unicode"/>
                <w:kern w:val="2"/>
                <w:lang w:eastAsia="en-US"/>
              </w:rPr>
              <w:t xml:space="preserve"> «А»</w:t>
            </w:r>
          </w:p>
        </w:tc>
        <w:tc>
          <w:tcPr>
            <w:tcW w:w="7580" w:type="dxa"/>
            <w:tcBorders>
              <w:top w:val="single" w:sz="4" w:space="0" w:color="auto"/>
              <w:left w:val="single" w:sz="4" w:space="0" w:color="auto"/>
              <w:bottom w:val="single" w:sz="4" w:space="0" w:color="auto"/>
              <w:right w:val="single" w:sz="4" w:space="0" w:color="auto"/>
            </w:tcBorders>
          </w:tcPr>
          <w:p w14:paraId="10F32C95"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Истягина Светлана Павловна</w:t>
            </w:r>
          </w:p>
        </w:tc>
      </w:tr>
      <w:tr w:rsidR="0037663F" w:rsidRPr="0037663F" w14:paraId="286F1099"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hideMark/>
          </w:tcPr>
          <w:p w14:paraId="55CF71C7" w14:textId="112C180C"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8</w:t>
            </w:r>
            <w:r>
              <w:rPr>
                <w:rFonts w:eastAsia="Lucida Sans Unicode"/>
                <w:kern w:val="2"/>
                <w:lang w:eastAsia="en-US"/>
              </w:rPr>
              <w:t xml:space="preserve"> «Б»</w:t>
            </w:r>
          </w:p>
        </w:tc>
        <w:tc>
          <w:tcPr>
            <w:tcW w:w="7580" w:type="dxa"/>
            <w:tcBorders>
              <w:top w:val="single" w:sz="4" w:space="0" w:color="auto"/>
              <w:left w:val="single" w:sz="4" w:space="0" w:color="auto"/>
              <w:bottom w:val="single" w:sz="4" w:space="0" w:color="auto"/>
              <w:right w:val="single" w:sz="4" w:space="0" w:color="auto"/>
            </w:tcBorders>
          </w:tcPr>
          <w:p w14:paraId="124CD409" w14:textId="77777777" w:rsidR="0037663F" w:rsidRPr="0037663F" w:rsidRDefault="0037663F" w:rsidP="0037663F">
            <w:pPr>
              <w:widowControl w:val="0"/>
              <w:suppressLineNumbers/>
              <w:suppressAutoHyphens/>
              <w:snapToGrid w:val="0"/>
              <w:rPr>
                <w:rFonts w:eastAsia="Lucida Sans Unicode"/>
                <w:kern w:val="2"/>
                <w:lang w:eastAsia="en-US"/>
              </w:rPr>
            </w:pPr>
            <w:r w:rsidRPr="0037663F">
              <w:rPr>
                <w:rFonts w:eastAsia="Lucida Sans Unicode"/>
                <w:kern w:val="2"/>
                <w:lang w:eastAsia="en-US"/>
              </w:rPr>
              <w:t>Истягина Светлана Павловна</w:t>
            </w:r>
          </w:p>
        </w:tc>
      </w:tr>
      <w:tr w:rsidR="0037663F" w:rsidRPr="0037663F" w14:paraId="204226ED"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hideMark/>
          </w:tcPr>
          <w:p w14:paraId="47DC8151" w14:textId="67502ACE"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8</w:t>
            </w:r>
            <w:r>
              <w:rPr>
                <w:rFonts w:eastAsia="Lucida Sans Unicode"/>
                <w:kern w:val="2"/>
                <w:lang w:eastAsia="en-US"/>
              </w:rPr>
              <w:t xml:space="preserve"> «В»</w:t>
            </w:r>
          </w:p>
        </w:tc>
        <w:tc>
          <w:tcPr>
            <w:tcW w:w="7580" w:type="dxa"/>
            <w:tcBorders>
              <w:top w:val="single" w:sz="4" w:space="0" w:color="auto"/>
              <w:left w:val="single" w:sz="4" w:space="0" w:color="auto"/>
              <w:bottom w:val="single" w:sz="4" w:space="0" w:color="auto"/>
              <w:right w:val="single" w:sz="4" w:space="0" w:color="auto"/>
            </w:tcBorders>
          </w:tcPr>
          <w:p w14:paraId="7159E20E"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Слабко Елена Асхатовна</w:t>
            </w:r>
          </w:p>
        </w:tc>
      </w:tr>
      <w:tr w:rsidR="0037663F" w:rsidRPr="0037663F" w14:paraId="29E52E5F"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hideMark/>
          </w:tcPr>
          <w:p w14:paraId="24DC250C" w14:textId="025EB688"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8</w:t>
            </w:r>
            <w:r>
              <w:rPr>
                <w:rFonts w:eastAsia="Lucida Sans Unicode"/>
                <w:kern w:val="2"/>
                <w:lang w:eastAsia="en-US"/>
              </w:rPr>
              <w:t xml:space="preserve"> «Г»</w:t>
            </w:r>
          </w:p>
        </w:tc>
        <w:tc>
          <w:tcPr>
            <w:tcW w:w="7580" w:type="dxa"/>
            <w:tcBorders>
              <w:top w:val="single" w:sz="4" w:space="0" w:color="auto"/>
              <w:left w:val="single" w:sz="4" w:space="0" w:color="auto"/>
              <w:bottom w:val="single" w:sz="4" w:space="0" w:color="auto"/>
              <w:right w:val="single" w:sz="4" w:space="0" w:color="auto"/>
            </w:tcBorders>
          </w:tcPr>
          <w:p w14:paraId="2C85F3C2"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Тихомирова Екатерина Владимировна</w:t>
            </w:r>
          </w:p>
        </w:tc>
      </w:tr>
      <w:tr w:rsidR="0037663F" w:rsidRPr="0037663F" w14:paraId="75D4D6CC"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hideMark/>
          </w:tcPr>
          <w:p w14:paraId="5830C4A2" w14:textId="7A0CF3EA"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8</w:t>
            </w:r>
            <w:r>
              <w:rPr>
                <w:rFonts w:eastAsia="Lucida Sans Unicode"/>
                <w:kern w:val="2"/>
                <w:lang w:eastAsia="en-US"/>
              </w:rPr>
              <w:t xml:space="preserve"> «Д»</w:t>
            </w:r>
          </w:p>
        </w:tc>
        <w:tc>
          <w:tcPr>
            <w:tcW w:w="7580" w:type="dxa"/>
            <w:tcBorders>
              <w:top w:val="single" w:sz="4" w:space="0" w:color="auto"/>
              <w:left w:val="single" w:sz="4" w:space="0" w:color="auto"/>
              <w:bottom w:val="single" w:sz="4" w:space="0" w:color="auto"/>
              <w:right w:val="single" w:sz="4" w:space="0" w:color="auto"/>
            </w:tcBorders>
          </w:tcPr>
          <w:p w14:paraId="61F457B0"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Честнейшина Наталья Николаевна</w:t>
            </w:r>
          </w:p>
        </w:tc>
      </w:tr>
      <w:tr w:rsidR="0037663F" w:rsidRPr="0037663F" w14:paraId="76A530D5"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hideMark/>
          </w:tcPr>
          <w:p w14:paraId="0141447A" w14:textId="59F25650"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8</w:t>
            </w:r>
            <w:r>
              <w:rPr>
                <w:rFonts w:eastAsia="Lucida Sans Unicode"/>
                <w:kern w:val="2"/>
                <w:lang w:eastAsia="en-US"/>
              </w:rPr>
              <w:t xml:space="preserve"> «Е»</w:t>
            </w:r>
          </w:p>
        </w:tc>
        <w:tc>
          <w:tcPr>
            <w:tcW w:w="7580" w:type="dxa"/>
            <w:tcBorders>
              <w:top w:val="single" w:sz="4" w:space="0" w:color="auto"/>
              <w:left w:val="single" w:sz="4" w:space="0" w:color="auto"/>
              <w:bottom w:val="single" w:sz="4" w:space="0" w:color="auto"/>
              <w:right w:val="single" w:sz="4" w:space="0" w:color="auto"/>
            </w:tcBorders>
          </w:tcPr>
          <w:p w14:paraId="3FECB33E"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Беломестная Ольга Семеновна</w:t>
            </w:r>
          </w:p>
        </w:tc>
      </w:tr>
      <w:tr w:rsidR="0037663F" w:rsidRPr="0037663F" w14:paraId="23C6E47E"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tcPr>
          <w:p w14:paraId="3A4F427B" w14:textId="08569902"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9</w:t>
            </w:r>
            <w:r>
              <w:rPr>
                <w:rFonts w:eastAsia="Lucida Sans Unicode"/>
                <w:kern w:val="2"/>
                <w:lang w:eastAsia="en-US"/>
              </w:rPr>
              <w:t xml:space="preserve"> «А»</w:t>
            </w:r>
          </w:p>
        </w:tc>
        <w:tc>
          <w:tcPr>
            <w:tcW w:w="7580" w:type="dxa"/>
            <w:tcBorders>
              <w:top w:val="single" w:sz="4" w:space="0" w:color="auto"/>
              <w:left w:val="single" w:sz="4" w:space="0" w:color="auto"/>
              <w:bottom w:val="single" w:sz="4" w:space="0" w:color="auto"/>
              <w:right w:val="single" w:sz="4" w:space="0" w:color="auto"/>
            </w:tcBorders>
          </w:tcPr>
          <w:p w14:paraId="0DB64021"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Кутушева Евгения Владимировна</w:t>
            </w:r>
          </w:p>
        </w:tc>
      </w:tr>
      <w:tr w:rsidR="0037663F" w:rsidRPr="0037663F" w14:paraId="76899C49"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tcPr>
          <w:p w14:paraId="20387996" w14:textId="7A0EA98E"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9</w:t>
            </w:r>
            <w:r>
              <w:rPr>
                <w:rFonts w:eastAsia="Lucida Sans Unicode"/>
                <w:kern w:val="2"/>
                <w:lang w:eastAsia="en-US"/>
              </w:rPr>
              <w:t xml:space="preserve"> «Б»</w:t>
            </w:r>
          </w:p>
        </w:tc>
        <w:tc>
          <w:tcPr>
            <w:tcW w:w="7580" w:type="dxa"/>
            <w:tcBorders>
              <w:top w:val="single" w:sz="4" w:space="0" w:color="auto"/>
              <w:left w:val="single" w:sz="4" w:space="0" w:color="auto"/>
              <w:bottom w:val="single" w:sz="4" w:space="0" w:color="auto"/>
              <w:right w:val="single" w:sz="4" w:space="0" w:color="auto"/>
            </w:tcBorders>
          </w:tcPr>
          <w:p w14:paraId="319D31BB"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Гладина Юлия Николаевна</w:t>
            </w:r>
          </w:p>
        </w:tc>
      </w:tr>
      <w:tr w:rsidR="0037663F" w:rsidRPr="0037663F" w14:paraId="0F7B1E9A"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tcPr>
          <w:p w14:paraId="183D960E" w14:textId="494263E0"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9</w:t>
            </w:r>
            <w:r>
              <w:rPr>
                <w:rFonts w:eastAsia="Lucida Sans Unicode"/>
                <w:kern w:val="2"/>
                <w:lang w:eastAsia="en-US"/>
              </w:rPr>
              <w:t xml:space="preserve"> «В»</w:t>
            </w:r>
          </w:p>
        </w:tc>
        <w:tc>
          <w:tcPr>
            <w:tcW w:w="7580" w:type="dxa"/>
            <w:tcBorders>
              <w:top w:val="single" w:sz="4" w:space="0" w:color="auto"/>
              <w:left w:val="single" w:sz="4" w:space="0" w:color="auto"/>
              <w:bottom w:val="single" w:sz="4" w:space="0" w:color="auto"/>
              <w:right w:val="single" w:sz="4" w:space="0" w:color="auto"/>
            </w:tcBorders>
          </w:tcPr>
          <w:p w14:paraId="0DB2628B"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Токарева Зинаида Сергеевна</w:t>
            </w:r>
          </w:p>
        </w:tc>
      </w:tr>
      <w:tr w:rsidR="0037663F" w:rsidRPr="0037663F" w14:paraId="6DF05456"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tcPr>
          <w:p w14:paraId="0151C4F4" w14:textId="751BE2F7"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9</w:t>
            </w:r>
            <w:r>
              <w:rPr>
                <w:rFonts w:eastAsia="Lucida Sans Unicode"/>
                <w:kern w:val="2"/>
                <w:lang w:eastAsia="en-US"/>
              </w:rPr>
              <w:t xml:space="preserve"> «Г»</w:t>
            </w:r>
          </w:p>
        </w:tc>
        <w:tc>
          <w:tcPr>
            <w:tcW w:w="7580" w:type="dxa"/>
            <w:tcBorders>
              <w:top w:val="single" w:sz="4" w:space="0" w:color="auto"/>
              <w:left w:val="single" w:sz="4" w:space="0" w:color="auto"/>
              <w:bottom w:val="single" w:sz="4" w:space="0" w:color="auto"/>
              <w:right w:val="single" w:sz="4" w:space="0" w:color="auto"/>
            </w:tcBorders>
          </w:tcPr>
          <w:p w14:paraId="38FD714C"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Налетова Анастасия Сергеевна</w:t>
            </w:r>
          </w:p>
        </w:tc>
      </w:tr>
      <w:tr w:rsidR="0037663F" w:rsidRPr="0037663F" w14:paraId="12430BC2" w14:textId="77777777" w:rsidTr="0037663F">
        <w:trPr>
          <w:trHeight w:val="160"/>
        </w:trPr>
        <w:tc>
          <w:tcPr>
            <w:tcW w:w="1569" w:type="dxa"/>
            <w:tcBorders>
              <w:top w:val="single" w:sz="4" w:space="0" w:color="auto"/>
              <w:left w:val="single" w:sz="4" w:space="0" w:color="auto"/>
              <w:bottom w:val="single" w:sz="4" w:space="0" w:color="auto"/>
              <w:right w:val="single" w:sz="4" w:space="0" w:color="auto"/>
            </w:tcBorders>
          </w:tcPr>
          <w:p w14:paraId="37E069D8" w14:textId="708E1124" w:rsidR="0037663F" w:rsidRPr="0037663F" w:rsidRDefault="0037663F" w:rsidP="0037663F">
            <w:pPr>
              <w:widowControl w:val="0"/>
              <w:suppressLineNumbers/>
              <w:suppressAutoHyphens/>
              <w:snapToGrid w:val="0"/>
              <w:jc w:val="center"/>
              <w:rPr>
                <w:rFonts w:eastAsia="Lucida Sans Unicode"/>
                <w:kern w:val="2"/>
                <w:lang w:eastAsia="en-US"/>
              </w:rPr>
            </w:pPr>
            <w:r w:rsidRPr="0037663F">
              <w:rPr>
                <w:rFonts w:eastAsia="Lucida Sans Unicode"/>
                <w:kern w:val="2"/>
                <w:lang w:eastAsia="en-US"/>
              </w:rPr>
              <w:t>9</w:t>
            </w:r>
            <w:r>
              <w:rPr>
                <w:rFonts w:eastAsia="Lucida Sans Unicode"/>
                <w:kern w:val="2"/>
                <w:lang w:eastAsia="en-US"/>
              </w:rPr>
              <w:t xml:space="preserve"> «Д»</w:t>
            </w:r>
          </w:p>
        </w:tc>
        <w:tc>
          <w:tcPr>
            <w:tcW w:w="7580" w:type="dxa"/>
            <w:tcBorders>
              <w:top w:val="single" w:sz="4" w:space="0" w:color="auto"/>
              <w:left w:val="single" w:sz="4" w:space="0" w:color="auto"/>
              <w:bottom w:val="single" w:sz="4" w:space="0" w:color="auto"/>
              <w:right w:val="single" w:sz="4" w:space="0" w:color="auto"/>
            </w:tcBorders>
          </w:tcPr>
          <w:p w14:paraId="37494E06"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Кузьменко Наталья Николаевна</w:t>
            </w:r>
          </w:p>
        </w:tc>
      </w:tr>
    </w:tbl>
    <w:p w14:paraId="3126C135" w14:textId="77777777" w:rsidR="0037663F" w:rsidRPr="0037663F" w:rsidRDefault="0037663F" w:rsidP="0037663F">
      <w:pPr>
        <w:widowControl w:val="0"/>
        <w:suppressAutoHyphens/>
        <w:rPr>
          <w:rFonts w:eastAsia="Lucida Sans Unicode"/>
          <w:kern w:val="2"/>
          <w:lang w:eastAsia="en-US"/>
        </w:rPr>
      </w:pPr>
    </w:p>
    <w:p w14:paraId="36CEDCC8" w14:textId="72A51BFC" w:rsidR="0037663F" w:rsidRPr="0037663F" w:rsidRDefault="0037663F" w:rsidP="0037663F">
      <w:pPr>
        <w:widowControl w:val="0"/>
        <w:suppressAutoHyphens/>
        <w:jc w:val="both"/>
        <w:rPr>
          <w:rFonts w:eastAsia="Lucida Sans Unicode"/>
          <w:b/>
          <w:color w:val="0D0D0D"/>
          <w:kern w:val="2"/>
          <w:sz w:val="28"/>
          <w:szCs w:val="28"/>
          <w:lang w:eastAsia="en-US"/>
        </w:rPr>
      </w:pPr>
      <w:r w:rsidRPr="0037663F">
        <w:rPr>
          <w:rFonts w:eastAsia="Lucida Sans Unicode"/>
          <w:kern w:val="2"/>
          <w:sz w:val="28"/>
          <w:szCs w:val="28"/>
          <w:lang w:eastAsia="en-US"/>
        </w:rPr>
        <w:t xml:space="preserve">     На начало 2024-2025 учебного года в 8 классах -</w:t>
      </w:r>
      <w:r>
        <w:rPr>
          <w:rFonts w:eastAsia="Lucida Sans Unicode"/>
          <w:kern w:val="2"/>
          <w:sz w:val="28"/>
          <w:szCs w:val="28"/>
          <w:lang w:eastAsia="en-US"/>
        </w:rPr>
        <w:t xml:space="preserve"> </w:t>
      </w:r>
      <w:r w:rsidRPr="0037663F">
        <w:rPr>
          <w:rFonts w:eastAsia="Lucida Sans Unicode"/>
          <w:kern w:val="2"/>
          <w:sz w:val="28"/>
          <w:szCs w:val="28"/>
          <w:lang w:eastAsia="en-US"/>
        </w:rPr>
        <w:t>216 учащихся, в 9 классах – 187</w:t>
      </w:r>
      <w:r>
        <w:rPr>
          <w:rFonts w:eastAsia="Lucida Sans Unicode"/>
          <w:kern w:val="2"/>
          <w:sz w:val="28"/>
          <w:szCs w:val="28"/>
          <w:lang w:eastAsia="en-US"/>
        </w:rPr>
        <w:t xml:space="preserve"> </w:t>
      </w:r>
      <w:r w:rsidRPr="0037663F">
        <w:rPr>
          <w:rFonts w:eastAsia="Lucida Sans Unicode"/>
          <w:kern w:val="2"/>
          <w:sz w:val="28"/>
          <w:szCs w:val="28"/>
          <w:lang w:eastAsia="en-US"/>
        </w:rPr>
        <w:t>учащихся. На конец года в 8 классах -</w:t>
      </w:r>
      <w:r>
        <w:rPr>
          <w:rFonts w:eastAsia="Lucida Sans Unicode"/>
          <w:kern w:val="2"/>
          <w:sz w:val="28"/>
          <w:szCs w:val="28"/>
          <w:lang w:eastAsia="en-US"/>
        </w:rPr>
        <w:t xml:space="preserve"> </w:t>
      </w:r>
      <w:r w:rsidRPr="0037663F">
        <w:rPr>
          <w:rFonts w:eastAsia="Lucida Sans Unicode"/>
          <w:kern w:val="2"/>
          <w:sz w:val="28"/>
          <w:szCs w:val="28"/>
          <w:lang w:eastAsia="en-US"/>
        </w:rPr>
        <w:t xml:space="preserve">216 учащихся, в 9 классах </w:t>
      </w:r>
      <w:r>
        <w:rPr>
          <w:rFonts w:eastAsia="Lucida Sans Unicode"/>
          <w:kern w:val="2"/>
          <w:sz w:val="28"/>
          <w:szCs w:val="28"/>
          <w:lang w:eastAsia="en-US"/>
        </w:rPr>
        <w:t>-</w:t>
      </w:r>
      <w:r w:rsidRPr="0037663F">
        <w:rPr>
          <w:rFonts w:eastAsia="Lucida Sans Unicode"/>
          <w:kern w:val="2"/>
          <w:sz w:val="28"/>
          <w:szCs w:val="28"/>
          <w:lang w:eastAsia="en-US"/>
        </w:rPr>
        <w:t xml:space="preserve"> 18</w:t>
      </w:r>
      <w:r w:rsidR="00447389">
        <w:rPr>
          <w:rFonts w:eastAsia="Lucida Sans Unicode"/>
          <w:kern w:val="2"/>
          <w:sz w:val="28"/>
          <w:szCs w:val="28"/>
          <w:lang w:eastAsia="en-US"/>
        </w:rPr>
        <w:t>9</w:t>
      </w:r>
      <w:r w:rsidRPr="0037663F">
        <w:rPr>
          <w:rFonts w:eastAsia="Lucida Sans Unicode"/>
          <w:kern w:val="2"/>
          <w:sz w:val="28"/>
          <w:szCs w:val="28"/>
          <w:lang w:eastAsia="en-US"/>
        </w:rPr>
        <w:t xml:space="preserve"> учащихся.  Во время учебного года в 8</w:t>
      </w:r>
      <w:r>
        <w:rPr>
          <w:rFonts w:eastAsia="Lucida Sans Unicode"/>
          <w:kern w:val="2"/>
          <w:sz w:val="28"/>
          <w:szCs w:val="28"/>
          <w:lang w:eastAsia="en-US"/>
        </w:rPr>
        <w:t xml:space="preserve">-х </w:t>
      </w:r>
      <w:r w:rsidRPr="0037663F">
        <w:rPr>
          <w:rFonts w:eastAsia="Lucida Sans Unicode"/>
          <w:kern w:val="2"/>
          <w:sz w:val="28"/>
          <w:szCs w:val="28"/>
          <w:lang w:eastAsia="en-US"/>
        </w:rPr>
        <w:t>классах выбыло 10 учащихся и прибыло 10 учащихся, в 9</w:t>
      </w:r>
      <w:r>
        <w:rPr>
          <w:rFonts w:eastAsia="Lucida Sans Unicode"/>
          <w:kern w:val="2"/>
          <w:sz w:val="28"/>
          <w:szCs w:val="28"/>
          <w:lang w:eastAsia="en-US"/>
        </w:rPr>
        <w:t>-х</w:t>
      </w:r>
      <w:r w:rsidRPr="0037663F">
        <w:rPr>
          <w:rFonts w:eastAsia="Lucida Sans Unicode"/>
          <w:kern w:val="2"/>
          <w:sz w:val="28"/>
          <w:szCs w:val="28"/>
          <w:lang w:eastAsia="en-US"/>
        </w:rPr>
        <w:t xml:space="preserve"> классах выбыло 3 учащихся и прибыло 3 учащихся, 2 учащихся были переведены на семейное обучение. Выбыли учащиеся по причине смены места жительства.</w:t>
      </w:r>
    </w:p>
    <w:p w14:paraId="3158FC5A" w14:textId="043CBDD6" w:rsidR="0037663F" w:rsidRPr="0037663F" w:rsidRDefault="0037663F" w:rsidP="0037663F">
      <w:pPr>
        <w:widowControl w:val="0"/>
        <w:suppressAutoHyphens/>
        <w:rPr>
          <w:rFonts w:eastAsia="Lucida Sans Unicode"/>
          <w:b/>
          <w:color w:val="0D0D0D"/>
          <w:kern w:val="2"/>
          <w:lang w:eastAsia="en-US"/>
        </w:rPr>
      </w:pPr>
    </w:p>
    <w:p w14:paraId="3DD5DB44" w14:textId="77777777" w:rsidR="0037663F" w:rsidRPr="0037663F" w:rsidRDefault="0037663F" w:rsidP="0037663F">
      <w:pPr>
        <w:widowControl w:val="0"/>
        <w:suppressAutoHyphens/>
        <w:jc w:val="center"/>
        <w:rPr>
          <w:rFonts w:eastAsia="Lucida Sans Unicode"/>
          <w:b/>
          <w:color w:val="0D0D0D"/>
          <w:kern w:val="2"/>
          <w:sz w:val="28"/>
          <w:szCs w:val="28"/>
          <w:lang w:eastAsia="en-US"/>
        </w:rPr>
      </w:pPr>
      <w:r w:rsidRPr="0037663F">
        <w:rPr>
          <w:rFonts w:eastAsia="Lucida Sans Unicode"/>
          <w:b/>
          <w:color w:val="0D0D0D"/>
          <w:kern w:val="2"/>
          <w:sz w:val="28"/>
          <w:szCs w:val="28"/>
          <w:lang w:eastAsia="en-US"/>
        </w:rPr>
        <w:t>Наполняемость классов и успеваемость учащихся 8-ых и 9-ых классов</w:t>
      </w:r>
    </w:p>
    <w:tbl>
      <w:tblPr>
        <w:tblW w:w="9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7"/>
        <w:gridCol w:w="745"/>
        <w:gridCol w:w="158"/>
        <w:gridCol w:w="851"/>
        <w:gridCol w:w="576"/>
        <w:gridCol w:w="610"/>
        <w:gridCol w:w="936"/>
        <w:gridCol w:w="959"/>
        <w:gridCol w:w="638"/>
        <w:gridCol w:w="45"/>
        <w:gridCol w:w="810"/>
        <w:gridCol w:w="50"/>
        <w:gridCol w:w="1087"/>
        <w:gridCol w:w="109"/>
        <w:gridCol w:w="1308"/>
        <w:gridCol w:w="70"/>
      </w:tblGrid>
      <w:tr w:rsidR="0037663F" w:rsidRPr="0037663F" w14:paraId="1D633424" w14:textId="77777777" w:rsidTr="0037663F">
        <w:trPr>
          <w:gridAfter w:val="1"/>
          <w:wAfter w:w="70" w:type="dxa"/>
          <w:cantSplit/>
          <w:trHeight w:val="1356"/>
          <w:jc w:val="center"/>
        </w:trPr>
        <w:tc>
          <w:tcPr>
            <w:tcW w:w="947" w:type="dxa"/>
            <w:shd w:val="clear" w:color="auto" w:fill="BFBFBF"/>
            <w:textDirection w:val="btLr"/>
          </w:tcPr>
          <w:p w14:paraId="50499FFC"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Класс</w:t>
            </w:r>
          </w:p>
        </w:tc>
        <w:tc>
          <w:tcPr>
            <w:tcW w:w="903" w:type="dxa"/>
            <w:gridSpan w:val="2"/>
            <w:shd w:val="clear" w:color="auto" w:fill="BFBFBF"/>
            <w:textDirection w:val="btLr"/>
          </w:tcPr>
          <w:p w14:paraId="338B700C"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Четверть</w:t>
            </w:r>
          </w:p>
        </w:tc>
        <w:tc>
          <w:tcPr>
            <w:tcW w:w="851" w:type="dxa"/>
            <w:shd w:val="clear" w:color="auto" w:fill="BFBFBF"/>
            <w:textDirection w:val="btLr"/>
          </w:tcPr>
          <w:p w14:paraId="07564C9D"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Начало четверти</w:t>
            </w:r>
          </w:p>
        </w:tc>
        <w:tc>
          <w:tcPr>
            <w:tcW w:w="576" w:type="dxa"/>
            <w:shd w:val="clear" w:color="auto" w:fill="BFBFBF"/>
            <w:textDirection w:val="btLr"/>
          </w:tcPr>
          <w:p w14:paraId="14C5C4C1"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Прибыл</w:t>
            </w:r>
          </w:p>
        </w:tc>
        <w:tc>
          <w:tcPr>
            <w:tcW w:w="610" w:type="dxa"/>
            <w:shd w:val="clear" w:color="auto" w:fill="BFBFBF"/>
            <w:textDirection w:val="btLr"/>
          </w:tcPr>
          <w:p w14:paraId="0219EFEB"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Выбыл</w:t>
            </w:r>
          </w:p>
        </w:tc>
        <w:tc>
          <w:tcPr>
            <w:tcW w:w="936" w:type="dxa"/>
            <w:shd w:val="clear" w:color="auto" w:fill="BFBFBF"/>
            <w:textDirection w:val="btLr"/>
          </w:tcPr>
          <w:p w14:paraId="3815A8A5"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Конец четверти</w:t>
            </w:r>
          </w:p>
        </w:tc>
        <w:tc>
          <w:tcPr>
            <w:tcW w:w="959" w:type="dxa"/>
            <w:shd w:val="clear" w:color="auto" w:fill="BFBFBF"/>
            <w:textDirection w:val="btLr"/>
          </w:tcPr>
          <w:p w14:paraId="31F3841B"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Отличников</w:t>
            </w:r>
          </w:p>
        </w:tc>
        <w:tc>
          <w:tcPr>
            <w:tcW w:w="638" w:type="dxa"/>
            <w:shd w:val="clear" w:color="auto" w:fill="BFBFBF"/>
            <w:textDirection w:val="btLr"/>
          </w:tcPr>
          <w:p w14:paraId="661FD932"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Хорошистов</w:t>
            </w:r>
          </w:p>
        </w:tc>
        <w:tc>
          <w:tcPr>
            <w:tcW w:w="855" w:type="dxa"/>
            <w:gridSpan w:val="2"/>
            <w:shd w:val="clear" w:color="auto" w:fill="BFBFBF"/>
            <w:textDirection w:val="btLr"/>
          </w:tcPr>
          <w:p w14:paraId="6EDC47C0" w14:textId="09CA8ECC" w:rsidR="0037663F" w:rsidRPr="0037663F" w:rsidRDefault="0037663F" w:rsidP="0037663F">
            <w:pPr>
              <w:jc w:val="center"/>
              <w:rPr>
                <w:rFonts w:eastAsia="Calibri"/>
                <w:b/>
                <w:sz w:val="20"/>
                <w:szCs w:val="20"/>
                <w:lang w:eastAsia="en-US"/>
              </w:rPr>
            </w:pPr>
            <w:proofErr w:type="spellStart"/>
            <w:r w:rsidRPr="0037663F">
              <w:rPr>
                <w:rFonts w:eastAsia="Calibri"/>
                <w:b/>
                <w:sz w:val="20"/>
                <w:szCs w:val="20"/>
                <w:lang w:eastAsia="en-US"/>
              </w:rPr>
              <w:t>Неусп</w:t>
            </w:r>
            <w:r>
              <w:rPr>
                <w:rFonts w:eastAsia="Calibri"/>
                <w:b/>
                <w:sz w:val="20"/>
                <w:szCs w:val="20"/>
                <w:lang w:eastAsia="en-US"/>
              </w:rPr>
              <w:t>-</w:t>
            </w:r>
            <w:r w:rsidRPr="0037663F">
              <w:rPr>
                <w:rFonts w:eastAsia="Calibri"/>
                <w:b/>
                <w:sz w:val="20"/>
                <w:szCs w:val="20"/>
                <w:lang w:eastAsia="en-US"/>
              </w:rPr>
              <w:t>щих</w:t>
            </w:r>
            <w:proofErr w:type="spellEnd"/>
          </w:p>
        </w:tc>
        <w:tc>
          <w:tcPr>
            <w:tcW w:w="1246" w:type="dxa"/>
            <w:gridSpan w:val="3"/>
            <w:shd w:val="clear" w:color="auto" w:fill="BFBFBF"/>
            <w:textDirection w:val="btLr"/>
          </w:tcPr>
          <w:p w14:paraId="13B982DE"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 качества</w:t>
            </w:r>
          </w:p>
        </w:tc>
        <w:tc>
          <w:tcPr>
            <w:tcW w:w="1308" w:type="dxa"/>
            <w:shd w:val="clear" w:color="auto" w:fill="BFBFBF"/>
            <w:textDirection w:val="btLr"/>
          </w:tcPr>
          <w:p w14:paraId="4EDE4AB3"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w:t>
            </w:r>
          </w:p>
          <w:p w14:paraId="40E49CE1" w14:textId="2FAB43EA" w:rsidR="0037663F" w:rsidRPr="0037663F" w:rsidRDefault="0037663F" w:rsidP="0037663F">
            <w:pPr>
              <w:jc w:val="center"/>
              <w:rPr>
                <w:rFonts w:eastAsia="Calibri"/>
                <w:b/>
                <w:sz w:val="20"/>
                <w:szCs w:val="20"/>
                <w:lang w:eastAsia="en-US"/>
              </w:rPr>
            </w:pPr>
            <w:proofErr w:type="spellStart"/>
            <w:r>
              <w:rPr>
                <w:rFonts w:eastAsia="Calibri"/>
                <w:b/>
                <w:sz w:val="20"/>
                <w:szCs w:val="20"/>
                <w:lang w:eastAsia="en-US"/>
              </w:rPr>
              <w:t>у</w:t>
            </w:r>
            <w:r w:rsidRPr="0037663F">
              <w:rPr>
                <w:rFonts w:eastAsia="Calibri"/>
                <w:b/>
                <w:sz w:val="20"/>
                <w:szCs w:val="20"/>
                <w:lang w:eastAsia="en-US"/>
              </w:rPr>
              <w:t>сп</w:t>
            </w:r>
            <w:r>
              <w:rPr>
                <w:rFonts w:eastAsia="Calibri"/>
                <w:b/>
                <w:sz w:val="20"/>
                <w:szCs w:val="20"/>
                <w:lang w:eastAsia="en-US"/>
              </w:rPr>
              <w:t>-</w:t>
            </w:r>
            <w:r w:rsidRPr="0037663F">
              <w:rPr>
                <w:rFonts w:eastAsia="Calibri"/>
                <w:b/>
                <w:sz w:val="20"/>
                <w:szCs w:val="20"/>
                <w:lang w:eastAsia="en-US"/>
              </w:rPr>
              <w:t>сти</w:t>
            </w:r>
            <w:proofErr w:type="spellEnd"/>
          </w:p>
        </w:tc>
      </w:tr>
      <w:tr w:rsidR="0037663F" w:rsidRPr="0037663F" w14:paraId="3EF60E0C" w14:textId="77777777" w:rsidTr="0037663F">
        <w:trPr>
          <w:gridAfter w:val="1"/>
          <w:wAfter w:w="70" w:type="dxa"/>
          <w:trHeight w:val="277"/>
          <w:jc w:val="center"/>
        </w:trPr>
        <w:tc>
          <w:tcPr>
            <w:tcW w:w="947" w:type="dxa"/>
            <w:vMerge w:val="restart"/>
          </w:tcPr>
          <w:p w14:paraId="01D3F8BD" w14:textId="2938CBB9" w:rsidR="0037663F" w:rsidRPr="0037663F" w:rsidRDefault="0037663F" w:rsidP="0037663F">
            <w:pPr>
              <w:jc w:val="center"/>
              <w:rPr>
                <w:rFonts w:eastAsia="Calibri"/>
                <w:sz w:val="22"/>
                <w:szCs w:val="22"/>
                <w:lang w:eastAsia="en-US"/>
              </w:rPr>
            </w:pPr>
            <w:r w:rsidRPr="0037663F">
              <w:rPr>
                <w:rFonts w:eastAsia="Calibri"/>
                <w:sz w:val="22"/>
                <w:szCs w:val="22"/>
                <w:lang w:eastAsia="en-US"/>
              </w:rPr>
              <w:t>8 «А»</w:t>
            </w:r>
          </w:p>
        </w:tc>
        <w:tc>
          <w:tcPr>
            <w:tcW w:w="903" w:type="dxa"/>
            <w:gridSpan w:val="2"/>
          </w:tcPr>
          <w:p w14:paraId="3BFA0BDB"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tcPr>
          <w:p w14:paraId="02A595F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576" w:type="dxa"/>
          </w:tcPr>
          <w:p w14:paraId="2576370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432A311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44AACBA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959" w:type="dxa"/>
          </w:tcPr>
          <w:p w14:paraId="675470C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2D7786B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13</w:t>
            </w:r>
          </w:p>
        </w:tc>
        <w:tc>
          <w:tcPr>
            <w:tcW w:w="855" w:type="dxa"/>
            <w:gridSpan w:val="2"/>
          </w:tcPr>
          <w:p w14:paraId="5D770C9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246" w:type="dxa"/>
            <w:gridSpan w:val="3"/>
          </w:tcPr>
          <w:p w14:paraId="3B29EF7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1308" w:type="dxa"/>
          </w:tcPr>
          <w:p w14:paraId="52D48B6F" w14:textId="77777777" w:rsidR="0037663F" w:rsidRPr="0037663F" w:rsidRDefault="0037663F" w:rsidP="0037663F">
            <w:pPr>
              <w:rPr>
                <w:rFonts w:eastAsia="Calibri"/>
                <w:sz w:val="22"/>
                <w:szCs w:val="22"/>
                <w:lang w:eastAsia="en-US"/>
              </w:rPr>
            </w:pPr>
            <w:r w:rsidRPr="0037663F">
              <w:rPr>
                <w:rFonts w:eastAsia="Calibri"/>
                <w:sz w:val="22"/>
                <w:szCs w:val="22"/>
                <w:lang w:eastAsia="en-US"/>
              </w:rPr>
              <w:t>95%</w:t>
            </w:r>
          </w:p>
        </w:tc>
      </w:tr>
      <w:tr w:rsidR="0037663F" w:rsidRPr="0037663F" w14:paraId="491BD827" w14:textId="77777777" w:rsidTr="0037663F">
        <w:trPr>
          <w:gridAfter w:val="1"/>
          <w:wAfter w:w="70" w:type="dxa"/>
          <w:trHeight w:val="267"/>
          <w:jc w:val="center"/>
        </w:trPr>
        <w:tc>
          <w:tcPr>
            <w:tcW w:w="947" w:type="dxa"/>
            <w:vMerge/>
          </w:tcPr>
          <w:p w14:paraId="0085AB58" w14:textId="77777777" w:rsidR="0037663F" w:rsidRPr="0037663F" w:rsidRDefault="0037663F" w:rsidP="0037663F">
            <w:pPr>
              <w:jc w:val="center"/>
              <w:rPr>
                <w:rFonts w:eastAsia="Calibri"/>
                <w:sz w:val="22"/>
                <w:szCs w:val="22"/>
                <w:lang w:eastAsia="en-US"/>
              </w:rPr>
            </w:pPr>
          </w:p>
        </w:tc>
        <w:tc>
          <w:tcPr>
            <w:tcW w:w="903" w:type="dxa"/>
            <w:gridSpan w:val="2"/>
          </w:tcPr>
          <w:p w14:paraId="230AFF4D"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tcPr>
          <w:p w14:paraId="77F0E68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576" w:type="dxa"/>
          </w:tcPr>
          <w:p w14:paraId="6FC84E7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72776B9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tcPr>
          <w:p w14:paraId="6A66A45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39</w:t>
            </w:r>
          </w:p>
        </w:tc>
        <w:tc>
          <w:tcPr>
            <w:tcW w:w="959" w:type="dxa"/>
          </w:tcPr>
          <w:p w14:paraId="7EBC8C6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638" w:type="dxa"/>
          </w:tcPr>
          <w:p w14:paraId="2262441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12</w:t>
            </w:r>
          </w:p>
        </w:tc>
        <w:tc>
          <w:tcPr>
            <w:tcW w:w="855" w:type="dxa"/>
            <w:gridSpan w:val="2"/>
          </w:tcPr>
          <w:p w14:paraId="2EDB4B6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246" w:type="dxa"/>
            <w:gridSpan w:val="3"/>
          </w:tcPr>
          <w:p w14:paraId="2DE94DF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1308" w:type="dxa"/>
          </w:tcPr>
          <w:p w14:paraId="6A61E85B" w14:textId="77777777" w:rsidR="0037663F" w:rsidRPr="0037663F" w:rsidRDefault="0037663F" w:rsidP="0037663F">
            <w:pPr>
              <w:rPr>
                <w:rFonts w:eastAsia="Calibri"/>
                <w:sz w:val="22"/>
                <w:szCs w:val="22"/>
                <w:lang w:eastAsia="en-US"/>
              </w:rPr>
            </w:pPr>
            <w:r w:rsidRPr="0037663F">
              <w:rPr>
                <w:rFonts w:eastAsia="Calibri"/>
                <w:sz w:val="22"/>
                <w:szCs w:val="22"/>
                <w:lang w:eastAsia="en-US"/>
              </w:rPr>
              <w:t>97%</w:t>
            </w:r>
          </w:p>
        </w:tc>
      </w:tr>
      <w:tr w:rsidR="0037663F" w:rsidRPr="0037663F" w14:paraId="4ADF5608" w14:textId="77777777" w:rsidTr="0037663F">
        <w:trPr>
          <w:gridAfter w:val="1"/>
          <w:wAfter w:w="70" w:type="dxa"/>
          <w:trHeight w:val="243"/>
          <w:jc w:val="center"/>
        </w:trPr>
        <w:tc>
          <w:tcPr>
            <w:tcW w:w="947" w:type="dxa"/>
            <w:vMerge/>
          </w:tcPr>
          <w:p w14:paraId="4C403BFD" w14:textId="77777777" w:rsidR="0037663F" w:rsidRPr="0037663F" w:rsidRDefault="0037663F" w:rsidP="0037663F">
            <w:pPr>
              <w:jc w:val="center"/>
              <w:rPr>
                <w:rFonts w:eastAsia="Calibri"/>
                <w:sz w:val="22"/>
                <w:szCs w:val="22"/>
                <w:lang w:eastAsia="en-US"/>
              </w:rPr>
            </w:pPr>
          </w:p>
        </w:tc>
        <w:tc>
          <w:tcPr>
            <w:tcW w:w="903" w:type="dxa"/>
            <w:gridSpan w:val="2"/>
          </w:tcPr>
          <w:p w14:paraId="574A415C"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tcPr>
          <w:p w14:paraId="56BA483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39</w:t>
            </w:r>
          </w:p>
        </w:tc>
        <w:tc>
          <w:tcPr>
            <w:tcW w:w="576" w:type="dxa"/>
          </w:tcPr>
          <w:p w14:paraId="4370CE4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59A750E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tcPr>
          <w:p w14:paraId="02D70A6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tcPr>
          <w:p w14:paraId="0EB6E78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19DC5B1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15</w:t>
            </w:r>
          </w:p>
        </w:tc>
        <w:tc>
          <w:tcPr>
            <w:tcW w:w="855" w:type="dxa"/>
            <w:gridSpan w:val="2"/>
          </w:tcPr>
          <w:p w14:paraId="35A0662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1246" w:type="dxa"/>
            <w:gridSpan w:val="3"/>
          </w:tcPr>
          <w:p w14:paraId="657C320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42%</w:t>
            </w:r>
          </w:p>
        </w:tc>
        <w:tc>
          <w:tcPr>
            <w:tcW w:w="1308" w:type="dxa"/>
          </w:tcPr>
          <w:p w14:paraId="6898D99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89%</w:t>
            </w:r>
          </w:p>
        </w:tc>
      </w:tr>
      <w:tr w:rsidR="0037663F" w:rsidRPr="0037663F" w14:paraId="16B9947E" w14:textId="77777777" w:rsidTr="0037663F">
        <w:trPr>
          <w:gridAfter w:val="1"/>
          <w:wAfter w:w="70" w:type="dxa"/>
          <w:trHeight w:val="205"/>
          <w:jc w:val="center"/>
        </w:trPr>
        <w:tc>
          <w:tcPr>
            <w:tcW w:w="947" w:type="dxa"/>
            <w:vMerge/>
          </w:tcPr>
          <w:p w14:paraId="74F4603F" w14:textId="77777777" w:rsidR="0037663F" w:rsidRPr="0037663F" w:rsidRDefault="0037663F" w:rsidP="0037663F">
            <w:pPr>
              <w:jc w:val="center"/>
              <w:rPr>
                <w:rFonts w:eastAsia="Calibri"/>
                <w:sz w:val="22"/>
                <w:szCs w:val="22"/>
                <w:lang w:eastAsia="en-US"/>
              </w:rPr>
            </w:pPr>
          </w:p>
        </w:tc>
        <w:tc>
          <w:tcPr>
            <w:tcW w:w="903" w:type="dxa"/>
            <w:gridSpan w:val="2"/>
          </w:tcPr>
          <w:p w14:paraId="5E1D4DF1"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tcPr>
          <w:p w14:paraId="2543F68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tcPr>
          <w:p w14:paraId="3B55B36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61D00A6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052CBE2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tcPr>
          <w:p w14:paraId="2088C89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3A845FE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12</w:t>
            </w:r>
          </w:p>
        </w:tc>
        <w:tc>
          <w:tcPr>
            <w:tcW w:w="855" w:type="dxa"/>
            <w:gridSpan w:val="2"/>
          </w:tcPr>
          <w:p w14:paraId="03604EA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tcPr>
          <w:p w14:paraId="20B7254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34%</w:t>
            </w:r>
          </w:p>
        </w:tc>
        <w:tc>
          <w:tcPr>
            <w:tcW w:w="1308" w:type="dxa"/>
          </w:tcPr>
          <w:p w14:paraId="2D1EEEB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503D4069" w14:textId="77777777" w:rsidTr="0037663F">
        <w:trPr>
          <w:gridAfter w:val="1"/>
          <w:wAfter w:w="70" w:type="dxa"/>
          <w:trHeight w:val="231"/>
          <w:jc w:val="center"/>
        </w:trPr>
        <w:tc>
          <w:tcPr>
            <w:tcW w:w="947" w:type="dxa"/>
            <w:vMerge/>
          </w:tcPr>
          <w:p w14:paraId="6882525B"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6A9E49D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5582D22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FF6699"/>
          </w:tcPr>
          <w:p w14:paraId="16C6273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FF6699"/>
          </w:tcPr>
          <w:p w14:paraId="4ADA860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936" w:type="dxa"/>
            <w:shd w:val="clear" w:color="auto" w:fill="FF6699"/>
          </w:tcPr>
          <w:p w14:paraId="3C5389D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FF6699"/>
          </w:tcPr>
          <w:p w14:paraId="6BDCB14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38" w:type="dxa"/>
            <w:shd w:val="clear" w:color="auto" w:fill="FF6699"/>
          </w:tcPr>
          <w:p w14:paraId="0C8A1AB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w:t>
            </w:r>
          </w:p>
        </w:tc>
        <w:tc>
          <w:tcPr>
            <w:tcW w:w="855" w:type="dxa"/>
            <w:gridSpan w:val="2"/>
            <w:shd w:val="clear" w:color="auto" w:fill="FF6699"/>
          </w:tcPr>
          <w:p w14:paraId="2930504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FF6699"/>
          </w:tcPr>
          <w:p w14:paraId="3D846D3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55</w:t>
            </w:r>
          </w:p>
        </w:tc>
        <w:tc>
          <w:tcPr>
            <w:tcW w:w="1308" w:type="dxa"/>
            <w:shd w:val="clear" w:color="auto" w:fill="FF6699"/>
          </w:tcPr>
          <w:p w14:paraId="1C5DA98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324A6937" w14:textId="77777777" w:rsidTr="0037663F">
        <w:trPr>
          <w:gridAfter w:val="1"/>
          <w:wAfter w:w="70" w:type="dxa"/>
          <w:trHeight w:val="271"/>
          <w:jc w:val="center"/>
        </w:trPr>
        <w:tc>
          <w:tcPr>
            <w:tcW w:w="947" w:type="dxa"/>
            <w:vMerge w:val="restart"/>
          </w:tcPr>
          <w:p w14:paraId="58DCE7F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 «Б»</w:t>
            </w:r>
          </w:p>
        </w:tc>
        <w:tc>
          <w:tcPr>
            <w:tcW w:w="903" w:type="dxa"/>
            <w:gridSpan w:val="2"/>
          </w:tcPr>
          <w:p w14:paraId="2DBBD72F"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tcPr>
          <w:p w14:paraId="1A3AE17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tcPr>
          <w:p w14:paraId="5FE97A2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1B014DF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1C19D8D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tcPr>
          <w:p w14:paraId="26A0D2E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02C89CA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855" w:type="dxa"/>
            <w:gridSpan w:val="2"/>
          </w:tcPr>
          <w:p w14:paraId="652D676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246" w:type="dxa"/>
            <w:gridSpan w:val="3"/>
          </w:tcPr>
          <w:p w14:paraId="19E422D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14%</w:t>
            </w:r>
          </w:p>
        </w:tc>
        <w:tc>
          <w:tcPr>
            <w:tcW w:w="1308" w:type="dxa"/>
          </w:tcPr>
          <w:p w14:paraId="6018CBA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95%</w:t>
            </w:r>
          </w:p>
        </w:tc>
      </w:tr>
      <w:tr w:rsidR="0037663F" w:rsidRPr="0037663F" w14:paraId="5F44F087" w14:textId="77777777" w:rsidTr="0037663F">
        <w:trPr>
          <w:gridAfter w:val="1"/>
          <w:wAfter w:w="70" w:type="dxa"/>
          <w:trHeight w:val="261"/>
          <w:jc w:val="center"/>
        </w:trPr>
        <w:tc>
          <w:tcPr>
            <w:tcW w:w="947" w:type="dxa"/>
            <w:vMerge/>
          </w:tcPr>
          <w:p w14:paraId="6BB333C0" w14:textId="77777777" w:rsidR="0037663F" w:rsidRPr="0037663F" w:rsidRDefault="0037663F" w:rsidP="0037663F">
            <w:pPr>
              <w:jc w:val="center"/>
              <w:rPr>
                <w:rFonts w:eastAsia="Calibri"/>
                <w:sz w:val="22"/>
                <w:szCs w:val="22"/>
                <w:lang w:eastAsia="en-US"/>
              </w:rPr>
            </w:pPr>
          </w:p>
        </w:tc>
        <w:tc>
          <w:tcPr>
            <w:tcW w:w="903" w:type="dxa"/>
            <w:gridSpan w:val="2"/>
          </w:tcPr>
          <w:p w14:paraId="54D5459C"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tcPr>
          <w:p w14:paraId="14DC4B1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tcPr>
          <w:p w14:paraId="6238730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2AA2126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tcPr>
          <w:p w14:paraId="26A82BF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tcPr>
          <w:p w14:paraId="1CAA9D6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58667FD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855" w:type="dxa"/>
            <w:gridSpan w:val="2"/>
          </w:tcPr>
          <w:p w14:paraId="6F43571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1246" w:type="dxa"/>
            <w:gridSpan w:val="3"/>
          </w:tcPr>
          <w:p w14:paraId="0571BE9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17%</w:t>
            </w:r>
          </w:p>
        </w:tc>
        <w:tc>
          <w:tcPr>
            <w:tcW w:w="1308" w:type="dxa"/>
          </w:tcPr>
          <w:p w14:paraId="77AA672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89%</w:t>
            </w:r>
          </w:p>
        </w:tc>
      </w:tr>
      <w:tr w:rsidR="0037663F" w:rsidRPr="0037663F" w14:paraId="1C34EC3B" w14:textId="77777777" w:rsidTr="0037663F">
        <w:trPr>
          <w:gridAfter w:val="1"/>
          <w:wAfter w:w="70" w:type="dxa"/>
          <w:trHeight w:val="251"/>
          <w:jc w:val="center"/>
        </w:trPr>
        <w:tc>
          <w:tcPr>
            <w:tcW w:w="947" w:type="dxa"/>
            <w:vMerge/>
          </w:tcPr>
          <w:p w14:paraId="72CC5A75" w14:textId="77777777" w:rsidR="0037663F" w:rsidRPr="0037663F" w:rsidRDefault="0037663F" w:rsidP="0037663F">
            <w:pPr>
              <w:jc w:val="center"/>
              <w:rPr>
                <w:rFonts w:eastAsia="Calibri"/>
                <w:sz w:val="22"/>
                <w:szCs w:val="22"/>
                <w:lang w:eastAsia="en-US"/>
              </w:rPr>
            </w:pPr>
          </w:p>
        </w:tc>
        <w:tc>
          <w:tcPr>
            <w:tcW w:w="903" w:type="dxa"/>
            <w:gridSpan w:val="2"/>
          </w:tcPr>
          <w:p w14:paraId="24B73E88"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tcPr>
          <w:p w14:paraId="24E69CF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tcPr>
          <w:p w14:paraId="3E211E2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178E974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544D97B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tcPr>
          <w:p w14:paraId="3FC13D8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7362A19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855" w:type="dxa"/>
            <w:gridSpan w:val="2"/>
          </w:tcPr>
          <w:p w14:paraId="29DECCA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w:t>
            </w:r>
          </w:p>
        </w:tc>
        <w:tc>
          <w:tcPr>
            <w:tcW w:w="1246" w:type="dxa"/>
            <w:gridSpan w:val="3"/>
          </w:tcPr>
          <w:p w14:paraId="635D89D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1308" w:type="dxa"/>
          </w:tcPr>
          <w:p w14:paraId="167EDEC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72%</w:t>
            </w:r>
          </w:p>
        </w:tc>
      </w:tr>
      <w:tr w:rsidR="0037663F" w:rsidRPr="0037663F" w14:paraId="0A47BEB8" w14:textId="77777777" w:rsidTr="0037663F">
        <w:trPr>
          <w:gridAfter w:val="1"/>
          <w:wAfter w:w="70" w:type="dxa"/>
          <w:trHeight w:val="161"/>
          <w:jc w:val="center"/>
        </w:trPr>
        <w:tc>
          <w:tcPr>
            <w:tcW w:w="947" w:type="dxa"/>
            <w:vMerge/>
          </w:tcPr>
          <w:p w14:paraId="355763E8" w14:textId="77777777" w:rsidR="0037663F" w:rsidRPr="0037663F" w:rsidRDefault="0037663F" w:rsidP="0037663F">
            <w:pPr>
              <w:jc w:val="center"/>
              <w:rPr>
                <w:rFonts w:eastAsia="Calibri"/>
                <w:sz w:val="22"/>
                <w:szCs w:val="22"/>
                <w:lang w:eastAsia="en-US"/>
              </w:rPr>
            </w:pPr>
          </w:p>
        </w:tc>
        <w:tc>
          <w:tcPr>
            <w:tcW w:w="903" w:type="dxa"/>
            <w:gridSpan w:val="2"/>
          </w:tcPr>
          <w:p w14:paraId="74A09844"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tcPr>
          <w:p w14:paraId="4FFE528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tcPr>
          <w:p w14:paraId="6AAFE49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78E285B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2530DB8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tcPr>
          <w:p w14:paraId="5E61C0D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67302EA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855" w:type="dxa"/>
            <w:gridSpan w:val="2"/>
          </w:tcPr>
          <w:p w14:paraId="3E79C29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w:t>
            </w:r>
          </w:p>
        </w:tc>
        <w:tc>
          <w:tcPr>
            <w:tcW w:w="1246" w:type="dxa"/>
            <w:gridSpan w:val="3"/>
          </w:tcPr>
          <w:p w14:paraId="602BB8A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1308" w:type="dxa"/>
          </w:tcPr>
          <w:p w14:paraId="0856F02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72%</w:t>
            </w:r>
          </w:p>
        </w:tc>
      </w:tr>
      <w:tr w:rsidR="0037663F" w:rsidRPr="0037663F" w14:paraId="412EB158" w14:textId="77777777" w:rsidTr="0037663F">
        <w:trPr>
          <w:gridAfter w:val="1"/>
          <w:wAfter w:w="70" w:type="dxa"/>
          <w:trHeight w:val="275"/>
          <w:jc w:val="center"/>
        </w:trPr>
        <w:tc>
          <w:tcPr>
            <w:tcW w:w="947" w:type="dxa"/>
            <w:vMerge/>
          </w:tcPr>
          <w:p w14:paraId="7D6C554F"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4011A7F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0064A64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FF6699"/>
          </w:tcPr>
          <w:p w14:paraId="304C214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FF6699"/>
          </w:tcPr>
          <w:p w14:paraId="73A563B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FF6699"/>
          </w:tcPr>
          <w:p w14:paraId="2AEEE07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shd w:val="clear" w:color="auto" w:fill="FF6699"/>
          </w:tcPr>
          <w:p w14:paraId="2926C4B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shd w:val="clear" w:color="auto" w:fill="FF6699"/>
          </w:tcPr>
          <w:p w14:paraId="4F54BDB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855" w:type="dxa"/>
            <w:gridSpan w:val="2"/>
            <w:shd w:val="clear" w:color="auto" w:fill="FF6699"/>
          </w:tcPr>
          <w:p w14:paraId="00FF52F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FF6699"/>
          </w:tcPr>
          <w:p w14:paraId="5E1F027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19%</w:t>
            </w:r>
          </w:p>
        </w:tc>
        <w:tc>
          <w:tcPr>
            <w:tcW w:w="1308" w:type="dxa"/>
            <w:shd w:val="clear" w:color="auto" w:fill="FF6699"/>
          </w:tcPr>
          <w:p w14:paraId="66AE20D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34E4B204" w14:textId="77777777" w:rsidTr="0037663F">
        <w:trPr>
          <w:gridAfter w:val="1"/>
          <w:wAfter w:w="70" w:type="dxa"/>
          <w:trHeight w:val="252"/>
          <w:jc w:val="center"/>
        </w:trPr>
        <w:tc>
          <w:tcPr>
            <w:tcW w:w="947" w:type="dxa"/>
            <w:vMerge w:val="restart"/>
          </w:tcPr>
          <w:p w14:paraId="3756639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 «В»</w:t>
            </w:r>
          </w:p>
        </w:tc>
        <w:tc>
          <w:tcPr>
            <w:tcW w:w="903" w:type="dxa"/>
            <w:gridSpan w:val="2"/>
          </w:tcPr>
          <w:p w14:paraId="08389EC3"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tcPr>
          <w:p w14:paraId="7F2F43B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tcPr>
          <w:p w14:paraId="5345385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218E52D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6C0DE78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tcPr>
          <w:p w14:paraId="6C7776C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tcPr>
          <w:p w14:paraId="3E13FF8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855" w:type="dxa"/>
            <w:gridSpan w:val="2"/>
          </w:tcPr>
          <w:p w14:paraId="203E3B5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tcPr>
          <w:p w14:paraId="0E77C1B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1308" w:type="dxa"/>
          </w:tcPr>
          <w:p w14:paraId="234F510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596E8DCA" w14:textId="77777777" w:rsidTr="0037663F">
        <w:trPr>
          <w:gridAfter w:val="1"/>
          <w:wAfter w:w="70" w:type="dxa"/>
          <w:trHeight w:val="241"/>
          <w:jc w:val="center"/>
        </w:trPr>
        <w:tc>
          <w:tcPr>
            <w:tcW w:w="947" w:type="dxa"/>
            <w:vMerge/>
          </w:tcPr>
          <w:p w14:paraId="448E24EF" w14:textId="77777777" w:rsidR="0037663F" w:rsidRPr="0037663F" w:rsidRDefault="0037663F" w:rsidP="0037663F">
            <w:pPr>
              <w:jc w:val="center"/>
              <w:rPr>
                <w:rFonts w:eastAsia="Calibri"/>
                <w:sz w:val="22"/>
                <w:szCs w:val="22"/>
                <w:lang w:eastAsia="en-US"/>
              </w:rPr>
            </w:pPr>
          </w:p>
        </w:tc>
        <w:tc>
          <w:tcPr>
            <w:tcW w:w="903" w:type="dxa"/>
            <w:gridSpan w:val="2"/>
          </w:tcPr>
          <w:p w14:paraId="1C2BCABB"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tcPr>
          <w:p w14:paraId="570D1C9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tcPr>
          <w:p w14:paraId="2D0F5AC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4119359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936" w:type="dxa"/>
          </w:tcPr>
          <w:p w14:paraId="7F28CFE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34</w:t>
            </w:r>
          </w:p>
        </w:tc>
        <w:tc>
          <w:tcPr>
            <w:tcW w:w="959" w:type="dxa"/>
          </w:tcPr>
          <w:p w14:paraId="5BBC645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tcPr>
          <w:p w14:paraId="65619FC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855" w:type="dxa"/>
            <w:gridSpan w:val="2"/>
          </w:tcPr>
          <w:p w14:paraId="6D3BE7D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tcPr>
          <w:p w14:paraId="2E3A0CA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12%</w:t>
            </w:r>
          </w:p>
        </w:tc>
        <w:tc>
          <w:tcPr>
            <w:tcW w:w="1308" w:type="dxa"/>
          </w:tcPr>
          <w:p w14:paraId="0405468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3EDD9151" w14:textId="77777777" w:rsidTr="0037663F">
        <w:trPr>
          <w:gridAfter w:val="1"/>
          <w:wAfter w:w="70" w:type="dxa"/>
          <w:trHeight w:val="217"/>
          <w:jc w:val="center"/>
        </w:trPr>
        <w:tc>
          <w:tcPr>
            <w:tcW w:w="947" w:type="dxa"/>
            <w:vMerge/>
          </w:tcPr>
          <w:p w14:paraId="014270CD" w14:textId="77777777" w:rsidR="0037663F" w:rsidRPr="0037663F" w:rsidRDefault="0037663F" w:rsidP="0037663F">
            <w:pPr>
              <w:jc w:val="center"/>
              <w:rPr>
                <w:rFonts w:eastAsia="Calibri"/>
                <w:sz w:val="22"/>
                <w:szCs w:val="22"/>
                <w:lang w:eastAsia="en-US"/>
              </w:rPr>
            </w:pPr>
          </w:p>
        </w:tc>
        <w:tc>
          <w:tcPr>
            <w:tcW w:w="903" w:type="dxa"/>
            <w:gridSpan w:val="2"/>
          </w:tcPr>
          <w:p w14:paraId="6CEE29F5"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tcPr>
          <w:p w14:paraId="07CC92C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34</w:t>
            </w:r>
          </w:p>
        </w:tc>
        <w:tc>
          <w:tcPr>
            <w:tcW w:w="576" w:type="dxa"/>
          </w:tcPr>
          <w:p w14:paraId="4E274AD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546EC13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tcPr>
          <w:p w14:paraId="37F7542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33</w:t>
            </w:r>
          </w:p>
        </w:tc>
        <w:tc>
          <w:tcPr>
            <w:tcW w:w="959" w:type="dxa"/>
          </w:tcPr>
          <w:p w14:paraId="2663B7E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tcPr>
          <w:p w14:paraId="5A92F60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855" w:type="dxa"/>
            <w:gridSpan w:val="2"/>
          </w:tcPr>
          <w:p w14:paraId="52F6487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1246" w:type="dxa"/>
            <w:gridSpan w:val="3"/>
          </w:tcPr>
          <w:p w14:paraId="4D46946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15%</w:t>
            </w:r>
          </w:p>
        </w:tc>
        <w:tc>
          <w:tcPr>
            <w:tcW w:w="1308" w:type="dxa"/>
          </w:tcPr>
          <w:p w14:paraId="27B7525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91%</w:t>
            </w:r>
          </w:p>
        </w:tc>
      </w:tr>
      <w:tr w:rsidR="0037663F" w:rsidRPr="0037663F" w14:paraId="7AA35C34" w14:textId="77777777" w:rsidTr="0037663F">
        <w:trPr>
          <w:gridAfter w:val="1"/>
          <w:wAfter w:w="70" w:type="dxa"/>
          <w:trHeight w:val="207"/>
          <w:jc w:val="center"/>
        </w:trPr>
        <w:tc>
          <w:tcPr>
            <w:tcW w:w="947" w:type="dxa"/>
            <w:vMerge/>
          </w:tcPr>
          <w:p w14:paraId="551CAA7D" w14:textId="77777777" w:rsidR="0037663F" w:rsidRPr="0037663F" w:rsidRDefault="0037663F" w:rsidP="0037663F">
            <w:pPr>
              <w:jc w:val="center"/>
              <w:rPr>
                <w:rFonts w:eastAsia="Calibri"/>
                <w:sz w:val="22"/>
                <w:szCs w:val="22"/>
                <w:lang w:eastAsia="en-US"/>
              </w:rPr>
            </w:pPr>
          </w:p>
        </w:tc>
        <w:tc>
          <w:tcPr>
            <w:tcW w:w="903" w:type="dxa"/>
            <w:gridSpan w:val="2"/>
          </w:tcPr>
          <w:p w14:paraId="47C563FD"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tcPr>
          <w:p w14:paraId="7A99ADE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34</w:t>
            </w:r>
          </w:p>
        </w:tc>
        <w:tc>
          <w:tcPr>
            <w:tcW w:w="576" w:type="dxa"/>
          </w:tcPr>
          <w:p w14:paraId="74B29F8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tcPr>
          <w:p w14:paraId="039F326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0D5D2EA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34</w:t>
            </w:r>
          </w:p>
        </w:tc>
        <w:tc>
          <w:tcPr>
            <w:tcW w:w="959" w:type="dxa"/>
          </w:tcPr>
          <w:p w14:paraId="4AD2731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tcPr>
          <w:p w14:paraId="0696E1D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855" w:type="dxa"/>
            <w:gridSpan w:val="2"/>
          </w:tcPr>
          <w:p w14:paraId="6563122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tcPr>
          <w:p w14:paraId="24BC579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w:t>
            </w:r>
          </w:p>
        </w:tc>
        <w:tc>
          <w:tcPr>
            <w:tcW w:w="1308" w:type="dxa"/>
          </w:tcPr>
          <w:p w14:paraId="6878BAC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07872A63" w14:textId="77777777" w:rsidTr="0037663F">
        <w:trPr>
          <w:gridAfter w:val="1"/>
          <w:wAfter w:w="70" w:type="dxa"/>
          <w:trHeight w:val="311"/>
          <w:jc w:val="center"/>
        </w:trPr>
        <w:tc>
          <w:tcPr>
            <w:tcW w:w="947" w:type="dxa"/>
            <w:vMerge/>
          </w:tcPr>
          <w:p w14:paraId="68154241"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129BB22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7A0D286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34</w:t>
            </w:r>
          </w:p>
        </w:tc>
        <w:tc>
          <w:tcPr>
            <w:tcW w:w="576" w:type="dxa"/>
            <w:shd w:val="clear" w:color="auto" w:fill="FF6699"/>
          </w:tcPr>
          <w:p w14:paraId="65D4BD4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FF6699"/>
          </w:tcPr>
          <w:p w14:paraId="2D6E4B5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FF6699"/>
          </w:tcPr>
          <w:p w14:paraId="7B4D672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34</w:t>
            </w:r>
          </w:p>
        </w:tc>
        <w:tc>
          <w:tcPr>
            <w:tcW w:w="959" w:type="dxa"/>
            <w:shd w:val="clear" w:color="auto" w:fill="FF6699"/>
          </w:tcPr>
          <w:p w14:paraId="637B2A7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shd w:val="clear" w:color="auto" w:fill="FF6699"/>
          </w:tcPr>
          <w:p w14:paraId="071A103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855" w:type="dxa"/>
            <w:gridSpan w:val="2"/>
            <w:shd w:val="clear" w:color="auto" w:fill="FF6699"/>
          </w:tcPr>
          <w:p w14:paraId="0DEC21A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FF6699"/>
          </w:tcPr>
          <w:p w14:paraId="36D32B0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32%</w:t>
            </w:r>
          </w:p>
        </w:tc>
        <w:tc>
          <w:tcPr>
            <w:tcW w:w="1308" w:type="dxa"/>
            <w:shd w:val="clear" w:color="auto" w:fill="FF6699"/>
          </w:tcPr>
          <w:p w14:paraId="5E2689F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27E3236F" w14:textId="77777777" w:rsidTr="0037663F">
        <w:trPr>
          <w:gridAfter w:val="1"/>
          <w:wAfter w:w="70" w:type="dxa"/>
          <w:trHeight w:val="311"/>
          <w:jc w:val="center"/>
        </w:trPr>
        <w:tc>
          <w:tcPr>
            <w:tcW w:w="947" w:type="dxa"/>
            <w:vMerge w:val="restart"/>
          </w:tcPr>
          <w:p w14:paraId="6771DC2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 «Г»</w:t>
            </w:r>
          </w:p>
        </w:tc>
        <w:tc>
          <w:tcPr>
            <w:tcW w:w="903" w:type="dxa"/>
            <w:gridSpan w:val="2"/>
            <w:shd w:val="clear" w:color="auto" w:fill="auto"/>
          </w:tcPr>
          <w:p w14:paraId="161782E3"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shd w:val="clear" w:color="auto" w:fill="auto"/>
          </w:tcPr>
          <w:p w14:paraId="1F04F33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auto"/>
          </w:tcPr>
          <w:p w14:paraId="1BF35A0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61D1783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auto"/>
          </w:tcPr>
          <w:p w14:paraId="3BFE90C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300418B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638" w:type="dxa"/>
            <w:shd w:val="clear" w:color="auto" w:fill="auto"/>
          </w:tcPr>
          <w:p w14:paraId="28355E8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855" w:type="dxa"/>
            <w:gridSpan w:val="2"/>
            <w:shd w:val="clear" w:color="auto" w:fill="auto"/>
          </w:tcPr>
          <w:p w14:paraId="22783B6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auto"/>
          </w:tcPr>
          <w:p w14:paraId="798BE0DD" w14:textId="77777777" w:rsidR="0037663F" w:rsidRPr="0037663F" w:rsidRDefault="0037663F" w:rsidP="0037663F">
            <w:pPr>
              <w:tabs>
                <w:tab w:val="center" w:pos="246"/>
              </w:tabs>
              <w:jc w:val="center"/>
              <w:rPr>
                <w:rFonts w:eastAsia="Calibri"/>
                <w:sz w:val="22"/>
                <w:szCs w:val="22"/>
                <w:lang w:eastAsia="en-US"/>
              </w:rPr>
            </w:pPr>
            <w:r w:rsidRPr="0037663F">
              <w:rPr>
                <w:rFonts w:eastAsia="Calibri"/>
                <w:sz w:val="22"/>
                <w:szCs w:val="22"/>
                <w:lang w:eastAsia="en-US"/>
              </w:rPr>
              <w:t>33%</w:t>
            </w:r>
          </w:p>
        </w:tc>
        <w:tc>
          <w:tcPr>
            <w:tcW w:w="1308" w:type="dxa"/>
            <w:shd w:val="clear" w:color="auto" w:fill="auto"/>
          </w:tcPr>
          <w:p w14:paraId="063E878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77A46024" w14:textId="77777777" w:rsidTr="0037663F">
        <w:trPr>
          <w:gridAfter w:val="1"/>
          <w:wAfter w:w="70" w:type="dxa"/>
          <w:trHeight w:val="311"/>
          <w:jc w:val="center"/>
        </w:trPr>
        <w:tc>
          <w:tcPr>
            <w:tcW w:w="947" w:type="dxa"/>
            <w:vMerge/>
          </w:tcPr>
          <w:p w14:paraId="4FD332CA"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74504493"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shd w:val="clear" w:color="auto" w:fill="auto"/>
          </w:tcPr>
          <w:p w14:paraId="4663A96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auto"/>
          </w:tcPr>
          <w:p w14:paraId="78667A6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610" w:type="dxa"/>
            <w:shd w:val="clear" w:color="auto" w:fill="auto"/>
          </w:tcPr>
          <w:p w14:paraId="0E72C52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auto"/>
          </w:tcPr>
          <w:p w14:paraId="6401DC8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shd w:val="clear" w:color="auto" w:fill="auto"/>
          </w:tcPr>
          <w:p w14:paraId="3675265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638" w:type="dxa"/>
            <w:shd w:val="clear" w:color="auto" w:fill="auto"/>
          </w:tcPr>
          <w:p w14:paraId="474BC90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w:t>
            </w:r>
          </w:p>
        </w:tc>
        <w:tc>
          <w:tcPr>
            <w:tcW w:w="855" w:type="dxa"/>
            <w:gridSpan w:val="2"/>
            <w:shd w:val="clear" w:color="auto" w:fill="auto"/>
          </w:tcPr>
          <w:p w14:paraId="416B854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auto"/>
          </w:tcPr>
          <w:p w14:paraId="54E3F08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31%</w:t>
            </w:r>
          </w:p>
        </w:tc>
        <w:tc>
          <w:tcPr>
            <w:tcW w:w="1308" w:type="dxa"/>
            <w:shd w:val="clear" w:color="auto" w:fill="auto"/>
          </w:tcPr>
          <w:p w14:paraId="478FEDD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62A263F0" w14:textId="77777777" w:rsidTr="0037663F">
        <w:trPr>
          <w:gridAfter w:val="1"/>
          <w:wAfter w:w="70" w:type="dxa"/>
          <w:trHeight w:val="311"/>
          <w:jc w:val="center"/>
        </w:trPr>
        <w:tc>
          <w:tcPr>
            <w:tcW w:w="947" w:type="dxa"/>
            <w:vMerge/>
          </w:tcPr>
          <w:p w14:paraId="78093BC3"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15469D41"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auto"/>
          </w:tcPr>
          <w:p w14:paraId="510B925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auto"/>
          </w:tcPr>
          <w:p w14:paraId="43FAEC2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610" w:type="dxa"/>
            <w:shd w:val="clear" w:color="auto" w:fill="auto"/>
          </w:tcPr>
          <w:p w14:paraId="0C41688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445317B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auto"/>
          </w:tcPr>
          <w:p w14:paraId="42C2D00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38" w:type="dxa"/>
            <w:shd w:val="clear" w:color="auto" w:fill="auto"/>
          </w:tcPr>
          <w:p w14:paraId="46B38DF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w:t>
            </w:r>
          </w:p>
        </w:tc>
        <w:tc>
          <w:tcPr>
            <w:tcW w:w="855" w:type="dxa"/>
            <w:gridSpan w:val="2"/>
            <w:shd w:val="clear" w:color="auto" w:fill="auto"/>
          </w:tcPr>
          <w:p w14:paraId="715AD68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1246" w:type="dxa"/>
            <w:gridSpan w:val="3"/>
            <w:shd w:val="clear" w:color="auto" w:fill="auto"/>
          </w:tcPr>
          <w:p w14:paraId="44E5256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34%</w:t>
            </w:r>
          </w:p>
        </w:tc>
        <w:tc>
          <w:tcPr>
            <w:tcW w:w="1308" w:type="dxa"/>
            <w:shd w:val="clear" w:color="auto" w:fill="auto"/>
          </w:tcPr>
          <w:p w14:paraId="25D7CB6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92%</w:t>
            </w:r>
          </w:p>
        </w:tc>
      </w:tr>
      <w:tr w:rsidR="0037663F" w:rsidRPr="0037663F" w14:paraId="1DED5614" w14:textId="77777777" w:rsidTr="0037663F">
        <w:trPr>
          <w:gridAfter w:val="1"/>
          <w:wAfter w:w="70" w:type="dxa"/>
          <w:trHeight w:val="311"/>
          <w:jc w:val="center"/>
        </w:trPr>
        <w:tc>
          <w:tcPr>
            <w:tcW w:w="947" w:type="dxa"/>
            <w:vMerge/>
          </w:tcPr>
          <w:p w14:paraId="0AE0D943"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6EFBA878"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477AE83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auto"/>
          </w:tcPr>
          <w:p w14:paraId="512BAA7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1336CC2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3842CDD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auto"/>
          </w:tcPr>
          <w:p w14:paraId="75E034A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38" w:type="dxa"/>
            <w:shd w:val="clear" w:color="auto" w:fill="auto"/>
          </w:tcPr>
          <w:p w14:paraId="3550F2A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w:t>
            </w:r>
          </w:p>
        </w:tc>
        <w:tc>
          <w:tcPr>
            <w:tcW w:w="855" w:type="dxa"/>
            <w:gridSpan w:val="2"/>
            <w:shd w:val="clear" w:color="auto" w:fill="auto"/>
          </w:tcPr>
          <w:p w14:paraId="7D7A314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auto"/>
          </w:tcPr>
          <w:p w14:paraId="53C27D7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32%</w:t>
            </w:r>
          </w:p>
        </w:tc>
        <w:tc>
          <w:tcPr>
            <w:tcW w:w="1308" w:type="dxa"/>
            <w:shd w:val="clear" w:color="auto" w:fill="auto"/>
          </w:tcPr>
          <w:p w14:paraId="6754091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2F963798" w14:textId="77777777" w:rsidTr="0037663F">
        <w:trPr>
          <w:gridAfter w:val="1"/>
          <w:wAfter w:w="70" w:type="dxa"/>
          <w:trHeight w:val="311"/>
          <w:jc w:val="center"/>
        </w:trPr>
        <w:tc>
          <w:tcPr>
            <w:tcW w:w="947" w:type="dxa"/>
            <w:vMerge/>
          </w:tcPr>
          <w:p w14:paraId="350C02E0"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28D71B6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5F42F19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FF6699"/>
          </w:tcPr>
          <w:p w14:paraId="263B306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610" w:type="dxa"/>
            <w:shd w:val="clear" w:color="auto" w:fill="FF6699"/>
          </w:tcPr>
          <w:p w14:paraId="47BBE31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936" w:type="dxa"/>
            <w:shd w:val="clear" w:color="auto" w:fill="FF6699"/>
          </w:tcPr>
          <w:p w14:paraId="0E049C4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FF6699"/>
          </w:tcPr>
          <w:p w14:paraId="61EB902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638" w:type="dxa"/>
            <w:shd w:val="clear" w:color="auto" w:fill="FF6699"/>
          </w:tcPr>
          <w:p w14:paraId="2507066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12</w:t>
            </w:r>
          </w:p>
        </w:tc>
        <w:tc>
          <w:tcPr>
            <w:tcW w:w="855" w:type="dxa"/>
            <w:gridSpan w:val="2"/>
            <w:shd w:val="clear" w:color="auto" w:fill="FF6699"/>
          </w:tcPr>
          <w:p w14:paraId="198CB6F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FF6699"/>
          </w:tcPr>
          <w:p w14:paraId="4654FC8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45%</w:t>
            </w:r>
          </w:p>
        </w:tc>
        <w:tc>
          <w:tcPr>
            <w:tcW w:w="1308" w:type="dxa"/>
            <w:shd w:val="clear" w:color="auto" w:fill="FF6699"/>
          </w:tcPr>
          <w:p w14:paraId="4567864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27BD10A4" w14:textId="77777777" w:rsidTr="0037663F">
        <w:trPr>
          <w:gridAfter w:val="1"/>
          <w:wAfter w:w="70" w:type="dxa"/>
          <w:trHeight w:val="277"/>
          <w:jc w:val="center"/>
        </w:trPr>
        <w:tc>
          <w:tcPr>
            <w:tcW w:w="947" w:type="dxa"/>
            <w:vMerge w:val="restart"/>
          </w:tcPr>
          <w:p w14:paraId="30DF7CB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 «Д»</w:t>
            </w:r>
          </w:p>
        </w:tc>
        <w:tc>
          <w:tcPr>
            <w:tcW w:w="903" w:type="dxa"/>
            <w:gridSpan w:val="2"/>
          </w:tcPr>
          <w:p w14:paraId="08C1332F"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tcPr>
          <w:p w14:paraId="76D5415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tcPr>
          <w:p w14:paraId="6E390B2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1D6D17D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tcPr>
          <w:p w14:paraId="7D38F3D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959" w:type="dxa"/>
          </w:tcPr>
          <w:p w14:paraId="0CEE68C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31374C3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855" w:type="dxa"/>
            <w:gridSpan w:val="2"/>
          </w:tcPr>
          <w:p w14:paraId="3174190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tcPr>
          <w:p w14:paraId="4DF1C23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17%</w:t>
            </w:r>
          </w:p>
        </w:tc>
        <w:tc>
          <w:tcPr>
            <w:tcW w:w="1308" w:type="dxa"/>
          </w:tcPr>
          <w:p w14:paraId="4EB5990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6AA52150" w14:textId="77777777" w:rsidTr="0037663F">
        <w:trPr>
          <w:gridAfter w:val="1"/>
          <w:wAfter w:w="70" w:type="dxa"/>
          <w:trHeight w:val="267"/>
          <w:jc w:val="center"/>
        </w:trPr>
        <w:tc>
          <w:tcPr>
            <w:tcW w:w="947" w:type="dxa"/>
            <w:vMerge/>
          </w:tcPr>
          <w:p w14:paraId="1B342EA9" w14:textId="77777777" w:rsidR="0037663F" w:rsidRPr="0037663F" w:rsidRDefault="0037663F" w:rsidP="0037663F">
            <w:pPr>
              <w:jc w:val="center"/>
              <w:rPr>
                <w:rFonts w:eastAsia="Calibri"/>
                <w:sz w:val="22"/>
                <w:szCs w:val="22"/>
                <w:lang w:eastAsia="en-US"/>
              </w:rPr>
            </w:pPr>
          </w:p>
        </w:tc>
        <w:tc>
          <w:tcPr>
            <w:tcW w:w="903" w:type="dxa"/>
            <w:gridSpan w:val="2"/>
          </w:tcPr>
          <w:p w14:paraId="3BEEBD05"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tcPr>
          <w:p w14:paraId="50D6486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576" w:type="dxa"/>
          </w:tcPr>
          <w:p w14:paraId="47A54EB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2BCAC45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936" w:type="dxa"/>
          </w:tcPr>
          <w:p w14:paraId="1CDBE87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33</w:t>
            </w:r>
          </w:p>
        </w:tc>
        <w:tc>
          <w:tcPr>
            <w:tcW w:w="959" w:type="dxa"/>
          </w:tcPr>
          <w:p w14:paraId="3B73194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tcPr>
          <w:p w14:paraId="499D2A5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855" w:type="dxa"/>
            <w:gridSpan w:val="2"/>
          </w:tcPr>
          <w:p w14:paraId="2D6DD68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1246" w:type="dxa"/>
            <w:gridSpan w:val="3"/>
          </w:tcPr>
          <w:p w14:paraId="69CC804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24%</w:t>
            </w:r>
          </w:p>
        </w:tc>
        <w:tc>
          <w:tcPr>
            <w:tcW w:w="1308" w:type="dxa"/>
          </w:tcPr>
          <w:p w14:paraId="65618E8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82%</w:t>
            </w:r>
          </w:p>
        </w:tc>
      </w:tr>
      <w:tr w:rsidR="0037663F" w:rsidRPr="0037663F" w14:paraId="65AADFA5" w14:textId="77777777" w:rsidTr="0037663F">
        <w:trPr>
          <w:gridAfter w:val="1"/>
          <w:wAfter w:w="70" w:type="dxa"/>
          <w:trHeight w:val="243"/>
          <w:jc w:val="center"/>
        </w:trPr>
        <w:tc>
          <w:tcPr>
            <w:tcW w:w="947" w:type="dxa"/>
            <w:vMerge/>
          </w:tcPr>
          <w:p w14:paraId="5BFBDF37" w14:textId="77777777" w:rsidR="0037663F" w:rsidRPr="0037663F" w:rsidRDefault="0037663F" w:rsidP="0037663F">
            <w:pPr>
              <w:jc w:val="center"/>
              <w:rPr>
                <w:rFonts w:eastAsia="Calibri"/>
                <w:sz w:val="22"/>
                <w:szCs w:val="22"/>
                <w:lang w:eastAsia="en-US"/>
              </w:rPr>
            </w:pPr>
          </w:p>
        </w:tc>
        <w:tc>
          <w:tcPr>
            <w:tcW w:w="903" w:type="dxa"/>
            <w:gridSpan w:val="2"/>
          </w:tcPr>
          <w:p w14:paraId="68AF230F"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F2F2F2"/>
          </w:tcPr>
          <w:p w14:paraId="21E0EDB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33</w:t>
            </w:r>
          </w:p>
        </w:tc>
        <w:tc>
          <w:tcPr>
            <w:tcW w:w="576" w:type="dxa"/>
            <w:shd w:val="clear" w:color="auto" w:fill="F2F2F2"/>
          </w:tcPr>
          <w:p w14:paraId="4D0D25B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610" w:type="dxa"/>
            <w:shd w:val="clear" w:color="auto" w:fill="F2F2F2"/>
          </w:tcPr>
          <w:p w14:paraId="0C6D480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F2F2F2"/>
          </w:tcPr>
          <w:p w14:paraId="57703CBB" w14:textId="77777777" w:rsidR="0037663F" w:rsidRPr="0037663F" w:rsidRDefault="0037663F" w:rsidP="0037663F">
            <w:pPr>
              <w:rPr>
                <w:rFonts w:eastAsia="Calibri"/>
                <w:sz w:val="22"/>
                <w:szCs w:val="22"/>
                <w:lang w:eastAsia="en-US"/>
              </w:rPr>
            </w:pPr>
            <w:r w:rsidRPr="0037663F">
              <w:rPr>
                <w:rFonts w:eastAsia="Calibri"/>
                <w:sz w:val="22"/>
                <w:szCs w:val="22"/>
                <w:lang w:eastAsia="en-US"/>
              </w:rPr>
              <w:t>35</w:t>
            </w:r>
          </w:p>
        </w:tc>
        <w:tc>
          <w:tcPr>
            <w:tcW w:w="959" w:type="dxa"/>
            <w:shd w:val="clear" w:color="auto" w:fill="F2F2F2"/>
          </w:tcPr>
          <w:p w14:paraId="07D6C12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shd w:val="clear" w:color="auto" w:fill="F2F2F2"/>
          </w:tcPr>
          <w:p w14:paraId="54BBD7B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855" w:type="dxa"/>
            <w:gridSpan w:val="2"/>
            <w:shd w:val="clear" w:color="auto" w:fill="F2F2F2"/>
          </w:tcPr>
          <w:p w14:paraId="45507C2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1246" w:type="dxa"/>
            <w:gridSpan w:val="3"/>
            <w:shd w:val="clear" w:color="auto" w:fill="F2F2F2"/>
          </w:tcPr>
          <w:p w14:paraId="3BB8904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17%</w:t>
            </w:r>
          </w:p>
        </w:tc>
        <w:tc>
          <w:tcPr>
            <w:tcW w:w="1308" w:type="dxa"/>
            <w:shd w:val="clear" w:color="auto" w:fill="F2F2F2"/>
          </w:tcPr>
          <w:p w14:paraId="3282F98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69%</w:t>
            </w:r>
          </w:p>
        </w:tc>
      </w:tr>
      <w:tr w:rsidR="0037663F" w:rsidRPr="0037663F" w14:paraId="6D62E96F" w14:textId="77777777" w:rsidTr="0037663F">
        <w:trPr>
          <w:gridAfter w:val="1"/>
          <w:wAfter w:w="70" w:type="dxa"/>
          <w:trHeight w:val="205"/>
          <w:jc w:val="center"/>
        </w:trPr>
        <w:tc>
          <w:tcPr>
            <w:tcW w:w="947" w:type="dxa"/>
            <w:vMerge/>
          </w:tcPr>
          <w:p w14:paraId="67529A9A" w14:textId="77777777" w:rsidR="0037663F" w:rsidRPr="0037663F" w:rsidRDefault="0037663F" w:rsidP="0037663F">
            <w:pPr>
              <w:jc w:val="center"/>
              <w:rPr>
                <w:rFonts w:eastAsia="Calibri"/>
                <w:sz w:val="22"/>
                <w:szCs w:val="22"/>
                <w:lang w:eastAsia="en-US"/>
              </w:rPr>
            </w:pPr>
          </w:p>
        </w:tc>
        <w:tc>
          <w:tcPr>
            <w:tcW w:w="903" w:type="dxa"/>
            <w:gridSpan w:val="2"/>
          </w:tcPr>
          <w:p w14:paraId="6701E1BB"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tcPr>
          <w:p w14:paraId="4E3DB05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576" w:type="dxa"/>
          </w:tcPr>
          <w:p w14:paraId="2FA267D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0476C7C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5BDBC06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959" w:type="dxa"/>
          </w:tcPr>
          <w:p w14:paraId="187089A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tcPr>
          <w:p w14:paraId="305DB6E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855" w:type="dxa"/>
            <w:gridSpan w:val="2"/>
          </w:tcPr>
          <w:p w14:paraId="163E1FE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1246" w:type="dxa"/>
            <w:gridSpan w:val="3"/>
          </w:tcPr>
          <w:p w14:paraId="685A709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1308" w:type="dxa"/>
          </w:tcPr>
          <w:p w14:paraId="709DB62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69%</w:t>
            </w:r>
          </w:p>
        </w:tc>
      </w:tr>
      <w:tr w:rsidR="0037663F" w:rsidRPr="0037663F" w14:paraId="56B02CF2" w14:textId="77777777" w:rsidTr="0037663F">
        <w:trPr>
          <w:gridAfter w:val="1"/>
          <w:wAfter w:w="70" w:type="dxa"/>
          <w:trHeight w:val="202"/>
          <w:jc w:val="center"/>
        </w:trPr>
        <w:tc>
          <w:tcPr>
            <w:tcW w:w="947" w:type="dxa"/>
            <w:vMerge/>
          </w:tcPr>
          <w:p w14:paraId="06A248BB"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1ACCD5B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3F2FDEF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576" w:type="dxa"/>
            <w:shd w:val="clear" w:color="auto" w:fill="FF6699"/>
          </w:tcPr>
          <w:p w14:paraId="2A8A866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610" w:type="dxa"/>
            <w:shd w:val="clear" w:color="auto" w:fill="FF6699"/>
          </w:tcPr>
          <w:p w14:paraId="1F51CB0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936" w:type="dxa"/>
            <w:shd w:val="clear" w:color="auto" w:fill="FF6699"/>
          </w:tcPr>
          <w:p w14:paraId="1FE656D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959" w:type="dxa"/>
            <w:shd w:val="clear" w:color="auto" w:fill="FF6699"/>
          </w:tcPr>
          <w:p w14:paraId="629EF9C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38" w:type="dxa"/>
            <w:shd w:val="clear" w:color="auto" w:fill="FF6699"/>
          </w:tcPr>
          <w:p w14:paraId="07E2436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855" w:type="dxa"/>
            <w:gridSpan w:val="2"/>
            <w:shd w:val="clear" w:color="auto" w:fill="FF6699"/>
          </w:tcPr>
          <w:p w14:paraId="0E40B20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FF6699"/>
          </w:tcPr>
          <w:p w14:paraId="62FA16F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26%</w:t>
            </w:r>
          </w:p>
        </w:tc>
        <w:tc>
          <w:tcPr>
            <w:tcW w:w="1308" w:type="dxa"/>
            <w:shd w:val="clear" w:color="auto" w:fill="FF6699"/>
          </w:tcPr>
          <w:p w14:paraId="2F5122C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6175BAFE" w14:textId="77777777" w:rsidTr="0037663F">
        <w:trPr>
          <w:gridAfter w:val="1"/>
          <w:wAfter w:w="70" w:type="dxa"/>
          <w:trHeight w:val="202"/>
          <w:jc w:val="center"/>
        </w:trPr>
        <w:tc>
          <w:tcPr>
            <w:tcW w:w="947" w:type="dxa"/>
            <w:vMerge w:val="restart"/>
          </w:tcPr>
          <w:p w14:paraId="3FB9150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 «Е»</w:t>
            </w:r>
          </w:p>
        </w:tc>
        <w:tc>
          <w:tcPr>
            <w:tcW w:w="903" w:type="dxa"/>
            <w:gridSpan w:val="2"/>
            <w:shd w:val="clear" w:color="auto" w:fill="auto"/>
          </w:tcPr>
          <w:p w14:paraId="3A68BAEF"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shd w:val="clear" w:color="auto" w:fill="auto"/>
          </w:tcPr>
          <w:p w14:paraId="5ED8334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auto"/>
          </w:tcPr>
          <w:p w14:paraId="2734C79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auto"/>
          </w:tcPr>
          <w:p w14:paraId="2ED9FC0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7BA6119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shd w:val="clear" w:color="auto" w:fill="auto"/>
          </w:tcPr>
          <w:p w14:paraId="2CFD125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shd w:val="clear" w:color="auto" w:fill="auto"/>
          </w:tcPr>
          <w:p w14:paraId="03B64B3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855" w:type="dxa"/>
            <w:gridSpan w:val="2"/>
            <w:shd w:val="clear" w:color="auto" w:fill="auto"/>
          </w:tcPr>
          <w:p w14:paraId="0371014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auto"/>
          </w:tcPr>
          <w:p w14:paraId="214B01B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54%</w:t>
            </w:r>
          </w:p>
        </w:tc>
        <w:tc>
          <w:tcPr>
            <w:tcW w:w="1308" w:type="dxa"/>
            <w:shd w:val="clear" w:color="auto" w:fill="auto"/>
          </w:tcPr>
          <w:p w14:paraId="558EC70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74F2D51A" w14:textId="77777777" w:rsidTr="0037663F">
        <w:trPr>
          <w:gridAfter w:val="1"/>
          <w:wAfter w:w="70" w:type="dxa"/>
          <w:trHeight w:val="202"/>
          <w:jc w:val="center"/>
        </w:trPr>
        <w:tc>
          <w:tcPr>
            <w:tcW w:w="947" w:type="dxa"/>
            <w:vMerge/>
          </w:tcPr>
          <w:p w14:paraId="7C939A9B"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459F2192"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shd w:val="clear" w:color="auto" w:fill="auto"/>
          </w:tcPr>
          <w:p w14:paraId="04D7C23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6442B29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610" w:type="dxa"/>
            <w:shd w:val="clear" w:color="auto" w:fill="auto"/>
          </w:tcPr>
          <w:p w14:paraId="6DC91E7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auto"/>
          </w:tcPr>
          <w:p w14:paraId="57A1D6F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auto"/>
          </w:tcPr>
          <w:p w14:paraId="76C10D7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shd w:val="clear" w:color="auto" w:fill="auto"/>
          </w:tcPr>
          <w:p w14:paraId="672E3D2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w:t>
            </w:r>
          </w:p>
        </w:tc>
        <w:tc>
          <w:tcPr>
            <w:tcW w:w="855" w:type="dxa"/>
            <w:gridSpan w:val="2"/>
            <w:shd w:val="clear" w:color="auto" w:fill="auto"/>
          </w:tcPr>
          <w:p w14:paraId="73EC367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246" w:type="dxa"/>
            <w:gridSpan w:val="3"/>
            <w:shd w:val="clear" w:color="auto" w:fill="auto"/>
          </w:tcPr>
          <w:p w14:paraId="47F2496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15%</w:t>
            </w:r>
          </w:p>
        </w:tc>
        <w:tc>
          <w:tcPr>
            <w:tcW w:w="1308" w:type="dxa"/>
            <w:shd w:val="clear" w:color="auto" w:fill="auto"/>
          </w:tcPr>
          <w:p w14:paraId="34F6A3B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97%</w:t>
            </w:r>
          </w:p>
        </w:tc>
      </w:tr>
      <w:tr w:rsidR="0037663F" w:rsidRPr="0037663F" w14:paraId="61F176FB" w14:textId="77777777" w:rsidTr="0037663F">
        <w:trPr>
          <w:gridAfter w:val="1"/>
          <w:wAfter w:w="70" w:type="dxa"/>
          <w:trHeight w:val="431"/>
          <w:jc w:val="center"/>
        </w:trPr>
        <w:tc>
          <w:tcPr>
            <w:tcW w:w="947" w:type="dxa"/>
            <w:vMerge/>
          </w:tcPr>
          <w:p w14:paraId="22E646CD"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7736DFCA"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auto"/>
          </w:tcPr>
          <w:p w14:paraId="0F3446D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auto"/>
          </w:tcPr>
          <w:p w14:paraId="638F572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0D0EC52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936" w:type="dxa"/>
            <w:shd w:val="clear" w:color="auto" w:fill="auto"/>
          </w:tcPr>
          <w:p w14:paraId="0AAEA1D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shd w:val="clear" w:color="auto" w:fill="auto"/>
          </w:tcPr>
          <w:p w14:paraId="688491A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shd w:val="clear" w:color="auto" w:fill="auto"/>
          </w:tcPr>
          <w:p w14:paraId="40D54D0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855" w:type="dxa"/>
            <w:gridSpan w:val="2"/>
            <w:shd w:val="clear" w:color="auto" w:fill="auto"/>
          </w:tcPr>
          <w:p w14:paraId="51F8BB5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246" w:type="dxa"/>
            <w:gridSpan w:val="3"/>
            <w:shd w:val="clear" w:color="auto" w:fill="auto"/>
          </w:tcPr>
          <w:p w14:paraId="4E37E27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22%</w:t>
            </w:r>
          </w:p>
        </w:tc>
        <w:tc>
          <w:tcPr>
            <w:tcW w:w="1308" w:type="dxa"/>
            <w:shd w:val="clear" w:color="auto" w:fill="auto"/>
          </w:tcPr>
          <w:p w14:paraId="50F8556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97%</w:t>
            </w:r>
          </w:p>
        </w:tc>
      </w:tr>
      <w:tr w:rsidR="0037663F" w:rsidRPr="0037663F" w14:paraId="1063F215" w14:textId="77777777" w:rsidTr="0037663F">
        <w:trPr>
          <w:gridAfter w:val="1"/>
          <w:wAfter w:w="70" w:type="dxa"/>
          <w:trHeight w:val="202"/>
          <w:jc w:val="center"/>
        </w:trPr>
        <w:tc>
          <w:tcPr>
            <w:tcW w:w="947" w:type="dxa"/>
            <w:vMerge/>
          </w:tcPr>
          <w:p w14:paraId="076E7339"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334704BC"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468D6E8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auto"/>
          </w:tcPr>
          <w:p w14:paraId="3AD5D66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38902C4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0E0066D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shd w:val="clear" w:color="auto" w:fill="auto"/>
          </w:tcPr>
          <w:p w14:paraId="4076B41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shd w:val="clear" w:color="auto" w:fill="auto"/>
          </w:tcPr>
          <w:p w14:paraId="24E738E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855" w:type="dxa"/>
            <w:gridSpan w:val="2"/>
            <w:shd w:val="clear" w:color="auto" w:fill="auto"/>
          </w:tcPr>
          <w:p w14:paraId="557F0DB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246" w:type="dxa"/>
            <w:gridSpan w:val="3"/>
            <w:shd w:val="clear" w:color="auto" w:fill="auto"/>
          </w:tcPr>
          <w:p w14:paraId="063E4C3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22</w:t>
            </w:r>
          </w:p>
        </w:tc>
        <w:tc>
          <w:tcPr>
            <w:tcW w:w="1308" w:type="dxa"/>
            <w:shd w:val="clear" w:color="auto" w:fill="auto"/>
          </w:tcPr>
          <w:p w14:paraId="1EFDF9C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97%</w:t>
            </w:r>
          </w:p>
        </w:tc>
      </w:tr>
      <w:tr w:rsidR="0037663F" w:rsidRPr="0037663F" w14:paraId="35D16996" w14:textId="77777777" w:rsidTr="0037663F">
        <w:trPr>
          <w:gridAfter w:val="1"/>
          <w:wAfter w:w="70" w:type="dxa"/>
          <w:trHeight w:val="202"/>
          <w:jc w:val="center"/>
        </w:trPr>
        <w:tc>
          <w:tcPr>
            <w:tcW w:w="947" w:type="dxa"/>
            <w:vMerge/>
          </w:tcPr>
          <w:p w14:paraId="654AB83D"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7E8AE73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31D5B1E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FF6699"/>
          </w:tcPr>
          <w:p w14:paraId="6E17B5B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10" w:type="dxa"/>
            <w:shd w:val="clear" w:color="auto" w:fill="FF6699"/>
          </w:tcPr>
          <w:p w14:paraId="1EA3783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936" w:type="dxa"/>
            <w:shd w:val="clear" w:color="auto" w:fill="FF6699"/>
          </w:tcPr>
          <w:p w14:paraId="004883B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shd w:val="clear" w:color="auto" w:fill="FF6699"/>
          </w:tcPr>
          <w:p w14:paraId="78F1EF3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38" w:type="dxa"/>
            <w:shd w:val="clear" w:color="auto" w:fill="FF6699"/>
          </w:tcPr>
          <w:p w14:paraId="7473658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15</w:t>
            </w:r>
          </w:p>
        </w:tc>
        <w:tc>
          <w:tcPr>
            <w:tcW w:w="855" w:type="dxa"/>
            <w:gridSpan w:val="2"/>
            <w:shd w:val="clear" w:color="auto" w:fill="FF6699"/>
          </w:tcPr>
          <w:p w14:paraId="0A0BC69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FF6699"/>
          </w:tcPr>
          <w:p w14:paraId="00CE45C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39%</w:t>
            </w:r>
          </w:p>
        </w:tc>
        <w:tc>
          <w:tcPr>
            <w:tcW w:w="1308" w:type="dxa"/>
            <w:shd w:val="clear" w:color="auto" w:fill="FF6699"/>
          </w:tcPr>
          <w:p w14:paraId="0457C29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05A220ED" w14:textId="77777777" w:rsidTr="0037663F">
        <w:trPr>
          <w:gridAfter w:val="1"/>
          <w:wAfter w:w="70" w:type="dxa"/>
          <w:trHeight w:val="202"/>
          <w:jc w:val="center"/>
        </w:trPr>
        <w:tc>
          <w:tcPr>
            <w:tcW w:w="947" w:type="dxa"/>
            <w:vMerge w:val="restart"/>
          </w:tcPr>
          <w:p w14:paraId="3DCC641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Всего</w:t>
            </w:r>
          </w:p>
        </w:tc>
        <w:tc>
          <w:tcPr>
            <w:tcW w:w="903" w:type="dxa"/>
            <w:gridSpan w:val="2"/>
            <w:shd w:val="clear" w:color="auto" w:fill="E5B8B7"/>
          </w:tcPr>
          <w:p w14:paraId="65286A3F"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shd w:val="clear" w:color="auto" w:fill="auto"/>
          </w:tcPr>
          <w:p w14:paraId="5A80CCF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221</w:t>
            </w:r>
          </w:p>
        </w:tc>
        <w:tc>
          <w:tcPr>
            <w:tcW w:w="576" w:type="dxa"/>
            <w:shd w:val="clear" w:color="auto" w:fill="auto"/>
          </w:tcPr>
          <w:p w14:paraId="1A436CD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auto"/>
          </w:tcPr>
          <w:p w14:paraId="27B3DA9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936" w:type="dxa"/>
            <w:shd w:val="clear" w:color="auto" w:fill="auto"/>
          </w:tcPr>
          <w:p w14:paraId="39D57BD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220</w:t>
            </w:r>
          </w:p>
        </w:tc>
        <w:tc>
          <w:tcPr>
            <w:tcW w:w="959" w:type="dxa"/>
            <w:shd w:val="clear" w:color="auto" w:fill="auto"/>
          </w:tcPr>
          <w:p w14:paraId="4DFCCEA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w:t>
            </w:r>
          </w:p>
        </w:tc>
        <w:tc>
          <w:tcPr>
            <w:tcW w:w="638" w:type="dxa"/>
            <w:shd w:val="clear" w:color="auto" w:fill="auto"/>
          </w:tcPr>
          <w:p w14:paraId="7690DDE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855" w:type="dxa"/>
            <w:gridSpan w:val="2"/>
            <w:shd w:val="clear" w:color="auto" w:fill="auto"/>
          </w:tcPr>
          <w:p w14:paraId="2E9E66E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1246" w:type="dxa"/>
            <w:gridSpan w:val="3"/>
            <w:shd w:val="clear" w:color="auto" w:fill="auto"/>
          </w:tcPr>
          <w:p w14:paraId="0DDD657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27%</w:t>
            </w:r>
          </w:p>
        </w:tc>
        <w:tc>
          <w:tcPr>
            <w:tcW w:w="1308" w:type="dxa"/>
            <w:shd w:val="clear" w:color="auto" w:fill="auto"/>
          </w:tcPr>
          <w:p w14:paraId="018926C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98%</w:t>
            </w:r>
          </w:p>
        </w:tc>
      </w:tr>
      <w:tr w:rsidR="0037663F" w:rsidRPr="0037663F" w14:paraId="72202E09" w14:textId="77777777" w:rsidTr="0037663F">
        <w:trPr>
          <w:gridAfter w:val="1"/>
          <w:wAfter w:w="70" w:type="dxa"/>
          <w:trHeight w:val="202"/>
          <w:jc w:val="center"/>
        </w:trPr>
        <w:tc>
          <w:tcPr>
            <w:tcW w:w="947" w:type="dxa"/>
            <w:vMerge/>
          </w:tcPr>
          <w:p w14:paraId="37D5DC25" w14:textId="77777777" w:rsidR="0037663F" w:rsidRPr="0037663F" w:rsidRDefault="0037663F" w:rsidP="0037663F">
            <w:pPr>
              <w:jc w:val="center"/>
              <w:rPr>
                <w:rFonts w:eastAsia="Calibri"/>
                <w:sz w:val="22"/>
                <w:szCs w:val="22"/>
                <w:lang w:eastAsia="en-US"/>
              </w:rPr>
            </w:pPr>
          </w:p>
        </w:tc>
        <w:tc>
          <w:tcPr>
            <w:tcW w:w="903" w:type="dxa"/>
            <w:gridSpan w:val="2"/>
            <w:shd w:val="clear" w:color="auto" w:fill="E5B8B7"/>
          </w:tcPr>
          <w:p w14:paraId="226B57AF"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shd w:val="clear" w:color="auto" w:fill="auto"/>
          </w:tcPr>
          <w:p w14:paraId="0B0F9FC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221</w:t>
            </w:r>
          </w:p>
        </w:tc>
        <w:tc>
          <w:tcPr>
            <w:tcW w:w="576" w:type="dxa"/>
            <w:shd w:val="clear" w:color="auto" w:fill="auto"/>
          </w:tcPr>
          <w:p w14:paraId="7172636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610" w:type="dxa"/>
            <w:shd w:val="clear" w:color="auto" w:fill="auto"/>
          </w:tcPr>
          <w:p w14:paraId="4C5C176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936" w:type="dxa"/>
            <w:shd w:val="clear" w:color="auto" w:fill="auto"/>
          </w:tcPr>
          <w:p w14:paraId="03FB5C4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216</w:t>
            </w:r>
          </w:p>
        </w:tc>
        <w:tc>
          <w:tcPr>
            <w:tcW w:w="959" w:type="dxa"/>
            <w:shd w:val="clear" w:color="auto" w:fill="auto"/>
          </w:tcPr>
          <w:p w14:paraId="5D100C0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638" w:type="dxa"/>
            <w:shd w:val="clear" w:color="auto" w:fill="auto"/>
          </w:tcPr>
          <w:p w14:paraId="4BAA222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45</w:t>
            </w:r>
          </w:p>
        </w:tc>
        <w:tc>
          <w:tcPr>
            <w:tcW w:w="855" w:type="dxa"/>
            <w:gridSpan w:val="2"/>
            <w:shd w:val="clear" w:color="auto" w:fill="auto"/>
          </w:tcPr>
          <w:p w14:paraId="58ED72E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12</w:t>
            </w:r>
          </w:p>
        </w:tc>
        <w:tc>
          <w:tcPr>
            <w:tcW w:w="1246" w:type="dxa"/>
            <w:gridSpan w:val="3"/>
            <w:shd w:val="clear" w:color="auto" w:fill="auto"/>
          </w:tcPr>
          <w:p w14:paraId="285D28D6" w14:textId="77777777" w:rsidR="0037663F" w:rsidRPr="0037663F" w:rsidRDefault="0037663F" w:rsidP="0037663F">
            <w:pPr>
              <w:tabs>
                <w:tab w:val="center" w:pos="246"/>
              </w:tabs>
              <w:jc w:val="center"/>
              <w:rPr>
                <w:rFonts w:eastAsia="Calibri"/>
                <w:sz w:val="22"/>
                <w:szCs w:val="22"/>
                <w:lang w:eastAsia="en-US"/>
              </w:rPr>
            </w:pPr>
            <w:r w:rsidRPr="0037663F">
              <w:rPr>
                <w:rFonts w:eastAsia="Calibri"/>
                <w:sz w:val="22"/>
                <w:szCs w:val="22"/>
                <w:lang w:eastAsia="en-US"/>
              </w:rPr>
              <w:t>23%</w:t>
            </w:r>
          </w:p>
        </w:tc>
        <w:tc>
          <w:tcPr>
            <w:tcW w:w="1308" w:type="dxa"/>
            <w:shd w:val="clear" w:color="auto" w:fill="auto"/>
          </w:tcPr>
          <w:p w14:paraId="18F4605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94%</w:t>
            </w:r>
          </w:p>
        </w:tc>
      </w:tr>
      <w:tr w:rsidR="0037663F" w:rsidRPr="0037663F" w14:paraId="0A4A3D26" w14:textId="77777777" w:rsidTr="0037663F">
        <w:trPr>
          <w:gridAfter w:val="1"/>
          <w:wAfter w:w="70" w:type="dxa"/>
          <w:trHeight w:val="202"/>
          <w:jc w:val="center"/>
        </w:trPr>
        <w:tc>
          <w:tcPr>
            <w:tcW w:w="947" w:type="dxa"/>
            <w:vMerge/>
          </w:tcPr>
          <w:p w14:paraId="5792FFF6" w14:textId="77777777" w:rsidR="0037663F" w:rsidRPr="0037663F" w:rsidRDefault="0037663F" w:rsidP="0037663F">
            <w:pPr>
              <w:jc w:val="center"/>
              <w:rPr>
                <w:rFonts w:eastAsia="Calibri"/>
                <w:sz w:val="22"/>
                <w:szCs w:val="22"/>
                <w:lang w:eastAsia="en-US"/>
              </w:rPr>
            </w:pPr>
          </w:p>
        </w:tc>
        <w:tc>
          <w:tcPr>
            <w:tcW w:w="903" w:type="dxa"/>
            <w:gridSpan w:val="2"/>
            <w:shd w:val="clear" w:color="auto" w:fill="E5B8B7"/>
          </w:tcPr>
          <w:p w14:paraId="3D726166"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auto"/>
          </w:tcPr>
          <w:p w14:paraId="680F688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216</w:t>
            </w:r>
          </w:p>
        </w:tc>
        <w:tc>
          <w:tcPr>
            <w:tcW w:w="576" w:type="dxa"/>
            <w:shd w:val="clear" w:color="auto" w:fill="auto"/>
          </w:tcPr>
          <w:p w14:paraId="322936F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610" w:type="dxa"/>
            <w:shd w:val="clear" w:color="auto" w:fill="auto"/>
          </w:tcPr>
          <w:p w14:paraId="722F7A1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936" w:type="dxa"/>
            <w:shd w:val="clear" w:color="auto" w:fill="auto"/>
          </w:tcPr>
          <w:p w14:paraId="226C0A6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216</w:t>
            </w:r>
          </w:p>
        </w:tc>
        <w:tc>
          <w:tcPr>
            <w:tcW w:w="959" w:type="dxa"/>
            <w:shd w:val="clear" w:color="auto" w:fill="auto"/>
          </w:tcPr>
          <w:p w14:paraId="25D77B2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638" w:type="dxa"/>
            <w:shd w:val="clear" w:color="auto" w:fill="auto"/>
          </w:tcPr>
          <w:p w14:paraId="569CD61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46</w:t>
            </w:r>
          </w:p>
        </w:tc>
        <w:tc>
          <w:tcPr>
            <w:tcW w:w="855" w:type="dxa"/>
            <w:gridSpan w:val="2"/>
            <w:shd w:val="clear" w:color="auto" w:fill="auto"/>
          </w:tcPr>
          <w:p w14:paraId="59CF314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32</w:t>
            </w:r>
          </w:p>
        </w:tc>
        <w:tc>
          <w:tcPr>
            <w:tcW w:w="1246" w:type="dxa"/>
            <w:gridSpan w:val="3"/>
            <w:shd w:val="clear" w:color="auto" w:fill="auto"/>
          </w:tcPr>
          <w:p w14:paraId="7CA1B48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24%</w:t>
            </w:r>
          </w:p>
        </w:tc>
        <w:tc>
          <w:tcPr>
            <w:tcW w:w="1308" w:type="dxa"/>
            <w:shd w:val="clear" w:color="auto" w:fill="auto"/>
          </w:tcPr>
          <w:p w14:paraId="62985D9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85%</w:t>
            </w:r>
          </w:p>
        </w:tc>
      </w:tr>
      <w:tr w:rsidR="0037663F" w:rsidRPr="0037663F" w14:paraId="7CD5C278" w14:textId="77777777" w:rsidTr="0037663F">
        <w:trPr>
          <w:gridAfter w:val="1"/>
          <w:wAfter w:w="70" w:type="dxa"/>
          <w:trHeight w:val="202"/>
          <w:jc w:val="center"/>
        </w:trPr>
        <w:tc>
          <w:tcPr>
            <w:tcW w:w="947" w:type="dxa"/>
            <w:vMerge/>
          </w:tcPr>
          <w:p w14:paraId="5D189A7E" w14:textId="77777777" w:rsidR="0037663F" w:rsidRPr="0037663F" w:rsidRDefault="0037663F" w:rsidP="0037663F">
            <w:pPr>
              <w:jc w:val="center"/>
              <w:rPr>
                <w:rFonts w:eastAsia="Calibri"/>
                <w:sz w:val="22"/>
                <w:szCs w:val="22"/>
                <w:lang w:eastAsia="en-US"/>
              </w:rPr>
            </w:pPr>
          </w:p>
        </w:tc>
        <w:tc>
          <w:tcPr>
            <w:tcW w:w="903" w:type="dxa"/>
            <w:gridSpan w:val="2"/>
            <w:shd w:val="clear" w:color="auto" w:fill="E5B8B7"/>
          </w:tcPr>
          <w:p w14:paraId="13EBBCC0"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55B4D79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216</w:t>
            </w:r>
          </w:p>
        </w:tc>
        <w:tc>
          <w:tcPr>
            <w:tcW w:w="576" w:type="dxa"/>
            <w:shd w:val="clear" w:color="auto" w:fill="auto"/>
          </w:tcPr>
          <w:p w14:paraId="15BF540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auto"/>
          </w:tcPr>
          <w:p w14:paraId="680890A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2BA1276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216</w:t>
            </w:r>
          </w:p>
        </w:tc>
        <w:tc>
          <w:tcPr>
            <w:tcW w:w="959" w:type="dxa"/>
            <w:shd w:val="clear" w:color="auto" w:fill="auto"/>
          </w:tcPr>
          <w:p w14:paraId="6071C67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638" w:type="dxa"/>
            <w:shd w:val="clear" w:color="auto" w:fill="auto"/>
          </w:tcPr>
          <w:p w14:paraId="07D72BC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855" w:type="dxa"/>
            <w:gridSpan w:val="2"/>
            <w:shd w:val="clear" w:color="auto" w:fill="auto"/>
          </w:tcPr>
          <w:p w14:paraId="64B750C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22</w:t>
            </w:r>
          </w:p>
        </w:tc>
        <w:tc>
          <w:tcPr>
            <w:tcW w:w="1246" w:type="dxa"/>
            <w:gridSpan w:val="3"/>
            <w:shd w:val="clear" w:color="auto" w:fill="auto"/>
          </w:tcPr>
          <w:p w14:paraId="67A1BF5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19%</w:t>
            </w:r>
          </w:p>
        </w:tc>
        <w:tc>
          <w:tcPr>
            <w:tcW w:w="1308" w:type="dxa"/>
            <w:shd w:val="clear" w:color="auto" w:fill="auto"/>
          </w:tcPr>
          <w:p w14:paraId="4335AA5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90%</w:t>
            </w:r>
          </w:p>
        </w:tc>
      </w:tr>
      <w:tr w:rsidR="0037663F" w:rsidRPr="0037663F" w14:paraId="499FB5EB" w14:textId="77777777" w:rsidTr="0037663F">
        <w:trPr>
          <w:gridAfter w:val="1"/>
          <w:wAfter w:w="70" w:type="dxa"/>
          <w:trHeight w:val="557"/>
          <w:jc w:val="center"/>
        </w:trPr>
        <w:tc>
          <w:tcPr>
            <w:tcW w:w="947" w:type="dxa"/>
            <w:vMerge/>
          </w:tcPr>
          <w:p w14:paraId="2F926C22"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1F4B159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1E8909E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216</w:t>
            </w:r>
          </w:p>
        </w:tc>
        <w:tc>
          <w:tcPr>
            <w:tcW w:w="576" w:type="dxa"/>
            <w:shd w:val="clear" w:color="auto" w:fill="FF6699"/>
          </w:tcPr>
          <w:p w14:paraId="0A4D523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w:t>
            </w:r>
          </w:p>
        </w:tc>
        <w:tc>
          <w:tcPr>
            <w:tcW w:w="610" w:type="dxa"/>
            <w:shd w:val="clear" w:color="auto" w:fill="FF6699"/>
          </w:tcPr>
          <w:p w14:paraId="5357A80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w:t>
            </w:r>
          </w:p>
        </w:tc>
        <w:tc>
          <w:tcPr>
            <w:tcW w:w="936" w:type="dxa"/>
            <w:shd w:val="clear" w:color="auto" w:fill="FF6699"/>
          </w:tcPr>
          <w:p w14:paraId="64D6CAA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216</w:t>
            </w:r>
          </w:p>
        </w:tc>
        <w:tc>
          <w:tcPr>
            <w:tcW w:w="959" w:type="dxa"/>
            <w:shd w:val="clear" w:color="auto" w:fill="FF6699"/>
          </w:tcPr>
          <w:p w14:paraId="1F29FB0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w:t>
            </w:r>
          </w:p>
        </w:tc>
        <w:tc>
          <w:tcPr>
            <w:tcW w:w="638" w:type="dxa"/>
            <w:shd w:val="clear" w:color="auto" w:fill="FF6699"/>
          </w:tcPr>
          <w:p w14:paraId="2891285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69</w:t>
            </w:r>
          </w:p>
        </w:tc>
        <w:tc>
          <w:tcPr>
            <w:tcW w:w="855" w:type="dxa"/>
            <w:gridSpan w:val="2"/>
            <w:shd w:val="clear" w:color="auto" w:fill="FF6699"/>
          </w:tcPr>
          <w:p w14:paraId="63C687A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246" w:type="dxa"/>
            <w:gridSpan w:val="3"/>
            <w:shd w:val="clear" w:color="auto" w:fill="FF6699"/>
          </w:tcPr>
          <w:p w14:paraId="524EBB8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1308" w:type="dxa"/>
            <w:shd w:val="clear" w:color="auto" w:fill="FF6699"/>
          </w:tcPr>
          <w:p w14:paraId="317DFEA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62A975AC" w14:textId="77777777" w:rsidTr="0037663F">
        <w:trPr>
          <w:gridAfter w:val="14"/>
          <w:wAfter w:w="8207" w:type="dxa"/>
          <w:trHeight w:val="311"/>
          <w:jc w:val="center"/>
        </w:trPr>
        <w:tc>
          <w:tcPr>
            <w:tcW w:w="1692" w:type="dxa"/>
            <w:gridSpan w:val="2"/>
            <w:tcBorders>
              <w:top w:val="nil"/>
              <w:left w:val="nil"/>
              <w:bottom w:val="single" w:sz="4" w:space="0" w:color="auto"/>
              <w:right w:val="nil"/>
            </w:tcBorders>
          </w:tcPr>
          <w:p w14:paraId="0F12E35F" w14:textId="77777777" w:rsidR="0037663F" w:rsidRPr="0037663F" w:rsidRDefault="0037663F" w:rsidP="0037663F">
            <w:pPr>
              <w:widowControl w:val="0"/>
              <w:suppressAutoHyphens/>
              <w:jc w:val="center"/>
              <w:rPr>
                <w:rFonts w:eastAsia="Lucida Sans Unicode"/>
                <w:b/>
                <w:color w:val="0D0D0D"/>
                <w:kern w:val="2"/>
                <w:lang w:eastAsia="en-US"/>
              </w:rPr>
            </w:pPr>
          </w:p>
        </w:tc>
      </w:tr>
      <w:tr w:rsidR="0037663F" w:rsidRPr="0037663F" w14:paraId="767B23F7" w14:textId="77777777" w:rsidTr="0037663F">
        <w:trPr>
          <w:cantSplit/>
          <w:trHeight w:val="1498"/>
          <w:jc w:val="center"/>
        </w:trPr>
        <w:tc>
          <w:tcPr>
            <w:tcW w:w="947" w:type="dxa"/>
            <w:tcBorders>
              <w:top w:val="single" w:sz="4" w:space="0" w:color="auto"/>
            </w:tcBorders>
            <w:shd w:val="clear" w:color="auto" w:fill="BFBFBF"/>
            <w:textDirection w:val="btLr"/>
          </w:tcPr>
          <w:p w14:paraId="1A14303D"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Класс</w:t>
            </w:r>
          </w:p>
        </w:tc>
        <w:tc>
          <w:tcPr>
            <w:tcW w:w="903" w:type="dxa"/>
            <w:gridSpan w:val="2"/>
            <w:tcBorders>
              <w:top w:val="single" w:sz="4" w:space="0" w:color="auto"/>
            </w:tcBorders>
            <w:shd w:val="clear" w:color="auto" w:fill="BFBFBF"/>
            <w:textDirection w:val="btLr"/>
          </w:tcPr>
          <w:p w14:paraId="138B4517"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Четверть</w:t>
            </w:r>
          </w:p>
        </w:tc>
        <w:tc>
          <w:tcPr>
            <w:tcW w:w="851" w:type="dxa"/>
            <w:tcBorders>
              <w:top w:val="single" w:sz="4" w:space="0" w:color="auto"/>
            </w:tcBorders>
            <w:shd w:val="clear" w:color="auto" w:fill="BFBFBF"/>
            <w:textDirection w:val="btLr"/>
          </w:tcPr>
          <w:p w14:paraId="60E64E48"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Начало четверти</w:t>
            </w:r>
          </w:p>
        </w:tc>
        <w:tc>
          <w:tcPr>
            <w:tcW w:w="576" w:type="dxa"/>
            <w:tcBorders>
              <w:top w:val="single" w:sz="4" w:space="0" w:color="auto"/>
            </w:tcBorders>
            <w:shd w:val="clear" w:color="auto" w:fill="BFBFBF"/>
            <w:textDirection w:val="btLr"/>
          </w:tcPr>
          <w:p w14:paraId="7E561291"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Прибыл</w:t>
            </w:r>
          </w:p>
        </w:tc>
        <w:tc>
          <w:tcPr>
            <w:tcW w:w="610" w:type="dxa"/>
            <w:tcBorders>
              <w:top w:val="single" w:sz="4" w:space="0" w:color="auto"/>
            </w:tcBorders>
            <w:shd w:val="clear" w:color="auto" w:fill="BFBFBF"/>
            <w:textDirection w:val="btLr"/>
          </w:tcPr>
          <w:p w14:paraId="471352E4"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Выбыл</w:t>
            </w:r>
          </w:p>
        </w:tc>
        <w:tc>
          <w:tcPr>
            <w:tcW w:w="936" w:type="dxa"/>
            <w:tcBorders>
              <w:top w:val="single" w:sz="4" w:space="0" w:color="auto"/>
            </w:tcBorders>
            <w:shd w:val="clear" w:color="auto" w:fill="BFBFBF"/>
            <w:textDirection w:val="btLr"/>
          </w:tcPr>
          <w:p w14:paraId="4B5FC560"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Конец четверти</w:t>
            </w:r>
          </w:p>
        </w:tc>
        <w:tc>
          <w:tcPr>
            <w:tcW w:w="959" w:type="dxa"/>
            <w:tcBorders>
              <w:top w:val="single" w:sz="4" w:space="0" w:color="auto"/>
            </w:tcBorders>
            <w:shd w:val="clear" w:color="auto" w:fill="BFBFBF"/>
            <w:textDirection w:val="btLr"/>
          </w:tcPr>
          <w:p w14:paraId="3423D7D5"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Отличников</w:t>
            </w:r>
          </w:p>
        </w:tc>
        <w:tc>
          <w:tcPr>
            <w:tcW w:w="683" w:type="dxa"/>
            <w:gridSpan w:val="2"/>
            <w:tcBorders>
              <w:top w:val="single" w:sz="4" w:space="0" w:color="auto"/>
            </w:tcBorders>
            <w:shd w:val="clear" w:color="auto" w:fill="BFBFBF"/>
            <w:textDirection w:val="btLr"/>
          </w:tcPr>
          <w:p w14:paraId="5E1BC5B1"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Хорошистов</w:t>
            </w:r>
          </w:p>
        </w:tc>
        <w:tc>
          <w:tcPr>
            <w:tcW w:w="860" w:type="dxa"/>
            <w:gridSpan w:val="2"/>
            <w:tcBorders>
              <w:top w:val="single" w:sz="4" w:space="0" w:color="auto"/>
            </w:tcBorders>
            <w:shd w:val="clear" w:color="auto" w:fill="BFBFBF"/>
            <w:textDirection w:val="btLr"/>
          </w:tcPr>
          <w:p w14:paraId="6A7C03CB" w14:textId="3A857D2B" w:rsidR="0037663F" w:rsidRPr="0037663F" w:rsidRDefault="0037663F" w:rsidP="0037663F">
            <w:pPr>
              <w:jc w:val="center"/>
              <w:rPr>
                <w:rFonts w:eastAsia="Calibri"/>
                <w:b/>
                <w:sz w:val="20"/>
                <w:szCs w:val="20"/>
                <w:lang w:eastAsia="en-US"/>
              </w:rPr>
            </w:pPr>
            <w:proofErr w:type="spellStart"/>
            <w:r w:rsidRPr="0037663F">
              <w:rPr>
                <w:rFonts w:eastAsia="Calibri"/>
                <w:b/>
                <w:sz w:val="20"/>
                <w:szCs w:val="20"/>
                <w:lang w:eastAsia="en-US"/>
              </w:rPr>
              <w:t>Неус</w:t>
            </w:r>
            <w:r>
              <w:rPr>
                <w:rFonts w:eastAsia="Calibri"/>
                <w:b/>
                <w:sz w:val="20"/>
                <w:szCs w:val="20"/>
                <w:lang w:eastAsia="en-US"/>
              </w:rPr>
              <w:t>п-</w:t>
            </w:r>
            <w:r w:rsidRPr="0037663F">
              <w:rPr>
                <w:rFonts w:eastAsia="Calibri"/>
                <w:b/>
                <w:sz w:val="20"/>
                <w:szCs w:val="20"/>
                <w:lang w:eastAsia="en-US"/>
              </w:rPr>
              <w:t>щих</w:t>
            </w:r>
            <w:proofErr w:type="spellEnd"/>
          </w:p>
        </w:tc>
        <w:tc>
          <w:tcPr>
            <w:tcW w:w="1087" w:type="dxa"/>
            <w:tcBorders>
              <w:top w:val="single" w:sz="4" w:space="0" w:color="auto"/>
            </w:tcBorders>
            <w:shd w:val="clear" w:color="auto" w:fill="BFBFBF"/>
            <w:textDirection w:val="btLr"/>
          </w:tcPr>
          <w:p w14:paraId="32AA838D"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 качества</w:t>
            </w:r>
          </w:p>
        </w:tc>
        <w:tc>
          <w:tcPr>
            <w:tcW w:w="1487" w:type="dxa"/>
            <w:gridSpan w:val="3"/>
            <w:tcBorders>
              <w:top w:val="single" w:sz="4" w:space="0" w:color="auto"/>
            </w:tcBorders>
            <w:shd w:val="clear" w:color="auto" w:fill="BFBFBF"/>
            <w:textDirection w:val="btLr"/>
          </w:tcPr>
          <w:p w14:paraId="528574EA" w14:textId="77777777" w:rsidR="0037663F" w:rsidRPr="0037663F" w:rsidRDefault="0037663F" w:rsidP="0037663F">
            <w:pPr>
              <w:jc w:val="center"/>
              <w:rPr>
                <w:rFonts w:eastAsia="Calibri"/>
                <w:b/>
                <w:sz w:val="20"/>
                <w:szCs w:val="20"/>
                <w:lang w:eastAsia="en-US"/>
              </w:rPr>
            </w:pPr>
            <w:r w:rsidRPr="0037663F">
              <w:rPr>
                <w:rFonts w:eastAsia="Calibri"/>
                <w:b/>
                <w:sz w:val="20"/>
                <w:szCs w:val="20"/>
                <w:lang w:eastAsia="en-US"/>
              </w:rPr>
              <w:t>%</w:t>
            </w:r>
          </w:p>
          <w:p w14:paraId="64E313CA" w14:textId="71CF8F05" w:rsidR="0037663F" w:rsidRPr="0037663F" w:rsidRDefault="0037663F" w:rsidP="0037663F">
            <w:pPr>
              <w:jc w:val="center"/>
              <w:rPr>
                <w:rFonts w:eastAsia="Calibri"/>
                <w:b/>
                <w:sz w:val="20"/>
                <w:szCs w:val="20"/>
                <w:lang w:eastAsia="en-US"/>
              </w:rPr>
            </w:pPr>
            <w:r>
              <w:rPr>
                <w:rFonts w:eastAsia="Calibri"/>
                <w:b/>
                <w:sz w:val="20"/>
                <w:szCs w:val="20"/>
                <w:lang w:eastAsia="en-US"/>
              </w:rPr>
              <w:t>у</w:t>
            </w:r>
            <w:r w:rsidRPr="0037663F">
              <w:rPr>
                <w:rFonts w:eastAsia="Calibri"/>
                <w:b/>
                <w:sz w:val="20"/>
                <w:szCs w:val="20"/>
                <w:lang w:eastAsia="en-US"/>
              </w:rPr>
              <w:t>сп</w:t>
            </w:r>
            <w:r>
              <w:rPr>
                <w:rFonts w:eastAsia="Calibri"/>
                <w:b/>
                <w:sz w:val="20"/>
                <w:szCs w:val="20"/>
                <w:lang w:eastAsia="en-US"/>
              </w:rPr>
              <w:t>ев-</w:t>
            </w:r>
            <w:proofErr w:type="spellStart"/>
            <w:r w:rsidRPr="0037663F">
              <w:rPr>
                <w:rFonts w:eastAsia="Calibri"/>
                <w:b/>
                <w:sz w:val="20"/>
                <w:szCs w:val="20"/>
                <w:lang w:eastAsia="en-US"/>
              </w:rPr>
              <w:t>сти</w:t>
            </w:r>
            <w:proofErr w:type="spellEnd"/>
          </w:p>
        </w:tc>
      </w:tr>
      <w:tr w:rsidR="0037663F" w:rsidRPr="0037663F" w14:paraId="44E973C7" w14:textId="77777777" w:rsidTr="0037663F">
        <w:trPr>
          <w:trHeight w:val="311"/>
          <w:jc w:val="center"/>
        </w:trPr>
        <w:tc>
          <w:tcPr>
            <w:tcW w:w="947" w:type="dxa"/>
            <w:vMerge w:val="restart"/>
          </w:tcPr>
          <w:p w14:paraId="6D1FB70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 «А»</w:t>
            </w:r>
          </w:p>
        </w:tc>
        <w:tc>
          <w:tcPr>
            <w:tcW w:w="903" w:type="dxa"/>
            <w:gridSpan w:val="2"/>
            <w:shd w:val="clear" w:color="auto" w:fill="auto"/>
          </w:tcPr>
          <w:p w14:paraId="74BDBB4B"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shd w:val="clear" w:color="auto" w:fill="auto"/>
          </w:tcPr>
          <w:p w14:paraId="2DC7232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4B9C998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51BBEF9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31E3829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0015DC0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83" w:type="dxa"/>
            <w:gridSpan w:val="2"/>
            <w:shd w:val="clear" w:color="auto" w:fill="auto"/>
          </w:tcPr>
          <w:p w14:paraId="61A6FE7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w:t>
            </w:r>
          </w:p>
        </w:tc>
        <w:tc>
          <w:tcPr>
            <w:tcW w:w="860" w:type="dxa"/>
            <w:gridSpan w:val="2"/>
            <w:shd w:val="clear" w:color="auto" w:fill="auto"/>
          </w:tcPr>
          <w:p w14:paraId="5E7BFF3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w:t>
            </w:r>
          </w:p>
        </w:tc>
        <w:tc>
          <w:tcPr>
            <w:tcW w:w="1087" w:type="dxa"/>
            <w:shd w:val="clear" w:color="auto" w:fill="auto"/>
          </w:tcPr>
          <w:p w14:paraId="55FB5B2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30%</w:t>
            </w:r>
          </w:p>
        </w:tc>
        <w:tc>
          <w:tcPr>
            <w:tcW w:w="1487" w:type="dxa"/>
            <w:gridSpan w:val="3"/>
            <w:shd w:val="clear" w:color="auto" w:fill="auto"/>
          </w:tcPr>
          <w:p w14:paraId="26E5473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76%</w:t>
            </w:r>
          </w:p>
        </w:tc>
      </w:tr>
      <w:tr w:rsidR="0037663F" w:rsidRPr="0037663F" w14:paraId="7CF75CBD" w14:textId="77777777" w:rsidTr="0037663F">
        <w:trPr>
          <w:trHeight w:val="311"/>
          <w:jc w:val="center"/>
        </w:trPr>
        <w:tc>
          <w:tcPr>
            <w:tcW w:w="947" w:type="dxa"/>
            <w:vMerge/>
          </w:tcPr>
          <w:p w14:paraId="4B0B639F"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0EF9ABCC"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shd w:val="clear" w:color="auto" w:fill="auto"/>
          </w:tcPr>
          <w:p w14:paraId="1B406D3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11AA314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auto"/>
          </w:tcPr>
          <w:p w14:paraId="4931D61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17EE69D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auto"/>
          </w:tcPr>
          <w:p w14:paraId="305F869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683" w:type="dxa"/>
            <w:gridSpan w:val="2"/>
            <w:shd w:val="clear" w:color="auto" w:fill="auto"/>
          </w:tcPr>
          <w:p w14:paraId="5BBB4A1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12</w:t>
            </w:r>
          </w:p>
        </w:tc>
        <w:tc>
          <w:tcPr>
            <w:tcW w:w="860" w:type="dxa"/>
            <w:gridSpan w:val="2"/>
            <w:shd w:val="clear" w:color="auto" w:fill="auto"/>
          </w:tcPr>
          <w:p w14:paraId="3B170CA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1087" w:type="dxa"/>
            <w:shd w:val="clear" w:color="auto" w:fill="auto"/>
          </w:tcPr>
          <w:p w14:paraId="7E4D65D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45%</w:t>
            </w:r>
          </w:p>
        </w:tc>
        <w:tc>
          <w:tcPr>
            <w:tcW w:w="1487" w:type="dxa"/>
            <w:gridSpan w:val="3"/>
            <w:shd w:val="clear" w:color="auto" w:fill="auto"/>
          </w:tcPr>
          <w:p w14:paraId="7A49D18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95%</w:t>
            </w:r>
          </w:p>
        </w:tc>
      </w:tr>
      <w:tr w:rsidR="0037663F" w:rsidRPr="0037663F" w14:paraId="43143F86" w14:textId="77777777" w:rsidTr="0037663F">
        <w:trPr>
          <w:trHeight w:val="311"/>
          <w:jc w:val="center"/>
        </w:trPr>
        <w:tc>
          <w:tcPr>
            <w:tcW w:w="947" w:type="dxa"/>
            <w:vMerge/>
          </w:tcPr>
          <w:p w14:paraId="38ADA9E2"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795B1A3D"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auto"/>
          </w:tcPr>
          <w:p w14:paraId="370A9FE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auto"/>
          </w:tcPr>
          <w:p w14:paraId="2DA44F2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137E8CC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auto"/>
          </w:tcPr>
          <w:p w14:paraId="78EA70F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54FBF3E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83" w:type="dxa"/>
            <w:gridSpan w:val="2"/>
            <w:shd w:val="clear" w:color="auto" w:fill="auto"/>
          </w:tcPr>
          <w:p w14:paraId="60C854F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12</w:t>
            </w:r>
          </w:p>
        </w:tc>
        <w:tc>
          <w:tcPr>
            <w:tcW w:w="860" w:type="dxa"/>
            <w:gridSpan w:val="2"/>
            <w:shd w:val="clear" w:color="auto" w:fill="auto"/>
          </w:tcPr>
          <w:p w14:paraId="007020C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w:t>
            </w:r>
          </w:p>
        </w:tc>
        <w:tc>
          <w:tcPr>
            <w:tcW w:w="1087" w:type="dxa"/>
            <w:shd w:val="clear" w:color="auto" w:fill="auto"/>
          </w:tcPr>
          <w:p w14:paraId="68A57F9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1487" w:type="dxa"/>
            <w:gridSpan w:val="3"/>
            <w:shd w:val="clear" w:color="auto" w:fill="auto"/>
          </w:tcPr>
          <w:p w14:paraId="301C271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81%</w:t>
            </w:r>
          </w:p>
        </w:tc>
      </w:tr>
      <w:tr w:rsidR="0037663F" w:rsidRPr="0037663F" w14:paraId="2AA1784F" w14:textId="77777777" w:rsidTr="0037663F">
        <w:trPr>
          <w:trHeight w:val="311"/>
          <w:jc w:val="center"/>
        </w:trPr>
        <w:tc>
          <w:tcPr>
            <w:tcW w:w="947" w:type="dxa"/>
            <w:vMerge/>
          </w:tcPr>
          <w:p w14:paraId="7AD5CAEC"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76D6B85E"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266BD91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1273692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70968A7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5A4AA3A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7C757FA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42AF342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16</w:t>
            </w:r>
          </w:p>
        </w:tc>
        <w:tc>
          <w:tcPr>
            <w:tcW w:w="860" w:type="dxa"/>
            <w:gridSpan w:val="2"/>
            <w:shd w:val="clear" w:color="auto" w:fill="auto"/>
          </w:tcPr>
          <w:p w14:paraId="566FEFF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1087" w:type="dxa"/>
            <w:shd w:val="clear" w:color="auto" w:fill="auto"/>
          </w:tcPr>
          <w:p w14:paraId="1F55BAF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43%</w:t>
            </w:r>
          </w:p>
        </w:tc>
        <w:tc>
          <w:tcPr>
            <w:tcW w:w="1487" w:type="dxa"/>
            <w:gridSpan w:val="3"/>
            <w:shd w:val="clear" w:color="auto" w:fill="auto"/>
          </w:tcPr>
          <w:p w14:paraId="36F330B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95%</w:t>
            </w:r>
          </w:p>
        </w:tc>
      </w:tr>
      <w:tr w:rsidR="0037663F" w:rsidRPr="0037663F" w14:paraId="0783D22F" w14:textId="77777777" w:rsidTr="0037663F">
        <w:trPr>
          <w:trHeight w:val="311"/>
          <w:jc w:val="center"/>
        </w:trPr>
        <w:tc>
          <w:tcPr>
            <w:tcW w:w="947" w:type="dxa"/>
            <w:vMerge/>
          </w:tcPr>
          <w:p w14:paraId="0F914AA4"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53E9242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321DF82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FF6699"/>
          </w:tcPr>
          <w:p w14:paraId="42C63BF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FF6699"/>
          </w:tcPr>
          <w:p w14:paraId="49F79BB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FF6699"/>
          </w:tcPr>
          <w:p w14:paraId="3B1CC62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FF6699"/>
          </w:tcPr>
          <w:p w14:paraId="59EA420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683" w:type="dxa"/>
            <w:gridSpan w:val="2"/>
            <w:shd w:val="clear" w:color="auto" w:fill="FF6699"/>
          </w:tcPr>
          <w:p w14:paraId="0AF4A09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860" w:type="dxa"/>
            <w:gridSpan w:val="2"/>
            <w:shd w:val="clear" w:color="auto" w:fill="FF6699"/>
          </w:tcPr>
          <w:p w14:paraId="65C0F58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087" w:type="dxa"/>
            <w:shd w:val="clear" w:color="auto" w:fill="FF6699"/>
          </w:tcPr>
          <w:p w14:paraId="36990D5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46%</w:t>
            </w:r>
          </w:p>
        </w:tc>
        <w:tc>
          <w:tcPr>
            <w:tcW w:w="1487" w:type="dxa"/>
            <w:gridSpan w:val="3"/>
            <w:shd w:val="clear" w:color="auto" w:fill="FF6699"/>
          </w:tcPr>
          <w:p w14:paraId="28A2C59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2A2F8102" w14:textId="77777777" w:rsidTr="0037663F">
        <w:trPr>
          <w:trHeight w:val="311"/>
          <w:jc w:val="center"/>
        </w:trPr>
        <w:tc>
          <w:tcPr>
            <w:tcW w:w="947" w:type="dxa"/>
            <w:vMerge w:val="restart"/>
          </w:tcPr>
          <w:p w14:paraId="672306C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 «Б»</w:t>
            </w:r>
          </w:p>
        </w:tc>
        <w:tc>
          <w:tcPr>
            <w:tcW w:w="903" w:type="dxa"/>
            <w:gridSpan w:val="2"/>
            <w:shd w:val="clear" w:color="auto" w:fill="auto"/>
          </w:tcPr>
          <w:p w14:paraId="45C6DE00"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shd w:val="clear" w:color="auto" w:fill="auto"/>
          </w:tcPr>
          <w:p w14:paraId="793F6F3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576" w:type="dxa"/>
            <w:shd w:val="clear" w:color="auto" w:fill="auto"/>
          </w:tcPr>
          <w:p w14:paraId="119A097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5D6AD3F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665225C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959" w:type="dxa"/>
            <w:shd w:val="clear" w:color="auto" w:fill="auto"/>
          </w:tcPr>
          <w:p w14:paraId="78806A4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83" w:type="dxa"/>
            <w:gridSpan w:val="2"/>
            <w:shd w:val="clear" w:color="auto" w:fill="auto"/>
          </w:tcPr>
          <w:p w14:paraId="717B2DD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w:t>
            </w:r>
          </w:p>
        </w:tc>
        <w:tc>
          <w:tcPr>
            <w:tcW w:w="860" w:type="dxa"/>
            <w:gridSpan w:val="2"/>
            <w:shd w:val="clear" w:color="auto" w:fill="auto"/>
          </w:tcPr>
          <w:p w14:paraId="1D9991F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1087" w:type="dxa"/>
            <w:shd w:val="clear" w:color="auto" w:fill="auto"/>
          </w:tcPr>
          <w:p w14:paraId="27810E3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30%</w:t>
            </w:r>
          </w:p>
        </w:tc>
        <w:tc>
          <w:tcPr>
            <w:tcW w:w="1487" w:type="dxa"/>
            <w:gridSpan w:val="3"/>
            <w:shd w:val="clear" w:color="auto" w:fill="auto"/>
          </w:tcPr>
          <w:p w14:paraId="1D0A2B6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88%</w:t>
            </w:r>
          </w:p>
        </w:tc>
      </w:tr>
      <w:tr w:rsidR="0037663F" w:rsidRPr="0037663F" w14:paraId="3A1D63B6" w14:textId="77777777" w:rsidTr="0037663F">
        <w:trPr>
          <w:trHeight w:val="311"/>
          <w:jc w:val="center"/>
        </w:trPr>
        <w:tc>
          <w:tcPr>
            <w:tcW w:w="947" w:type="dxa"/>
            <w:vMerge/>
          </w:tcPr>
          <w:p w14:paraId="7B74EFDB"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5022A55C"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shd w:val="clear" w:color="auto" w:fill="auto"/>
          </w:tcPr>
          <w:p w14:paraId="5C2E9D8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576" w:type="dxa"/>
            <w:shd w:val="clear" w:color="auto" w:fill="auto"/>
          </w:tcPr>
          <w:p w14:paraId="035F0FF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70F4B6E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771A520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959" w:type="dxa"/>
            <w:shd w:val="clear" w:color="auto" w:fill="auto"/>
          </w:tcPr>
          <w:p w14:paraId="47CAA02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83" w:type="dxa"/>
            <w:gridSpan w:val="2"/>
            <w:shd w:val="clear" w:color="auto" w:fill="auto"/>
          </w:tcPr>
          <w:p w14:paraId="436ED38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14</w:t>
            </w:r>
          </w:p>
        </w:tc>
        <w:tc>
          <w:tcPr>
            <w:tcW w:w="860" w:type="dxa"/>
            <w:gridSpan w:val="2"/>
            <w:shd w:val="clear" w:color="auto" w:fill="auto"/>
          </w:tcPr>
          <w:p w14:paraId="0DB4E5D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1087" w:type="dxa"/>
            <w:shd w:val="clear" w:color="auto" w:fill="auto"/>
          </w:tcPr>
          <w:p w14:paraId="6FE1304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43%</w:t>
            </w:r>
          </w:p>
        </w:tc>
        <w:tc>
          <w:tcPr>
            <w:tcW w:w="1487" w:type="dxa"/>
            <w:gridSpan w:val="3"/>
            <w:shd w:val="clear" w:color="auto" w:fill="auto"/>
          </w:tcPr>
          <w:p w14:paraId="2D0529B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95%</w:t>
            </w:r>
          </w:p>
        </w:tc>
      </w:tr>
      <w:tr w:rsidR="0037663F" w:rsidRPr="0037663F" w14:paraId="5CED4E20" w14:textId="77777777" w:rsidTr="0037663F">
        <w:trPr>
          <w:trHeight w:val="311"/>
          <w:jc w:val="center"/>
        </w:trPr>
        <w:tc>
          <w:tcPr>
            <w:tcW w:w="947" w:type="dxa"/>
            <w:vMerge/>
          </w:tcPr>
          <w:p w14:paraId="148712FD"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1CF02D88"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auto"/>
          </w:tcPr>
          <w:p w14:paraId="450F880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40</w:t>
            </w:r>
          </w:p>
        </w:tc>
        <w:tc>
          <w:tcPr>
            <w:tcW w:w="576" w:type="dxa"/>
            <w:shd w:val="clear" w:color="auto" w:fill="auto"/>
          </w:tcPr>
          <w:p w14:paraId="7FE27BA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2EAE092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auto"/>
          </w:tcPr>
          <w:p w14:paraId="65A247E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39</w:t>
            </w:r>
          </w:p>
        </w:tc>
        <w:tc>
          <w:tcPr>
            <w:tcW w:w="959" w:type="dxa"/>
            <w:shd w:val="clear" w:color="auto" w:fill="auto"/>
          </w:tcPr>
          <w:p w14:paraId="1DAE4DB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83" w:type="dxa"/>
            <w:gridSpan w:val="2"/>
            <w:shd w:val="clear" w:color="auto" w:fill="auto"/>
          </w:tcPr>
          <w:p w14:paraId="42E8B15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860" w:type="dxa"/>
            <w:gridSpan w:val="2"/>
            <w:shd w:val="clear" w:color="auto" w:fill="auto"/>
          </w:tcPr>
          <w:p w14:paraId="73E8F9A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087" w:type="dxa"/>
            <w:shd w:val="clear" w:color="auto" w:fill="auto"/>
          </w:tcPr>
          <w:p w14:paraId="4BBD5BD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33%</w:t>
            </w:r>
          </w:p>
        </w:tc>
        <w:tc>
          <w:tcPr>
            <w:tcW w:w="1487" w:type="dxa"/>
            <w:gridSpan w:val="3"/>
            <w:shd w:val="clear" w:color="auto" w:fill="auto"/>
          </w:tcPr>
          <w:p w14:paraId="3A795CE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97%</w:t>
            </w:r>
          </w:p>
        </w:tc>
      </w:tr>
      <w:tr w:rsidR="0037663F" w:rsidRPr="0037663F" w14:paraId="0F5252CD" w14:textId="77777777" w:rsidTr="0037663F">
        <w:trPr>
          <w:trHeight w:val="311"/>
          <w:jc w:val="center"/>
        </w:trPr>
        <w:tc>
          <w:tcPr>
            <w:tcW w:w="947" w:type="dxa"/>
            <w:vMerge/>
          </w:tcPr>
          <w:p w14:paraId="16DAFD6A"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6A38928A"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175A997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39</w:t>
            </w:r>
          </w:p>
        </w:tc>
        <w:tc>
          <w:tcPr>
            <w:tcW w:w="576" w:type="dxa"/>
            <w:shd w:val="clear" w:color="auto" w:fill="auto"/>
          </w:tcPr>
          <w:p w14:paraId="09BE423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62FE5B7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5306F1B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39</w:t>
            </w:r>
          </w:p>
        </w:tc>
        <w:tc>
          <w:tcPr>
            <w:tcW w:w="959" w:type="dxa"/>
            <w:shd w:val="clear" w:color="auto" w:fill="auto"/>
          </w:tcPr>
          <w:p w14:paraId="4C74CAE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83" w:type="dxa"/>
            <w:gridSpan w:val="2"/>
            <w:shd w:val="clear" w:color="auto" w:fill="auto"/>
          </w:tcPr>
          <w:p w14:paraId="3798172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14</w:t>
            </w:r>
          </w:p>
        </w:tc>
        <w:tc>
          <w:tcPr>
            <w:tcW w:w="860" w:type="dxa"/>
            <w:gridSpan w:val="2"/>
            <w:shd w:val="clear" w:color="auto" w:fill="auto"/>
          </w:tcPr>
          <w:p w14:paraId="60BDA90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087" w:type="dxa"/>
            <w:shd w:val="clear" w:color="auto" w:fill="auto"/>
          </w:tcPr>
          <w:p w14:paraId="67098A2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44%</w:t>
            </w:r>
          </w:p>
        </w:tc>
        <w:tc>
          <w:tcPr>
            <w:tcW w:w="1487" w:type="dxa"/>
            <w:gridSpan w:val="3"/>
            <w:shd w:val="clear" w:color="auto" w:fill="auto"/>
          </w:tcPr>
          <w:p w14:paraId="74056DC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323786FA" w14:textId="77777777" w:rsidTr="0037663F">
        <w:trPr>
          <w:trHeight w:val="311"/>
          <w:jc w:val="center"/>
        </w:trPr>
        <w:tc>
          <w:tcPr>
            <w:tcW w:w="947" w:type="dxa"/>
            <w:vMerge/>
          </w:tcPr>
          <w:p w14:paraId="643F49BA"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6AFC5AC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6E3482C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39</w:t>
            </w:r>
          </w:p>
        </w:tc>
        <w:tc>
          <w:tcPr>
            <w:tcW w:w="576" w:type="dxa"/>
            <w:shd w:val="clear" w:color="auto" w:fill="FF6699"/>
          </w:tcPr>
          <w:p w14:paraId="6F8AD6F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FF6699"/>
          </w:tcPr>
          <w:p w14:paraId="3C65187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FF6699"/>
          </w:tcPr>
          <w:p w14:paraId="0D67A41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39</w:t>
            </w:r>
          </w:p>
        </w:tc>
        <w:tc>
          <w:tcPr>
            <w:tcW w:w="959" w:type="dxa"/>
            <w:shd w:val="clear" w:color="auto" w:fill="FF6699"/>
          </w:tcPr>
          <w:p w14:paraId="5C0F7FB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683" w:type="dxa"/>
            <w:gridSpan w:val="2"/>
            <w:shd w:val="clear" w:color="auto" w:fill="FF6699"/>
          </w:tcPr>
          <w:p w14:paraId="59A37C8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19</w:t>
            </w:r>
          </w:p>
        </w:tc>
        <w:tc>
          <w:tcPr>
            <w:tcW w:w="860" w:type="dxa"/>
            <w:gridSpan w:val="2"/>
            <w:shd w:val="clear" w:color="auto" w:fill="FF6699"/>
          </w:tcPr>
          <w:p w14:paraId="6FEC1F5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087" w:type="dxa"/>
            <w:shd w:val="clear" w:color="auto" w:fill="FF6699"/>
          </w:tcPr>
          <w:p w14:paraId="507BAC4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64%</w:t>
            </w:r>
          </w:p>
        </w:tc>
        <w:tc>
          <w:tcPr>
            <w:tcW w:w="1487" w:type="dxa"/>
            <w:gridSpan w:val="3"/>
            <w:shd w:val="clear" w:color="auto" w:fill="FF6699"/>
          </w:tcPr>
          <w:p w14:paraId="338C8E3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4DCAF534" w14:textId="77777777" w:rsidTr="0037663F">
        <w:trPr>
          <w:trHeight w:val="277"/>
          <w:jc w:val="center"/>
        </w:trPr>
        <w:tc>
          <w:tcPr>
            <w:tcW w:w="947" w:type="dxa"/>
            <w:vMerge w:val="restart"/>
          </w:tcPr>
          <w:p w14:paraId="1741FFD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 «В»</w:t>
            </w:r>
          </w:p>
        </w:tc>
        <w:tc>
          <w:tcPr>
            <w:tcW w:w="903" w:type="dxa"/>
            <w:gridSpan w:val="2"/>
          </w:tcPr>
          <w:p w14:paraId="5A0168FF"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tcPr>
          <w:p w14:paraId="0325E2D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tcPr>
          <w:p w14:paraId="5F7B402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1658AB9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tcPr>
          <w:p w14:paraId="62BB18F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tcPr>
          <w:p w14:paraId="3EB9B18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tcPr>
          <w:p w14:paraId="74DC037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860" w:type="dxa"/>
            <w:gridSpan w:val="2"/>
          </w:tcPr>
          <w:p w14:paraId="377E0FB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14</w:t>
            </w:r>
          </w:p>
        </w:tc>
        <w:tc>
          <w:tcPr>
            <w:tcW w:w="1087" w:type="dxa"/>
          </w:tcPr>
          <w:p w14:paraId="7A2E133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1487" w:type="dxa"/>
            <w:gridSpan w:val="3"/>
          </w:tcPr>
          <w:p w14:paraId="54A4B54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62%</w:t>
            </w:r>
          </w:p>
        </w:tc>
      </w:tr>
      <w:tr w:rsidR="0037663F" w:rsidRPr="0037663F" w14:paraId="2919A001" w14:textId="77777777" w:rsidTr="0037663F">
        <w:trPr>
          <w:trHeight w:val="267"/>
          <w:jc w:val="center"/>
        </w:trPr>
        <w:tc>
          <w:tcPr>
            <w:tcW w:w="947" w:type="dxa"/>
            <w:vMerge/>
          </w:tcPr>
          <w:p w14:paraId="7E2D9D42" w14:textId="77777777" w:rsidR="0037663F" w:rsidRPr="0037663F" w:rsidRDefault="0037663F" w:rsidP="0037663F">
            <w:pPr>
              <w:jc w:val="center"/>
              <w:rPr>
                <w:rFonts w:eastAsia="Calibri"/>
                <w:sz w:val="22"/>
                <w:szCs w:val="22"/>
                <w:lang w:eastAsia="en-US"/>
              </w:rPr>
            </w:pPr>
          </w:p>
        </w:tc>
        <w:tc>
          <w:tcPr>
            <w:tcW w:w="903" w:type="dxa"/>
            <w:gridSpan w:val="2"/>
          </w:tcPr>
          <w:p w14:paraId="36F6F738"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II</w:t>
            </w:r>
          </w:p>
        </w:tc>
        <w:tc>
          <w:tcPr>
            <w:tcW w:w="851" w:type="dxa"/>
          </w:tcPr>
          <w:p w14:paraId="3B76FE2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tcPr>
          <w:p w14:paraId="5F00093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tcPr>
          <w:p w14:paraId="1F6E329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tcPr>
          <w:p w14:paraId="61967EE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tcPr>
          <w:p w14:paraId="658F2D6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tcPr>
          <w:p w14:paraId="40CE695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860" w:type="dxa"/>
            <w:gridSpan w:val="2"/>
          </w:tcPr>
          <w:p w14:paraId="49AC180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087" w:type="dxa"/>
          </w:tcPr>
          <w:p w14:paraId="6A22B42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26%</w:t>
            </w:r>
          </w:p>
        </w:tc>
        <w:tc>
          <w:tcPr>
            <w:tcW w:w="1487" w:type="dxa"/>
            <w:gridSpan w:val="3"/>
          </w:tcPr>
          <w:p w14:paraId="506761A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97%</w:t>
            </w:r>
          </w:p>
        </w:tc>
      </w:tr>
      <w:tr w:rsidR="0037663F" w:rsidRPr="0037663F" w14:paraId="22D4312D" w14:textId="77777777" w:rsidTr="0037663F">
        <w:trPr>
          <w:trHeight w:val="243"/>
          <w:jc w:val="center"/>
        </w:trPr>
        <w:tc>
          <w:tcPr>
            <w:tcW w:w="947" w:type="dxa"/>
            <w:vMerge/>
          </w:tcPr>
          <w:p w14:paraId="571C0E85" w14:textId="77777777" w:rsidR="0037663F" w:rsidRPr="0037663F" w:rsidRDefault="0037663F" w:rsidP="0037663F">
            <w:pPr>
              <w:jc w:val="center"/>
              <w:rPr>
                <w:rFonts w:eastAsia="Calibri"/>
                <w:sz w:val="22"/>
                <w:szCs w:val="22"/>
                <w:lang w:eastAsia="en-US"/>
              </w:rPr>
            </w:pPr>
          </w:p>
        </w:tc>
        <w:tc>
          <w:tcPr>
            <w:tcW w:w="903" w:type="dxa"/>
            <w:gridSpan w:val="2"/>
          </w:tcPr>
          <w:p w14:paraId="6A65DB15"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tcPr>
          <w:p w14:paraId="60929B8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tcPr>
          <w:p w14:paraId="73648CC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tcPr>
          <w:p w14:paraId="7378FA1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tcPr>
          <w:p w14:paraId="031E474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tcPr>
          <w:p w14:paraId="3BA228D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tcPr>
          <w:p w14:paraId="5704BD9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w:t>
            </w:r>
          </w:p>
        </w:tc>
        <w:tc>
          <w:tcPr>
            <w:tcW w:w="860" w:type="dxa"/>
            <w:gridSpan w:val="2"/>
          </w:tcPr>
          <w:p w14:paraId="6BE9DDE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1087" w:type="dxa"/>
          </w:tcPr>
          <w:p w14:paraId="05F40DB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19%</w:t>
            </w:r>
          </w:p>
        </w:tc>
        <w:tc>
          <w:tcPr>
            <w:tcW w:w="1487" w:type="dxa"/>
            <w:gridSpan w:val="3"/>
          </w:tcPr>
          <w:p w14:paraId="7EBFE57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83%</w:t>
            </w:r>
          </w:p>
        </w:tc>
      </w:tr>
      <w:tr w:rsidR="0037663F" w:rsidRPr="0037663F" w14:paraId="0F90DB66" w14:textId="77777777" w:rsidTr="0037663F">
        <w:trPr>
          <w:trHeight w:val="205"/>
          <w:jc w:val="center"/>
        </w:trPr>
        <w:tc>
          <w:tcPr>
            <w:tcW w:w="947" w:type="dxa"/>
            <w:vMerge/>
          </w:tcPr>
          <w:p w14:paraId="416F3E86"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63BE76D7"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1CE1FFF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auto"/>
          </w:tcPr>
          <w:p w14:paraId="25260CE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3FCA207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484D06B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shd w:val="clear" w:color="auto" w:fill="auto"/>
          </w:tcPr>
          <w:p w14:paraId="4E079A3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83" w:type="dxa"/>
            <w:gridSpan w:val="2"/>
            <w:shd w:val="clear" w:color="auto" w:fill="auto"/>
          </w:tcPr>
          <w:p w14:paraId="14B4BE0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860" w:type="dxa"/>
            <w:gridSpan w:val="2"/>
            <w:shd w:val="clear" w:color="auto" w:fill="auto"/>
          </w:tcPr>
          <w:p w14:paraId="74EAB7E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w:t>
            </w:r>
          </w:p>
        </w:tc>
        <w:tc>
          <w:tcPr>
            <w:tcW w:w="1087" w:type="dxa"/>
            <w:shd w:val="clear" w:color="auto" w:fill="auto"/>
          </w:tcPr>
          <w:p w14:paraId="6B9F17C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25%</w:t>
            </w:r>
          </w:p>
        </w:tc>
        <w:tc>
          <w:tcPr>
            <w:tcW w:w="1487" w:type="dxa"/>
            <w:gridSpan w:val="3"/>
            <w:shd w:val="clear" w:color="auto" w:fill="auto"/>
          </w:tcPr>
          <w:p w14:paraId="5160F48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72%</w:t>
            </w:r>
          </w:p>
        </w:tc>
      </w:tr>
      <w:tr w:rsidR="0037663F" w:rsidRPr="0037663F" w14:paraId="5F36F580" w14:textId="77777777" w:rsidTr="0037663F">
        <w:trPr>
          <w:trHeight w:val="337"/>
          <w:jc w:val="center"/>
        </w:trPr>
        <w:tc>
          <w:tcPr>
            <w:tcW w:w="947" w:type="dxa"/>
            <w:vMerge/>
          </w:tcPr>
          <w:p w14:paraId="433D8610"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2A4CDB8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618E50A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576" w:type="dxa"/>
            <w:shd w:val="clear" w:color="auto" w:fill="FF6699"/>
          </w:tcPr>
          <w:p w14:paraId="2BB8567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FF6699"/>
          </w:tcPr>
          <w:p w14:paraId="59D986C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936" w:type="dxa"/>
            <w:shd w:val="clear" w:color="auto" w:fill="FF6699"/>
          </w:tcPr>
          <w:p w14:paraId="0914EDB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36</w:t>
            </w:r>
          </w:p>
        </w:tc>
        <w:tc>
          <w:tcPr>
            <w:tcW w:w="959" w:type="dxa"/>
            <w:shd w:val="clear" w:color="auto" w:fill="FF6699"/>
          </w:tcPr>
          <w:p w14:paraId="02F15D4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683" w:type="dxa"/>
            <w:gridSpan w:val="2"/>
            <w:shd w:val="clear" w:color="auto" w:fill="FF6699"/>
          </w:tcPr>
          <w:p w14:paraId="0093482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860" w:type="dxa"/>
            <w:gridSpan w:val="2"/>
            <w:shd w:val="clear" w:color="auto" w:fill="FF6699"/>
          </w:tcPr>
          <w:p w14:paraId="2D44BDB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087" w:type="dxa"/>
            <w:shd w:val="clear" w:color="auto" w:fill="FF6699"/>
          </w:tcPr>
          <w:p w14:paraId="412EFE6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28%</w:t>
            </w:r>
          </w:p>
        </w:tc>
        <w:tc>
          <w:tcPr>
            <w:tcW w:w="1487" w:type="dxa"/>
            <w:gridSpan w:val="3"/>
            <w:shd w:val="clear" w:color="auto" w:fill="FF6699"/>
          </w:tcPr>
          <w:p w14:paraId="42E17AF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7C007C9D" w14:textId="77777777" w:rsidTr="0037663F">
        <w:trPr>
          <w:trHeight w:val="337"/>
          <w:jc w:val="center"/>
        </w:trPr>
        <w:tc>
          <w:tcPr>
            <w:tcW w:w="947" w:type="dxa"/>
            <w:vMerge w:val="restart"/>
          </w:tcPr>
          <w:p w14:paraId="5A7509F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 «Г»</w:t>
            </w:r>
          </w:p>
        </w:tc>
        <w:tc>
          <w:tcPr>
            <w:tcW w:w="903" w:type="dxa"/>
            <w:gridSpan w:val="2"/>
            <w:shd w:val="clear" w:color="auto" w:fill="auto"/>
          </w:tcPr>
          <w:p w14:paraId="570B1F3E"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shd w:val="clear" w:color="auto" w:fill="auto"/>
          </w:tcPr>
          <w:p w14:paraId="60BA6C4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6AD9E3E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4409AAA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41E595E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1FB382D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44AF9BD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7</w:t>
            </w:r>
          </w:p>
        </w:tc>
        <w:tc>
          <w:tcPr>
            <w:tcW w:w="860" w:type="dxa"/>
            <w:gridSpan w:val="2"/>
            <w:shd w:val="clear" w:color="auto" w:fill="auto"/>
          </w:tcPr>
          <w:p w14:paraId="1FF98AB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1087" w:type="dxa"/>
            <w:shd w:val="clear" w:color="auto" w:fill="auto"/>
          </w:tcPr>
          <w:p w14:paraId="434BC75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19%</w:t>
            </w:r>
          </w:p>
        </w:tc>
        <w:tc>
          <w:tcPr>
            <w:tcW w:w="1487" w:type="dxa"/>
            <w:gridSpan w:val="3"/>
            <w:shd w:val="clear" w:color="auto" w:fill="auto"/>
          </w:tcPr>
          <w:p w14:paraId="4D2ABF7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89%</w:t>
            </w:r>
          </w:p>
        </w:tc>
      </w:tr>
      <w:tr w:rsidR="0037663F" w:rsidRPr="0037663F" w14:paraId="11ED182E" w14:textId="77777777" w:rsidTr="0037663F">
        <w:trPr>
          <w:trHeight w:val="337"/>
          <w:jc w:val="center"/>
        </w:trPr>
        <w:tc>
          <w:tcPr>
            <w:tcW w:w="947" w:type="dxa"/>
            <w:vMerge/>
          </w:tcPr>
          <w:p w14:paraId="39B9964F"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1FC83788"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shd w:val="clear" w:color="auto" w:fill="auto"/>
          </w:tcPr>
          <w:p w14:paraId="5F07264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30549C1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38F58CA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3F20C7A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6797BF8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439BC64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11</w:t>
            </w:r>
          </w:p>
        </w:tc>
        <w:tc>
          <w:tcPr>
            <w:tcW w:w="860" w:type="dxa"/>
            <w:gridSpan w:val="2"/>
            <w:shd w:val="clear" w:color="auto" w:fill="auto"/>
          </w:tcPr>
          <w:p w14:paraId="4A11A38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1087" w:type="dxa"/>
            <w:shd w:val="clear" w:color="auto" w:fill="auto"/>
          </w:tcPr>
          <w:p w14:paraId="21BA30F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30%</w:t>
            </w:r>
          </w:p>
        </w:tc>
        <w:tc>
          <w:tcPr>
            <w:tcW w:w="1487" w:type="dxa"/>
            <w:gridSpan w:val="3"/>
            <w:shd w:val="clear" w:color="auto" w:fill="auto"/>
          </w:tcPr>
          <w:p w14:paraId="7EF4D71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92%</w:t>
            </w:r>
          </w:p>
        </w:tc>
      </w:tr>
      <w:tr w:rsidR="0037663F" w:rsidRPr="0037663F" w14:paraId="19038438" w14:textId="77777777" w:rsidTr="0037663F">
        <w:trPr>
          <w:trHeight w:val="337"/>
          <w:jc w:val="center"/>
        </w:trPr>
        <w:tc>
          <w:tcPr>
            <w:tcW w:w="947" w:type="dxa"/>
            <w:vMerge/>
          </w:tcPr>
          <w:p w14:paraId="4FC54971"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5E9F5EBF"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auto"/>
          </w:tcPr>
          <w:p w14:paraId="2302B86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3A691A4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6D225EA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5A96EBD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6AE34F0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2D5BC64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13</w:t>
            </w:r>
          </w:p>
        </w:tc>
        <w:tc>
          <w:tcPr>
            <w:tcW w:w="860" w:type="dxa"/>
            <w:gridSpan w:val="2"/>
            <w:shd w:val="clear" w:color="auto" w:fill="auto"/>
          </w:tcPr>
          <w:p w14:paraId="34D1E8F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1087" w:type="dxa"/>
            <w:shd w:val="clear" w:color="auto" w:fill="auto"/>
          </w:tcPr>
          <w:p w14:paraId="73E2D91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35%</w:t>
            </w:r>
          </w:p>
        </w:tc>
        <w:tc>
          <w:tcPr>
            <w:tcW w:w="1487" w:type="dxa"/>
            <w:gridSpan w:val="3"/>
            <w:shd w:val="clear" w:color="auto" w:fill="auto"/>
          </w:tcPr>
          <w:p w14:paraId="60AE47C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86%</w:t>
            </w:r>
          </w:p>
        </w:tc>
      </w:tr>
      <w:tr w:rsidR="0037663F" w:rsidRPr="0037663F" w14:paraId="243D30BD" w14:textId="77777777" w:rsidTr="0037663F">
        <w:trPr>
          <w:trHeight w:val="337"/>
          <w:jc w:val="center"/>
        </w:trPr>
        <w:tc>
          <w:tcPr>
            <w:tcW w:w="947" w:type="dxa"/>
            <w:vMerge/>
          </w:tcPr>
          <w:p w14:paraId="36F4084C" w14:textId="77777777" w:rsidR="0037663F" w:rsidRPr="0037663F" w:rsidRDefault="0037663F" w:rsidP="0037663F">
            <w:pPr>
              <w:jc w:val="center"/>
              <w:rPr>
                <w:rFonts w:eastAsia="Calibri"/>
                <w:sz w:val="22"/>
                <w:szCs w:val="22"/>
                <w:lang w:eastAsia="en-US"/>
              </w:rPr>
            </w:pPr>
          </w:p>
        </w:tc>
        <w:tc>
          <w:tcPr>
            <w:tcW w:w="903" w:type="dxa"/>
            <w:gridSpan w:val="2"/>
            <w:shd w:val="clear" w:color="auto" w:fill="auto"/>
          </w:tcPr>
          <w:p w14:paraId="4AEF2F0A"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54EC6DE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0D40CD2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0A0BE8C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05EED5D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368D887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6EBA343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860" w:type="dxa"/>
            <w:gridSpan w:val="2"/>
            <w:shd w:val="clear" w:color="auto" w:fill="auto"/>
          </w:tcPr>
          <w:p w14:paraId="787332F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1087" w:type="dxa"/>
            <w:shd w:val="clear" w:color="auto" w:fill="auto"/>
          </w:tcPr>
          <w:p w14:paraId="76783FD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22%</w:t>
            </w:r>
          </w:p>
        </w:tc>
        <w:tc>
          <w:tcPr>
            <w:tcW w:w="1487" w:type="dxa"/>
            <w:gridSpan w:val="3"/>
            <w:shd w:val="clear" w:color="auto" w:fill="auto"/>
          </w:tcPr>
          <w:p w14:paraId="7E3722C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86%</w:t>
            </w:r>
          </w:p>
        </w:tc>
      </w:tr>
      <w:tr w:rsidR="0037663F" w:rsidRPr="0037663F" w14:paraId="3257B0AD" w14:textId="77777777" w:rsidTr="0037663F">
        <w:trPr>
          <w:trHeight w:val="337"/>
          <w:jc w:val="center"/>
        </w:trPr>
        <w:tc>
          <w:tcPr>
            <w:tcW w:w="947" w:type="dxa"/>
            <w:vMerge/>
          </w:tcPr>
          <w:p w14:paraId="5A83886B"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03154ED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637E12A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FF6699"/>
          </w:tcPr>
          <w:p w14:paraId="769F53C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FF6699"/>
          </w:tcPr>
          <w:p w14:paraId="595D334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FF6699"/>
          </w:tcPr>
          <w:p w14:paraId="6786450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FF6699"/>
          </w:tcPr>
          <w:p w14:paraId="2512E38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FF6699"/>
          </w:tcPr>
          <w:p w14:paraId="60AF7E8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15</w:t>
            </w:r>
          </w:p>
        </w:tc>
        <w:tc>
          <w:tcPr>
            <w:tcW w:w="860" w:type="dxa"/>
            <w:gridSpan w:val="2"/>
            <w:shd w:val="clear" w:color="auto" w:fill="FF6699"/>
          </w:tcPr>
          <w:p w14:paraId="479685C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1087" w:type="dxa"/>
            <w:shd w:val="clear" w:color="auto" w:fill="FF6699"/>
          </w:tcPr>
          <w:p w14:paraId="74979AC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41%</w:t>
            </w:r>
          </w:p>
        </w:tc>
        <w:tc>
          <w:tcPr>
            <w:tcW w:w="1487" w:type="dxa"/>
            <w:gridSpan w:val="3"/>
            <w:shd w:val="clear" w:color="auto" w:fill="FF6699"/>
          </w:tcPr>
          <w:p w14:paraId="7719C2E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2AD9837E" w14:textId="77777777" w:rsidTr="0037663F">
        <w:trPr>
          <w:trHeight w:val="337"/>
          <w:jc w:val="center"/>
        </w:trPr>
        <w:tc>
          <w:tcPr>
            <w:tcW w:w="947" w:type="dxa"/>
            <w:vMerge w:val="restart"/>
          </w:tcPr>
          <w:p w14:paraId="6921A7B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lastRenderedPageBreak/>
              <w:t>9 «Д»</w:t>
            </w:r>
          </w:p>
        </w:tc>
        <w:tc>
          <w:tcPr>
            <w:tcW w:w="903" w:type="dxa"/>
            <w:gridSpan w:val="2"/>
            <w:shd w:val="clear" w:color="auto" w:fill="FFFFFF"/>
          </w:tcPr>
          <w:p w14:paraId="4B2B6979"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shd w:val="clear" w:color="auto" w:fill="auto"/>
          </w:tcPr>
          <w:p w14:paraId="5B7A32E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auto"/>
          </w:tcPr>
          <w:p w14:paraId="7A00A47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05B3029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auto"/>
          </w:tcPr>
          <w:p w14:paraId="3F7710B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959" w:type="dxa"/>
            <w:shd w:val="clear" w:color="auto" w:fill="auto"/>
          </w:tcPr>
          <w:p w14:paraId="55C9A06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331BCB1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860" w:type="dxa"/>
            <w:gridSpan w:val="2"/>
            <w:shd w:val="clear" w:color="auto" w:fill="auto"/>
          </w:tcPr>
          <w:p w14:paraId="4C4BF1C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1087" w:type="dxa"/>
            <w:shd w:val="clear" w:color="auto" w:fill="auto"/>
          </w:tcPr>
          <w:p w14:paraId="188620E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1487" w:type="dxa"/>
            <w:gridSpan w:val="3"/>
            <w:shd w:val="clear" w:color="auto" w:fill="auto"/>
          </w:tcPr>
          <w:p w14:paraId="6CA902B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84%</w:t>
            </w:r>
          </w:p>
        </w:tc>
      </w:tr>
      <w:tr w:rsidR="0037663F" w:rsidRPr="0037663F" w14:paraId="31B1AF90" w14:textId="77777777" w:rsidTr="0037663F">
        <w:trPr>
          <w:trHeight w:val="337"/>
          <w:jc w:val="center"/>
        </w:trPr>
        <w:tc>
          <w:tcPr>
            <w:tcW w:w="947" w:type="dxa"/>
            <w:vMerge/>
          </w:tcPr>
          <w:p w14:paraId="759632FD" w14:textId="77777777" w:rsidR="0037663F" w:rsidRPr="0037663F" w:rsidRDefault="0037663F" w:rsidP="0037663F">
            <w:pPr>
              <w:jc w:val="center"/>
              <w:rPr>
                <w:rFonts w:eastAsia="Calibri"/>
                <w:sz w:val="22"/>
                <w:szCs w:val="22"/>
                <w:lang w:eastAsia="en-US"/>
              </w:rPr>
            </w:pPr>
          </w:p>
        </w:tc>
        <w:tc>
          <w:tcPr>
            <w:tcW w:w="903" w:type="dxa"/>
            <w:gridSpan w:val="2"/>
            <w:shd w:val="clear" w:color="auto" w:fill="FFFFFF"/>
          </w:tcPr>
          <w:p w14:paraId="1E2F1949"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shd w:val="clear" w:color="auto" w:fill="auto"/>
          </w:tcPr>
          <w:p w14:paraId="0FE9C54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37</w:t>
            </w:r>
          </w:p>
        </w:tc>
        <w:tc>
          <w:tcPr>
            <w:tcW w:w="576" w:type="dxa"/>
            <w:shd w:val="clear" w:color="auto" w:fill="auto"/>
          </w:tcPr>
          <w:p w14:paraId="16424B1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auto"/>
          </w:tcPr>
          <w:p w14:paraId="0847E62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495571D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auto"/>
          </w:tcPr>
          <w:p w14:paraId="6DFCE86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1A6C59B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w:t>
            </w:r>
          </w:p>
        </w:tc>
        <w:tc>
          <w:tcPr>
            <w:tcW w:w="860" w:type="dxa"/>
            <w:gridSpan w:val="2"/>
            <w:shd w:val="clear" w:color="auto" w:fill="auto"/>
          </w:tcPr>
          <w:p w14:paraId="49BB62A1"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1087" w:type="dxa"/>
            <w:shd w:val="clear" w:color="auto" w:fill="auto"/>
          </w:tcPr>
          <w:p w14:paraId="34C3927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1487" w:type="dxa"/>
            <w:gridSpan w:val="3"/>
            <w:shd w:val="clear" w:color="auto" w:fill="auto"/>
          </w:tcPr>
          <w:p w14:paraId="4DD64F6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89%</w:t>
            </w:r>
          </w:p>
        </w:tc>
      </w:tr>
      <w:tr w:rsidR="0037663F" w:rsidRPr="0037663F" w14:paraId="06563965" w14:textId="77777777" w:rsidTr="0037663F">
        <w:trPr>
          <w:trHeight w:val="337"/>
          <w:jc w:val="center"/>
        </w:trPr>
        <w:tc>
          <w:tcPr>
            <w:tcW w:w="947" w:type="dxa"/>
            <w:vMerge/>
          </w:tcPr>
          <w:p w14:paraId="08A8EC2D" w14:textId="77777777" w:rsidR="0037663F" w:rsidRPr="0037663F" w:rsidRDefault="0037663F" w:rsidP="0037663F">
            <w:pPr>
              <w:jc w:val="center"/>
              <w:rPr>
                <w:rFonts w:eastAsia="Calibri"/>
                <w:sz w:val="22"/>
                <w:szCs w:val="22"/>
                <w:lang w:eastAsia="en-US"/>
              </w:rPr>
            </w:pPr>
          </w:p>
        </w:tc>
        <w:tc>
          <w:tcPr>
            <w:tcW w:w="903" w:type="dxa"/>
            <w:gridSpan w:val="2"/>
            <w:shd w:val="clear" w:color="auto" w:fill="FFFFFF"/>
          </w:tcPr>
          <w:p w14:paraId="53792B0D"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auto"/>
          </w:tcPr>
          <w:p w14:paraId="6A756E1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auto"/>
          </w:tcPr>
          <w:p w14:paraId="360E009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5239613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7E537C4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auto"/>
          </w:tcPr>
          <w:p w14:paraId="63D4A9C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70832C3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13</w:t>
            </w:r>
          </w:p>
        </w:tc>
        <w:tc>
          <w:tcPr>
            <w:tcW w:w="860" w:type="dxa"/>
            <w:gridSpan w:val="2"/>
            <w:shd w:val="clear" w:color="auto" w:fill="auto"/>
          </w:tcPr>
          <w:p w14:paraId="7343EE6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1087" w:type="dxa"/>
            <w:shd w:val="clear" w:color="auto" w:fill="auto"/>
          </w:tcPr>
          <w:p w14:paraId="101ED17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1487" w:type="dxa"/>
            <w:gridSpan w:val="3"/>
            <w:shd w:val="clear" w:color="auto" w:fill="auto"/>
          </w:tcPr>
          <w:p w14:paraId="0957BF6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86%</w:t>
            </w:r>
          </w:p>
        </w:tc>
      </w:tr>
      <w:tr w:rsidR="0037663F" w:rsidRPr="0037663F" w14:paraId="794C4B59" w14:textId="77777777" w:rsidTr="0037663F">
        <w:trPr>
          <w:trHeight w:val="337"/>
          <w:jc w:val="center"/>
        </w:trPr>
        <w:tc>
          <w:tcPr>
            <w:tcW w:w="947" w:type="dxa"/>
            <w:vMerge/>
          </w:tcPr>
          <w:p w14:paraId="34E497E8" w14:textId="77777777" w:rsidR="0037663F" w:rsidRPr="0037663F" w:rsidRDefault="0037663F" w:rsidP="0037663F">
            <w:pPr>
              <w:jc w:val="center"/>
              <w:rPr>
                <w:rFonts w:eastAsia="Calibri"/>
                <w:sz w:val="22"/>
                <w:szCs w:val="22"/>
                <w:lang w:eastAsia="en-US"/>
              </w:rPr>
            </w:pPr>
          </w:p>
        </w:tc>
        <w:tc>
          <w:tcPr>
            <w:tcW w:w="903" w:type="dxa"/>
            <w:gridSpan w:val="2"/>
            <w:shd w:val="clear" w:color="auto" w:fill="FFFFFF"/>
          </w:tcPr>
          <w:p w14:paraId="40A46C4F"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7EDBE20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auto"/>
          </w:tcPr>
          <w:p w14:paraId="547BCDE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2C973EA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414C8DA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auto"/>
          </w:tcPr>
          <w:p w14:paraId="30E2FD7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auto"/>
          </w:tcPr>
          <w:p w14:paraId="0F23524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860" w:type="dxa"/>
            <w:gridSpan w:val="2"/>
            <w:shd w:val="clear" w:color="auto" w:fill="auto"/>
          </w:tcPr>
          <w:p w14:paraId="5917DAD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6</w:t>
            </w:r>
          </w:p>
        </w:tc>
        <w:tc>
          <w:tcPr>
            <w:tcW w:w="1087" w:type="dxa"/>
            <w:shd w:val="clear" w:color="auto" w:fill="auto"/>
          </w:tcPr>
          <w:p w14:paraId="03331F4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1487" w:type="dxa"/>
            <w:gridSpan w:val="3"/>
            <w:shd w:val="clear" w:color="auto" w:fill="auto"/>
          </w:tcPr>
          <w:p w14:paraId="5B44CBD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84%</w:t>
            </w:r>
          </w:p>
        </w:tc>
      </w:tr>
      <w:tr w:rsidR="0037663F" w:rsidRPr="0037663F" w14:paraId="2C8A0AD9" w14:textId="77777777" w:rsidTr="0037663F">
        <w:trPr>
          <w:trHeight w:val="337"/>
          <w:jc w:val="center"/>
        </w:trPr>
        <w:tc>
          <w:tcPr>
            <w:tcW w:w="947" w:type="dxa"/>
            <w:vMerge/>
          </w:tcPr>
          <w:p w14:paraId="7EF3832C"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5EFC3A4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0D54830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576" w:type="dxa"/>
            <w:shd w:val="clear" w:color="auto" w:fill="FF6699"/>
          </w:tcPr>
          <w:p w14:paraId="7E34213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610" w:type="dxa"/>
            <w:shd w:val="clear" w:color="auto" w:fill="FF6699"/>
          </w:tcPr>
          <w:p w14:paraId="30EC6F7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FF6699"/>
          </w:tcPr>
          <w:p w14:paraId="797BF7C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959" w:type="dxa"/>
            <w:shd w:val="clear" w:color="auto" w:fill="FF6699"/>
          </w:tcPr>
          <w:p w14:paraId="23DD49D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83" w:type="dxa"/>
            <w:gridSpan w:val="2"/>
            <w:shd w:val="clear" w:color="auto" w:fill="FF6699"/>
          </w:tcPr>
          <w:p w14:paraId="7B66679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860" w:type="dxa"/>
            <w:gridSpan w:val="2"/>
            <w:shd w:val="clear" w:color="auto" w:fill="FF6699"/>
          </w:tcPr>
          <w:p w14:paraId="22A0E55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1087" w:type="dxa"/>
            <w:shd w:val="clear" w:color="auto" w:fill="FF6699"/>
          </w:tcPr>
          <w:p w14:paraId="118A502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13%</w:t>
            </w:r>
          </w:p>
        </w:tc>
        <w:tc>
          <w:tcPr>
            <w:tcW w:w="1487" w:type="dxa"/>
            <w:gridSpan w:val="3"/>
            <w:shd w:val="clear" w:color="auto" w:fill="FF6699"/>
          </w:tcPr>
          <w:p w14:paraId="0230FDE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100%</w:t>
            </w:r>
          </w:p>
        </w:tc>
      </w:tr>
      <w:tr w:rsidR="0037663F" w:rsidRPr="0037663F" w14:paraId="604168CC" w14:textId="77777777" w:rsidTr="0037663F">
        <w:trPr>
          <w:trHeight w:val="311"/>
          <w:jc w:val="center"/>
        </w:trPr>
        <w:tc>
          <w:tcPr>
            <w:tcW w:w="947" w:type="dxa"/>
            <w:vMerge w:val="restart"/>
          </w:tcPr>
          <w:p w14:paraId="46CEDE95" w14:textId="48E0DBF9" w:rsidR="0037663F" w:rsidRPr="0037663F" w:rsidRDefault="00102F33" w:rsidP="0037663F">
            <w:pPr>
              <w:jc w:val="center"/>
              <w:rPr>
                <w:rFonts w:eastAsia="Calibri"/>
                <w:sz w:val="22"/>
                <w:szCs w:val="22"/>
                <w:lang w:eastAsia="en-US"/>
              </w:rPr>
            </w:pPr>
            <w:r>
              <w:rPr>
                <w:rFonts w:eastAsia="Calibri"/>
                <w:sz w:val="22"/>
                <w:szCs w:val="22"/>
                <w:lang w:eastAsia="en-US"/>
              </w:rPr>
              <w:t>В</w:t>
            </w:r>
            <w:r w:rsidR="0037663F" w:rsidRPr="0037663F">
              <w:rPr>
                <w:rFonts w:eastAsia="Calibri"/>
                <w:sz w:val="22"/>
                <w:szCs w:val="22"/>
                <w:lang w:eastAsia="en-US"/>
              </w:rPr>
              <w:t>сего</w:t>
            </w:r>
          </w:p>
        </w:tc>
        <w:tc>
          <w:tcPr>
            <w:tcW w:w="903" w:type="dxa"/>
            <w:gridSpan w:val="2"/>
            <w:shd w:val="clear" w:color="auto" w:fill="E5B8B7"/>
          </w:tcPr>
          <w:p w14:paraId="093DCA02"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w:t>
            </w:r>
          </w:p>
        </w:tc>
        <w:tc>
          <w:tcPr>
            <w:tcW w:w="851" w:type="dxa"/>
            <w:shd w:val="clear" w:color="auto" w:fill="auto"/>
          </w:tcPr>
          <w:p w14:paraId="227B53F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189</w:t>
            </w:r>
          </w:p>
        </w:tc>
        <w:tc>
          <w:tcPr>
            <w:tcW w:w="576" w:type="dxa"/>
            <w:shd w:val="clear" w:color="auto" w:fill="auto"/>
          </w:tcPr>
          <w:p w14:paraId="70510F2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70BE747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auto"/>
          </w:tcPr>
          <w:p w14:paraId="5587402A"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188</w:t>
            </w:r>
          </w:p>
        </w:tc>
        <w:tc>
          <w:tcPr>
            <w:tcW w:w="959" w:type="dxa"/>
            <w:shd w:val="clear" w:color="auto" w:fill="auto"/>
          </w:tcPr>
          <w:p w14:paraId="40B56EF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683" w:type="dxa"/>
            <w:gridSpan w:val="2"/>
            <w:shd w:val="clear" w:color="auto" w:fill="auto"/>
          </w:tcPr>
          <w:p w14:paraId="0B6FB0B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32</w:t>
            </w:r>
          </w:p>
        </w:tc>
        <w:tc>
          <w:tcPr>
            <w:tcW w:w="860" w:type="dxa"/>
            <w:gridSpan w:val="2"/>
            <w:shd w:val="clear" w:color="auto" w:fill="auto"/>
          </w:tcPr>
          <w:p w14:paraId="56D9FC1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38</w:t>
            </w:r>
          </w:p>
        </w:tc>
        <w:tc>
          <w:tcPr>
            <w:tcW w:w="1087" w:type="dxa"/>
            <w:shd w:val="clear" w:color="auto" w:fill="auto"/>
          </w:tcPr>
          <w:p w14:paraId="03A817D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19%</w:t>
            </w:r>
          </w:p>
        </w:tc>
        <w:tc>
          <w:tcPr>
            <w:tcW w:w="1487" w:type="dxa"/>
            <w:gridSpan w:val="3"/>
            <w:shd w:val="clear" w:color="auto" w:fill="auto"/>
          </w:tcPr>
          <w:p w14:paraId="62A7F3D0"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80%</w:t>
            </w:r>
          </w:p>
        </w:tc>
      </w:tr>
      <w:tr w:rsidR="0037663F" w:rsidRPr="0037663F" w14:paraId="4F5AF6A2" w14:textId="77777777" w:rsidTr="0037663F">
        <w:trPr>
          <w:trHeight w:val="311"/>
          <w:jc w:val="center"/>
        </w:trPr>
        <w:tc>
          <w:tcPr>
            <w:tcW w:w="947" w:type="dxa"/>
            <w:vMerge/>
          </w:tcPr>
          <w:p w14:paraId="485E4C13" w14:textId="77777777" w:rsidR="0037663F" w:rsidRPr="0037663F" w:rsidRDefault="0037663F" w:rsidP="0037663F">
            <w:pPr>
              <w:jc w:val="center"/>
              <w:rPr>
                <w:rFonts w:eastAsia="Calibri"/>
                <w:sz w:val="22"/>
                <w:szCs w:val="22"/>
                <w:lang w:eastAsia="en-US"/>
              </w:rPr>
            </w:pPr>
          </w:p>
        </w:tc>
        <w:tc>
          <w:tcPr>
            <w:tcW w:w="903" w:type="dxa"/>
            <w:gridSpan w:val="2"/>
            <w:shd w:val="clear" w:color="auto" w:fill="E5B8B7"/>
          </w:tcPr>
          <w:p w14:paraId="6499594E"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w:t>
            </w:r>
          </w:p>
        </w:tc>
        <w:tc>
          <w:tcPr>
            <w:tcW w:w="851" w:type="dxa"/>
            <w:shd w:val="clear" w:color="auto" w:fill="auto"/>
          </w:tcPr>
          <w:p w14:paraId="6A03EE7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188</w:t>
            </w:r>
          </w:p>
        </w:tc>
        <w:tc>
          <w:tcPr>
            <w:tcW w:w="576" w:type="dxa"/>
            <w:shd w:val="clear" w:color="auto" w:fill="auto"/>
          </w:tcPr>
          <w:p w14:paraId="33DFF8A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10" w:type="dxa"/>
            <w:shd w:val="clear" w:color="auto" w:fill="auto"/>
          </w:tcPr>
          <w:p w14:paraId="325261E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w:t>
            </w:r>
          </w:p>
        </w:tc>
        <w:tc>
          <w:tcPr>
            <w:tcW w:w="936" w:type="dxa"/>
            <w:shd w:val="clear" w:color="auto" w:fill="auto"/>
          </w:tcPr>
          <w:p w14:paraId="1D82A8D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190</w:t>
            </w:r>
          </w:p>
        </w:tc>
        <w:tc>
          <w:tcPr>
            <w:tcW w:w="959" w:type="dxa"/>
            <w:shd w:val="clear" w:color="auto" w:fill="auto"/>
          </w:tcPr>
          <w:p w14:paraId="38943CB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w:t>
            </w:r>
          </w:p>
        </w:tc>
        <w:tc>
          <w:tcPr>
            <w:tcW w:w="683" w:type="dxa"/>
            <w:gridSpan w:val="2"/>
            <w:shd w:val="clear" w:color="auto" w:fill="auto"/>
          </w:tcPr>
          <w:p w14:paraId="29E9EE9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50</w:t>
            </w:r>
          </w:p>
        </w:tc>
        <w:tc>
          <w:tcPr>
            <w:tcW w:w="860" w:type="dxa"/>
            <w:gridSpan w:val="2"/>
            <w:shd w:val="clear" w:color="auto" w:fill="auto"/>
          </w:tcPr>
          <w:p w14:paraId="0E72832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12</w:t>
            </w:r>
          </w:p>
        </w:tc>
        <w:tc>
          <w:tcPr>
            <w:tcW w:w="1087" w:type="dxa"/>
            <w:shd w:val="clear" w:color="auto" w:fill="auto"/>
          </w:tcPr>
          <w:p w14:paraId="5A1E2B69"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30%</w:t>
            </w:r>
          </w:p>
        </w:tc>
        <w:tc>
          <w:tcPr>
            <w:tcW w:w="1487" w:type="dxa"/>
            <w:gridSpan w:val="3"/>
            <w:shd w:val="clear" w:color="auto" w:fill="auto"/>
          </w:tcPr>
          <w:p w14:paraId="5274367B"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94%</w:t>
            </w:r>
          </w:p>
        </w:tc>
      </w:tr>
      <w:tr w:rsidR="0037663F" w:rsidRPr="0037663F" w14:paraId="0398FC62" w14:textId="77777777" w:rsidTr="0037663F">
        <w:trPr>
          <w:trHeight w:val="311"/>
          <w:jc w:val="center"/>
        </w:trPr>
        <w:tc>
          <w:tcPr>
            <w:tcW w:w="947" w:type="dxa"/>
            <w:vMerge/>
          </w:tcPr>
          <w:p w14:paraId="6FB4788B" w14:textId="77777777" w:rsidR="0037663F" w:rsidRPr="0037663F" w:rsidRDefault="0037663F" w:rsidP="0037663F">
            <w:pPr>
              <w:jc w:val="center"/>
              <w:rPr>
                <w:rFonts w:eastAsia="Calibri"/>
                <w:sz w:val="22"/>
                <w:szCs w:val="22"/>
                <w:lang w:eastAsia="en-US"/>
              </w:rPr>
            </w:pPr>
          </w:p>
        </w:tc>
        <w:tc>
          <w:tcPr>
            <w:tcW w:w="903" w:type="dxa"/>
            <w:gridSpan w:val="2"/>
            <w:shd w:val="clear" w:color="auto" w:fill="E5B8B7"/>
          </w:tcPr>
          <w:p w14:paraId="79816893" w14:textId="77777777" w:rsidR="0037663F" w:rsidRPr="0037663F" w:rsidRDefault="0037663F" w:rsidP="0037663F">
            <w:pPr>
              <w:jc w:val="center"/>
              <w:rPr>
                <w:rFonts w:eastAsia="Calibri"/>
                <w:sz w:val="22"/>
                <w:szCs w:val="22"/>
                <w:lang w:val="en-US" w:eastAsia="en-US"/>
              </w:rPr>
            </w:pPr>
            <w:r w:rsidRPr="0037663F">
              <w:rPr>
                <w:rFonts w:eastAsia="Calibri"/>
                <w:sz w:val="22"/>
                <w:szCs w:val="22"/>
                <w:lang w:val="en-US" w:eastAsia="en-US"/>
              </w:rPr>
              <w:t>III</w:t>
            </w:r>
          </w:p>
        </w:tc>
        <w:tc>
          <w:tcPr>
            <w:tcW w:w="851" w:type="dxa"/>
            <w:shd w:val="clear" w:color="auto" w:fill="auto"/>
          </w:tcPr>
          <w:p w14:paraId="7495C7C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190</w:t>
            </w:r>
          </w:p>
        </w:tc>
        <w:tc>
          <w:tcPr>
            <w:tcW w:w="576" w:type="dxa"/>
            <w:shd w:val="clear" w:color="auto" w:fill="auto"/>
          </w:tcPr>
          <w:p w14:paraId="311F4C82"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18C6D7E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936" w:type="dxa"/>
            <w:shd w:val="clear" w:color="auto" w:fill="auto"/>
          </w:tcPr>
          <w:p w14:paraId="1F55164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187</w:t>
            </w:r>
          </w:p>
        </w:tc>
        <w:tc>
          <w:tcPr>
            <w:tcW w:w="959" w:type="dxa"/>
            <w:shd w:val="clear" w:color="auto" w:fill="auto"/>
          </w:tcPr>
          <w:p w14:paraId="1E4564F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683" w:type="dxa"/>
            <w:gridSpan w:val="2"/>
            <w:shd w:val="clear" w:color="auto" w:fill="auto"/>
          </w:tcPr>
          <w:p w14:paraId="673EF4C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43</w:t>
            </w:r>
          </w:p>
        </w:tc>
        <w:tc>
          <w:tcPr>
            <w:tcW w:w="860" w:type="dxa"/>
            <w:gridSpan w:val="2"/>
            <w:shd w:val="clear" w:color="auto" w:fill="auto"/>
          </w:tcPr>
          <w:p w14:paraId="75424897"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24</w:t>
            </w:r>
          </w:p>
        </w:tc>
        <w:tc>
          <w:tcPr>
            <w:tcW w:w="1087" w:type="dxa"/>
            <w:shd w:val="clear" w:color="auto" w:fill="auto"/>
          </w:tcPr>
          <w:p w14:paraId="0AE7CD2F"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25%</w:t>
            </w:r>
          </w:p>
        </w:tc>
        <w:tc>
          <w:tcPr>
            <w:tcW w:w="1487" w:type="dxa"/>
            <w:gridSpan w:val="3"/>
            <w:shd w:val="clear" w:color="auto" w:fill="auto"/>
          </w:tcPr>
          <w:p w14:paraId="79B72F28"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85%</w:t>
            </w:r>
          </w:p>
        </w:tc>
      </w:tr>
      <w:tr w:rsidR="0037663F" w:rsidRPr="0037663F" w14:paraId="2345F858" w14:textId="77777777" w:rsidTr="0037663F">
        <w:trPr>
          <w:trHeight w:val="311"/>
          <w:jc w:val="center"/>
        </w:trPr>
        <w:tc>
          <w:tcPr>
            <w:tcW w:w="947" w:type="dxa"/>
            <w:vMerge/>
          </w:tcPr>
          <w:p w14:paraId="1F16EFFB" w14:textId="77777777" w:rsidR="0037663F" w:rsidRPr="0037663F" w:rsidRDefault="0037663F" w:rsidP="0037663F">
            <w:pPr>
              <w:jc w:val="center"/>
              <w:rPr>
                <w:rFonts w:eastAsia="Calibri"/>
                <w:sz w:val="22"/>
                <w:szCs w:val="22"/>
                <w:lang w:eastAsia="en-US"/>
              </w:rPr>
            </w:pPr>
          </w:p>
        </w:tc>
        <w:tc>
          <w:tcPr>
            <w:tcW w:w="903" w:type="dxa"/>
            <w:gridSpan w:val="2"/>
            <w:shd w:val="clear" w:color="auto" w:fill="E5B8B7"/>
          </w:tcPr>
          <w:p w14:paraId="4E012263" w14:textId="77777777" w:rsidR="0037663F" w:rsidRPr="0037663F" w:rsidRDefault="0037663F" w:rsidP="0037663F">
            <w:pPr>
              <w:jc w:val="center"/>
              <w:rPr>
                <w:rFonts w:eastAsia="Calibri"/>
                <w:sz w:val="22"/>
                <w:szCs w:val="22"/>
                <w:lang w:eastAsia="en-US"/>
              </w:rPr>
            </w:pPr>
            <w:r w:rsidRPr="0037663F">
              <w:rPr>
                <w:rFonts w:eastAsia="Calibri"/>
                <w:sz w:val="22"/>
                <w:szCs w:val="22"/>
                <w:lang w:val="en-US" w:eastAsia="en-US"/>
              </w:rPr>
              <w:t>IV</w:t>
            </w:r>
          </w:p>
        </w:tc>
        <w:tc>
          <w:tcPr>
            <w:tcW w:w="851" w:type="dxa"/>
            <w:shd w:val="clear" w:color="auto" w:fill="auto"/>
          </w:tcPr>
          <w:p w14:paraId="1C90FE4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187</w:t>
            </w:r>
          </w:p>
        </w:tc>
        <w:tc>
          <w:tcPr>
            <w:tcW w:w="576" w:type="dxa"/>
            <w:shd w:val="clear" w:color="auto" w:fill="auto"/>
          </w:tcPr>
          <w:p w14:paraId="0177496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610" w:type="dxa"/>
            <w:shd w:val="clear" w:color="auto" w:fill="auto"/>
          </w:tcPr>
          <w:p w14:paraId="5848A27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0</w:t>
            </w:r>
          </w:p>
        </w:tc>
        <w:tc>
          <w:tcPr>
            <w:tcW w:w="936" w:type="dxa"/>
            <w:shd w:val="clear" w:color="auto" w:fill="auto"/>
          </w:tcPr>
          <w:p w14:paraId="758D1D65"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187</w:t>
            </w:r>
          </w:p>
        </w:tc>
        <w:tc>
          <w:tcPr>
            <w:tcW w:w="959" w:type="dxa"/>
            <w:shd w:val="clear" w:color="auto" w:fill="auto"/>
          </w:tcPr>
          <w:p w14:paraId="41ADAE8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w:t>
            </w:r>
          </w:p>
        </w:tc>
        <w:tc>
          <w:tcPr>
            <w:tcW w:w="683" w:type="dxa"/>
            <w:gridSpan w:val="2"/>
            <w:shd w:val="clear" w:color="auto" w:fill="auto"/>
          </w:tcPr>
          <w:p w14:paraId="3F0CDD7D"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49</w:t>
            </w:r>
          </w:p>
        </w:tc>
        <w:tc>
          <w:tcPr>
            <w:tcW w:w="860" w:type="dxa"/>
            <w:gridSpan w:val="2"/>
            <w:shd w:val="clear" w:color="auto" w:fill="auto"/>
          </w:tcPr>
          <w:p w14:paraId="6B99CE9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17</w:t>
            </w:r>
          </w:p>
        </w:tc>
        <w:tc>
          <w:tcPr>
            <w:tcW w:w="1087" w:type="dxa"/>
            <w:shd w:val="clear" w:color="auto" w:fill="auto"/>
          </w:tcPr>
          <w:p w14:paraId="069749F4"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28%</w:t>
            </w:r>
          </w:p>
        </w:tc>
        <w:tc>
          <w:tcPr>
            <w:tcW w:w="1487" w:type="dxa"/>
            <w:gridSpan w:val="3"/>
            <w:shd w:val="clear" w:color="auto" w:fill="auto"/>
          </w:tcPr>
          <w:p w14:paraId="74FCDA0C"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88%</w:t>
            </w:r>
          </w:p>
        </w:tc>
      </w:tr>
      <w:tr w:rsidR="0037663F" w:rsidRPr="0037663F" w14:paraId="1D042051" w14:textId="77777777" w:rsidTr="0037663F">
        <w:trPr>
          <w:trHeight w:val="311"/>
          <w:jc w:val="center"/>
        </w:trPr>
        <w:tc>
          <w:tcPr>
            <w:tcW w:w="947" w:type="dxa"/>
            <w:vMerge/>
          </w:tcPr>
          <w:p w14:paraId="4E5516B8" w14:textId="77777777" w:rsidR="0037663F" w:rsidRPr="0037663F" w:rsidRDefault="0037663F" w:rsidP="0037663F">
            <w:pPr>
              <w:jc w:val="center"/>
              <w:rPr>
                <w:rFonts w:eastAsia="Calibri"/>
                <w:sz w:val="22"/>
                <w:szCs w:val="22"/>
                <w:lang w:eastAsia="en-US"/>
              </w:rPr>
            </w:pPr>
          </w:p>
        </w:tc>
        <w:tc>
          <w:tcPr>
            <w:tcW w:w="903" w:type="dxa"/>
            <w:gridSpan w:val="2"/>
            <w:shd w:val="clear" w:color="auto" w:fill="FF6699"/>
          </w:tcPr>
          <w:p w14:paraId="3155670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год</w:t>
            </w:r>
          </w:p>
        </w:tc>
        <w:tc>
          <w:tcPr>
            <w:tcW w:w="851" w:type="dxa"/>
            <w:shd w:val="clear" w:color="auto" w:fill="FF6699"/>
          </w:tcPr>
          <w:p w14:paraId="345DB39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187</w:t>
            </w:r>
          </w:p>
        </w:tc>
        <w:tc>
          <w:tcPr>
            <w:tcW w:w="576" w:type="dxa"/>
            <w:shd w:val="clear" w:color="auto" w:fill="FF6699"/>
          </w:tcPr>
          <w:p w14:paraId="09BF3EA3"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3</w:t>
            </w:r>
          </w:p>
        </w:tc>
        <w:tc>
          <w:tcPr>
            <w:tcW w:w="610" w:type="dxa"/>
            <w:shd w:val="clear" w:color="auto" w:fill="FF6699"/>
          </w:tcPr>
          <w:p w14:paraId="08D2AF16"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5</w:t>
            </w:r>
          </w:p>
        </w:tc>
        <w:tc>
          <w:tcPr>
            <w:tcW w:w="936" w:type="dxa"/>
            <w:shd w:val="clear" w:color="auto" w:fill="FF6699"/>
          </w:tcPr>
          <w:p w14:paraId="1593977E" w14:textId="77777777" w:rsidR="0037663F" w:rsidRPr="0037663F" w:rsidRDefault="0037663F" w:rsidP="0037663F">
            <w:pPr>
              <w:jc w:val="center"/>
              <w:rPr>
                <w:rFonts w:eastAsia="Calibri"/>
                <w:sz w:val="22"/>
                <w:szCs w:val="22"/>
                <w:lang w:eastAsia="en-US"/>
              </w:rPr>
            </w:pPr>
            <w:r w:rsidRPr="0037663F">
              <w:rPr>
                <w:rFonts w:eastAsia="Calibri"/>
                <w:sz w:val="22"/>
                <w:szCs w:val="22"/>
                <w:lang w:eastAsia="en-US"/>
              </w:rPr>
              <w:t>187</w:t>
            </w:r>
          </w:p>
        </w:tc>
        <w:tc>
          <w:tcPr>
            <w:tcW w:w="959" w:type="dxa"/>
            <w:shd w:val="clear" w:color="auto" w:fill="FF6699"/>
          </w:tcPr>
          <w:p w14:paraId="5A276E99" w14:textId="77777777" w:rsidR="0037663F" w:rsidRPr="0037663F" w:rsidRDefault="0037663F" w:rsidP="0037663F">
            <w:pPr>
              <w:jc w:val="center"/>
              <w:rPr>
                <w:rFonts w:eastAsia="Calibri"/>
                <w:color w:val="000000"/>
                <w:sz w:val="22"/>
                <w:szCs w:val="22"/>
                <w:lang w:eastAsia="en-US"/>
              </w:rPr>
            </w:pPr>
            <w:r w:rsidRPr="0037663F">
              <w:rPr>
                <w:rFonts w:eastAsia="Calibri"/>
                <w:color w:val="000000"/>
                <w:sz w:val="22"/>
                <w:szCs w:val="22"/>
                <w:lang w:eastAsia="en-US"/>
              </w:rPr>
              <w:t>16</w:t>
            </w:r>
          </w:p>
        </w:tc>
        <w:tc>
          <w:tcPr>
            <w:tcW w:w="683" w:type="dxa"/>
            <w:gridSpan w:val="2"/>
            <w:shd w:val="clear" w:color="auto" w:fill="FF6699"/>
          </w:tcPr>
          <w:p w14:paraId="35CADBC5" w14:textId="77777777" w:rsidR="0037663F" w:rsidRPr="0037663F" w:rsidRDefault="0037663F" w:rsidP="0037663F">
            <w:pPr>
              <w:jc w:val="center"/>
              <w:rPr>
                <w:rFonts w:eastAsia="Calibri"/>
                <w:color w:val="000000"/>
                <w:sz w:val="22"/>
                <w:szCs w:val="22"/>
                <w:lang w:eastAsia="en-US"/>
              </w:rPr>
            </w:pPr>
            <w:r w:rsidRPr="0037663F">
              <w:rPr>
                <w:rFonts w:eastAsia="Calibri"/>
                <w:color w:val="000000"/>
                <w:sz w:val="22"/>
                <w:szCs w:val="22"/>
                <w:lang w:eastAsia="en-US"/>
              </w:rPr>
              <w:t>56</w:t>
            </w:r>
          </w:p>
        </w:tc>
        <w:tc>
          <w:tcPr>
            <w:tcW w:w="860" w:type="dxa"/>
            <w:gridSpan w:val="2"/>
            <w:shd w:val="clear" w:color="auto" w:fill="FF6699"/>
          </w:tcPr>
          <w:p w14:paraId="425DD588" w14:textId="77777777" w:rsidR="0037663F" w:rsidRPr="0037663F" w:rsidRDefault="0037663F" w:rsidP="0037663F">
            <w:pPr>
              <w:jc w:val="center"/>
              <w:rPr>
                <w:rFonts w:eastAsia="Calibri"/>
                <w:color w:val="000000"/>
                <w:sz w:val="22"/>
                <w:szCs w:val="22"/>
                <w:lang w:eastAsia="en-US"/>
              </w:rPr>
            </w:pPr>
            <w:r w:rsidRPr="0037663F">
              <w:rPr>
                <w:rFonts w:eastAsia="Calibri"/>
                <w:color w:val="000000"/>
                <w:sz w:val="22"/>
                <w:szCs w:val="22"/>
                <w:lang w:eastAsia="en-US"/>
              </w:rPr>
              <w:t>0</w:t>
            </w:r>
          </w:p>
        </w:tc>
        <w:tc>
          <w:tcPr>
            <w:tcW w:w="1087" w:type="dxa"/>
            <w:shd w:val="clear" w:color="auto" w:fill="FF6699"/>
          </w:tcPr>
          <w:p w14:paraId="24D58864" w14:textId="77777777" w:rsidR="0037663F" w:rsidRPr="0037663F" w:rsidRDefault="0037663F" w:rsidP="0037663F">
            <w:pPr>
              <w:jc w:val="center"/>
              <w:rPr>
                <w:rFonts w:eastAsia="Calibri"/>
                <w:color w:val="000000"/>
                <w:sz w:val="22"/>
                <w:szCs w:val="22"/>
                <w:lang w:eastAsia="en-US"/>
              </w:rPr>
            </w:pPr>
            <w:r w:rsidRPr="0037663F">
              <w:rPr>
                <w:rFonts w:eastAsia="Calibri"/>
                <w:color w:val="000000"/>
                <w:sz w:val="22"/>
                <w:szCs w:val="22"/>
                <w:lang w:eastAsia="en-US"/>
              </w:rPr>
              <w:t>39%</w:t>
            </w:r>
          </w:p>
        </w:tc>
        <w:tc>
          <w:tcPr>
            <w:tcW w:w="1487" w:type="dxa"/>
            <w:gridSpan w:val="3"/>
            <w:shd w:val="clear" w:color="auto" w:fill="FF6699"/>
          </w:tcPr>
          <w:p w14:paraId="2EDE30D5" w14:textId="77777777" w:rsidR="0037663F" w:rsidRPr="0037663F" w:rsidRDefault="0037663F" w:rsidP="0037663F">
            <w:pPr>
              <w:jc w:val="center"/>
              <w:rPr>
                <w:rFonts w:eastAsia="Calibri"/>
                <w:color w:val="000000"/>
                <w:sz w:val="22"/>
                <w:szCs w:val="22"/>
                <w:lang w:eastAsia="en-US"/>
              </w:rPr>
            </w:pPr>
            <w:r w:rsidRPr="0037663F">
              <w:rPr>
                <w:rFonts w:eastAsia="Calibri"/>
                <w:color w:val="000000"/>
                <w:sz w:val="22"/>
                <w:szCs w:val="22"/>
                <w:lang w:eastAsia="en-US"/>
              </w:rPr>
              <w:t>100%</w:t>
            </w:r>
          </w:p>
        </w:tc>
      </w:tr>
    </w:tbl>
    <w:p w14:paraId="4DF36EF3" w14:textId="675855F5" w:rsidR="0037663F" w:rsidRPr="00102F33" w:rsidRDefault="0037663F" w:rsidP="00B44CD0">
      <w:pPr>
        <w:widowControl w:val="0"/>
        <w:suppressAutoHyphens/>
        <w:rPr>
          <w:rFonts w:eastAsia="Lucida Sans Unicode"/>
          <w:b/>
          <w:kern w:val="2"/>
          <w:sz w:val="28"/>
          <w:szCs w:val="28"/>
          <w:lang w:eastAsia="en-US"/>
        </w:rPr>
      </w:pPr>
    </w:p>
    <w:p w14:paraId="0EF44FA0" w14:textId="77777777" w:rsidR="0037663F" w:rsidRPr="00102F33" w:rsidRDefault="0037663F" w:rsidP="0037663F">
      <w:pPr>
        <w:widowControl w:val="0"/>
        <w:suppressAutoHyphens/>
        <w:jc w:val="center"/>
        <w:rPr>
          <w:rFonts w:eastAsia="Lucida Sans Unicode"/>
          <w:b/>
          <w:kern w:val="2"/>
          <w:sz w:val="28"/>
          <w:szCs w:val="28"/>
          <w:lang w:eastAsia="en-US"/>
        </w:rPr>
      </w:pPr>
      <w:r w:rsidRPr="00102F33">
        <w:rPr>
          <w:rFonts w:eastAsia="Lucida Sans Unicode"/>
          <w:b/>
          <w:kern w:val="2"/>
          <w:sz w:val="28"/>
          <w:szCs w:val="28"/>
          <w:lang w:eastAsia="en-US"/>
        </w:rPr>
        <w:t>Меры по преодолению неудовлетворительных оценок в четвертях</w:t>
      </w:r>
    </w:p>
    <w:p w14:paraId="4D9F5D74" w14:textId="77777777" w:rsidR="0037663F" w:rsidRPr="00102F33" w:rsidRDefault="0037663F" w:rsidP="0037663F">
      <w:pPr>
        <w:widowControl w:val="0"/>
        <w:suppressAutoHyphens/>
        <w:jc w:val="center"/>
        <w:rPr>
          <w:rFonts w:eastAsia="Lucida Sans Unicode"/>
          <w:b/>
          <w:kern w:val="2"/>
          <w:sz w:val="28"/>
          <w:szCs w:val="28"/>
          <w:lang w:eastAsia="en-US"/>
        </w:rPr>
      </w:pPr>
      <w:r w:rsidRPr="00102F33">
        <w:rPr>
          <w:rFonts w:eastAsia="Lucida Sans Unicode"/>
          <w:b/>
          <w:kern w:val="2"/>
          <w:sz w:val="28"/>
          <w:szCs w:val="28"/>
          <w:lang w:eastAsia="en-US"/>
        </w:rPr>
        <w:t xml:space="preserve"> 2024-2025 уч. год</w:t>
      </w:r>
    </w:p>
    <w:p w14:paraId="75D10B0C" w14:textId="77777777" w:rsidR="0037663F" w:rsidRPr="0037663F" w:rsidRDefault="0037663F" w:rsidP="0037663F">
      <w:pPr>
        <w:widowControl w:val="0"/>
        <w:suppressAutoHyphens/>
        <w:jc w:val="center"/>
        <w:rPr>
          <w:rFonts w:eastAsia="Lucida Sans Unicode"/>
          <w:b/>
          <w:kern w:val="2"/>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5531"/>
        <w:gridCol w:w="3118"/>
      </w:tblGrid>
      <w:tr w:rsidR="0037663F" w:rsidRPr="00102F33" w14:paraId="670DCAE4" w14:textId="77777777" w:rsidTr="0037663F">
        <w:tc>
          <w:tcPr>
            <w:tcW w:w="673" w:type="dxa"/>
            <w:tcBorders>
              <w:top w:val="single" w:sz="4" w:space="0" w:color="000000"/>
              <w:left w:val="single" w:sz="4" w:space="0" w:color="000000"/>
              <w:bottom w:val="single" w:sz="4" w:space="0" w:color="000000"/>
              <w:right w:val="single" w:sz="4" w:space="0" w:color="000000"/>
            </w:tcBorders>
            <w:hideMark/>
          </w:tcPr>
          <w:p w14:paraId="6FA1B861" w14:textId="77777777" w:rsidR="0037663F" w:rsidRPr="00102F33" w:rsidRDefault="0037663F" w:rsidP="0037663F">
            <w:pPr>
              <w:widowControl w:val="0"/>
              <w:suppressAutoHyphens/>
              <w:jc w:val="center"/>
              <w:rPr>
                <w:rFonts w:eastAsia="Lucida Sans Unicode"/>
                <w:b/>
                <w:kern w:val="2"/>
                <w:lang w:eastAsia="en-US"/>
              </w:rPr>
            </w:pPr>
            <w:r w:rsidRPr="00102F33">
              <w:rPr>
                <w:rFonts w:eastAsia="Lucida Sans Unicode"/>
                <w:b/>
                <w:kern w:val="2"/>
                <w:lang w:eastAsia="en-US"/>
              </w:rPr>
              <w:t>№</w:t>
            </w:r>
          </w:p>
          <w:p w14:paraId="2A2B462B" w14:textId="77777777" w:rsidR="0037663F" w:rsidRPr="00102F33" w:rsidRDefault="0037663F" w:rsidP="0037663F">
            <w:pPr>
              <w:widowControl w:val="0"/>
              <w:suppressAutoHyphens/>
              <w:jc w:val="center"/>
              <w:rPr>
                <w:rFonts w:eastAsia="Lucida Sans Unicode"/>
                <w:b/>
                <w:kern w:val="2"/>
                <w:lang w:eastAsia="en-US"/>
              </w:rPr>
            </w:pPr>
            <w:r w:rsidRPr="00102F33">
              <w:rPr>
                <w:rFonts w:eastAsia="Lucida Sans Unicode"/>
                <w:b/>
                <w:kern w:val="2"/>
                <w:lang w:eastAsia="en-US"/>
              </w:rPr>
              <w:t>п\п</w:t>
            </w:r>
          </w:p>
        </w:tc>
        <w:tc>
          <w:tcPr>
            <w:tcW w:w="5531" w:type="dxa"/>
            <w:tcBorders>
              <w:top w:val="single" w:sz="4" w:space="0" w:color="000000"/>
              <w:left w:val="single" w:sz="4" w:space="0" w:color="000000"/>
              <w:bottom w:val="single" w:sz="4" w:space="0" w:color="000000"/>
              <w:right w:val="single" w:sz="4" w:space="0" w:color="000000"/>
            </w:tcBorders>
            <w:hideMark/>
          </w:tcPr>
          <w:p w14:paraId="592FACDF" w14:textId="77777777" w:rsidR="0037663F" w:rsidRPr="00102F33" w:rsidRDefault="0037663F" w:rsidP="0037663F">
            <w:pPr>
              <w:widowControl w:val="0"/>
              <w:suppressAutoHyphens/>
              <w:jc w:val="center"/>
              <w:rPr>
                <w:rFonts w:eastAsia="Lucida Sans Unicode"/>
                <w:b/>
                <w:kern w:val="2"/>
                <w:lang w:eastAsia="en-US"/>
              </w:rPr>
            </w:pPr>
            <w:r w:rsidRPr="00102F33">
              <w:rPr>
                <w:rFonts w:eastAsia="Lucida Sans Unicode"/>
                <w:b/>
                <w:kern w:val="2"/>
                <w:lang w:eastAsia="en-US"/>
              </w:rPr>
              <w:t>Принятые меры</w:t>
            </w:r>
          </w:p>
        </w:tc>
        <w:tc>
          <w:tcPr>
            <w:tcW w:w="3118" w:type="dxa"/>
            <w:tcBorders>
              <w:top w:val="single" w:sz="4" w:space="0" w:color="000000"/>
              <w:left w:val="single" w:sz="4" w:space="0" w:color="000000"/>
              <w:bottom w:val="single" w:sz="4" w:space="0" w:color="000000"/>
              <w:right w:val="single" w:sz="4" w:space="0" w:color="000000"/>
            </w:tcBorders>
            <w:hideMark/>
          </w:tcPr>
          <w:p w14:paraId="1507CB45" w14:textId="77777777" w:rsidR="0037663F" w:rsidRPr="00102F33" w:rsidRDefault="0037663F" w:rsidP="0037663F">
            <w:pPr>
              <w:widowControl w:val="0"/>
              <w:suppressAutoHyphens/>
              <w:jc w:val="center"/>
              <w:rPr>
                <w:rFonts w:eastAsia="Lucida Sans Unicode"/>
                <w:b/>
                <w:kern w:val="2"/>
                <w:lang w:eastAsia="en-US"/>
              </w:rPr>
            </w:pPr>
            <w:r w:rsidRPr="00102F33">
              <w:rPr>
                <w:rFonts w:eastAsia="Lucida Sans Unicode"/>
                <w:b/>
                <w:kern w:val="2"/>
                <w:lang w:eastAsia="en-US"/>
              </w:rPr>
              <w:t>Ответственные</w:t>
            </w:r>
          </w:p>
        </w:tc>
      </w:tr>
      <w:tr w:rsidR="0037663F" w:rsidRPr="0037663F" w14:paraId="44DBEAD2" w14:textId="77777777" w:rsidTr="0037663F">
        <w:trPr>
          <w:trHeight w:val="1116"/>
        </w:trPr>
        <w:tc>
          <w:tcPr>
            <w:tcW w:w="673" w:type="dxa"/>
            <w:tcBorders>
              <w:top w:val="single" w:sz="4" w:space="0" w:color="000000"/>
              <w:left w:val="single" w:sz="4" w:space="0" w:color="000000"/>
              <w:bottom w:val="single" w:sz="4" w:space="0" w:color="000000"/>
              <w:right w:val="single" w:sz="4" w:space="0" w:color="000000"/>
            </w:tcBorders>
            <w:hideMark/>
          </w:tcPr>
          <w:p w14:paraId="172D68D8" w14:textId="77777777" w:rsidR="0037663F" w:rsidRPr="00102F33" w:rsidRDefault="0037663F" w:rsidP="00102F33">
            <w:pPr>
              <w:widowControl w:val="0"/>
              <w:suppressAutoHyphens/>
              <w:jc w:val="center"/>
              <w:rPr>
                <w:rFonts w:eastAsia="Lucida Sans Unicode"/>
                <w:b/>
                <w:kern w:val="2"/>
                <w:lang w:eastAsia="en-US"/>
              </w:rPr>
            </w:pPr>
            <w:r w:rsidRPr="00102F33">
              <w:rPr>
                <w:rFonts w:eastAsia="Lucida Sans Unicode"/>
                <w:b/>
                <w:kern w:val="2"/>
                <w:lang w:eastAsia="en-US"/>
              </w:rPr>
              <w:t>1</w:t>
            </w:r>
          </w:p>
        </w:tc>
        <w:tc>
          <w:tcPr>
            <w:tcW w:w="5531" w:type="dxa"/>
            <w:tcBorders>
              <w:top w:val="single" w:sz="4" w:space="0" w:color="000000"/>
              <w:left w:val="single" w:sz="4" w:space="0" w:color="000000"/>
              <w:bottom w:val="single" w:sz="4" w:space="0" w:color="000000"/>
              <w:right w:val="single" w:sz="4" w:space="0" w:color="000000"/>
            </w:tcBorders>
            <w:hideMark/>
          </w:tcPr>
          <w:p w14:paraId="441BDC0B" w14:textId="26A613F4" w:rsidR="0037663F" w:rsidRPr="0037663F" w:rsidRDefault="0037663F" w:rsidP="0037663F">
            <w:pPr>
              <w:widowControl w:val="0"/>
              <w:suppressAutoHyphens/>
              <w:rPr>
                <w:rFonts w:eastAsia="Lucida Sans Unicode"/>
                <w:kern w:val="2"/>
                <w:lang w:eastAsia="en-US"/>
              </w:rPr>
            </w:pPr>
            <w:r w:rsidRPr="0037663F">
              <w:rPr>
                <w:rFonts w:eastAsia="Lucida Sans Unicode"/>
                <w:kern w:val="2"/>
                <w:lang w:eastAsia="en-US"/>
              </w:rPr>
              <w:t>Проведена разъяс</w:t>
            </w:r>
            <w:r w:rsidR="00102F33">
              <w:rPr>
                <w:rFonts w:eastAsia="Lucida Sans Unicode"/>
                <w:kern w:val="2"/>
                <w:lang w:eastAsia="en-US"/>
              </w:rPr>
              <w:t>нительная работа  с учащимися 8-</w:t>
            </w:r>
            <w:r w:rsidRPr="0037663F">
              <w:rPr>
                <w:rFonts w:eastAsia="Lucida Sans Unicode"/>
                <w:kern w:val="2"/>
                <w:lang w:eastAsia="en-US"/>
              </w:rPr>
              <w:t>9</w:t>
            </w:r>
            <w:r w:rsidR="00102F33">
              <w:rPr>
                <w:rFonts w:eastAsia="Lucida Sans Unicode"/>
                <w:kern w:val="2"/>
                <w:lang w:eastAsia="en-US"/>
              </w:rPr>
              <w:t>-х</w:t>
            </w:r>
            <w:r w:rsidRPr="0037663F">
              <w:rPr>
                <w:rFonts w:eastAsia="Lucida Sans Unicode"/>
                <w:kern w:val="2"/>
                <w:lang w:eastAsia="en-US"/>
              </w:rPr>
              <w:t xml:space="preserve"> классов</w:t>
            </w:r>
          </w:p>
        </w:tc>
        <w:tc>
          <w:tcPr>
            <w:tcW w:w="3118" w:type="dxa"/>
            <w:tcBorders>
              <w:top w:val="single" w:sz="4" w:space="0" w:color="000000"/>
              <w:left w:val="single" w:sz="4" w:space="0" w:color="000000"/>
              <w:bottom w:val="single" w:sz="4" w:space="0" w:color="000000"/>
              <w:right w:val="single" w:sz="4" w:space="0" w:color="000000"/>
            </w:tcBorders>
            <w:hideMark/>
          </w:tcPr>
          <w:p w14:paraId="7BD566F6" w14:textId="77777777" w:rsidR="0037663F" w:rsidRPr="0037663F" w:rsidRDefault="0037663F" w:rsidP="00102F33">
            <w:pPr>
              <w:widowControl w:val="0"/>
              <w:suppressAutoHyphens/>
              <w:jc w:val="center"/>
              <w:rPr>
                <w:rFonts w:eastAsia="Lucida Sans Unicode"/>
                <w:kern w:val="2"/>
                <w:lang w:eastAsia="en-US"/>
              </w:rPr>
            </w:pPr>
            <w:r w:rsidRPr="0037663F">
              <w:rPr>
                <w:rFonts w:eastAsia="Lucida Sans Unicode"/>
                <w:kern w:val="2"/>
                <w:lang w:eastAsia="en-US"/>
              </w:rPr>
              <w:t>Классные руководители</w:t>
            </w:r>
          </w:p>
        </w:tc>
      </w:tr>
      <w:tr w:rsidR="0037663F" w:rsidRPr="0037663F" w14:paraId="7FEB4567" w14:textId="77777777" w:rsidTr="0037663F">
        <w:trPr>
          <w:trHeight w:val="1116"/>
        </w:trPr>
        <w:tc>
          <w:tcPr>
            <w:tcW w:w="673" w:type="dxa"/>
            <w:tcBorders>
              <w:top w:val="single" w:sz="4" w:space="0" w:color="000000"/>
              <w:left w:val="single" w:sz="4" w:space="0" w:color="000000"/>
              <w:bottom w:val="single" w:sz="4" w:space="0" w:color="000000"/>
              <w:right w:val="single" w:sz="4" w:space="0" w:color="000000"/>
            </w:tcBorders>
            <w:hideMark/>
          </w:tcPr>
          <w:p w14:paraId="43CC5314" w14:textId="77777777" w:rsidR="0037663F" w:rsidRPr="00102F33" w:rsidRDefault="0037663F" w:rsidP="00102F33">
            <w:pPr>
              <w:widowControl w:val="0"/>
              <w:suppressAutoHyphens/>
              <w:jc w:val="center"/>
              <w:rPr>
                <w:rFonts w:eastAsia="Lucida Sans Unicode"/>
                <w:b/>
                <w:kern w:val="2"/>
                <w:lang w:eastAsia="en-US"/>
              </w:rPr>
            </w:pPr>
            <w:r w:rsidRPr="00102F33">
              <w:rPr>
                <w:rFonts w:eastAsia="Lucida Sans Unicode"/>
                <w:b/>
                <w:kern w:val="2"/>
                <w:lang w:eastAsia="en-US"/>
              </w:rPr>
              <w:t>2</w:t>
            </w:r>
          </w:p>
        </w:tc>
        <w:tc>
          <w:tcPr>
            <w:tcW w:w="5531" w:type="dxa"/>
            <w:tcBorders>
              <w:top w:val="single" w:sz="4" w:space="0" w:color="000000"/>
              <w:left w:val="single" w:sz="4" w:space="0" w:color="000000"/>
              <w:bottom w:val="single" w:sz="4" w:space="0" w:color="000000"/>
              <w:right w:val="single" w:sz="4" w:space="0" w:color="000000"/>
            </w:tcBorders>
            <w:hideMark/>
          </w:tcPr>
          <w:p w14:paraId="109C0979" w14:textId="77777777" w:rsidR="0037663F" w:rsidRPr="0037663F" w:rsidRDefault="0037663F" w:rsidP="0037663F">
            <w:pPr>
              <w:widowControl w:val="0"/>
              <w:suppressAutoHyphens/>
              <w:rPr>
                <w:rFonts w:eastAsia="Lucida Sans Unicode"/>
                <w:kern w:val="2"/>
                <w:lang w:eastAsia="en-US"/>
              </w:rPr>
            </w:pPr>
            <w:r w:rsidRPr="0037663F">
              <w:rPr>
                <w:rFonts w:eastAsia="Lucida Sans Unicode"/>
                <w:kern w:val="2"/>
                <w:lang w:eastAsia="en-US"/>
              </w:rPr>
              <w:t xml:space="preserve">Уведомлены родители учащихся получивших неудовлетворительные оценки </w:t>
            </w:r>
          </w:p>
        </w:tc>
        <w:tc>
          <w:tcPr>
            <w:tcW w:w="3118" w:type="dxa"/>
            <w:tcBorders>
              <w:top w:val="single" w:sz="4" w:space="0" w:color="000000"/>
              <w:left w:val="single" w:sz="4" w:space="0" w:color="000000"/>
              <w:bottom w:val="single" w:sz="4" w:space="0" w:color="000000"/>
              <w:right w:val="single" w:sz="4" w:space="0" w:color="000000"/>
            </w:tcBorders>
            <w:hideMark/>
          </w:tcPr>
          <w:p w14:paraId="4D242D50" w14:textId="77777777" w:rsidR="0037663F" w:rsidRPr="0037663F" w:rsidRDefault="0037663F" w:rsidP="00102F33">
            <w:pPr>
              <w:widowControl w:val="0"/>
              <w:suppressAutoHyphens/>
              <w:jc w:val="center"/>
              <w:rPr>
                <w:rFonts w:eastAsia="Lucida Sans Unicode"/>
                <w:kern w:val="2"/>
                <w:lang w:eastAsia="en-US"/>
              </w:rPr>
            </w:pPr>
            <w:r w:rsidRPr="0037663F">
              <w:rPr>
                <w:rFonts w:eastAsia="Lucida Sans Unicode"/>
                <w:kern w:val="2"/>
                <w:lang w:eastAsia="en-US"/>
              </w:rPr>
              <w:t>Классные руководители, заместитель директора Федосеенко Ю. Ю.</w:t>
            </w:r>
          </w:p>
        </w:tc>
      </w:tr>
      <w:tr w:rsidR="0037663F" w:rsidRPr="0037663F" w14:paraId="249717F4" w14:textId="77777777" w:rsidTr="0037663F">
        <w:trPr>
          <w:trHeight w:val="1224"/>
        </w:trPr>
        <w:tc>
          <w:tcPr>
            <w:tcW w:w="673" w:type="dxa"/>
            <w:tcBorders>
              <w:top w:val="single" w:sz="4" w:space="0" w:color="000000"/>
              <w:left w:val="single" w:sz="4" w:space="0" w:color="000000"/>
              <w:bottom w:val="single" w:sz="4" w:space="0" w:color="000000"/>
              <w:right w:val="single" w:sz="4" w:space="0" w:color="000000"/>
            </w:tcBorders>
            <w:hideMark/>
          </w:tcPr>
          <w:p w14:paraId="7FD27D78" w14:textId="77777777" w:rsidR="0037663F" w:rsidRPr="00102F33" w:rsidRDefault="0037663F" w:rsidP="00102F33">
            <w:pPr>
              <w:widowControl w:val="0"/>
              <w:suppressAutoHyphens/>
              <w:jc w:val="center"/>
              <w:rPr>
                <w:rFonts w:eastAsia="Lucida Sans Unicode"/>
                <w:b/>
                <w:kern w:val="2"/>
                <w:lang w:eastAsia="en-US"/>
              </w:rPr>
            </w:pPr>
            <w:r w:rsidRPr="00102F33">
              <w:rPr>
                <w:rFonts w:eastAsia="Lucida Sans Unicode"/>
                <w:b/>
                <w:kern w:val="2"/>
                <w:lang w:eastAsia="en-US"/>
              </w:rPr>
              <w:t>3</w:t>
            </w:r>
          </w:p>
        </w:tc>
        <w:tc>
          <w:tcPr>
            <w:tcW w:w="5531" w:type="dxa"/>
            <w:tcBorders>
              <w:top w:val="single" w:sz="4" w:space="0" w:color="000000"/>
              <w:left w:val="single" w:sz="4" w:space="0" w:color="000000"/>
              <w:bottom w:val="single" w:sz="4" w:space="0" w:color="000000"/>
              <w:right w:val="single" w:sz="4" w:space="0" w:color="000000"/>
            </w:tcBorders>
            <w:hideMark/>
          </w:tcPr>
          <w:p w14:paraId="49246AF1" w14:textId="77777777" w:rsidR="0037663F" w:rsidRPr="0037663F" w:rsidRDefault="0037663F" w:rsidP="0037663F">
            <w:pPr>
              <w:widowControl w:val="0"/>
              <w:suppressAutoHyphens/>
              <w:rPr>
                <w:rFonts w:eastAsia="Lucida Sans Unicode"/>
                <w:kern w:val="2"/>
                <w:lang w:eastAsia="en-US"/>
              </w:rPr>
            </w:pPr>
            <w:r w:rsidRPr="0037663F">
              <w:rPr>
                <w:rFonts w:eastAsia="Lucida Sans Unicode"/>
                <w:kern w:val="2"/>
                <w:lang w:eastAsia="en-US"/>
              </w:rPr>
              <w:t xml:space="preserve">Назначены дни консультаций и зачетов по проблемным темам </w:t>
            </w:r>
          </w:p>
        </w:tc>
        <w:tc>
          <w:tcPr>
            <w:tcW w:w="3118" w:type="dxa"/>
            <w:tcBorders>
              <w:top w:val="single" w:sz="4" w:space="0" w:color="000000"/>
              <w:left w:val="single" w:sz="4" w:space="0" w:color="000000"/>
              <w:bottom w:val="single" w:sz="4" w:space="0" w:color="000000"/>
              <w:right w:val="single" w:sz="4" w:space="0" w:color="000000"/>
            </w:tcBorders>
            <w:hideMark/>
          </w:tcPr>
          <w:p w14:paraId="15276D41" w14:textId="77777777" w:rsidR="0037663F" w:rsidRPr="0037663F" w:rsidRDefault="0037663F" w:rsidP="00102F33">
            <w:pPr>
              <w:widowControl w:val="0"/>
              <w:suppressAutoHyphens/>
              <w:jc w:val="center"/>
              <w:rPr>
                <w:rFonts w:eastAsia="Lucida Sans Unicode"/>
                <w:kern w:val="2"/>
                <w:lang w:eastAsia="en-US"/>
              </w:rPr>
            </w:pPr>
            <w:r w:rsidRPr="0037663F">
              <w:rPr>
                <w:rFonts w:eastAsia="Lucida Sans Unicode"/>
                <w:kern w:val="2"/>
                <w:lang w:eastAsia="en-US"/>
              </w:rPr>
              <w:t>Учителя  предметники, заместитель директора по Федосеенко Ю. Ю.</w:t>
            </w:r>
          </w:p>
        </w:tc>
      </w:tr>
      <w:tr w:rsidR="0037663F" w:rsidRPr="0037663F" w14:paraId="054E6FBE" w14:textId="77777777" w:rsidTr="0037663F">
        <w:trPr>
          <w:trHeight w:val="1224"/>
        </w:trPr>
        <w:tc>
          <w:tcPr>
            <w:tcW w:w="673" w:type="dxa"/>
            <w:tcBorders>
              <w:top w:val="single" w:sz="4" w:space="0" w:color="000000"/>
              <w:left w:val="single" w:sz="4" w:space="0" w:color="000000"/>
              <w:bottom w:val="single" w:sz="4" w:space="0" w:color="000000"/>
              <w:right w:val="single" w:sz="4" w:space="0" w:color="000000"/>
            </w:tcBorders>
            <w:hideMark/>
          </w:tcPr>
          <w:p w14:paraId="537EAE1A" w14:textId="77777777" w:rsidR="0037663F" w:rsidRPr="00102F33" w:rsidRDefault="0037663F" w:rsidP="00102F33">
            <w:pPr>
              <w:widowControl w:val="0"/>
              <w:suppressAutoHyphens/>
              <w:jc w:val="center"/>
              <w:rPr>
                <w:rFonts w:eastAsia="Lucida Sans Unicode"/>
                <w:b/>
                <w:kern w:val="2"/>
                <w:lang w:eastAsia="en-US"/>
              </w:rPr>
            </w:pPr>
            <w:r w:rsidRPr="00102F33">
              <w:rPr>
                <w:rFonts w:eastAsia="Lucida Sans Unicode"/>
                <w:b/>
                <w:kern w:val="2"/>
                <w:lang w:eastAsia="en-US"/>
              </w:rPr>
              <w:t>4</w:t>
            </w:r>
          </w:p>
        </w:tc>
        <w:tc>
          <w:tcPr>
            <w:tcW w:w="5531" w:type="dxa"/>
            <w:tcBorders>
              <w:top w:val="single" w:sz="4" w:space="0" w:color="000000"/>
              <w:left w:val="single" w:sz="4" w:space="0" w:color="000000"/>
              <w:bottom w:val="single" w:sz="4" w:space="0" w:color="000000"/>
              <w:right w:val="single" w:sz="4" w:space="0" w:color="000000"/>
            </w:tcBorders>
            <w:hideMark/>
          </w:tcPr>
          <w:p w14:paraId="3DE9F9B5" w14:textId="77777777" w:rsidR="0037663F" w:rsidRPr="0037663F" w:rsidRDefault="0037663F" w:rsidP="0037663F">
            <w:pPr>
              <w:jc w:val="both"/>
              <w:rPr>
                <w:rFonts w:eastAsia="Lucida Sans Unicode"/>
                <w:kern w:val="2"/>
                <w:lang w:eastAsia="en-US"/>
              </w:rPr>
            </w:pPr>
            <w:r w:rsidRPr="0037663F">
              <w:rPr>
                <w:rFonts w:eastAsia="Lucida Sans Unicode"/>
                <w:kern w:val="2"/>
                <w:lang w:eastAsia="en-US"/>
              </w:rPr>
              <w:t xml:space="preserve">Учителями предметниками для более чёткой организации учащихся продуманы детально планы уроков; разработана система вопросов так, чтобы учащиеся осмысливали основное; разработана система упражнений для повторения; использовались различные педагогические технологии. </w:t>
            </w:r>
          </w:p>
        </w:tc>
        <w:tc>
          <w:tcPr>
            <w:tcW w:w="3118" w:type="dxa"/>
            <w:tcBorders>
              <w:top w:val="single" w:sz="4" w:space="0" w:color="000000"/>
              <w:left w:val="single" w:sz="4" w:space="0" w:color="000000"/>
              <w:bottom w:val="single" w:sz="4" w:space="0" w:color="000000"/>
              <w:right w:val="single" w:sz="4" w:space="0" w:color="000000"/>
            </w:tcBorders>
            <w:hideMark/>
          </w:tcPr>
          <w:p w14:paraId="541D5B8F" w14:textId="77777777" w:rsidR="0037663F" w:rsidRPr="0037663F" w:rsidRDefault="0037663F" w:rsidP="00102F33">
            <w:pPr>
              <w:widowControl w:val="0"/>
              <w:suppressAutoHyphens/>
              <w:jc w:val="center"/>
              <w:rPr>
                <w:rFonts w:eastAsia="Lucida Sans Unicode"/>
                <w:kern w:val="2"/>
                <w:lang w:eastAsia="en-US"/>
              </w:rPr>
            </w:pPr>
            <w:r w:rsidRPr="0037663F">
              <w:rPr>
                <w:rFonts w:eastAsia="Lucida Sans Unicode"/>
                <w:kern w:val="2"/>
                <w:lang w:eastAsia="en-US"/>
              </w:rPr>
              <w:t>Учителя  предметники</w:t>
            </w:r>
          </w:p>
        </w:tc>
      </w:tr>
      <w:tr w:rsidR="0037663F" w:rsidRPr="0037663F" w14:paraId="47AC9590" w14:textId="77777777" w:rsidTr="0037663F">
        <w:trPr>
          <w:trHeight w:val="1224"/>
        </w:trPr>
        <w:tc>
          <w:tcPr>
            <w:tcW w:w="673" w:type="dxa"/>
            <w:tcBorders>
              <w:top w:val="single" w:sz="4" w:space="0" w:color="000000"/>
              <w:left w:val="single" w:sz="4" w:space="0" w:color="000000"/>
              <w:bottom w:val="single" w:sz="4" w:space="0" w:color="000000"/>
              <w:right w:val="single" w:sz="4" w:space="0" w:color="000000"/>
            </w:tcBorders>
            <w:hideMark/>
          </w:tcPr>
          <w:p w14:paraId="2D2189FE" w14:textId="77777777" w:rsidR="0037663F" w:rsidRPr="00102F33" w:rsidRDefault="0037663F" w:rsidP="00102F33">
            <w:pPr>
              <w:widowControl w:val="0"/>
              <w:suppressAutoHyphens/>
              <w:jc w:val="center"/>
              <w:rPr>
                <w:rFonts w:eastAsia="Lucida Sans Unicode"/>
                <w:b/>
                <w:kern w:val="2"/>
                <w:lang w:eastAsia="en-US"/>
              </w:rPr>
            </w:pPr>
            <w:r w:rsidRPr="00102F33">
              <w:rPr>
                <w:rFonts w:eastAsia="Lucida Sans Unicode"/>
                <w:b/>
                <w:kern w:val="2"/>
                <w:lang w:eastAsia="en-US"/>
              </w:rPr>
              <w:t>5</w:t>
            </w:r>
          </w:p>
        </w:tc>
        <w:tc>
          <w:tcPr>
            <w:tcW w:w="5531" w:type="dxa"/>
            <w:tcBorders>
              <w:top w:val="single" w:sz="4" w:space="0" w:color="000000"/>
              <w:left w:val="single" w:sz="4" w:space="0" w:color="000000"/>
              <w:bottom w:val="single" w:sz="4" w:space="0" w:color="000000"/>
              <w:right w:val="single" w:sz="4" w:space="0" w:color="000000"/>
            </w:tcBorders>
          </w:tcPr>
          <w:p w14:paraId="7AB79110" w14:textId="77777777" w:rsidR="0037663F" w:rsidRPr="0037663F" w:rsidRDefault="0037663F" w:rsidP="0037663F">
            <w:pPr>
              <w:jc w:val="both"/>
              <w:rPr>
                <w:rFonts w:eastAsia="Lucida Sans Unicode"/>
                <w:kern w:val="2"/>
                <w:lang w:eastAsia="en-US"/>
              </w:rPr>
            </w:pPr>
            <w:r w:rsidRPr="0037663F">
              <w:rPr>
                <w:rFonts w:eastAsia="Lucida Sans Unicode"/>
                <w:kern w:val="2"/>
                <w:lang w:eastAsia="en-US"/>
              </w:rPr>
              <w:t xml:space="preserve">Продумано использование ТСО, с тем, чтобы разнообразить и активизировать учебную деятельность на уроке. </w:t>
            </w:r>
          </w:p>
        </w:tc>
        <w:tc>
          <w:tcPr>
            <w:tcW w:w="3118" w:type="dxa"/>
            <w:tcBorders>
              <w:top w:val="single" w:sz="4" w:space="0" w:color="000000"/>
              <w:left w:val="single" w:sz="4" w:space="0" w:color="000000"/>
              <w:bottom w:val="single" w:sz="4" w:space="0" w:color="000000"/>
              <w:right w:val="single" w:sz="4" w:space="0" w:color="000000"/>
            </w:tcBorders>
            <w:hideMark/>
          </w:tcPr>
          <w:p w14:paraId="6F451110" w14:textId="77777777" w:rsidR="0037663F" w:rsidRPr="0037663F" w:rsidRDefault="0037663F" w:rsidP="00102F33">
            <w:pPr>
              <w:widowControl w:val="0"/>
              <w:suppressAutoHyphens/>
              <w:jc w:val="center"/>
              <w:rPr>
                <w:rFonts w:eastAsia="Lucida Sans Unicode"/>
                <w:kern w:val="2"/>
                <w:lang w:eastAsia="en-US"/>
              </w:rPr>
            </w:pPr>
            <w:r w:rsidRPr="0037663F">
              <w:rPr>
                <w:rFonts w:eastAsia="Lucida Sans Unicode"/>
                <w:kern w:val="2"/>
                <w:lang w:eastAsia="en-US"/>
              </w:rPr>
              <w:t>Учителя  предметники</w:t>
            </w:r>
          </w:p>
        </w:tc>
      </w:tr>
    </w:tbl>
    <w:p w14:paraId="42F28DCE" w14:textId="77777777" w:rsidR="0037663F" w:rsidRPr="0037663F" w:rsidRDefault="0037663F" w:rsidP="0037663F">
      <w:pPr>
        <w:widowControl w:val="0"/>
        <w:suppressAutoHyphens/>
        <w:jc w:val="both"/>
        <w:rPr>
          <w:rFonts w:eastAsia="Lucida Sans Unicode"/>
          <w:kern w:val="2"/>
          <w:lang w:eastAsia="en-US"/>
        </w:rPr>
      </w:pPr>
    </w:p>
    <w:p w14:paraId="6E36DF2A" w14:textId="1D7D976A" w:rsidR="0037663F" w:rsidRPr="00102F33" w:rsidRDefault="0037663F" w:rsidP="00102F33">
      <w:pPr>
        <w:widowControl w:val="0"/>
        <w:suppressAutoHyphens/>
        <w:ind w:firstLine="567"/>
        <w:jc w:val="both"/>
        <w:rPr>
          <w:rFonts w:eastAsia="Lucida Sans Unicode"/>
          <w:kern w:val="2"/>
          <w:sz w:val="28"/>
          <w:szCs w:val="28"/>
          <w:lang w:eastAsia="en-US"/>
        </w:rPr>
      </w:pPr>
      <w:r w:rsidRPr="00102F33">
        <w:rPr>
          <w:rFonts w:eastAsia="Lucida Sans Unicode"/>
          <w:kern w:val="2"/>
          <w:sz w:val="28"/>
          <w:szCs w:val="28"/>
          <w:lang w:eastAsia="en-US"/>
        </w:rPr>
        <w:t xml:space="preserve">Посещенные уроки, мероприятия показали, что учителя создают доброжелательную атмосферу, активизация деятельности учащихся проходит через проблемные вопросы, включение заданий прикладного характера. Учителя используют раздаточный материал, наглядность. Темп изложения материала соответствует данной возрастной категории учащихся. </w:t>
      </w:r>
      <w:r w:rsidRPr="00102F33">
        <w:rPr>
          <w:rFonts w:eastAsia="Lucida Sans Unicode"/>
          <w:color w:val="000000"/>
          <w:kern w:val="2"/>
          <w:sz w:val="28"/>
          <w:szCs w:val="28"/>
          <w:lang w:eastAsia="en-US"/>
        </w:rPr>
        <w:t>Учителя 5-х классов соблюдают нормы дозировки домашнего задания. Учителям рекомендовано обратить внимание на формулировку домашнего задания до звонка. Необходимо</w:t>
      </w:r>
      <w:r w:rsidRPr="00102F33">
        <w:rPr>
          <w:rFonts w:eastAsia="Lucida Sans Unicode"/>
          <w:kern w:val="2"/>
          <w:sz w:val="28"/>
          <w:szCs w:val="28"/>
          <w:lang w:eastAsia="en-US"/>
        </w:rPr>
        <w:t xml:space="preserve"> продумывать формы групповой работы с целью их наиболее эффективной реализации, а также обращать особое внимание на </w:t>
      </w:r>
      <w:proofErr w:type="spellStart"/>
      <w:r w:rsidRPr="00102F33">
        <w:rPr>
          <w:rFonts w:eastAsia="Lucida Sans Unicode"/>
          <w:kern w:val="2"/>
          <w:sz w:val="28"/>
          <w:szCs w:val="28"/>
          <w:lang w:eastAsia="en-US"/>
        </w:rPr>
        <w:t>здоровьесберегающий</w:t>
      </w:r>
      <w:proofErr w:type="spellEnd"/>
      <w:r w:rsidRPr="00102F33">
        <w:rPr>
          <w:rFonts w:eastAsia="Lucida Sans Unicode"/>
          <w:kern w:val="2"/>
          <w:sz w:val="28"/>
          <w:szCs w:val="28"/>
          <w:lang w:eastAsia="en-US"/>
        </w:rPr>
        <w:t xml:space="preserve"> компонент урока. Учитывать, что просмотр статических </w:t>
      </w:r>
      <w:r w:rsidRPr="00102F33">
        <w:rPr>
          <w:rFonts w:eastAsia="Lucida Sans Unicode"/>
          <w:kern w:val="2"/>
          <w:sz w:val="28"/>
          <w:szCs w:val="28"/>
          <w:lang w:eastAsia="en-US"/>
        </w:rPr>
        <w:lastRenderedPageBreak/>
        <w:t>изображений на учебных досках и экранах отраженного свечения для данной возрастной группы учащихся (</w:t>
      </w:r>
      <w:proofErr w:type="gramStart"/>
      <w:r w:rsidRPr="00102F33">
        <w:rPr>
          <w:rFonts w:eastAsia="Lucida Sans Unicode"/>
          <w:kern w:val="2"/>
          <w:sz w:val="28"/>
          <w:szCs w:val="28"/>
          <w:lang w:eastAsia="en-US"/>
        </w:rPr>
        <w:t>к СанПиН</w:t>
      </w:r>
      <w:proofErr w:type="gramEnd"/>
      <w:r w:rsidRPr="00102F33">
        <w:rPr>
          <w:rFonts w:eastAsia="Lucida Sans Unicode"/>
          <w:kern w:val="2"/>
          <w:sz w:val="28"/>
          <w:szCs w:val="28"/>
          <w:lang w:eastAsia="en-US"/>
        </w:rPr>
        <w:t xml:space="preserve"> 2.4.2.2821-10).</w:t>
      </w:r>
    </w:p>
    <w:p w14:paraId="4A1C4B76" w14:textId="77777777" w:rsidR="0037663F" w:rsidRPr="00102F33" w:rsidRDefault="0037663F" w:rsidP="00102F33">
      <w:pPr>
        <w:widowControl w:val="0"/>
        <w:suppressAutoHyphens/>
        <w:ind w:firstLine="567"/>
        <w:jc w:val="both"/>
        <w:rPr>
          <w:rFonts w:eastAsia="Lucida Sans Unicode"/>
          <w:kern w:val="2"/>
          <w:sz w:val="28"/>
          <w:szCs w:val="28"/>
          <w:u w:val="single"/>
          <w:lang w:eastAsia="en-US"/>
        </w:rPr>
      </w:pPr>
    </w:p>
    <w:p w14:paraId="3A87DBCA" w14:textId="77777777" w:rsidR="0037663F" w:rsidRPr="00102F33" w:rsidRDefault="0037663F" w:rsidP="00102F33">
      <w:pPr>
        <w:widowControl w:val="0"/>
        <w:suppressAutoHyphens/>
        <w:jc w:val="both"/>
        <w:rPr>
          <w:rFonts w:eastAsia="Lucida Sans Unicode"/>
          <w:b/>
          <w:kern w:val="2"/>
          <w:sz w:val="28"/>
          <w:szCs w:val="28"/>
          <w:lang w:eastAsia="en-US"/>
        </w:rPr>
      </w:pPr>
      <w:r w:rsidRPr="00102F33">
        <w:rPr>
          <w:rFonts w:eastAsia="Lucida Sans Unicode"/>
          <w:b/>
          <w:kern w:val="2"/>
          <w:sz w:val="28"/>
          <w:szCs w:val="28"/>
          <w:u w:val="single"/>
          <w:lang w:eastAsia="en-US"/>
        </w:rPr>
        <w:t>Рекомендации:</w:t>
      </w:r>
    </w:p>
    <w:p w14:paraId="090799C5" w14:textId="182F3A67" w:rsidR="0037663F" w:rsidRPr="00102F33" w:rsidRDefault="00102F33" w:rsidP="009E0CBF">
      <w:pPr>
        <w:widowControl w:val="0"/>
        <w:numPr>
          <w:ilvl w:val="0"/>
          <w:numId w:val="88"/>
        </w:numPr>
        <w:tabs>
          <w:tab w:val="left" w:pos="284"/>
        </w:tabs>
        <w:suppressAutoHyphens/>
        <w:ind w:left="0" w:firstLine="567"/>
        <w:jc w:val="both"/>
        <w:rPr>
          <w:rFonts w:eastAsia="Lucida Sans Unicode"/>
          <w:kern w:val="2"/>
          <w:sz w:val="28"/>
          <w:szCs w:val="28"/>
          <w:lang w:eastAsia="en-US"/>
        </w:rPr>
      </w:pPr>
      <w:r>
        <w:rPr>
          <w:rFonts w:eastAsia="Lucida Sans Unicode"/>
          <w:kern w:val="2"/>
          <w:sz w:val="28"/>
          <w:szCs w:val="28"/>
          <w:lang w:eastAsia="en-US"/>
        </w:rPr>
        <w:t>Всем учителям, работающим в 8-</w:t>
      </w:r>
      <w:r w:rsidR="0037663F" w:rsidRPr="00102F33">
        <w:rPr>
          <w:rFonts w:eastAsia="Lucida Sans Unicode"/>
          <w:kern w:val="2"/>
          <w:sz w:val="28"/>
          <w:szCs w:val="28"/>
          <w:lang w:eastAsia="en-US"/>
        </w:rPr>
        <w:t xml:space="preserve">9-х классах, осуществлять поурочное планирование с учётом возрастных особенностей учащихся. </w:t>
      </w:r>
    </w:p>
    <w:p w14:paraId="03A2D5B0" w14:textId="77777777" w:rsidR="0037663F" w:rsidRPr="00102F33" w:rsidRDefault="0037663F" w:rsidP="009E0CBF">
      <w:pPr>
        <w:widowControl w:val="0"/>
        <w:numPr>
          <w:ilvl w:val="0"/>
          <w:numId w:val="88"/>
        </w:numPr>
        <w:tabs>
          <w:tab w:val="left" w:pos="284"/>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Осуществлять дифференцированный подход в работе с пятиклассниками. Разумно сочетать разнообразные варианты, формы и методы работы, как с сильными учащимися, так и со слабоуспевающими.</w:t>
      </w:r>
    </w:p>
    <w:p w14:paraId="18EC807B" w14:textId="77777777" w:rsidR="0037663F" w:rsidRPr="00102F33" w:rsidRDefault="0037663F" w:rsidP="009E0CBF">
      <w:pPr>
        <w:widowControl w:val="0"/>
        <w:numPr>
          <w:ilvl w:val="0"/>
          <w:numId w:val="88"/>
        </w:numPr>
        <w:tabs>
          <w:tab w:val="left" w:pos="284"/>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 xml:space="preserve">Продумать использование ТСО с тем, чтобы разнообразить и активизировать учебную деятельность на уроке, сделать её более интересной. </w:t>
      </w:r>
    </w:p>
    <w:p w14:paraId="4409A35C" w14:textId="77777777" w:rsidR="0037663F" w:rsidRPr="00102F33" w:rsidRDefault="0037663F" w:rsidP="009E0CBF">
      <w:pPr>
        <w:widowControl w:val="0"/>
        <w:numPr>
          <w:ilvl w:val="0"/>
          <w:numId w:val="88"/>
        </w:numPr>
        <w:tabs>
          <w:tab w:val="left" w:pos="284"/>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Не забывать об оценке как факторе, стимулирующем ученика. Для пятиклассников этот фактор особенно значим! Выставление оценки своевременно, предварительно комментируя их.</w:t>
      </w:r>
    </w:p>
    <w:p w14:paraId="40CCCE7F" w14:textId="77777777" w:rsidR="0037663F" w:rsidRPr="00102F33" w:rsidRDefault="0037663F" w:rsidP="009E0CBF">
      <w:pPr>
        <w:widowControl w:val="0"/>
        <w:numPr>
          <w:ilvl w:val="0"/>
          <w:numId w:val="88"/>
        </w:numPr>
        <w:tabs>
          <w:tab w:val="left" w:pos="284"/>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При планировании выбирать наиболее оптимальное для домашнего задания время. Комментарии к домашнему заданию обязательны.</w:t>
      </w:r>
    </w:p>
    <w:p w14:paraId="0C1AC252" w14:textId="77777777" w:rsidR="0037663F" w:rsidRPr="00102F33" w:rsidRDefault="0037663F" w:rsidP="009E0CBF">
      <w:pPr>
        <w:widowControl w:val="0"/>
        <w:numPr>
          <w:ilvl w:val="0"/>
          <w:numId w:val="88"/>
        </w:numPr>
        <w:tabs>
          <w:tab w:val="left" w:pos="284"/>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Оказать методическую помощь классным руководителям по развитию активности учащихся и работе с «трудными» детьми с привлечением социального педагога.</w:t>
      </w:r>
    </w:p>
    <w:p w14:paraId="799D71A4" w14:textId="77777777" w:rsidR="0037663F" w:rsidRPr="00102F33" w:rsidRDefault="0037663F" w:rsidP="009E0CBF">
      <w:pPr>
        <w:widowControl w:val="0"/>
        <w:numPr>
          <w:ilvl w:val="0"/>
          <w:numId w:val="88"/>
        </w:numPr>
        <w:tabs>
          <w:tab w:val="left" w:pos="284"/>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Рекомендовать классным руководителям продолжить работу по формированию сознательной дисциплины в классном коллективе с привлечением педагога психолога.</w:t>
      </w:r>
    </w:p>
    <w:p w14:paraId="281DA714" w14:textId="77777777" w:rsidR="0037663F" w:rsidRPr="00102F33" w:rsidRDefault="0037663F" w:rsidP="009E0CBF">
      <w:pPr>
        <w:widowControl w:val="0"/>
        <w:numPr>
          <w:ilvl w:val="0"/>
          <w:numId w:val="88"/>
        </w:numPr>
        <w:tabs>
          <w:tab w:val="left" w:pos="284"/>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Педагогу психологу провести анкетирование учащихся с целью выявления группы детей, нуждающихся в психологической поддержке и проводить с ними тренинги.</w:t>
      </w:r>
    </w:p>
    <w:p w14:paraId="149F5F8B" w14:textId="77777777" w:rsidR="0037663F" w:rsidRPr="00102F33" w:rsidRDefault="0037663F" w:rsidP="00102F33">
      <w:pPr>
        <w:widowControl w:val="0"/>
        <w:suppressAutoHyphens/>
        <w:ind w:firstLine="567"/>
        <w:jc w:val="both"/>
        <w:rPr>
          <w:rFonts w:eastAsia="Lucida Sans Unicode"/>
          <w:kern w:val="2"/>
          <w:sz w:val="28"/>
          <w:szCs w:val="28"/>
          <w:lang w:eastAsia="en-US"/>
        </w:rPr>
      </w:pPr>
      <w:r w:rsidRPr="00102F33">
        <w:rPr>
          <w:rFonts w:eastAsia="Lucida Sans Unicode"/>
          <w:kern w:val="2"/>
          <w:sz w:val="28"/>
          <w:szCs w:val="28"/>
          <w:lang w:eastAsia="en-US"/>
        </w:rPr>
        <w:t xml:space="preserve">     В результате проверки своевременности заполнения журналов и аккуратности ведения документации выявлено, что не все учителя добросовестно к этому относятся: по некоторым предметам не всегда вовремя записаны домашние задания и маленькая накопляемость оценок, при выставлении четвертных оценок не учитывается средний балл или необходимое количество оценок. </w:t>
      </w:r>
    </w:p>
    <w:p w14:paraId="41211097" w14:textId="51CE23BA" w:rsidR="0037663F" w:rsidRPr="00102F33" w:rsidRDefault="0037663F" w:rsidP="00102F33">
      <w:pPr>
        <w:widowControl w:val="0"/>
        <w:suppressAutoHyphens/>
        <w:jc w:val="both"/>
        <w:rPr>
          <w:rFonts w:eastAsia="Lucida Sans Unicode"/>
          <w:b/>
          <w:kern w:val="2"/>
          <w:sz w:val="28"/>
          <w:szCs w:val="28"/>
          <w:u w:val="single"/>
          <w:lang w:eastAsia="en-US"/>
        </w:rPr>
      </w:pPr>
      <w:r w:rsidRPr="00102F33">
        <w:rPr>
          <w:rFonts w:eastAsia="Lucida Sans Unicode"/>
          <w:b/>
          <w:kern w:val="2"/>
          <w:sz w:val="28"/>
          <w:szCs w:val="28"/>
          <w:u w:val="single"/>
          <w:lang w:eastAsia="en-US"/>
        </w:rPr>
        <w:t>Рекомендации:</w:t>
      </w:r>
    </w:p>
    <w:p w14:paraId="2C865A6E" w14:textId="77777777" w:rsidR="0037663F" w:rsidRPr="00102F33" w:rsidRDefault="0037663F" w:rsidP="009E0CBF">
      <w:pPr>
        <w:widowControl w:val="0"/>
        <w:numPr>
          <w:ilvl w:val="0"/>
          <w:numId w:val="89"/>
        </w:numPr>
        <w:tabs>
          <w:tab w:val="left" w:pos="426"/>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Своевременно заполнять журналы</w:t>
      </w:r>
    </w:p>
    <w:p w14:paraId="3948052E" w14:textId="77777777" w:rsidR="0037663F" w:rsidRPr="00102F33" w:rsidRDefault="0037663F" w:rsidP="009E0CBF">
      <w:pPr>
        <w:widowControl w:val="0"/>
        <w:numPr>
          <w:ilvl w:val="0"/>
          <w:numId w:val="89"/>
        </w:numPr>
        <w:tabs>
          <w:tab w:val="left" w:pos="426"/>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Систематически записывать домашние задания, обратить внимание на накопляемость оценок.</w:t>
      </w:r>
    </w:p>
    <w:p w14:paraId="1AFB79AC" w14:textId="77777777" w:rsidR="0037663F" w:rsidRPr="00102F33" w:rsidRDefault="0037663F" w:rsidP="009E0CBF">
      <w:pPr>
        <w:widowControl w:val="0"/>
        <w:numPr>
          <w:ilvl w:val="0"/>
          <w:numId w:val="89"/>
        </w:numPr>
        <w:tabs>
          <w:tab w:val="left" w:pos="426"/>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Внимательно выставлять четвертные оценки (учитывая их количество и средний балл)</w:t>
      </w:r>
      <w:r w:rsidRPr="00102F33">
        <w:rPr>
          <w:rFonts w:eastAsia="Lucida Sans Unicode"/>
          <w:kern w:val="2"/>
          <w:sz w:val="28"/>
          <w:szCs w:val="28"/>
          <w:lang w:eastAsia="en-US"/>
        </w:rPr>
        <w:tab/>
      </w:r>
    </w:p>
    <w:p w14:paraId="3C778BA8" w14:textId="77777777" w:rsidR="0037663F" w:rsidRPr="00102F33" w:rsidRDefault="0037663F" w:rsidP="009E0CBF">
      <w:pPr>
        <w:widowControl w:val="0"/>
        <w:numPr>
          <w:ilvl w:val="0"/>
          <w:numId w:val="89"/>
        </w:numPr>
        <w:tabs>
          <w:tab w:val="left" w:pos="426"/>
        </w:tabs>
        <w:suppressAutoHyphens/>
        <w:ind w:left="0" w:firstLine="567"/>
        <w:jc w:val="both"/>
        <w:rPr>
          <w:rFonts w:eastAsia="Lucida Sans Unicode"/>
          <w:kern w:val="2"/>
          <w:sz w:val="28"/>
          <w:szCs w:val="28"/>
          <w:lang w:eastAsia="en-US"/>
        </w:rPr>
      </w:pPr>
      <w:r w:rsidRPr="00102F33">
        <w:rPr>
          <w:rFonts w:eastAsia="Lucida Sans Unicode"/>
          <w:kern w:val="2"/>
          <w:sz w:val="28"/>
          <w:szCs w:val="28"/>
          <w:lang w:eastAsia="en-US"/>
        </w:rPr>
        <w:t>Классным руководителям 8, 9-х классов:</w:t>
      </w:r>
    </w:p>
    <w:p w14:paraId="51359382" w14:textId="77777777" w:rsidR="0037663F" w:rsidRPr="00102F33" w:rsidRDefault="0037663F" w:rsidP="00102F33">
      <w:pPr>
        <w:widowControl w:val="0"/>
        <w:suppressAutoHyphens/>
        <w:ind w:firstLine="567"/>
        <w:jc w:val="both"/>
        <w:rPr>
          <w:rFonts w:eastAsia="Lucida Sans Unicode"/>
          <w:kern w:val="2"/>
          <w:sz w:val="28"/>
          <w:szCs w:val="28"/>
          <w:lang w:eastAsia="en-US"/>
        </w:rPr>
      </w:pPr>
      <w:r w:rsidRPr="00102F33">
        <w:rPr>
          <w:rFonts w:eastAsia="Lucida Sans Unicode"/>
          <w:kern w:val="2"/>
          <w:sz w:val="28"/>
          <w:szCs w:val="28"/>
          <w:lang w:eastAsia="en-US"/>
        </w:rPr>
        <w:t>- продолжить контроль за посещаемостью и внешним видом учащихся.</w:t>
      </w:r>
    </w:p>
    <w:p w14:paraId="703CBE6A" w14:textId="77777777" w:rsidR="00102F33" w:rsidRDefault="00102F33" w:rsidP="00102F33">
      <w:pPr>
        <w:widowControl w:val="0"/>
        <w:suppressAutoHyphens/>
        <w:jc w:val="both"/>
        <w:rPr>
          <w:rFonts w:eastAsia="Lucida Sans Unicode"/>
          <w:b/>
          <w:kern w:val="2"/>
          <w:sz w:val="28"/>
          <w:szCs w:val="28"/>
          <w:lang w:eastAsia="en-US"/>
        </w:rPr>
      </w:pPr>
    </w:p>
    <w:p w14:paraId="1DAA9FA7" w14:textId="3EBB73EF" w:rsidR="0037663F" w:rsidRPr="00102F33" w:rsidRDefault="0037663F" w:rsidP="00102F33">
      <w:pPr>
        <w:widowControl w:val="0"/>
        <w:suppressAutoHyphens/>
        <w:jc w:val="center"/>
        <w:rPr>
          <w:rFonts w:eastAsia="Lucida Sans Unicode"/>
          <w:b/>
          <w:kern w:val="2"/>
          <w:sz w:val="28"/>
          <w:szCs w:val="28"/>
          <w:lang w:eastAsia="en-US"/>
        </w:rPr>
      </w:pPr>
      <w:r w:rsidRPr="00102F33">
        <w:rPr>
          <w:rFonts w:eastAsia="Lucida Sans Unicode"/>
          <w:b/>
          <w:kern w:val="2"/>
          <w:sz w:val="28"/>
          <w:szCs w:val="28"/>
          <w:lang w:eastAsia="en-US"/>
        </w:rPr>
        <w:t>Анализ</w:t>
      </w:r>
    </w:p>
    <w:p w14:paraId="35BB8BFB" w14:textId="5A6DEB15" w:rsidR="0037663F" w:rsidRPr="00102F33" w:rsidRDefault="0037663F" w:rsidP="00102F33">
      <w:pPr>
        <w:widowControl w:val="0"/>
        <w:suppressAutoHyphens/>
        <w:jc w:val="center"/>
        <w:rPr>
          <w:rFonts w:eastAsia="Lucida Sans Unicode"/>
          <w:b/>
          <w:kern w:val="2"/>
          <w:sz w:val="28"/>
          <w:szCs w:val="28"/>
          <w:lang w:eastAsia="en-US"/>
        </w:rPr>
      </w:pPr>
      <w:r w:rsidRPr="00102F33">
        <w:rPr>
          <w:rFonts w:eastAsia="Lucida Sans Unicode"/>
          <w:b/>
          <w:kern w:val="2"/>
          <w:sz w:val="28"/>
          <w:szCs w:val="28"/>
          <w:lang w:eastAsia="en-US"/>
        </w:rPr>
        <w:t>ГОСУДАРСТВЕННОЙ ИТОГОВОЙ АТТЕСТАЦИИ</w:t>
      </w:r>
    </w:p>
    <w:p w14:paraId="76F5EC81" w14:textId="77777777" w:rsidR="0037663F" w:rsidRPr="00102F33" w:rsidRDefault="0037663F" w:rsidP="00102F33">
      <w:pPr>
        <w:widowControl w:val="0"/>
        <w:suppressAutoHyphens/>
        <w:jc w:val="center"/>
        <w:rPr>
          <w:rFonts w:eastAsia="Lucida Sans Unicode"/>
          <w:b/>
          <w:kern w:val="2"/>
          <w:sz w:val="28"/>
          <w:szCs w:val="28"/>
          <w:lang w:eastAsia="en-US"/>
        </w:rPr>
      </w:pPr>
      <w:r w:rsidRPr="00102F33">
        <w:rPr>
          <w:rFonts w:eastAsia="Lucida Sans Unicode"/>
          <w:b/>
          <w:kern w:val="2"/>
          <w:sz w:val="28"/>
          <w:szCs w:val="28"/>
          <w:lang w:eastAsia="en-US"/>
        </w:rPr>
        <w:t>МАОУ СОШ № 101 в 2024-2025 учебном году</w:t>
      </w:r>
    </w:p>
    <w:p w14:paraId="537F0646" w14:textId="77777777" w:rsidR="0037663F" w:rsidRPr="00102F33" w:rsidRDefault="0037663F" w:rsidP="00102F33">
      <w:pPr>
        <w:widowControl w:val="0"/>
        <w:suppressAutoHyphens/>
        <w:ind w:firstLine="567"/>
        <w:jc w:val="both"/>
        <w:rPr>
          <w:rFonts w:eastAsia="Lucida Sans Unicode"/>
          <w:kern w:val="2"/>
          <w:sz w:val="28"/>
          <w:szCs w:val="28"/>
          <w:lang w:eastAsia="en-US"/>
        </w:rPr>
      </w:pPr>
    </w:p>
    <w:p w14:paraId="4B209D8C" w14:textId="77939CCF" w:rsidR="0037663F" w:rsidRPr="00102F33" w:rsidRDefault="0037663F" w:rsidP="00102F33">
      <w:pPr>
        <w:widowControl w:val="0"/>
        <w:suppressAutoHyphens/>
        <w:ind w:firstLine="567"/>
        <w:jc w:val="both"/>
        <w:rPr>
          <w:rFonts w:eastAsia="Lucida Sans Unicode"/>
          <w:kern w:val="2"/>
          <w:sz w:val="28"/>
          <w:szCs w:val="28"/>
          <w:lang w:eastAsia="en-US"/>
        </w:rPr>
      </w:pPr>
      <w:r w:rsidRPr="00102F33">
        <w:rPr>
          <w:rFonts w:eastAsia="Lucida Sans Unicode"/>
          <w:kern w:val="2"/>
          <w:sz w:val="28"/>
          <w:szCs w:val="28"/>
          <w:lang w:eastAsia="en-US"/>
        </w:rPr>
        <w:t>Главным результатом учебной работы школы является государственная итоговая аттестация выпускников 9</w:t>
      </w:r>
      <w:r w:rsidR="00102F33">
        <w:rPr>
          <w:rFonts w:eastAsia="Lucida Sans Unicode"/>
          <w:kern w:val="2"/>
          <w:sz w:val="28"/>
          <w:szCs w:val="28"/>
          <w:lang w:eastAsia="en-US"/>
        </w:rPr>
        <w:t>-го</w:t>
      </w:r>
      <w:r w:rsidRPr="00102F33">
        <w:rPr>
          <w:rFonts w:eastAsia="Lucida Sans Unicode"/>
          <w:kern w:val="2"/>
          <w:sz w:val="28"/>
          <w:szCs w:val="28"/>
          <w:lang w:eastAsia="en-US"/>
        </w:rPr>
        <w:t xml:space="preserve"> класса, которая наглядно демонстрирует работу педагогического коллектива.</w:t>
      </w:r>
    </w:p>
    <w:p w14:paraId="3D48CFD6" w14:textId="5930A8A4" w:rsidR="0037663F" w:rsidRPr="00102F33" w:rsidRDefault="0037663F" w:rsidP="00102F33">
      <w:pPr>
        <w:widowControl w:val="0"/>
        <w:tabs>
          <w:tab w:val="left" w:pos="284"/>
        </w:tabs>
        <w:suppressAutoHyphens/>
        <w:ind w:firstLine="567"/>
        <w:jc w:val="both"/>
        <w:rPr>
          <w:kern w:val="2"/>
          <w:sz w:val="28"/>
          <w:szCs w:val="28"/>
        </w:rPr>
      </w:pPr>
      <w:r w:rsidRPr="00102F33">
        <w:rPr>
          <w:kern w:val="2"/>
          <w:sz w:val="28"/>
          <w:szCs w:val="28"/>
        </w:rPr>
        <w:t xml:space="preserve">В соответствии с Планом работы МАОУ СОШ № 101 по организации подготовки </w:t>
      </w:r>
      <w:r w:rsidRPr="00102F33">
        <w:rPr>
          <w:kern w:val="2"/>
          <w:sz w:val="28"/>
          <w:szCs w:val="28"/>
        </w:rPr>
        <w:lastRenderedPageBreak/>
        <w:t>и проведения государственной итоговой аттестации выпускников 9-х классов в 2024-2025 учебном году были решены      следующие задачи:</w:t>
      </w:r>
    </w:p>
    <w:p w14:paraId="3081F9B1" w14:textId="77777777" w:rsidR="00102F33" w:rsidRDefault="0037663F" w:rsidP="009E0CBF">
      <w:pPr>
        <w:pStyle w:val="a8"/>
        <w:numPr>
          <w:ilvl w:val="0"/>
          <w:numId w:val="91"/>
        </w:numPr>
        <w:tabs>
          <w:tab w:val="left" w:pos="284"/>
        </w:tabs>
        <w:ind w:left="0" w:firstLine="360"/>
        <w:jc w:val="both"/>
        <w:rPr>
          <w:sz w:val="28"/>
          <w:szCs w:val="28"/>
        </w:rPr>
      </w:pPr>
      <w:r w:rsidRPr="00102F33">
        <w:rPr>
          <w:sz w:val="28"/>
          <w:szCs w:val="28"/>
        </w:rPr>
        <w:t>изучение нормативно-правовых документов, инструктивных и методических материалов по организации и проведению государственной итоговой аттестации (администрацией школы и педагогическим коллективом);</w:t>
      </w:r>
    </w:p>
    <w:p w14:paraId="2526FFB0" w14:textId="77777777" w:rsidR="00102F33" w:rsidRDefault="0037663F" w:rsidP="009E0CBF">
      <w:pPr>
        <w:pStyle w:val="a8"/>
        <w:numPr>
          <w:ilvl w:val="0"/>
          <w:numId w:val="91"/>
        </w:numPr>
        <w:tabs>
          <w:tab w:val="left" w:pos="284"/>
        </w:tabs>
        <w:ind w:left="0" w:firstLine="360"/>
        <w:jc w:val="both"/>
        <w:rPr>
          <w:sz w:val="28"/>
          <w:szCs w:val="28"/>
        </w:rPr>
      </w:pPr>
      <w:r w:rsidRPr="00102F33">
        <w:rPr>
          <w:sz w:val="28"/>
          <w:szCs w:val="28"/>
        </w:rPr>
        <w:t>проведение ученических и родительских собраний по ознакомлению выпускников и их родителей (законных представителей) (под роспись) с необходимыми нормативно-правовыми документами по проведению ГИА-9;</w:t>
      </w:r>
    </w:p>
    <w:p w14:paraId="1840A040" w14:textId="77777777" w:rsidR="00102F33" w:rsidRDefault="0037663F" w:rsidP="009E0CBF">
      <w:pPr>
        <w:pStyle w:val="a8"/>
        <w:numPr>
          <w:ilvl w:val="0"/>
          <w:numId w:val="91"/>
        </w:numPr>
        <w:tabs>
          <w:tab w:val="left" w:pos="284"/>
        </w:tabs>
        <w:ind w:left="0" w:firstLine="360"/>
        <w:jc w:val="both"/>
        <w:rPr>
          <w:sz w:val="28"/>
          <w:szCs w:val="28"/>
        </w:rPr>
      </w:pPr>
      <w:r w:rsidRPr="00102F33">
        <w:rPr>
          <w:sz w:val="28"/>
          <w:szCs w:val="28"/>
        </w:rPr>
        <w:t xml:space="preserve">размещение и систематическое обновление на школьном сайте информации о ходе подготовки и проведения государственной итоговой аттестации 2025; </w:t>
      </w:r>
    </w:p>
    <w:p w14:paraId="4EA75774" w14:textId="77777777" w:rsidR="00102F33" w:rsidRDefault="0037663F" w:rsidP="009E0CBF">
      <w:pPr>
        <w:pStyle w:val="a8"/>
        <w:numPr>
          <w:ilvl w:val="0"/>
          <w:numId w:val="91"/>
        </w:numPr>
        <w:tabs>
          <w:tab w:val="left" w:pos="284"/>
        </w:tabs>
        <w:ind w:left="0" w:firstLine="360"/>
        <w:jc w:val="both"/>
        <w:rPr>
          <w:sz w:val="28"/>
          <w:szCs w:val="28"/>
        </w:rPr>
      </w:pPr>
      <w:r w:rsidRPr="00102F33">
        <w:rPr>
          <w:sz w:val="28"/>
          <w:szCs w:val="28"/>
        </w:rPr>
        <w:t>оформление стендов «Государственная итоговая аттестация в 9-х классах» в рекреации школы, школьных кабинетах, библиотеке для оперативного информирования всех участников образовательного процесса о ходе подготовки и проведения итоговой аттестации 2025 года;</w:t>
      </w:r>
    </w:p>
    <w:p w14:paraId="68D21DD6" w14:textId="77777777" w:rsidR="00102F33" w:rsidRDefault="0037663F" w:rsidP="009E0CBF">
      <w:pPr>
        <w:pStyle w:val="a8"/>
        <w:numPr>
          <w:ilvl w:val="0"/>
          <w:numId w:val="91"/>
        </w:numPr>
        <w:tabs>
          <w:tab w:val="left" w:pos="284"/>
        </w:tabs>
        <w:ind w:left="0" w:firstLine="360"/>
        <w:jc w:val="both"/>
        <w:rPr>
          <w:sz w:val="28"/>
          <w:szCs w:val="28"/>
        </w:rPr>
      </w:pPr>
      <w:r w:rsidRPr="00102F33">
        <w:rPr>
          <w:sz w:val="28"/>
          <w:szCs w:val="28"/>
        </w:rPr>
        <w:t>своевременное создание базы данных об учащихся о сдаче экзаменов;</w:t>
      </w:r>
    </w:p>
    <w:p w14:paraId="2FB00697" w14:textId="77777777" w:rsidR="00102F33" w:rsidRDefault="0037663F" w:rsidP="009E0CBF">
      <w:pPr>
        <w:pStyle w:val="a8"/>
        <w:numPr>
          <w:ilvl w:val="0"/>
          <w:numId w:val="91"/>
        </w:numPr>
        <w:tabs>
          <w:tab w:val="left" w:pos="284"/>
        </w:tabs>
        <w:ind w:left="0" w:firstLine="360"/>
        <w:jc w:val="both"/>
        <w:rPr>
          <w:sz w:val="28"/>
          <w:szCs w:val="28"/>
        </w:rPr>
      </w:pPr>
      <w:r w:rsidRPr="00102F33">
        <w:rPr>
          <w:sz w:val="28"/>
          <w:szCs w:val="28"/>
        </w:rPr>
        <w:t>определение и утверждение состава комиссии по заполнению аттестатов;</w:t>
      </w:r>
    </w:p>
    <w:p w14:paraId="74DF82A2" w14:textId="77777777" w:rsidR="00102F33" w:rsidRDefault="0037663F" w:rsidP="009E0CBF">
      <w:pPr>
        <w:pStyle w:val="a8"/>
        <w:numPr>
          <w:ilvl w:val="0"/>
          <w:numId w:val="91"/>
        </w:numPr>
        <w:tabs>
          <w:tab w:val="left" w:pos="284"/>
        </w:tabs>
        <w:ind w:left="0" w:firstLine="360"/>
        <w:jc w:val="both"/>
        <w:rPr>
          <w:sz w:val="28"/>
          <w:szCs w:val="28"/>
        </w:rPr>
      </w:pPr>
      <w:r w:rsidRPr="00102F33">
        <w:rPr>
          <w:sz w:val="28"/>
          <w:szCs w:val="28"/>
        </w:rPr>
        <w:t>составление графиков дополнительных занятий;</w:t>
      </w:r>
    </w:p>
    <w:p w14:paraId="1FA9E0A4" w14:textId="7FE7A630" w:rsidR="0037663F" w:rsidRPr="00102F33" w:rsidRDefault="0037663F" w:rsidP="009E0CBF">
      <w:pPr>
        <w:pStyle w:val="a8"/>
        <w:numPr>
          <w:ilvl w:val="0"/>
          <w:numId w:val="91"/>
        </w:numPr>
        <w:tabs>
          <w:tab w:val="left" w:pos="284"/>
        </w:tabs>
        <w:ind w:left="0" w:firstLine="360"/>
        <w:jc w:val="both"/>
        <w:rPr>
          <w:sz w:val="28"/>
          <w:szCs w:val="28"/>
        </w:rPr>
      </w:pPr>
      <w:r w:rsidRPr="00102F33">
        <w:rPr>
          <w:sz w:val="28"/>
          <w:szCs w:val="28"/>
        </w:rPr>
        <w:t>разработка и издание организационно-распорядительных документов по организации и проведению итоговой аттестации:</w:t>
      </w:r>
    </w:p>
    <w:p w14:paraId="531BC5EC" w14:textId="77777777" w:rsidR="0037663F" w:rsidRPr="00102F33" w:rsidRDefault="0037663F" w:rsidP="00102F33">
      <w:pPr>
        <w:widowControl w:val="0"/>
        <w:tabs>
          <w:tab w:val="left" w:pos="284"/>
        </w:tabs>
        <w:suppressAutoHyphens/>
        <w:ind w:firstLine="567"/>
        <w:jc w:val="both"/>
        <w:rPr>
          <w:kern w:val="2"/>
          <w:sz w:val="28"/>
          <w:szCs w:val="28"/>
        </w:rPr>
      </w:pPr>
      <w:r w:rsidRPr="00102F33">
        <w:rPr>
          <w:kern w:val="2"/>
          <w:sz w:val="28"/>
          <w:szCs w:val="28"/>
        </w:rPr>
        <w:t>1. Дорожная карта организации и проведения государственной итоговой аттестации выпускников 9 класса на 2024-2025 учебный год;</w:t>
      </w:r>
    </w:p>
    <w:p w14:paraId="6B84E079" w14:textId="77777777" w:rsidR="0037663F" w:rsidRPr="00102F33" w:rsidRDefault="0037663F" w:rsidP="00102F33">
      <w:pPr>
        <w:widowControl w:val="0"/>
        <w:tabs>
          <w:tab w:val="left" w:pos="284"/>
        </w:tabs>
        <w:suppressAutoHyphens/>
        <w:ind w:firstLine="567"/>
        <w:jc w:val="both"/>
        <w:rPr>
          <w:kern w:val="2"/>
          <w:sz w:val="28"/>
          <w:szCs w:val="28"/>
        </w:rPr>
      </w:pPr>
      <w:r w:rsidRPr="00102F33">
        <w:rPr>
          <w:kern w:val="2"/>
          <w:sz w:val="28"/>
          <w:szCs w:val="28"/>
        </w:rPr>
        <w:t>2. План проведения информационно-разъяснительной работы о порядке проведения государственной итоговой аттестации выпускников 9 класса в 2024-2025 учебном году;</w:t>
      </w:r>
    </w:p>
    <w:p w14:paraId="4B8EF0DA" w14:textId="77777777" w:rsidR="00102F33" w:rsidRDefault="0037663F" w:rsidP="009E0CBF">
      <w:pPr>
        <w:pStyle w:val="a8"/>
        <w:numPr>
          <w:ilvl w:val="0"/>
          <w:numId w:val="91"/>
        </w:numPr>
        <w:ind w:left="0" w:firstLine="360"/>
        <w:jc w:val="both"/>
        <w:rPr>
          <w:sz w:val="28"/>
          <w:szCs w:val="28"/>
        </w:rPr>
      </w:pPr>
      <w:r w:rsidRPr="00102F33">
        <w:rPr>
          <w:sz w:val="28"/>
          <w:szCs w:val="28"/>
        </w:rPr>
        <w:t>проведение педагогических советов: «О допуске выпускников 9-х классов к государственной итоговой аттестации», «Об окончании основной общей школы и выдаче аттестатов выпускникам 9-х классов», «Об окончании основной общей школы и выдаче аттестатов выпускникам 9-х классов, проходивших аттестацию повторно»;</w:t>
      </w:r>
    </w:p>
    <w:p w14:paraId="386664F4" w14:textId="77777777" w:rsidR="00102F33" w:rsidRDefault="0037663F" w:rsidP="009E0CBF">
      <w:pPr>
        <w:pStyle w:val="a8"/>
        <w:numPr>
          <w:ilvl w:val="0"/>
          <w:numId w:val="91"/>
        </w:numPr>
        <w:ind w:left="0" w:firstLine="360"/>
        <w:jc w:val="both"/>
        <w:rPr>
          <w:sz w:val="28"/>
          <w:szCs w:val="28"/>
        </w:rPr>
      </w:pPr>
      <w:r w:rsidRPr="00102F33">
        <w:rPr>
          <w:sz w:val="28"/>
          <w:szCs w:val="28"/>
        </w:rPr>
        <w:t>проверка классных журналов 9-х классов, с целью своевременного контроля над выполнением учебных программ (практической и теоретической части) по всем предметам учебного плана, объективности выставления отметок;</w:t>
      </w:r>
    </w:p>
    <w:p w14:paraId="66B7748C" w14:textId="77777777" w:rsidR="00102F33" w:rsidRDefault="0037663F" w:rsidP="009E0CBF">
      <w:pPr>
        <w:pStyle w:val="a8"/>
        <w:numPr>
          <w:ilvl w:val="0"/>
          <w:numId w:val="91"/>
        </w:numPr>
        <w:ind w:left="0" w:firstLine="360"/>
        <w:jc w:val="both"/>
        <w:rPr>
          <w:sz w:val="28"/>
          <w:szCs w:val="28"/>
        </w:rPr>
      </w:pPr>
      <w:r w:rsidRPr="00102F33">
        <w:rPr>
          <w:sz w:val="28"/>
          <w:szCs w:val="28"/>
        </w:rPr>
        <w:t>осуществление контроля над подготовкой учащихся 9-х классов к выпускным экзаменам. Одной из эффективных форм подготовки к ГИА-9 является проведение тренировочных экзаменов;</w:t>
      </w:r>
    </w:p>
    <w:p w14:paraId="4C4C4CE4" w14:textId="77777777" w:rsidR="00102F33" w:rsidRDefault="0037663F" w:rsidP="009E0CBF">
      <w:pPr>
        <w:pStyle w:val="a8"/>
        <w:numPr>
          <w:ilvl w:val="0"/>
          <w:numId w:val="91"/>
        </w:numPr>
        <w:ind w:left="0" w:firstLine="360"/>
        <w:jc w:val="both"/>
        <w:rPr>
          <w:sz w:val="28"/>
          <w:szCs w:val="28"/>
        </w:rPr>
      </w:pPr>
      <w:r w:rsidRPr="00102F33">
        <w:rPr>
          <w:sz w:val="28"/>
          <w:szCs w:val="28"/>
        </w:rPr>
        <w:t>проведение государственной итоговой аттестации выпускников 9-х классов в основные сроки аттестационного периода;</w:t>
      </w:r>
    </w:p>
    <w:p w14:paraId="7C19AF36" w14:textId="77777777" w:rsidR="00102F33" w:rsidRDefault="0037663F" w:rsidP="009E0CBF">
      <w:pPr>
        <w:pStyle w:val="a8"/>
        <w:numPr>
          <w:ilvl w:val="0"/>
          <w:numId w:val="91"/>
        </w:numPr>
        <w:ind w:left="0" w:firstLine="360"/>
        <w:jc w:val="both"/>
        <w:rPr>
          <w:sz w:val="28"/>
          <w:szCs w:val="28"/>
        </w:rPr>
      </w:pPr>
      <w:r w:rsidRPr="00102F33">
        <w:rPr>
          <w:sz w:val="28"/>
          <w:szCs w:val="28"/>
        </w:rPr>
        <w:t>проведение государственной итоговой аттестации в дополнительные сроки для выпускников 9-х классов, получивших на экзаменах неудовлетворительные отметки;</w:t>
      </w:r>
    </w:p>
    <w:p w14:paraId="2FC75EF8" w14:textId="77777777" w:rsidR="00102F33" w:rsidRDefault="0037663F" w:rsidP="009E0CBF">
      <w:pPr>
        <w:pStyle w:val="a8"/>
        <w:numPr>
          <w:ilvl w:val="0"/>
          <w:numId w:val="91"/>
        </w:numPr>
        <w:ind w:left="0" w:firstLine="360"/>
        <w:jc w:val="both"/>
        <w:rPr>
          <w:sz w:val="28"/>
          <w:szCs w:val="28"/>
        </w:rPr>
      </w:pPr>
      <w:r w:rsidRPr="00102F33">
        <w:rPr>
          <w:sz w:val="28"/>
          <w:szCs w:val="28"/>
        </w:rPr>
        <w:t>проверка правильности заполнения аттестатов и книги выдачи аттестатов об основном общем образовании;</w:t>
      </w:r>
    </w:p>
    <w:p w14:paraId="396F25BB" w14:textId="2B607DD0" w:rsidR="0037663F" w:rsidRPr="00102F33" w:rsidRDefault="0037663F" w:rsidP="009E0CBF">
      <w:pPr>
        <w:pStyle w:val="a8"/>
        <w:numPr>
          <w:ilvl w:val="0"/>
          <w:numId w:val="91"/>
        </w:numPr>
        <w:ind w:left="0" w:firstLine="360"/>
        <w:jc w:val="both"/>
        <w:rPr>
          <w:sz w:val="28"/>
          <w:szCs w:val="28"/>
        </w:rPr>
      </w:pPr>
      <w:r w:rsidRPr="00102F33">
        <w:rPr>
          <w:sz w:val="28"/>
          <w:szCs w:val="28"/>
        </w:rPr>
        <w:t xml:space="preserve">осуществление контроля над ходом всей государственной итоговой аттестации. </w:t>
      </w:r>
    </w:p>
    <w:p w14:paraId="78075ABC" w14:textId="281889DA" w:rsidR="0037663F" w:rsidRPr="00102F33" w:rsidRDefault="0037663F" w:rsidP="00102F33">
      <w:pPr>
        <w:widowControl w:val="0"/>
        <w:suppressAutoHyphens/>
        <w:ind w:firstLine="567"/>
        <w:jc w:val="both"/>
        <w:rPr>
          <w:kern w:val="2"/>
          <w:sz w:val="28"/>
          <w:szCs w:val="28"/>
        </w:rPr>
      </w:pPr>
      <w:r w:rsidRPr="00102F33">
        <w:rPr>
          <w:kern w:val="2"/>
          <w:sz w:val="28"/>
          <w:szCs w:val="28"/>
        </w:rPr>
        <w:t xml:space="preserve">В рамках информационно-разъяснительной работы согласно плану подготовки к ОГЭ и плану информационно-разъяснительной работы на 2023- 2024 учебный год в школе был оформлен и постоянно обновлялся стенд по ГИА- 9, предметные стенды в кабинетах, в библиотеке и у заместителя директора находились папки с документами, рекомендациями; информация по ОГЭ размещена на школьном сайте, действовала </w:t>
      </w:r>
      <w:r w:rsidRPr="00102F33">
        <w:rPr>
          <w:kern w:val="2"/>
          <w:sz w:val="28"/>
          <w:szCs w:val="28"/>
        </w:rPr>
        <w:lastRenderedPageBreak/>
        <w:t>«горячая линия» по вопросам подготовки к ГИА на муниципальном и школьном уровне. На школьную «горячую линию» вопросы не поступали, все вопросы решались в рабочем порядке.</w:t>
      </w:r>
    </w:p>
    <w:p w14:paraId="4D30DC67" w14:textId="5C7103D4" w:rsidR="0037663F" w:rsidRPr="00102F33" w:rsidRDefault="0037663F" w:rsidP="00102F33">
      <w:pPr>
        <w:widowControl w:val="0"/>
        <w:suppressAutoHyphens/>
        <w:ind w:firstLine="567"/>
        <w:jc w:val="both"/>
        <w:rPr>
          <w:kern w:val="2"/>
          <w:sz w:val="28"/>
          <w:szCs w:val="28"/>
        </w:rPr>
      </w:pPr>
      <w:r w:rsidRPr="00102F33">
        <w:rPr>
          <w:kern w:val="2"/>
          <w:sz w:val="28"/>
          <w:szCs w:val="28"/>
        </w:rPr>
        <w:t>Систематически проводились родительские собрания, классные собрания, совещания педагогических работников по разъяснению нормативных документов, порядка и процедуре проведения ОГЭ, о соблюдении информационной безопасности и ответственности за ее нарушение, о поведении на экзамене, о сроках выбора экзаменов и т.д., организовано обучение выпускников правилам заполнения бланков ОГЭ.            В целях обеспечения качественной подготовки к ГИА учителями-предметниками создан банк заданий (демоверсии, варианты КР, нарезки по типам заданий из открытого банка заданий ОГЭ, сборники заданий, рекомендации с подборками заданий ИРО КК), осуществлялась разно уровневая подготовка к ГИА согласно графику проведения дополнительных занятий. Дополнительные занятия проводились по группам, сформированным по уровню знаний учащихся.</w:t>
      </w:r>
    </w:p>
    <w:p w14:paraId="668429DE" w14:textId="04FB5889" w:rsidR="0037663F" w:rsidRPr="00102F33" w:rsidRDefault="0037663F" w:rsidP="00102F33">
      <w:pPr>
        <w:widowControl w:val="0"/>
        <w:suppressAutoHyphens/>
        <w:ind w:firstLine="567"/>
        <w:jc w:val="both"/>
        <w:rPr>
          <w:kern w:val="2"/>
          <w:sz w:val="28"/>
          <w:szCs w:val="28"/>
        </w:rPr>
      </w:pPr>
      <w:r w:rsidRPr="00102F33">
        <w:rPr>
          <w:kern w:val="2"/>
          <w:sz w:val="28"/>
          <w:szCs w:val="28"/>
        </w:rPr>
        <w:t xml:space="preserve">Образовательное учреждение обеспечило выполнение Закона РФ </w:t>
      </w:r>
      <w:r w:rsidR="00102F33">
        <w:rPr>
          <w:kern w:val="2"/>
          <w:sz w:val="28"/>
          <w:szCs w:val="28"/>
        </w:rPr>
        <w:t>«</w:t>
      </w:r>
      <w:r w:rsidRPr="00102F33">
        <w:rPr>
          <w:kern w:val="2"/>
          <w:sz w:val="28"/>
          <w:szCs w:val="28"/>
        </w:rPr>
        <w:t>Об образовании</w:t>
      </w:r>
      <w:r w:rsidR="00102F33">
        <w:rPr>
          <w:kern w:val="2"/>
          <w:sz w:val="28"/>
          <w:szCs w:val="28"/>
        </w:rPr>
        <w:t>»</w:t>
      </w:r>
      <w:r w:rsidRPr="00102F33">
        <w:rPr>
          <w:kern w:val="2"/>
          <w:sz w:val="28"/>
          <w:szCs w:val="28"/>
        </w:rPr>
        <w:t xml:space="preserve">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14:paraId="77470A4E" w14:textId="0BB7E80C" w:rsidR="0037663F" w:rsidRPr="00102F33" w:rsidRDefault="0037663F" w:rsidP="00102F33">
      <w:pPr>
        <w:widowControl w:val="0"/>
        <w:suppressAutoHyphens/>
        <w:ind w:firstLine="567"/>
        <w:jc w:val="both"/>
        <w:rPr>
          <w:kern w:val="2"/>
          <w:sz w:val="28"/>
          <w:szCs w:val="28"/>
        </w:rPr>
      </w:pPr>
      <w:r w:rsidRPr="00102F33">
        <w:rPr>
          <w:kern w:val="2"/>
          <w:sz w:val="28"/>
          <w:szCs w:val="28"/>
        </w:rPr>
        <w:t xml:space="preserve">Учебный год завершился организованно, подведены итоги освоения образовательных программ в соответствии с учебным планом. Теоретическая и практическая части образовательных программ освоены. </w:t>
      </w:r>
    </w:p>
    <w:p w14:paraId="7B63384F" w14:textId="41C40BE7" w:rsidR="0037663F" w:rsidRPr="00102F33" w:rsidRDefault="0037663F" w:rsidP="00102F33">
      <w:pPr>
        <w:widowControl w:val="0"/>
        <w:suppressAutoHyphens/>
        <w:ind w:firstLine="567"/>
        <w:jc w:val="both"/>
        <w:rPr>
          <w:kern w:val="2"/>
          <w:sz w:val="28"/>
          <w:szCs w:val="28"/>
        </w:rPr>
      </w:pPr>
      <w:r w:rsidRPr="00102F33">
        <w:rPr>
          <w:kern w:val="2"/>
          <w:sz w:val="28"/>
          <w:szCs w:val="28"/>
        </w:rPr>
        <w:t xml:space="preserve">Обращения со стороны родителей по вопросам нарушений в подготовке и проведении итоговой государственной аттестации выпускников в школу не поступали. </w:t>
      </w:r>
    </w:p>
    <w:p w14:paraId="28743725" w14:textId="58982EE9" w:rsidR="0037663F" w:rsidRPr="00102F33" w:rsidRDefault="0037663F" w:rsidP="00102F33">
      <w:pPr>
        <w:widowControl w:val="0"/>
        <w:suppressAutoHyphens/>
        <w:ind w:firstLine="567"/>
        <w:jc w:val="both"/>
        <w:rPr>
          <w:kern w:val="2"/>
          <w:sz w:val="28"/>
          <w:szCs w:val="28"/>
        </w:rPr>
      </w:pPr>
      <w:r w:rsidRPr="00102F33">
        <w:rPr>
          <w:kern w:val="2"/>
          <w:sz w:val="28"/>
          <w:szCs w:val="28"/>
        </w:rPr>
        <w:t>Обучающиеся с ограниченными возможностями здоровья по их желанию имели право выбрать только два экзамена и сдавать его в форме ГВЭ. Таких выпускников в школе было 11, сдавали русский язык и математику в форме ГВЭ.</w:t>
      </w:r>
    </w:p>
    <w:p w14:paraId="434B4B17" w14:textId="6229A4D1" w:rsidR="0037663F" w:rsidRPr="00102F33" w:rsidRDefault="0037663F" w:rsidP="00447389">
      <w:pPr>
        <w:widowControl w:val="0"/>
        <w:suppressAutoHyphens/>
        <w:ind w:firstLine="567"/>
        <w:jc w:val="both"/>
        <w:rPr>
          <w:rFonts w:eastAsia="Lucida Sans Unicode"/>
          <w:b/>
          <w:kern w:val="2"/>
          <w:sz w:val="28"/>
          <w:szCs w:val="28"/>
          <w:lang w:eastAsia="en-US"/>
        </w:rPr>
      </w:pPr>
      <w:r w:rsidRPr="00102F33">
        <w:rPr>
          <w:rFonts w:eastAsia="Lucida Sans Unicode"/>
          <w:kern w:val="2"/>
          <w:sz w:val="28"/>
          <w:szCs w:val="28"/>
          <w:lang w:eastAsia="en-US"/>
        </w:rPr>
        <w:t>Всего выпускников</w:t>
      </w:r>
      <w:r w:rsidR="00102F33">
        <w:rPr>
          <w:rFonts w:eastAsia="Lucida Sans Unicode"/>
          <w:kern w:val="2"/>
          <w:sz w:val="28"/>
          <w:szCs w:val="28"/>
          <w:lang w:eastAsia="en-US"/>
        </w:rPr>
        <w:t xml:space="preserve"> </w:t>
      </w:r>
      <w:r w:rsidRPr="00102F33">
        <w:rPr>
          <w:rFonts w:eastAsia="Lucida Sans Unicode"/>
          <w:kern w:val="2"/>
          <w:sz w:val="28"/>
          <w:szCs w:val="28"/>
          <w:lang w:eastAsia="en-US"/>
        </w:rPr>
        <w:t xml:space="preserve">- </w:t>
      </w:r>
      <w:r w:rsidRPr="00102F33">
        <w:rPr>
          <w:rFonts w:eastAsia="Lucida Sans Unicode"/>
          <w:b/>
          <w:kern w:val="2"/>
          <w:sz w:val="28"/>
          <w:szCs w:val="28"/>
          <w:lang w:eastAsia="en-US"/>
        </w:rPr>
        <w:t>206</w:t>
      </w:r>
    </w:p>
    <w:p w14:paraId="3A8C7E4F" w14:textId="376EFE6E" w:rsidR="0037663F" w:rsidRPr="00102F33" w:rsidRDefault="0037663F" w:rsidP="00102F33">
      <w:pPr>
        <w:widowControl w:val="0"/>
        <w:suppressAutoHyphens/>
        <w:ind w:firstLine="567"/>
        <w:jc w:val="both"/>
        <w:rPr>
          <w:rFonts w:eastAsia="Lucida Sans Unicode"/>
          <w:b/>
          <w:kern w:val="2"/>
          <w:sz w:val="28"/>
          <w:szCs w:val="28"/>
          <w:lang w:eastAsia="en-US"/>
        </w:rPr>
      </w:pPr>
      <w:r w:rsidRPr="00102F33">
        <w:rPr>
          <w:rFonts w:eastAsia="Lucida Sans Unicode"/>
          <w:kern w:val="2"/>
          <w:sz w:val="28"/>
          <w:szCs w:val="28"/>
          <w:lang w:eastAsia="en-US"/>
        </w:rPr>
        <w:t>Допущены к итоговой аттестации</w:t>
      </w:r>
      <w:r w:rsidR="00102F33">
        <w:rPr>
          <w:rFonts w:eastAsia="Lucida Sans Unicode"/>
          <w:kern w:val="2"/>
          <w:sz w:val="28"/>
          <w:szCs w:val="28"/>
          <w:lang w:eastAsia="en-US"/>
        </w:rPr>
        <w:t xml:space="preserve"> -</w:t>
      </w:r>
      <w:r w:rsidRPr="00102F33">
        <w:rPr>
          <w:rFonts w:eastAsia="Lucida Sans Unicode"/>
          <w:kern w:val="2"/>
          <w:sz w:val="28"/>
          <w:szCs w:val="28"/>
          <w:lang w:eastAsia="en-US"/>
        </w:rPr>
        <w:t xml:space="preserve"> </w:t>
      </w:r>
      <w:r w:rsidRPr="00102F33">
        <w:rPr>
          <w:rFonts w:eastAsia="Lucida Sans Unicode"/>
          <w:b/>
          <w:kern w:val="2"/>
          <w:sz w:val="28"/>
          <w:szCs w:val="28"/>
          <w:lang w:eastAsia="en-US"/>
        </w:rPr>
        <w:t>206</w:t>
      </w:r>
    </w:p>
    <w:p w14:paraId="3AD66515" w14:textId="6DD07071" w:rsidR="0037663F" w:rsidRPr="00102F33" w:rsidRDefault="0037663F" w:rsidP="00102F33">
      <w:pPr>
        <w:widowControl w:val="0"/>
        <w:suppressAutoHyphens/>
        <w:ind w:firstLine="567"/>
        <w:jc w:val="both"/>
        <w:rPr>
          <w:rFonts w:eastAsia="Lucida Sans Unicode"/>
          <w:b/>
          <w:kern w:val="2"/>
          <w:sz w:val="28"/>
          <w:szCs w:val="28"/>
          <w:lang w:eastAsia="en-US"/>
        </w:rPr>
      </w:pPr>
      <w:r w:rsidRPr="00102F33">
        <w:rPr>
          <w:rFonts w:eastAsia="Lucida Sans Unicode"/>
          <w:kern w:val="2"/>
          <w:sz w:val="28"/>
          <w:szCs w:val="28"/>
          <w:lang w:eastAsia="en-US"/>
        </w:rPr>
        <w:t>Сдавали экзамен в щадящем режиме</w:t>
      </w:r>
      <w:r w:rsidRPr="00102F33">
        <w:rPr>
          <w:rFonts w:eastAsia="Lucida Sans Unicode"/>
          <w:b/>
          <w:kern w:val="2"/>
          <w:sz w:val="28"/>
          <w:szCs w:val="28"/>
          <w:lang w:eastAsia="en-US"/>
        </w:rPr>
        <w:t xml:space="preserve"> </w:t>
      </w:r>
      <w:r w:rsidR="00102F33">
        <w:rPr>
          <w:rFonts w:eastAsia="Lucida Sans Unicode"/>
          <w:b/>
          <w:kern w:val="2"/>
          <w:sz w:val="28"/>
          <w:szCs w:val="28"/>
          <w:lang w:eastAsia="en-US"/>
        </w:rPr>
        <w:t xml:space="preserve">- </w:t>
      </w:r>
      <w:r w:rsidRPr="00102F33">
        <w:rPr>
          <w:rFonts w:eastAsia="Lucida Sans Unicode"/>
          <w:b/>
          <w:kern w:val="2"/>
          <w:sz w:val="28"/>
          <w:szCs w:val="28"/>
          <w:lang w:eastAsia="en-US"/>
        </w:rPr>
        <w:t>11</w:t>
      </w:r>
    </w:p>
    <w:p w14:paraId="43EEA0E9" w14:textId="77777777" w:rsidR="00447389" w:rsidRDefault="0037663F" w:rsidP="00447389">
      <w:pPr>
        <w:widowControl w:val="0"/>
        <w:suppressAutoHyphens/>
        <w:ind w:firstLine="567"/>
        <w:jc w:val="both"/>
        <w:rPr>
          <w:rFonts w:eastAsia="Lucida Sans Unicode"/>
          <w:b/>
          <w:kern w:val="2"/>
          <w:sz w:val="28"/>
          <w:szCs w:val="28"/>
          <w:shd w:val="clear" w:color="auto" w:fill="FFFFFF"/>
          <w:lang w:eastAsia="en-US"/>
        </w:rPr>
      </w:pPr>
      <w:r w:rsidRPr="00102F33">
        <w:rPr>
          <w:rFonts w:eastAsia="Lucida Sans Unicode"/>
          <w:kern w:val="2"/>
          <w:sz w:val="28"/>
          <w:szCs w:val="28"/>
          <w:lang w:eastAsia="en-US"/>
        </w:rPr>
        <w:t>Получили аттестат особого образца</w:t>
      </w:r>
      <w:r w:rsidR="00102F33">
        <w:rPr>
          <w:rFonts w:eastAsia="Lucida Sans Unicode"/>
          <w:kern w:val="2"/>
          <w:sz w:val="28"/>
          <w:szCs w:val="28"/>
          <w:lang w:eastAsia="en-US"/>
        </w:rPr>
        <w:t xml:space="preserve"> </w:t>
      </w:r>
      <w:r w:rsidR="00447389">
        <w:rPr>
          <w:rFonts w:eastAsia="Lucida Sans Unicode"/>
          <w:b/>
          <w:kern w:val="2"/>
          <w:sz w:val="28"/>
          <w:szCs w:val="28"/>
          <w:lang w:eastAsia="en-US"/>
        </w:rPr>
        <w:t>–</w:t>
      </w:r>
      <w:r w:rsidRPr="00102F33">
        <w:rPr>
          <w:rFonts w:eastAsia="Lucida Sans Unicode"/>
          <w:b/>
          <w:kern w:val="2"/>
          <w:sz w:val="28"/>
          <w:szCs w:val="28"/>
          <w:lang w:eastAsia="en-US"/>
        </w:rPr>
        <w:t xml:space="preserve"> </w:t>
      </w:r>
      <w:r w:rsidRPr="00102F33">
        <w:rPr>
          <w:rFonts w:eastAsia="Lucida Sans Unicode"/>
          <w:b/>
          <w:kern w:val="2"/>
          <w:sz w:val="28"/>
          <w:szCs w:val="28"/>
          <w:shd w:val="clear" w:color="auto" w:fill="FFFFFF"/>
          <w:lang w:eastAsia="en-US"/>
        </w:rPr>
        <w:t>25</w:t>
      </w:r>
    </w:p>
    <w:p w14:paraId="229B20B4" w14:textId="33C266CD" w:rsidR="0037663F" w:rsidRPr="00447389" w:rsidRDefault="0037663F" w:rsidP="00447389">
      <w:pPr>
        <w:widowControl w:val="0"/>
        <w:suppressAutoHyphens/>
        <w:ind w:firstLine="567"/>
        <w:jc w:val="both"/>
        <w:rPr>
          <w:rFonts w:eastAsia="Lucida Sans Unicode"/>
          <w:kern w:val="2"/>
          <w:sz w:val="28"/>
          <w:szCs w:val="28"/>
          <w:shd w:val="clear" w:color="auto" w:fill="FFFFFF"/>
          <w:lang w:eastAsia="en-US"/>
        </w:rPr>
      </w:pPr>
      <w:r w:rsidRPr="00447389">
        <w:rPr>
          <w:rFonts w:eastAsia="Lucida Sans Unicode"/>
          <w:kern w:val="2"/>
          <w:sz w:val="28"/>
          <w:szCs w:val="28"/>
          <w:shd w:val="clear" w:color="auto" w:fill="FFFFFF"/>
          <w:lang w:eastAsia="en-US"/>
        </w:rPr>
        <w:t xml:space="preserve">Будут пересдавать в дополнительные сроки </w:t>
      </w:r>
      <w:r w:rsidR="00102F33" w:rsidRPr="00447389">
        <w:rPr>
          <w:rFonts w:eastAsia="Lucida Sans Unicode"/>
          <w:kern w:val="2"/>
          <w:sz w:val="28"/>
          <w:szCs w:val="28"/>
          <w:shd w:val="clear" w:color="auto" w:fill="FFFFFF"/>
          <w:lang w:eastAsia="en-US"/>
        </w:rPr>
        <w:t>-</w:t>
      </w:r>
      <w:r w:rsidRPr="00447389">
        <w:rPr>
          <w:rFonts w:eastAsia="Lucida Sans Unicode"/>
          <w:kern w:val="2"/>
          <w:sz w:val="28"/>
          <w:szCs w:val="28"/>
          <w:shd w:val="clear" w:color="auto" w:fill="FFFFFF"/>
          <w:lang w:eastAsia="en-US"/>
        </w:rPr>
        <w:t xml:space="preserve"> </w:t>
      </w:r>
      <w:r w:rsidRPr="00447389">
        <w:rPr>
          <w:rFonts w:eastAsia="Lucida Sans Unicode"/>
          <w:b/>
          <w:kern w:val="2"/>
          <w:sz w:val="28"/>
          <w:szCs w:val="28"/>
          <w:shd w:val="clear" w:color="auto" w:fill="FFFFFF"/>
          <w:lang w:eastAsia="en-US"/>
        </w:rPr>
        <w:t>11</w:t>
      </w:r>
      <w:r w:rsidRPr="00447389">
        <w:rPr>
          <w:rFonts w:eastAsia="Lucida Sans Unicode"/>
          <w:kern w:val="2"/>
          <w:sz w:val="28"/>
          <w:szCs w:val="28"/>
          <w:shd w:val="clear" w:color="auto" w:fill="FFFFFF"/>
          <w:lang w:eastAsia="en-US"/>
        </w:rPr>
        <w:t xml:space="preserve"> </w:t>
      </w:r>
    </w:p>
    <w:p w14:paraId="34425D0D" w14:textId="0ACABB72" w:rsidR="0037663F" w:rsidRDefault="0037663F" w:rsidP="00102F33">
      <w:pPr>
        <w:widowControl w:val="0"/>
        <w:suppressAutoHyphens/>
        <w:ind w:firstLine="567"/>
        <w:jc w:val="both"/>
        <w:rPr>
          <w:rFonts w:eastAsia="Lucida Sans Unicode"/>
          <w:b/>
          <w:kern w:val="2"/>
          <w:sz w:val="28"/>
          <w:szCs w:val="28"/>
          <w:shd w:val="clear" w:color="auto" w:fill="FFC000"/>
          <w:lang w:eastAsia="en-US"/>
        </w:rPr>
      </w:pPr>
    </w:p>
    <w:p w14:paraId="1E85B605" w14:textId="726B5AF4" w:rsidR="00447389" w:rsidRPr="00447389" w:rsidRDefault="00447389" w:rsidP="00447389">
      <w:pPr>
        <w:jc w:val="center"/>
        <w:rPr>
          <w:rFonts w:eastAsia="Lucida Sans Unicode"/>
          <w:b/>
          <w:sz w:val="28"/>
          <w:szCs w:val="28"/>
        </w:rPr>
      </w:pPr>
      <w:r w:rsidRPr="00447389">
        <w:rPr>
          <w:rFonts w:eastAsia="Lucida Sans Unicode"/>
          <w:b/>
          <w:sz w:val="28"/>
          <w:szCs w:val="28"/>
        </w:rPr>
        <w:t>Учащиеся, получившие аттестаты особого образца.</w:t>
      </w:r>
    </w:p>
    <w:p w14:paraId="1B8D3DE6" w14:textId="77777777" w:rsidR="00447389" w:rsidRPr="00102F33" w:rsidRDefault="00447389" w:rsidP="00102F33">
      <w:pPr>
        <w:widowControl w:val="0"/>
        <w:suppressAutoHyphens/>
        <w:ind w:firstLine="567"/>
        <w:jc w:val="both"/>
        <w:rPr>
          <w:rFonts w:eastAsia="Lucida Sans Unicode"/>
          <w:b/>
          <w:kern w:val="2"/>
          <w:sz w:val="28"/>
          <w:szCs w:val="28"/>
          <w:shd w:val="clear" w:color="auto" w:fill="FFC000"/>
          <w:lang w:eastAsia="en-US"/>
        </w:rPr>
      </w:pPr>
    </w:p>
    <w:tbl>
      <w:tblPr>
        <w:tblpPr w:leftFromText="180" w:rightFromText="180" w:vertAnchor="text" w:tblpY="1"/>
        <w:tblOverlap w:val="never"/>
        <w:tblW w:w="8386" w:type="dxa"/>
        <w:tblLook w:val="04A0" w:firstRow="1" w:lastRow="0" w:firstColumn="1" w:lastColumn="0" w:noHBand="0" w:noVBand="1"/>
      </w:tblPr>
      <w:tblGrid>
        <w:gridCol w:w="846"/>
        <w:gridCol w:w="2506"/>
        <w:gridCol w:w="2190"/>
        <w:gridCol w:w="2844"/>
      </w:tblGrid>
      <w:tr w:rsidR="0037663F" w:rsidRPr="0037663F" w14:paraId="10A30437" w14:textId="77777777" w:rsidTr="00102F33">
        <w:trPr>
          <w:trHeight w:val="610"/>
        </w:trPr>
        <w:tc>
          <w:tcPr>
            <w:tcW w:w="846" w:type="dxa"/>
            <w:tcBorders>
              <w:top w:val="single" w:sz="4" w:space="0" w:color="auto"/>
              <w:left w:val="single" w:sz="4" w:space="0" w:color="auto"/>
              <w:bottom w:val="single" w:sz="4" w:space="0" w:color="auto"/>
              <w:right w:val="single" w:sz="4" w:space="0" w:color="auto"/>
            </w:tcBorders>
            <w:vAlign w:val="center"/>
          </w:tcPr>
          <w:p w14:paraId="70F89662" w14:textId="77777777" w:rsidR="0037663F" w:rsidRPr="0037663F" w:rsidRDefault="0037663F" w:rsidP="0037663F">
            <w:pPr>
              <w:contextualSpacing/>
              <w:jc w:val="center"/>
              <w:rPr>
                <w:b/>
                <w:bCs/>
                <w:color w:val="000000"/>
              </w:rPr>
            </w:pPr>
            <w:r w:rsidRPr="0037663F">
              <w:rPr>
                <w:b/>
                <w:bCs/>
                <w:color w:val="000000"/>
              </w:rPr>
              <w:t>№ п/п</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BAE2591" w14:textId="77777777" w:rsidR="0037663F" w:rsidRPr="0037663F" w:rsidRDefault="0037663F" w:rsidP="0037663F">
            <w:pPr>
              <w:contextualSpacing/>
              <w:jc w:val="center"/>
              <w:rPr>
                <w:b/>
                <w:bCs/>
                <w:color w:val="000000"/>
              </w:rPr>
            </w:pPr>
            <w:r w:rsidRPr="0037663F">
              <w:rPr>
                <w:b/>
                <w:bCs/>
                <w:color w:val="000000"/>
              </w:rPr>
              <w:t>Фамилия</w:t>
            </w:r>
          </w:p>
        </w:tc>
        <w:tc>
          <w:tcPr>
            <w:tcW w:w="2190" w:type="dxa"/>
            <w:tcBorders>
              <w:top w:val="single" w:sz="4" w:space="0" w:color="auto"/>
              <w:left w:val="single" w:sz="4" w:space="0" w:color="auto"/>
              <w:bottom w:val="single" w:sz="4" w:space="0" w:color="000000"/>
              <w:right w:val="single" w:sz="4" w:space="0" w:color="auto"/>
            </w:tcBorders>
            <w:vAlign w:val="center"/>
            <w:hideMark/>
          </w:tcPr>
          <w:p w14:paraId="32E3D7CF" w14:textId="77777777" w:rsidR="0037663F" w:rsidRPr="0037663F" w:rsidRDefault="0037663F" w:rsidP="0037663F">
            <w:pPr>
              <w:contextualSpacing/>
              <w:jc w:val="center"/>
              <w:rPr>
                <w:b/>
                <w:bCs/>
                <w:color w:val="000000"/>
              </w:rPr>
            </w:pPr>
            <w:r w:rsidRPr="0037663F">
              <w:rPr>
                <w:b/>
                <w:bCs/>
                <w:color w:val="000000"/>
              </w:rPr>
              <w:t>Имя</w:t>
            </w:r>
          </w:p>
        </w:tc>
        <w:tc>
          <w:tcPr>
            <w:tcW w:w="2844" w:type="dxa"/>
            <w:tcBorders>
              <w:top w:val="single" w:sz="4" w:space="0" w:color="auto"/>
              <w:left w:val="single" w:sz="4" w:space="0" w:color="auto"/>
              <w:bottom w:val="single" w:sz="4" w:space="0" w:color="000000"/>
              <w:right w:val="single" w:sz="4" w:space="0" w:color="auto"/>
            </w:tcBorders>
            <w:vAlign w:val="center"/>
            <w:hideMark/>
          </w:tcPr>
          <w:p w14:paraId="69DAF983" w14:textId="77777777" w:rsidR="0037663F" w:rsidRPr="0037663F" w:rsidRDefault="0037663F" w:rsidP="0037663F">
            <w:pPr>
              <w:contextualSpacing/>
              <w:jc w:val="center"/>
              <w:rPr>
                <w:b/>
                <w:bCs/>
                <w:color w:val="000000"/>
              </w:rPr>
            </w:pPr>
            <w:r w:rsidRPr="0037663F">
              <w:rPr>
                <w:b/>
                <w:bCs/>
                <w:color w:val="000000"/>
              </w:rPr>
              <w:t>Отчество</w:t>
            </w:r>
          </w:p>
        </w:tc>
      </w:tr>
      <w:tr w:rsidR="0037663F" w:rsidRPr="0037663F" w14:paraId="6EFE5223" w14:textId="77777777" w:rsidTr="00102F33">
        <w:trPr>
          <w:trHeight w:val="274"/>
        </w:trPr>
        <w:tc>
          <w:tcPr>
            <w:tcW w:w="846" w:type="dxa"/>
            <w:tcBorders>
              <w:top w:val="single" w:sz="4" w:space="0" w:color="auto"/>
              <w:left w:val="single" w:sz="4" w:space="0" w:color="auto"/>
              <w:bottom w:val="single" w:sz="4" w:space="0" w:color="auto"/>
              <w:right w:val="single" w:sz="4" w:space="0" w:color="auto"/>
            </w:tcBorders>
          </w:tcPr>
          <w:p w14:paraId="58E55B7D"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71F3BC60" w14:textId="77777777" w:rsidR="0037663F" w:rsidRPr="0037663F" w:rsidRDefault="0037663F" w:rsidP="0037663F">
            <w:pPr>
              <w:contextualSpacing/>
              <w:rPr>
                <w:rFonts w:eastAsia="Calibri"/>
              </w:rPr>
            </w:pPr>
            <w:r w:rsidRPr="0037663F">
              <w:rPr>
                <w:rFonts w:eastAsia="Calibri"/>
                <w:lang w:eastAsia="en-US"/>
              </w:rPr>
              <w:t>Алексеева</w:t>
            </w:r>
          </w:p>
        </w:tc>
        <w:tc>
          <w:tcPr>
            <w:tcW w:w="2190" w:type="dxa"/>
            <w:tcBorders>
              <w:top w:val="nil"/>
              <w:left w:val="nil"/>
              <w:bottom w:val="single" w:sz="4" w:space="0" w:color="auto"/>
              <w:right w:val="single" w:sz="4" w:space="0" w:color="auto"/>
            </w:tcBorders>
            <w:shd w:val="clear" w:color="FDEADA" w:fill="F2DCDB"/>
            <w:vAlign w:val="center"/>
          </w:tcPr>
          <w:p w14:paraId="2E8E9348" w14:textId="77777777" w:rsidR="0037663F" w:rsidRPr="0037663F" w:rsidRDefault="0037663F" w:rsidP="0037663F">
            <w:pPr>
              <w:contextualSpacing/>
              <w:rPr>
                <w:rFonts w:eastAsia="Calibri"/>
                <w:color w:val="000000"/>
                <w:lang w:eastAsia="en-US"/>
              </w:rPr>
            </w:pPr>
            <w:r w:rsidRPr="0037663F">
              <w:rPr>
                <w:rFonts w:eastAsia="Calibri"/>
                <w:color w:val="000000"/>
                <w:lang w:eastAsia="en-US"/>
              </w:rPr>
              <w:t>София</w:t>
            </w:r>
          </w:p>
        </w:tc>
        <w:tc>
          <w:tcPr>
            <w:tcW w:w="2844" w:type="dxa"/>
            <w:tcBorders>
              <w:top w:val="nil"/>
              <w:left w:val="nil"/>
              <w:bottom w:val="single" w:sz="4" w:space="0" w:color="auto"/>
              <w:right w:val="single" w:sz="4" w:space="0" w:color="auto"/>
            </w:tcBorders>
            <w:shd w:val="clear" w:color="FDEADA" w:fill="F2DCDB"/>
            <w:vAlign w:val="center"/>
          </w:tcPr>
          <w:p w14:paraId="2EB4F3EB" w14:textId="77777777" w:rsidR="0037663F" w:rsidRPr="0037663F" w:rsidRDefault="0037663F" w:rsidP="0037663F">
            <w:pPr>
              <w:contextualSpacing/>
              <w:rPr>
                <w:rFonts w:eastAsia="Calibri"/>
                <w:lang w:eastAsia="en-US"/>
              </w:rPr>
            </w:pPr>
            <w:r w:rsidRPr="0037663F">
              <w:rPr>
                <w:rFonts w:eastAsia="Calibri"/>
                <w:lang w:eastAsia="en-US"/>
              </w:rPr>
              <w:t>Сергеевна</w:t>
            </w:r>
          </w:p>
        </w:tc>
      </w:tr>
      <w:tr w:rsidR="0037663F" w:rsidRPr="0037663F" w14:paraId="2D406BC8" w14:textId="77777777" w:rsidTr="00102F33">
        <w:trPr>
          <w:trHeight w:val="54"/>
        </w:trPr>
        <w:tc>
          <w:tcPr>
            <w:tcW w:w="846" w:type="dxa"/>
            <w:tcBorders>
              <w:top w:val="nil"/>
              <w:left w:val="single" w:sz="4" w:space="0" w:color="auto"/>
              <w:bottom w:val="single" w:sz="4" w:space="0" w:color="auto"/>
              <w:right w:val="single" w:sz="4" w:space="0" w:color="auto"/>
            </w:tcBorders>
          </w:tcPr>
          <w:p w14:paraId="2DA20BC4"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3CAA2C34" w14:textId="77777777" w:rsidR="0037663F" w:rsidRPr="0037663F" w:rsidRDefault="0037663F" w:rsidP="0037663F">
            <w:pPr>
              <w:contextualSpacing/>
              <w:rPr>
                <w:rFonts w:eastAsia="Calibri"/>
                <w:lang w:eastAsia="en-US"/>
              </w:rPr>
            </w:pPr>
            <w:r w:rsidRPr="0037663F">
              <w:rPr>
                <w:rFonts w:eastAsia="Calibri"/>
                <w:lang w:eastAsia="en-US"/>
              </w:rPr>
              <w:t>Андреева</w:t>
            </w:r>
          </w:p>
        </w:tc>
        <w:tc>
          <w:tcPr>
            <w:tcW w:w="2190" w:type="dxa"/>
            <w:tcBorders>
              <w:top w:val="nil"/>
              <w:left w:val="nil"/>
              <w:bottom w:val="single" w:sz="4" w:space="0" w:color="auto"/>
              <w:right w:val="single" w:sz="4" w:space="0" w:color="auto"/>
            </w:tcBorders>
            <w:shd w:val="clear" w:color="FDEADA" w:fill="F2DCDB"/>
            <w:vAlign w:val="center"/>
          </w:tcPr>
          <w:p w14:paraId="676EA419" w14:textId="77777777" w:rsidR="0037663F" w:rsidRPr="0037663F" w:rsidRDefault="0037663F" w:rsidP="0037663F">
            <w:pPr>
              <w:contextualSpacing/>
              <w:rPr>
                <w:rFonts w:eastAsia="Calibri"/>
                <w:lang w:eastAsia="en-US"/>
              </w:rPr>
            </w:pPr>
            <w:r w:rsidRPr="0037663F">
              <w:rPr>
                <w:rFonts w:eastAsia="Calibri"/>
                <w:lang w:eastAsia="en-US"/>
              </w:rPr>
              <w:t>Василиса</w:t>
            </w:r>
          </w:p>
        </w:tc>
        <w:tc>
          <w:tcPr>
            <w:tcW w:w="2844" w:type="dxa"/>
            <w:tcBorders>
              <w:top w:val="nil"/>
              <w:left w:val="nil"/>
              <w:bottom w:val="single" w:sz="4" w:space="0" w:color="auto"/>
              <w:right w:val="single" w:sz="4" w:space="0" w:color="auto"/>
            </w:tcBorders>
            <w:shd w:val="clear" w:color="FDEADA" w:fill="F2DCDB"/>
            <w:vAlign w:val="center"/>
          </w:tcPr>
          <w:p w14:paraId="1A9A51CA" w14:textId="77777777" w:rsidR="0037663F" w:rsidRPr="0037663F" w:rsidRDefault="0037663F" w:rsidP="0037663F">
            <w:pPr>
              <w:contextualSpacing/>
              <w:rPr>
                <w:rFonts w:eastAsia="Calibri"/>
                <w:lang w:eastAsia="en-US"/>
              </w:rPr>
            </w:pPr>
            <w:r w:rsidRPr="0037663F">
              <w:rPr>
                <w:rFonts w:eastAsia="Calibri"/>
                <w:lang w:eastAsia="en-US"/>
              </w:rPr>
              <w:t>Сергеевна</w:t>
            </w:r>
          </w:p>
        </w:tc>
      </w:tr>
      <w:tr w:rsidR="0037663F" w:rsidRPr="0037663F" w14:paraId="7BDE7748" w14:textId="77777777" w:rsidTr="00102F33">
        <w:trPr>
          <w:trHeight w:val="219"/>
        </w:trPr>
        <w:tc>
          <w:tcPr>
            <w:tcW w:w="846" w:type="dxa"/>
            <w:tcBorders>
              <w:top w:val="nil"/>
              <w:left w:val="single" w:sz="4" w:space="0" w:color="auto"/>
              <w:bottom w:val="single" w:sz="4" w:space="0" w:color="auto"/>
              <w:right w:val="single" w:sz="4" w:space="0" w:color="auto"/>
            </w:tcBorders>
          </w:tcPr>
          <w:p w14:paraId="1B739061"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3B769FF9" w14:textId="77777777" w:rsidR="0037663F" w:rsidRPr="0037663F" w:rsidRDefault="0037663F" w:rsidP="0037663F">
            <w:pPr>
              <w:contextualSpacing/>
              <w:rPr>
                <w:rFonts w:eastAsia="Calibri"/>
                <w:lang w:eastAsia="en-US"/>
              </w:rPr>
            </w:pPr>
            <w:r w:rsidRPr="0037663F">
              <w:rPr>
                <w:rFonts w:eastAsia="Calibri"/>
                <w:lang w:eastAsia="en-US"/>
              </w:rPr>
              <w:t>Галаган</w:t>
            </w:r>
          </w:p>
        </w:tc>
        <w:tc>
          <w:tcPr>
            <w:tcW w:w="2190" w:type="dxa"/>
            <w:tcBorders>
              <w:top w:val="nil"/>
              <w:left w:val="nil"/>
              <w:bottom w:val="single" w:sz="4" w:space="0" w:color="auto"/>
              <w:right w:val="single" w:sz="4" w:space="0" w:color="auto"/>
            </w:tcBorders>
            <w:shd w:val="clear" w:color="FDEADA" w:fill="F2DCDB"/>
            <w:vAlign w:val="center"/>
          </w:tcPr>
          <w:p w14:paraId="50E3D8EA" w14:textId="77777777" w:rsidR="0037663F" w:rsidRPr="0037663F" w:rsidRDefault="0037663F" w:rsidP="0037663F">
            <w:pPr>
              <w:contextualSpacing/>
              <w:rPr>
                <w:rFonts w:eastAsia="Calibri"/>
                <w:lang w:eastAsia="en-US"/>
              </w:rPr>
            </w:pPr>
            <w:r w:rsidRPr="0037663F">
              <w:rPr>
                <w:rFonts w:eastAsia="Calibri"/>
                <w:lang w:eastAsia="en-US"/>
              </w:rPr>
              <w:t>Иван</w:t>
            </w:r>
          </w:p>
        </w:tc>
        <w:tc>
          <w:tcPr>
            <w:tcW w:w="2844" w:type="dxa"/>
            <w:tcBorders>
              <w:top w:val="nil"/>
              <w:left w:val="nil"/>
              <w:bottom w:val="single" w:sz="4" w:space="0" w:color="auto"/>
              <w:right w:val="single" w:sz="4" w:space="0" w:color="auto"/>
            </w:tcBorders>
            <w:shd w:val="clear" w:color="FDEADA" w:fill="F2DCDB"/>
            <w:vAlign w:val="center"/>
          </w:tcPr>
          <w:p w14:paraId="50057175" w14:textId="77777777" w:rsidR="0037663F" w:rsidRPr="0037663F" w:rsidRDefault="0037663F" w:rsidP="0037663F">
            <w:pPr>
              <w:contextualSpacing/>
              <w:rPr>
                <w:rFonts w:eastAsia="Calibri"/>
                <w:lang w:eastAsia="en-US"/>
              </w:rPr>
            </w:pPr>
            <w:r w:rsidRPr="0037663F">
              <w:rPr>
                <w:rFonts w:eastAsia="Calibri"/>
                <w:lang w:eastAsia="en-US"/>
              </w:rPr>
              <w:t>Николаевич</w:t>
            </w:r>
          </w:p>
        </w:tc>
      </w:tr>
      <w:tr w:rsidR="0037663F" w:rsidRPr="0037663F" w14:paraId="64355D8E" w14:textId="77777777" w:rsidTr="00102F33">
        <w:trPr>
          <w:trHeight w:val="54"/>
        </w:trPr>
        <w:tc>
          <w:tcPr>
            <w:tcW w:w="846" w:type="dxa"/>
            <w:tcBorders>
              <w:top w:val="nil"/>
              <w:left w:val="single" w:sz="4" w:space="0" w:color="auto"/>
              <w:bottom w:val="single" w:sz="4" w:space="0" w:color="auto"/>
              <w:right w:val="single" w:sz="4" w:space="0" w:color="auto"/>
            </w:tcBorders>
          </w:tcPr>
          <w:p w14:paraId="209306EF"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437DC961" w14:textId="77777777" w:rsidR="0037663F" w:rsidRPr="0037663F" w:rsidRDefault="0037663F" w:rsidP="0037663F">
            <w:pPr>
              <w:contextualSpacing/>
              <w:rPr>
                <w:rFonts w:eastAsia="Calibri"/>
                <w:lang w:eastAsia="en-US"/>
              </w:rPr>
            </w:pPr>
            <w:r w:rsidRPr="0037663F">
              <w:rPr>
                <w:rFonts w:eastAsia="Calibri"/>
                <w:lang w:eastAsia="en-US"/>
              </w:rPr>
              <w:t>Завадский</w:t>
            </w:r>
          </w:p>
        </w:tc>
        <w:tc>
          <w:tcPr>
            <w:tcW w:w="2190" w:type="dxa"/>
            <w:tcBorders>
              <w:top w:val="nil"/>
              <w:left w:val="nil"/>
              <w:bottom w:val="single" w:sz="4" w:space="0" w:color="auto"/>
              <w:right w:val="single" w:sz="4" w:space="0" w:color="auto"/>
            </w:tcBorders>
            <w:shd w:val="clear" w:color="FDEADA" w:fill="F2DCDB"/>
            <w:vAlign w:val="center"/>
          </w:tcPr>
          <w:p w14:paraId="4BA35DD0" w14:textId="77777777" w:rsidR="0037663F" w:rsidRPr="0037663F" w:rsidRDefault="0037663F" w:rsidP="0037663F">
            <w:pPr>
              <w:contextualSpacing/>
              <w:rPr>
                <w:rFonts w:eastAsia="Calibri"/>
                <w:color w:val="000000"/>
                <w:lang w:eastAsia="en-US"/>
              </w:rPr>
            </w:pPr>
            <w:r w:rsidRPr="0037663F">
              <w:rPr>
                <w:rFonts w:eastAsia="Calibri"/>
                <w:color w:val="000000"/>
                <w:lang w:eastAsia="en-US"/>
              </w:rPr>
              <w:t>Кирилл</w:t>
            </w:r>
          </w:p>
        </w:tc>
        <w:tc>
          <w:tcPr>
            <w:tcW w:w="2844" w:type="dxa"/>
            <w:tcBorders>
              <w:top w:val="nil"/>
              <w:left w:val="nil"/>
              <w:bottom w:val="single" w:sz="4" w:space="0" w:color="auto"/>
              <w:right w:val="single" w:sz="4" w:space="0" w:color="auto"/>
            </w:tcBorders>
            <w:shd w:val="clear" w:color="FDEADA" w:fill="F2DCDB"/>
            <w:vAlign w:val="center"/>
          </w:tcPr>
          <w:p w14:paraId="5552CAA7" w14:textId="77777777" w:rsidR="0037663F" w:rsidRPr="0037663F" w:rsidRDefault="0037663F" w:rsidP="0037663F">
            <w:pPr>
              <w:contextualSpacing/>
              <w:rPr>
                <w:rFonts w:eastAsia="Calibri"/>
                <w:lang w:eastAsia="en-US"/>
              </w:rPr>
            </w:pPr>
            <w:r w:rsidRPr="0037663F">
              <w:rPr>
                <w:rFonts w:eastAsia="Calibri"/>
                <w:lang w:eastAsia="en-US"/>
              </w:rPr>
              <w:t>Александрович</w:t>
            </w:r>
          </w:p>
        </w:tc>
      </w:tr>
      <w:tr w:rsidR="0037663F" w:rsidRPr="0037663F" w14:paraId="6A9F3A26" w14:textId="77777777" w:rsidTr="00102F33">
        <w:trPr>
          <w:trHeight w:val="54"/>
        </w:trPr>
        <w:tc>
          <w:tcPr>
            <w:tcW w:w="846" w:type="dxa"/>
            <w:tcBorders>
              <w:top w:val="nil"/>
              <w:left w:val="single" w:sz="4" w:space="0" w:color="auto"/>
              <w:bottom w:val="single" w:sz="4" w:space="0" w:color="auto"/>
              <w:right w:val="single" w:sz="4" w:space="0" w:color="auto"/>
            </w:tcBorders>
          </w:tcPr>
          <w:p w14:paraId="6E52F836"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0009117A" w14:textId="77777777" w:rsidR="0037663F" w:rsidRPr="0037663F" w:rsidRDefault="0037663F" w:rsidP="0037663F">
            <w:pPr>
              <w:contextualSpacing/>
              <w:rPr>
                <w:rFonts w:eastAsia="Calibri"/>
                <w:lang w:eastAsia="en-US"/>
              </w:rPr>
            </w:pPr>
            <w:proofErr w:type="spellStart"/>
            <w:r w:rsidRPr="0037663F">
              <w:rPr>
                <w:rFonts w:eastAsia="Calibri"/>
                <w:lang w:eastAsia="en-US"/>
              </w:rPr>
              <w:t>Романкевич</w:t>
            </w:r>
            <w:proofErr w:type="spellEnd"/>
          </w:p>
        </w:tc>
        <w:tc>
          <w:tcPr>
            <w:tcW w:w="2190" w:type="dxa"/>
            <w:tcBorders>
              <w:top w:val="nil"/>
              <w:left w:val="nil"/>
              <w:bottom w:val="single" w:sz="4" w:space="0" w:color="auto"/>
              <w:right w:val="single" w:sz="4" w:space="0" w:color="auto"/>
            </w:tcBorders>
            <w:shd w:val="clear" w:color="FDEADA" w:fill="F2DCDB"/>
            <w:vAlign w:val="center"/>
          </w:tcPr>
          <w:p w14:paraId="76F0317C" w14:textId="77777777" w:rsidR="0037663F" w:rsidRPr="0037663F" w:rsidRDefault="0037663F" w:rsidP="0037663F">
            <w:pPr>
              <w:contextualSpacing/>
              <w:rPr>
                <w:rFonts w:eastAsia="Calibri"/>
                <w:lang w:eastAsia="en-US"/>
              </w:rPr>
            </w:pPr>
            <w:r w:rsidRPr="0037663F">
              <w:rPr>
                <w:rFonts w:eastAsia="Calibri"/>
                <w:lang w:eastAsia="en-US"/>
              </w:rPr>
              <w:t>Алексей</w:t>
            </w:r>
          </w:p>
        </w:tc>
        <w:tc>
          <w:tcPr>
            <w:tcW w:w="2844" w:type="dxa"/>
            <w:tcBorders>
              <w:top w:val="nil"/>
              <w:left w:val="nil"/>
              <w:bottom w:val="single" w:sz="4" w:space="0" w:color="auto"/>
              <w:right w:val="single" w:sz="4" w:space="0" w:color="auto"/>
            </w:tcBorders>
            <w:shd w:val="clear" w:color="FDEADA" w:fill="F2DCDB"/>
            <w:vAlign w:val="center"/>
          </w:tcPr>
          <w:p w14:paraId="77A75CC7" w14:textId="77777777" w:rsidR="0037663F" w:rsidRPr="0037663F" w:rsidRDefault="0037663F" w:rsidP="0037663F">
            <w:pPr>
              <w:contextualSpacing/>
              <w:rPr>
                <w:rFonts w:eastAsia="Calibri"/>
                <w:lang w:eastAsia="en-US"/>
              </w:rPr>
            </w:pPr>
            <w:r w:rsidRPr="0037663F">
              <w:rPr>
                <w:rFonts w:eastAsia="Calibri"/>
                <w:lang w:eastAsia="en-US"/>
              </w:rPr>
              <w:t>Александрович</w:t>
            </w:r>
          </w:p>
        </w:tc>
      </w:tr>
      <w:tr w:rsidR="0037663F" w:rsidRPr="0037663F" w14:paraId="5D75C386" w14:textId="77777777" w:rsidTr="00102F33">
        <w:trPr>
          <w:trHeight w:val="54"/>
        </w:trPr>
        <w:tc>
          <w:tcPr>
            <w:tcW w:w="846" w:type="dxa"/>
            <w:tcBorders>
              <w:top w:val="nil"/>
              <w:left w:val="single" w:sz="4" w:space="0" w:color="auto"/>
              <w:bottom w:val="single" w:sz="4" w:space="0" w:color="auto"/>
              <w:right w:val="single" w:sz="4" w:space="0" w:color="auto"/>
            </w:tcBorders>
          </w:tcPr>
          <w:p w14:paraId="7986A762"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3DD043CD" w14:textId="77777777" w:rsidR="0037663F" w:rsidRPr="0037663F" w:rsidRDefault="0037663F" w:rsidP="0037663F">
            <w:pPr>
              <w:contextualSpacing/>
              <w:rPr>
                <w:rFonts w:eastAsia="Calibri"/>
                <w:lang w:eastAsia="en-US"/>
              </w:rPr>
            </w:pPr>
            <w:proofErr w:type="spellStart"/>
            <w:r w:rsidRPr="0037663F">
              <w:rPr>
                <w:rFonts w:eastAsia="Calibri"/>
                <w:lang w:eastAsia="en-US"/>
              </w:rPr>
              <w:t>Селезнёва</w:t>
            </w:r>
            <w:proofErr w:type="spellEnd"/>
          </w:p>
        </w:tc>
        <w:tc>
          <w:tcPr>
            <w:tcW w:w="2190" w:type="dxa"/>
            <w:tcBorders>
              <w:top w:val="nil"/>
              <w:left w:val="nil"/>
              <w:bottom w:val="single" w:sz="4" w:space="0" w:color="auto"/>
              <w:right w:val="single" w:sz="4" w:space="0" w:color="auto"/>
            </w:tcBorders>
            <w:shd w:val="clear" w:color="FDEADA" w:fill="F2DCDB"/>
            <w:vAlign w:val="center"/>
          </w:tcPr>
          <w:p w14:paraId="79C5EA35" w14:textId="77777777" w:rsidR="0037663F" w:rsidRPr="0037663F" w:rsidRDefault="0037663F" w:rsidP="0037663F">
            <w:pPr>
              <w:contextualSpacing/>
              <w:rPr>
                <w:rFonts w:eastAsia="Calibri"/>
                <w:lang w:eastAsia="en-US"/>
              </w:rPr>
            </w:pPr>
            <w:r w:rsidRPr="0037663F">
              <w:rPr>
                <w:rFonts w:eastAsia="Calibri"/>
                <w:lang w:eastAsia="en-US"/>
              </w:rPr>
              <w:t>Алиса</w:t>
            </w:r>
          </w:p>
        </w:tc>
        <w:tc>
          <w:tcPr>
            <w:tcW w:w="2844" w:type="dxa"/>
            <w:tcBorders>
              <w:top w:val="nil"/>
              <w:left w:val="nil"/>
              <w:bottom w:val="single" w:sz="4" w:space="0" w:color="auto"/>
              <w:right w:val="single" w:sz="4" w:space="0" w:color="auto"/>
            </w:tcBorders>
            <w:shd w:val="clear" w:color="FDEADA" w:fill="F2DCDB"/>
            <w:vAlign w:val="center"/>
          </w:tcPr>
          <w:p w14:paraId="38B6F22F" w14:textId="77777777" w:rsidR="0037663F" w:rsidRPr="0037663F" w:rsidRDefault="0037663F" w:rsidP="0037663F">
            <w:pPr>
              <w:contextualSpacing/>
              <w:rPr>
                <w:rFonts w:eastAsia="Calibri"/>
                <w:lang w:eastAsia="en-US"/>
              </w:rPr>
            </w:pPr>
            <w:r w:rsidRPr="0037663F">
              <w:rPr>
                <w:rFonts w:eastAsia="Calibri"/>
                <w:lang w:eastAsia="en-US"/>
              </w:rPr>
              <w:t>Валериевна</w:t>
            </w:r>
          </w:p>
        </w:tc>
      </w:tr>
      <w:tr w:rsidR="0037663F" w:rsidRPr="0037663F" w14:paraId="77B4A1DB" w14:textId="77777777" w:rsidTr="00102F33">
        <w:trPr>
          <w:trHeight w:val="132"/>
        </w:trPr>
        <w:tc>
          <w:tcPr>
            <w:tcW w:w="846" w:type="dxa"/>
            <w:tcBorders>
              <w:top w:val="nil"/>
              <w:left w:val="single" w:sz="4" w:space="0" w:color="auto"/>
              <w:bottom w:val="single" w:sz="4" w:space="0" w:color="auto"/>
              <w:right w:val="single" w:sz="4" w:space="0" w:color="auto"/>
            </w:tcBorders>
          </w:tcPr>
          <w:p w14:paraId="09DACC57"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29DDE539" w14:textId="77777777" w:rsidR="0037663F" w:rsidRPr="0037663F" w:rsidRDefault="0037663F" w:rsidP="0037663F">
            <w:pPr>
              <w:contextualSpacing/>
              <w:rPr>
                <w:rFonts w:eastAsia="Calibri"/>
                <w:lang w:eastAsia="en-US"/>
              </w:rPr>
            </w:pPr>
            <w:r w:rsidRPr="0037663F">
              <w:rPr>
                <w:rFonts w:eastAsia="Calibri"/>
                <w:lang w:eastAsia="en-US"/>
              </w:rPr>
              <w:t>Тихоньких</w:t>
            </w:r>
          </w:p>
        </w:tc>
        <w:tc>
          <w:tcPr>
            <w:tcW w:w="2190" w:type="dxa"/>
            <w:tcBorders>
              <w:top w:val="nil"/>
              <w:left w:val="nil"/>
              <w:bottom w:val="single" w:sz="4" w:space="0" w:color="auto"/>
              <w:right w:val="single" w:sz="4" w:space="0" w:color="auto"/>
            </w:tcBorders>
            <w:shd w:val="clear" w:color="FDEADA" w:fill="F2DCDB"/>
            <w:vAlign w:val="center"/>
          </w:tcPr>
          <w:p w14:paraId="40AF775A" w14:textId="77777777" w:rsidR="0037663F" w:rsidRPr="0037663F" w:rsidRDefault="0037663F" w:rsidP="0037663F">
            <w:pPr>
              <w:contextualSpacing/>
              <w:rPr>
                <w:rFonts w:eastAsia="Calibri"/>
                <w:lang w:eastAsia="en-US"/>
              </w:rPr>
            </w:pPr>
            <w:r w:rsidRPr="0037663F">
              <w:rPr>
                <w:rFonts w:eastAsia="Calibri"/>
                <w:lang w:eastAsia="en-US"/>
              </w:rPr>
              <w:t>Игорь</w:t>
            </w:r>
          </w:p>
        </w:tc>
        <w:tc>
          <w:tcPr>
            <w:tcW w:w="2844" w:type="dxa"/>
            <w:tcBorders>
              <w:top w:val="nil"/>
              <w:left w:val="nil"/>
              <w:bottom w:val="single" w:sz="4" w:space="0" w:color="auto"/>
              <w:right w:val="single" w:sz="4" w:space="0" w:color="auto"/>
            </w:tcBorders>
            <w:shd w:val="clear" w:color="FDEADA" w:fill="F2DCDB"/>
            <w:vAlign w:val="center"/>
          </w:tcPr>
          <w:p w14:paraId="268281A7" w14:textId="77777777" w:rsidR="0037663F" w:rsidRPr="0037663F" w:rsidRDefault="0037663F" w:rsidP="0037663F">
            <w:pPr>
              <w:contextualSpacing/>
              <w:rPr>
                <w:rFonts w:eastAsia="Calibri"/>
                <w:lang w:eastAsia="en-US"/>
              </w:rPr>
            </w:pPr>
            <w:r w:rsidRPr="0037663F">
              <w:rPr>
                <w:rFonts w:eastAsia="Calibri"/>
                <w:lang w:eastAsia="en-US"/>
              </w:rPr>
              <w:t>Алексеевич</w:t>
            </w:r>
          </w:p>
        </w:tc>
      </w:tr>
      <w:tr w:rsidR="0037663F" w:rsidRPr="0037663F" w14:paraId="631CBE15" w14:textId="77777777" w:rsidTr="00102F33">
        <w:trPr>
          <w:trHeight w:val="196"/>
        </w:trPr>
        <w:tc>
          <w:tcPr>
            <w:tcW w:w="846" w:type="dxa"/>
            <w:tcBorders>
              <w:top w:val="nil"/>
              <w:left w:val="single" w:sz="4" w:space="0" w:color="auto"/>
              <w:bottom w:val="single" w:sz="4" w:space="0" w:color="auto"/>
              <w:right w:val="single" w:sz="4" w:space="0" w:color="auto"/>
            </w:tcBorders>
          </w:tcPr>
          <w:p w14:paraId="67B2459E"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3D25B05D" w14:textId="77777777" w:rsidR="0037663F" w:rsidRPr="0037663F" w:rsidRDefault="0037663F" w:rsidP="0037663F">
            <w:pPr>
              <w:contextualSpacing/>
              <w:rPr>
                <w:rFonts w:eastAsia="Calibri"/>
                <w:lang w:eastAsia="en-US"/>
              </w:rPr>
            </w:pPr>
            <w:r w:rsidRPr="0037663F">
              <w:rPr>
                <w:rFonts w:eastAsia="Calibri"/>
                <w:lang w:eastAsia="en-US"/>
              </w:rPr>
              <w:t>Шевченко</w:t>
            </w:r>
          </w:p>
        </w:tc>
        <w:tc>
          <w:tcPr>
            <w:tcW w:w="2190" w:type="dxa"/>
            <w:tcBorders>
              <w:top w:val="nil"/>
              <w:left w:val="nil"/>
              <w:bottom w:val="single" w:sz="4" w:space="0" w:color="auto"/>
              <w:right w:val="single" w:sz="4" w:space="0" w:color="auto"/>
            </w:tcBorders>
            <w:shd w:val="clear" w:color="FDEADA" w:fill="F2DCDB"/>
            <w:vAlign w:val="center"/>
          </w:tcPr>
          <w:p w14:paraId="69EBC430" w14:textId="77777777" w:rsidR="0037663F" w:rsidRPr="0037663F" w:rsidRDefault="0037663F" w:rsidP="0037663F">
            <w:pPr>
              <w:contextualSpacing/>
              <w:rPr>
                <w:rFonts w:eastAsia="Calibri"/>
                <w:lang w:eastAsia="en-US"/>
              </w:rPr>
            </w:pPr>
            <w:r w:rsidRPr="0037663F">
              <w:rPr>
                <w:rFonts w:eastAsia="Calibri"/>
                <w:lang w:eastAsia="en-US"/>
              </w:rPr>
              <w:t>Софья</w:t>
            </w:r>
          </w:p>
        </w:tc>
        <w:tc>
          <w:tcPr>
            <w:tcW w:w="2844" w:type="dxa"/>
            <w:tcBorders>
              <w:top w:val="nil"/>
              <w:left w:val="nil"/>
              <w:bottom w:val="single" w:sz="4" w:space="0" w:color="auto"/>
              <w:right w:val="single" w:sz="4" w:space="0" w:color="auto"/>
            </w:tcBorders>
            <w:shd w:val="clear" w:color="FDEADA" w:fill="F2DCDB"/>
            <w:vAlign w:val="center"/>
          </w:tcPr>
          <w:p w14:paraId="14D24E91" w14:textId="77777777" w:rsidR="0037663F" w:rsidRPr="0037663F" w:rsidRDefault="0037663F" w:rsidP="0037663F">
            <w:pPr>
              <w:contextualSpacing/>
              <w:rPr>
                <w:rFonts w:eastAsia="Calibri"/>
                <w:lang w:eastAsia="en-US"/>
              </w:rPr>
            </w:pPr>
            <w:r w:rsidRPr="0037663F">
              <w:rPr>
                <w:rFonts w:eastAsia="Calibri"/>
                <w:lang w:eastAsia="en-US"/>
              </w:rPr>
              <w:t>Мирославовна</w:t>
            </w:r>
          </w:p>
        </w:tc>
      </w:tr>
      <w:tr w:rsidR="0037663F" w:rsidRPr="0037663F" w14:paraId="103105B1" w14:textId="77777777" w:rsidTr="00102F33">
        <w:trPr>
          <w:trHeight w:val="196"/>
        </w:trPr>
        <w:tc>
          <w:tcPr>
            <w:tcW w:w="846" w:type="dxa"/>
            <w:tcBorders>
              <w:top w:val="nil"/>
              <w:left w:val="single" w:sz="4" w:space="0" w:color="auto"/>
              <w:bottom w:val="single" w:sz="4" w:space="0" w:color="auto"/>
              <w:right w:val="single" w:sz="4" w:space="0" w:color="auto"/>
            </w:tcBorders>
          </w:tcPr>
          <w:p w14:paraId="60B50850"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1C0CD95B" w14:textId="77777777" w:rsidR="0037663F" w:rsidRPr="0037663F" w:rsidRDefault="0037663F" w:rsidP="0037663F">
            <w:pPr>
              <w:contextualSpacing/>
              <w:rPr>
                <w:rFonts w:eastAsia="Calibri"/>
                <w:lang w:eastAsia="en-US"/>
              </w:rPr>
            </w:pPr>
            <w:proofErr w:type="spellStart"/>
            <w:r w:rsidRPr="0037663F">
              <w:rPr>
                <w:rFonts w:eastAsia="Calibri"/>
                <w:lang w:eastAsia="en-US"/>
              </w:rPr>
              <w:t>Бевза</w:t>
            </w:r>
            <w:proofErr w:type="spellEnd"/>
          </w:p>
        </w:tc>
        <w:tc>
          <w:tcPr>
            <w:tcW w:w="2190" w:type="dxa"/>
            <w:tcBorders>
              <w:top w:val="nil"/>
              <w:left w:val="nil"/>
              <w:bottom w:val="single" w:sz="4" w:space="0" w:color="auto"/>
              <w:right w:val="single" w:sz="4" w:space="0" w:color="auto"/>
            </w:tcBorders>
            <w:shd w:val="clear" w:color="FDEADA" w:fill="F2DCDB"/>
            <w:vAlign w:val="center"/>
          </w:tcPr>
          <w:p w14:paraId="33FB27F0" w14:textId="77777777" w:rsidR="0037663F" w:rsidRPr="0037663F" w:rsidRDefault="0037663F" w:rsidP="0037663F">
            <w:pPr>
              <w:contextualSpacing/>
              <w:rPr>
                <w:rFonts w:eastAsia="Calibri"/>
                <w:lang w:eastAsia="en-US"/>
              </w:rPr>
            </w:pPr>
            <w:r w:rsidRPr="0037663F">
              <w:rPr>
                <w:rFonts w:eastAsia="Calibri"/>
                <w:lang w:eastAsia="en-US"/>
              </w:rPr>
              <w:t>Ярослав</w:t>
            </w:r>
          </w:p>
        </w:tc>
        <w:tc>
          <w:tcPr>
            <w:tcW w:w="2844" w:type="dxa"/>
            <w:tcBorders>
              <w:top w:val="nil"/>
              <w:left w:val="nil"/>
              <w:bottom w:val="single" w:sz="4" w:space="0" w:color="auto"/>
              <w:right w:val="single" w:sz="4" w:space="0" w:color="auto"/>
            </w:tcBorders>
            <w:shd w:val="clear" w:color="FDEADA" w:fill="F2DCDB"/>
            <w:vAlign w:val="center"/>
          </w:tcPr>
          <w:p w14:paraId="4537FEA6" w14:textId="77777777" w:rsidR="0037663F" w:rsidRPr="0037663F" w:rsidRDefault="0037663F" w:rsidP="0037663F">
            <w:pPr>
              <w:contextualSpacing/>
              <w:rPr>
                <w:rFonts w:eastAsia="Calibri"/>
                <w:lang w:eastAsia="en-US"/>
              </w:rPr>
            </w:pPr>
            <w:r w:rsidRPr="0037663F">
              <w:rPr>
                <w:rFonts w:eastAsia="Calibri"/>
                <w:lang w:eastAsia="en-US"/>
              </w:rPr>
              <w:t>Максимович</w:t>
            </w:r>
          </w:p>
        </w:tc>
      </w:tr>
      <w:tr w:rsidR="0037663F" w:rsidRPr="0037663F" w14:paraId="428F5A14" w14:textId="77777777" w:rsidTr="00102F33">
        <w:trPr>
          <w:trHeight w:val="196"/>
        </w:trPr>
        <w:tc>
          <w:tcPr>
            <w:tcW w:w="846" w:type="dxa"/>
            <w:tcBorders>
              <w:top w:val="nil"/>
              <w:left w:val="single" w:sz="4" w:space="0" w:color="auto"/>
              <w:bottom w:val="single" w:sz="4" w:space="0" w:color="auto"/>
              <w:right w:val="single" w:sz="4" w:space="0" w:color="auto"/>
            </w:tcBorders>
          </w:tcPr>
          <w:p w14:paraId="43B4138B"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6E5E96D5" w14:textId="77777777" w:rsidR="0037663F" w:rsidRPr="0037663F" w:rsidRDefault="0037663F" w:rsidP="0037663F">
            <w:pPr>
              <w:contextualSpacing/>
              <w:rPr>
                <w:rFonts w:eastAsia="Calibri"/>
                <w:lang w:eastAsia="en-US"/>
              </w:rPr>
            </w:pPr>
            <w:proofErr w:type="spellStart"/>
            <w:r w:rsidRPr="0037663F">
              <w:rPr>
                <w:rFonts w:eastAsia="Calibri"/>
                <w:lang w:eastAsia="en-US"/>
              </w:rPr>
              <w:t>Бородачева</w:t>
            </w:r>
            <w:proofErr w:type="spellEnd"/>
          </w:p>
        </w:tc>
        <w:tc>
          <w:tcPr>
            <w:tcW w:w="2190" w:type="dxa"/>
            <w:tcBorders>
              <w:top w:val="nil"/>
              <w:left w:val="nil"/>
              <w:bottom w:val="single" w:sz="4" w:space="0" w:color="auto"/>
              <w:right w:val="single" w:sz="4" w:space="0" w:color="auto"/>
            </w:tcBorders>
            <w:shd w:val="clear" w:color="FDEADA" w:fill="F2DCDB"/>
            <w:vAlign w:val="center"/>
          </w:tcPr>
          <w:p w14:paraId="3DCD5354" w14:textId="77777777" w:rsidR="0037663F" w:rsidRPr="0037663F" w:rsidRDefault="0037663F" w:rsidP="0037663F">
            <w:pPr>
              <w:contextualSpacing/>
              <w:rPr>
                <w:rFonts w:eastAsia="Calibri"/>
                <w:lang w:eastAsia="en-US"/>
              </w:rPr>
            </w:pPr>
            <w:r w:rsidRPr="0037663F">
              <w:rPr>
                <w:rFonts w:eastAsia="Calibri"/>
                <w:lang w:eastAsia="en-US"/>
              </w:rPr>
              <w:t>Дарья</w:t>
            </w:r>
          </w:p>
        </w:tc>
        <w:tc>
          <w:tcPr>
            <w:tcW w:w="2844" w:type="dxa"/>
            <w:tcBorders>
              <w:top w:val="nil"/>
              <w:left w:val="nil"/>
              <w:bottom w:val="single" w:sz="4" w:space="0" w:color="auto"/>
              <w:right w:val="single" w:sz="4" w:space="0" w:color="auto"/>
            </w:tcBorders>
            <w:shd w:val="clear" w:color="FDEADA" w:fill="F2DCDB"/>
            <w:vAlign w:val="center"/>
          </w:tcPr>
          <w:p w14:paraId="0902915D" w14:textId="77777777" w:rsidR="0037663F" w:rsidRPr="0037663F" w:rsidRDefault="0037663F" w:rsidP="0037663F">
            <w:pPr>
              <w:contextualSpacing/>
              <w:rPr>
                <w:rFonts w:eastAsia="Calibri"/>
                <w:lang w:eastAsia="en-US"/>
              </w:rPr>
            </w:pPr>
            <w:r w:rsidRPr="0037663F">
              <w:rPr>
                <w:rFonts w:eastAsia="Calibri"/>
                <w:lang w:eastAsia="en-US"/>
              </w:rPr>
              <w:t>Юрьевна</w:t>
            </w:r>
          </w:p>
        </w:tc>
      </w:tr>
      <w:tr w:rsidR="0037663F" w:rsidRPr="0037663F" w14:paraId="57D8B3C6" w14:textId="77777777" w:rsidTr="00102F33">
        <w:trPr>
          <w:trHeight w:val="196"/>
        </w:trPr>
        <w:tc>
          <w:tcPr>
            <w:tcW w:w="846" w:type="dxa"/>
            <w:tcBorders>
              <w:top w:val="nil"/>
              <w:left w:val="single" w:sz="4" w:space="0" w:color="auto"/>
              <w:bottom w:val="single" w:sz="4" w:space="0" w:color="auto"/>
              <w:right w:val="single" w:sz="4" w:space="0" w:color="auto"/>
            </w:tcBorders>
          </w:tcPr>
          <w:p w14:paraId="107F7B13"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05A13829" w14:textId="77777777" w:rsidR="0037663F" w:rsidRPr="0037663F" w:rsidRDefault="0037663F" w:rsidP="0037663F">
            <w:pPr>
              <w:contextualSpacing/>
              <w:rPr>
                <w:rFonts w:eastAsia="Calibri"/>
                <w:lang w:eastAsia="en-US"/>
              </w:rPr>
            </w:pPr>
            <w:r w:rsidRPr="0037663F">
              <w:rPr>
                <w:rFonts w:eastAsia="Calibri"/>
                <w:lang w:eastAsia="en-US"/>
              </w:rPr>
              <w:t>Колодий</w:t>
            </w:r>
          </w:p>
        </w:tc>
        <w:tc>
          <w:tcPr>
            <w:tcW w:w="2190" w:type="dxa"/>
            <w:tcBorders>
              <w:top w:val="nil"/>
              <w:left w:val="nil"/>
              <w:bottom w:val="single" w:sz="4" w:space="0" w:color="auto"/>
              <w:right w:val="single" w:sz="4" w:space="0" w:color="auto"/>
            </w:tcBorders>
            <w:shd w:val="clear" w:color="FDEADA" w:fill="F2DCDB"/>
            <w:vAlign w:val="center"/>
          </w:tcPr>
          <w:p w14:paraId="14F42F79" w14:textId="77777777" w:rsidR="0037663F" w:rsidRPr="0037663F" w:rsidRDefault="0037663F" w:rsidP="0037663F">
            <w:pPr>
              <w:contextualSpacing/>
              <w:rPr>
                <w:rFonts w:eastAsia="Calibri"/>
                <w:lang w:eastAsia="en-US"/>
              </w:rPr>
            </w:pPr>
            <w:r w:rsidRPr="0037663F">
              <w:rPr>
                <w:rFonts w:eastAsia="Calibri"/>
                <w:lang w:eastAsia="en-US"/>
              </w:rPr>
              <w:t>Эвелина</w:t>
            </w:r>
          </w:p>
        </w:tc>
        <w:tc>
          <w:tcPr>
            <w:tcW w:w="2844" w:type="dxa"/>
            <w:tcBorders>
              <w:top w:val="nil"/>
              <w:left w:val="nil"/>
              <w:bottom w:val="single" w:sz="4" w:space="0" w:color="auto"/>
              <w:right w:val="single" w:sz="4" w:space="0" w:color="auto"/>
            </w:tcBorders>
            <w:shd w:val="clear" w:color="FDEADA" w:fill="F2DCDB"/>
            <w:vAlign w:val="center"/>
          </w:tcPr>
          <w:p w14:paraId="76CDFFBC" w14:textId="77777777" w:rsidR="0037663F" w:rsidRPr="0037663F" w:rsidRDefault="0037663F" w:rsidP="0037663F">
            <w:pPr>
              <w:contextualSpacing/>
              <w:rPr>
                <w:rFonts w:eastAsia="Calibri"/>
                <w:lang w:eastAsia="en-US"/>
              </w:rPr>
            </w:pPr>
            <w:r w:rsidRPr="0037663F">
              <w:rPr>
                <w:rFonts w:eastAsia="Calibri"/>
                <w:lang w:eastAsia="en-US"/>
              </w:rPr>
              <w:t>Александровна</w:t>
            </w:r>
          </w:p>
        </w:tc>
      </w:tr>
      <w:tr w:rsidR="0037663F" w:rsidRPr="0037663F" w14:paraId="554A327D" w14:textId="77777777" w:rsidTr="00102F33">
        <w:trPr>
          <w:trHeight w:val="196"/>
        </w:trPr>
        <w:tc>
          <w:tcPr>
            <w:tcW w:w="846" w:type="dxa"/>
            <w:tcBorders>
              <w:top w:val="nil"/>
              <w:left w:val="single" w:sz="4" w:space="0" w:color="auto"/>
              <w:bottom w:val="single" w:sz="4" w:space="0" w:color="auto"/>
              <w:right w:val="single" w:sz="4" w:space="0" w:color="auto"/>
            </w:tcBorders>
          </w:tcPr>
          <w:p w14:paraId="2F75A319"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4EFECCB3" w14:textId="77777777" w:rsidR="0037663F" w:rsidRPr="0037663F" w:rsidRDefault="0037663F" w:rsidP="0037663F">
            <w:pPr>
              <w:contextualSpacing/>
              <w:rPr>
                <w:rFonts w:eastAsia="Calibri"/>
                <w:lang w:eastAsia="en-US"/>
              </w:rPr>
            </w:pPr>
            <w:r w:rsidRPr="0037663F">
              <w:rPr>
                <w:rFonts w:eastAsia="Calibri"/>
                <w:lang w:eastAsia="en-US"/>
              </w:rPr>
              <w:t>Пилипас</w:t>
            </w:r>
          </w:p>
        </w:tc>
        <w:tc>
          <w:tcPr>
            <w:tcW w:w="2190" w:type="dxa"/>
            <w:tcBorders>
              <w:top w:val="nil"/>
              <w:left w:val="nil"/>
              <w:bottom w:val="single" w:sz="4" w:space="0" w:color="auto"/>
              <w:right w:val="single" w:sz="4" w:space="0" w:color="auto"/>
            </w:tcBorders>
            <w:shd w:val="clear" w:color="FDEADA" w:fill="F2DCDB"/>
            <w:vAlign w:val="center"/>
          </w:tcPr>
          <w:p w14:paraId="1FFFC7F8" w14:textId="77777777" w:rsidR="0037663F" w:rsidRPr="0037663F" w:rsidRDefault="0037663F" w:rsidP="0037663F">
            <w:pPr>
              <w:contextualSpacing/>
              <w:rPr>
                <w:rFonts w:eastAsia="Calibri"/>
                <w:lang w:eastAsia="en-US"/>
              </w:rPr>
            </w:pPr>
            <w:r w:rsidRPr="0037663F">
              <w:rPr>
                <w:rFonts w:eastAsia="Calibri"/>
                <w:lang w:eastAsia="en-US"/>
              </w:rPr>
              <w:t>Ксения</w:t>
            </w:r>
          </w:p>
        </w:tc>
        <w:tc>
          <w:tcPr>
            <w:tcW w:w="2844" w:type="dxa"/>
            <w:tcBorders>
              <w:top w:val="nil"/>
              <w:left w:val="nil"/>
              <w:bottom w:val="single" w:sz="4" w:space="0" w:color="auto"/>
              <w:right w:val="single" w:sz="4" w:space="0" w:color="auto"/>
            </w:tcBorders>
            <w:shd w:val="clear" w:color="FDEADA" w:fill="F2DCDB"/>
            <w:vAlign w:val="center"/>
          </w:tcPr>
          <w:p w14:paraId="32A73FE0" w14:textId="77777777" w:rsidR="0037663F" w:rsidRPr="0037663F" w:rsidRDefault="0037663F" w:rsidP="0037663F">
            <w:pPr>
              <w:contextualSpacing/>
              <w:rPr>
                <w:rFonts w:eastAsia="Calibri"/>
                <w:lang w:eastAsia="en-US"/>
              </w:rPr>
            </w:pPr>
            <w:r w:rsidRPr="0037663F">
              <w:rPr>
                <w:rFonts w:eastAsia="Calibri"/>
                <w:lang w:eastAsia="en-US"/>
              </w:rPr>
              <w:t>Романовна</w:t>
            </w:r>
          </w:p>
        </w:tc>
      </w:tr>
      <w:tr w:rsidR="0037663F" w:rsidRPr="0037663F" w14:paraId="612C0E8A" w14:textId="77777777" w:rsidTr="00102F33">
        <w:trPr>
          <w:trHeight w:val="196"/>
        </w:trPr>
        <w:tc>
          <w:tcPr>
            <w:tcW w:w="846" w:type="dxa"/>
            <w:tcBorders>
              <w:top w:val="nil"/>
              <w:left w:val="single" w:sz="4" w:space="0" w:color="auto"/>
              <w:bottom w:val="single" w:sz="4" w:space="0" w:color="auto"/>
              <w:right w:val="single" w:sz="4" w:space="0" w:color="auto"/>
            </w:tcBorders>
          </w:tcPr>
          <w:p w14:paraId="1A7FD581"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352E8583" w14:textId="77777777" w:rsidR="0037663F" w:rsidRPr="0037663F" w:rsidRDefault="0037663F" w:rsidP="0037663F">
            <w:pPr>
              <w:contextualSpacing/>
              <w:rPr>
                <w:rFonts w:eastAsia="Calibri"/>
                <w:lang w:eastAsia="en-US"/>
              </w:rPr>
            </w:pPr>
            <w:r w:rsidRPr="0037663F">
              <w:rPr>
                <w:rFonts w:eastAsia="Calibri"/>
                <w:lang w:eastAsia="en-US"/>
              </w:rPr>
              <w:t>Реута</w:t>
            </w:r>
          </w:p>
        </w:tc>
        <w:tc>
          <w:tcPr>
            <w:tcW w:w="2190" w:type="dxa"/>
            <w:tcBorders>
              <w:top w:val="nil"/>
              <w:left w:val="nil"/>
              <w:bottom w:val="single" w:sz="4" w:space="0" w:color="auto"/>
              <w:right w:val="single" w:sz="4" w:space="0" w:color="auto"/>
            </w:tcBorders>
            <w:shd w:val="clear" w:color="FDEADA" w:fill="F2DCDB"/>
            <w:vAlign w:val="center"/>
          </w:tcPr>
          <w:p w14:paraId="54C4CFA6" w14:textId="77777777" w:rsidR="0037663F" w:rsidRPr="0037663F" w:rsidRDefault="0037663F" w:rsidP="0037663F">
            <w:pPr>
              <w:contextualSpacing/>
              <w:rPr>
                <w:rFonts w:eastAsia="Calibri"/>
                <w:lang w:eastAsia="en-US"/>
              </w:rPr>
            </w:pPr>
            <w:r w:rsidRPr="0037663F">
              <w:rPr>
                <w:rFonts w:eastAsia="Calibri"/>
                <w:lang w:eastAsia="en-US"/>
              </w:rPr>
              <w:t>Борис</w:t>
            </w:r>
          </w:p>
        </w:tc>
        <w:tc>
          <w:tcPr>
            <w:tcW w:w="2844" w:type="dxa"/>
            <w:tcBorders>
              <w:top w:val="nil"/>
              <w:left w:val="nil"/>
              <w:bottom w:val="single" w:sz="4" w:space="0" w:color="auto"/>
              <w:right w:val="single" w:sz="4" w:space="0" w:color="auto"/>
            </w:tcBorders>
            <w:shd w:val="clear" w:color="FDEADA" w:fill="F2DCDB"/>
            <w:vAlign w:val="center"/>
          </w:tcPr>
          <w:p w14:paraId="1D5F0413" w14:textId="77777777" w:rsidR="0037663F" w:rsidRPr="0037663F" w:rsidRDefault="0037663F" w:rsidP="0037663F">
            <w:pPr>
              <w:contextualSpacing/>
              <w:rPr>
                <w:rFonts w:eastAsia="Calibri"/>
                <w:lang w:eastAsia="en-US"/>
              </w:rPr>
            </w:pPr>
            <w:r w:rsidRPr="0037663F">
              <w:rPr>
                <w:rFonts w:eastAsia="Calibri"/>
                <w:lang w:eastAsia="en-US"/>
              </w:rPr>
              <w:t>Владимирович</w:t>
            </w:r>
          </w:p>
        </w:tc>
      </w:tr>
      <w:tr w:rsidR="0037663F" w:rsidRPr="0037663F" w14:paraId="5659C3E7" w14:textId="77777777" w:rsidTr="00102F33">
        <w:trPr>
          <w:trHeight w:val="196"/>
        </w:trPr>
        <w:tc>
          <w:tcPr>
            <w:tcW w:w="846" w:type="dxa"/>
            <w:tcBorders>
              <w:top w:val="nil"/>
              <w:left w:val="single" w:sz="4" w:space="0" w:color="auto"/>
              <w:bottom w:val="single" w:sz="4" w:space="0" w:color="auto"/>
              <w:right w:val="single" w:sz="4" w:space="0" w:color="auto"/>
            </w:tcBorders>
          </w:tcPr>
          <w:p w14:paraId="7236A277"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3503A35F" w14:textId="77777777" w:rsidR="0037663F" w:rsidRPr="0037663F" w:rsidRDefault="0037663F" w:rsidP="0037663F">
            <w:pPr>
              <w:contextualSpacing/>
              <w:rPr>
                <w:rFonts w:eastAsia="Calibri"/>
                <w:lang w:eastAsia="en-US"/>
              </w:rPr>
            </w:pPr>
            <w:proofErr w:type="spellStart"/>
            <w:r w:rsidRPr="0037663F">
              <w:rPr>
                <w:rFonts w:eastAsia="Calibri"/>
                <w:lang w:eastAsia="en-US"/>
              </w:rPr>
              <w:t>Четина</w:t>
            </w:r>
            <w:proofErr w:type="spellEnd"/>
          </w:p>
        </w:tc>
        <w:tc>
          <w:tcPr>
            <w:tcW w:w="2190" w:type="dxa"/>
            <w:tcBorders>
              <w:top w:val="nil"/>
              <w:left w:val="nil"/>
              <w:bottom w:val="single" w:sz="4" w:space="0" w:color="auto"/>
              <w:right w:val="single" w:sz="4" w:space="0" w:color="auto"/>
            </w:tcBorders>
            <w:shd w:val="clear" w:color="FDEADA" w:fill="F2DCDB"/>
            <w:vAlign w:val="center"/>
          </w:tcPr>
          <w:p w14:paraId="679F3BF7" w14:textId="77777777" w:rsidR="0037663F" w:rsidRPr="0037663F" w:rsidRDefault="0037663F" w:rsidP="0037663F">
            <w:pPr>
              <w:contextualSpacing/>
              <w:rPr>
                <w:rFonts w:eastAsia="Calibri"/>
                <w:lang w:eastAsia="en-US"/>
              </w:rPr>
            </w:pPr>
            <w:r w:rsidRPr="0037663F">
              <w:rPr>
                <w:rFonts w:eastAsia="Calibri"/>
                <w:lang w:eastAsia="en-US"/>
              </w:rPr>
              <w:t>Анна</w:t>
            </w:r>
          </w:p>
        </w:tc>
        <w:tc>
          <w:tcPr>
            <w:tcW w:w="2844" w:type="dxa"/>
            <w:tcBorders>
              <w:top w:val="nil"/>
              <w:left w:val="nil"/>
              <w:bottom w:val="single" w:sz="4" w:space="0" w:color="auto"/>
              <w:right w:val="single" w:sz="4" w:space="0" w:color="auto"/>
            </w:tcBorders>
            <w:shd w:val="clear" w:color="FDEADA" w:fill="F2DCDB"/>
            <w:vAlign w:val="center"/>
          </w:tcPr>
          <w:p w14:paraId="62CC655E" w14:textId="77777777" w:rsidR="0037663F" w:rsidRPr="0037663F" w:rsidRDefault="0037663F" w:rsidP="0037663F">
            <w:pPr>
              <w:contextualSpacing/>
              <w:rPr>
                <w:rFonts w:eastAsia="Calibri"/>
                <w:lang w:eastAsia="en-US"/>
              </w:rPr>
            </w:pPr>
            <w:r w:rsidRPr="0037663F">
              <w:rPr>
                <w:rFonts w:eastAsia="Calibri"/>
                <w:lang w:eastAsia="en-US"/>
              </w:rPr>
              <w:t>Сергеевна</w:t>
            </w:r>
          </w:p>
        </w:tc>
      </w:tr>
      <w:tr w:rsidR="0037663F" w:rsidRPr="0037663F" w14:paraId="13AB95A2" w14:textId="77777777" w:rsidTr="00102F33">
        <w:trPr>
          <w:trHeight w:val="196"/>
        </w:trPr>
        <w:tc>
          <w:tcPr>
            <w:tcW w:w="846" w:type="dxa"/>
            <w:tcBorders>
              <w:top w:val="nil"/>
              <w:left w:val="single" w:sz="4" w:space="0" w:color="auto"/>
              <w:bottom w:val="single" w:sz="4" w:space="0" w:color="auto"/>
              <w:right w:val="single" w:sz="4" w:space="0" w:color="auto"/>
            </w:tcBorders>
          </w:tcPr>
          <w:p w14:paraId="4CBD5F51"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17FE7D92" w14:textId="77777777" w:rsidR="0037663F" w:rsidRPr="0037663F" w:rsidRDefault="0037663F" w:rsidP="0037663F">
            <w:pPr>
              <w:contextualSpacing/>
              <w:rPr>
                <w:rFonts w:eastAsia="Calibri"/>
                <w:lang w:eastAsia="en-US"/>
              </w:rPr>
            </w:pPr>
            <w:proofErr w:type="spellStart"/>
            <w:r w:rsidRPr="0037663F">
              <w:rPr>
                <w:rFonts w:eastAsia="Calibri"/>
                <w:lang w:eastAsia="en-US"/>
              </w:rPr>
              <w:t>Вельчо</w:t>
            </w:r>
            <w:proofErr w:type="spellEnd"/>
          </w:p>
        </w:tc>
        <w:tc>
          <w:tcPr>
            <w:tcW w:w="2190" w:type="dxa"/>
            <w:tcBorders>
              <w:top w:val="nil"/>
              <w:left w:val="nil"/>
              <w:bottom w:val="single" w:sz="4" w:space="0" w:color="auto"/>
              <w:right w:val="single" w:sz="4" w:space="0" w:color="auto"/>
            </w:tcBorders>
            <w:shd w:val="clear" w:color="FDEADA" w:fill="F2DCDB"/>
            <w:vAlign w:val="center"/>
          </w:tcPr>
          <w:p w14:paraId="19240709" w14:textId="77777777" w:rsidR="0037663F" w:rsidRPr="0037663F" w:rsidRDefault="0037663F" w:rsidP="0037663F">
            <w:pPr>
              <w:contextualSpacing/>
              <w:rPr>
                <w:rFonts w:eastAsia="Calibri"/>
                <w:lang w:eastAsia="en-US"/>
              </w:rPr>
            </w:pPr>
            <w:r w:rsidRPr="0037663F">
              <w:rPr>
                <w:rFonts w:eastAsia="Calibri"/>
                <w:lang w:eastAsia="en-US"/>
              </w:rPr>
              <w:t>Юлия</w:t>
            </w:r>
          </w:p>
        </w:tc>
        <w:tc>
          <w:tcPr>
            <w:tcW w:w="2844" w:type="dxa"/>
            <w:tcBorders>
              <w:top w:val="nil"/>
              <w:left w:val="nil"/>
              <w:bottom w:val="single" w:sz="4" w:space="0" w:color="auto"/>
              <w:right w:val="single" w:sz="4" w:space="0" w:color="auto"/>
            </w:tcBorders>
            <w:shd w:val="clear" w:color="FDEADA" w:fill="F2DCDB"/>
            <w:vAlign w:val="center"/>
          </w:tcPr>
          <w:p w14:paraId="162E9234" w14:textId="77777777" w:rsidR="0037663F" w:rsidRPr="0037663F" w:rsidRDefault="0037663F" w:rsidP="0037663F">
            <w:pPr>
              <w:contextualSpacing/>
              <w:rPr>
                <w:rFonts w:eastAsia="Calibri"/>
                <w:lang w:eastAsia="en-US"/>
              </w:rPr>
            </w:pPr>
            <w:r w:rsidRPr="0037663F">
              <w:rPr>
                <w:rFonts w:eastAsia="Calibri"/>
                <w:lang w:eastAsia="en-US"/>
              </w:rPr>
              <w:t>Анатольевна</w:t>
            </w:r>
          </w:p>
        </w:tc>
      </w:tr>
      <w:tr w:rsidR="0037663F" w:rsidRPr="0037663F" w14:paraId="27E67E78" w14:textId="77777777" w:rsidTr="00102F33">
        <w:trPr>
          <w:trHeight w:val="196"/>
        </w:trPr>
        <w:tc>
          <w:tcPr>
            <w:tcW w:w="846" w:type="dxa"/>
            <w:tcBorders>
              <w:top w:val="nil"/>
              <w:left w:val="single" w:sz="4" w:space="0" w:color="auto"/>
              <w:bottom w:val="single" w:sz="4" w:space="0" w:color="auto"/>
              <w:right w:val="single" w:sz="4" w:space="0" w:color="auto"/>
            </w:tcBorders>
          </w:tcPr>
          <w:p w14:paraId="389818EE"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3E013B54" w14:textId="77777777" w:rsidR="0037663F" w:rsidRPr="0037663F" w:rsidRDefault="0037663F" w:rsidP="0037663F">
            <w:pPr>
              <w:contextualSpacing/>
              <w:rPr>
                <w:rFonts w:eastAsia="Calibri"/>
                <w:lang w:eastAsia="en-US"/>
              </w:rPr>
            </w:pPr>
            <w:r w:rsidRPr="0037663F">
              <w:rPr>
                <w:rFonts w:eastAsia="Calibri"/>
                <w:lang w:eastAsia="en-US"/>
              </w:rPr>
              <w:t>Мальцева</w:t>
            </w:r>
          </w:p>
        </w:tc>
        <w:tc>
          <w:tcPr>
            <w:tcW w:w="2190" w:type="dxa"/>
            <w:tcBorders>
              <w:top w:val="nil"/>
              <w:left w:val="nil"/>
              <w:bottom w:val="single" w:sz="4" w:space="0" w:color="auto"/>
              <w:right w:val="single" w:sz="4" w:space="0" w:color="auto"/>
            </w:tcBorders>
            <w:shd w:val="clear" w:color="FDEADA" w:fill="F2DCDB"/>
            <w:vAlign w:val="center"/>
          </w:tcPr>
          <w:p w14:paraId="504DC953" w14:textId="77777777" w:rsidR="0037663F" w:rsidRPr="0037663F" w:rsidRDefault="0037663F" w:rsidP="0037663F">
            <w:pPr>
              <w:contextualSpacing/>
              <w:rPr>
                <w:rFonts w:eastAsia="Calibri"/>
                <w:lang w:eastAsia="en-US"/>
              </w:rPr>
            </w:pPr>
            <w:r w:rsidRPr="0037663F">
              <w:rPr>
                <w:rFonts w:eastAsia="Calibri"/>
                <w:lang w:eastAsia="en-US"/>
              </w:rPr>
              <w:t>Любовь</w:t>
            </w:r>
          </w:p>
        </w:tc>
        <w:tc>
          <w:tcPr>
            <w:tcW w:w="2844" w:type="dxa"/>
            <w:tcBorders>
              <w:top w:val="nil"/>
              <w:left w:val="nil"/>
              <w:bottom w:val="single" w:sz="4" w:space="0" w:color="auto"/>
              <w:right w:val="single" w:sz="4" w:space="0" w:color="auto"/>
            </w:tcBorders>
            <w:shd w:val="clear" w:color="FDEADA" w:fill="F2DCDB"/>
            <w:vAlign w:val="center"/>
          </w:tcPr>
          <w:p w14:paraId="53315DC0" w14:textId="77777777" w:rsidR="0037663F" w:rsidRPr="0037663F" w:rsidRDefault="0037663F" w:rsidP="0037663F">
            <w:pPr>
              <w:contextualSpacing/>
              <w:rPr>
                <w:rFonts w:eastAsia="Calibri"/>
                <w:lang w:eastAsia="en-US"/>
              </w:rPr>
            </w:pPr>
            <w:r w:rsidRPr="0037663F">
              <w:rPr>
                <w:rFonts w:eastAsia="Calibri"/>
                <w:lang w:eastAsia="en-US"/>
              </w:rPr>
              <w:t>Денисовна</w:t>
            </w:r>
          </w:p>
        </w:tc>
      </w:tr>
      <w:tr w:rsidR="0037663F" w:rsidRPr="0037663F" w14:paraId="04BFFD7B" w14:textId="77777777" w:rsidTr="00102F33">
        <w:trPr>
          <w:trHeight w:val="54"/>
        </w:trPr>
        <w:tc>
          <w:tcPr>
            <w:tcW w:w="846" w:type="dxa"/>
            <w:tcBorders>
              <w:top w:val="nil"/>
              <w:left w:val="single" w:sz="4" w:space="0" w:color="auto"/>
              <w:bottom w:val="single" w:sz="4" w:space="0" w:color="auto"/>
              <w:right w:val="single" w:sz="4" w:space="0" w:color="auto"/>
            </w:tcBorders>
          </w:tcPr>
          <w:p w14:paraId="508E94C3"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08EDEE82" w14:textId="77777777" w:rsidR="0037663F" w:rsidRPr="0037663F" w:rsidRDefault="0037663F" w:rsidP="0037663F">
            <w:pPr>
              <w:contextualSpacing/>
              <w:rPr>
                <w:rFonts w:eastAsia="Calibri"/>
                <w:lang w:eastAsia="en-US"/>
              </w:rPr>
            </w:pPr>
            <w:r w:rsidRPr="0037663F">
              <w:rPr>
                <w:rFonts w:eastAsia="Calibri"/>
                <w:lang w:eastAsia="en-US"/>
              </w:rPr>
              <w:t>Пестряков</w:t>
            </w:r>
          </w:p>
        </w:tc>
        <w:tc>
          <w:tcPr>
            <w:tcW w:w="2190" w:type="dxa"/>
            <w:tcBorders>
              <w:top w:val="nil"/>
              <w:left w:val="nil"/>
              <w:bottom w:val="single" w:sz="4" w:space="0" w:color="auto"/>
              <w:right w:val="single" w:sz="4" w:space="0" w:color="auto"/>
            </w:tcBorders>
            <w:shd w:val="clear" w:color="FDEADA" w:fill="F2DCDB"/>
            <w:vAlign w:val="center"/>
          </w:tcPr>
          <w:p w14:paraId="2AE3B9C2" w14:textId="77777777" w:rsidR="0037663F" w:rsidRPr="0037663F" w:rsidRDefault="0037663F" w:rsidP="0037663F">
            <w:pPr>
              <w:contextualSpacing/>
              <w:rPr>
                <w:rFonts w:eastAsia="Calibri"/>
                <w:lang w:eastAsia="en-US"/>
              </w:rPr>
            </w:pPr>
            <w:r w:rsidRPr="0037663F">
              <w:rPr>
                <w:rFonts w:eastAsia="Calibri"/>
                <w:lang w:eastAsia="en-US"/>
              </w:rPr>
              <w:t>Егор</w:t>
            </w:r>
          </w:p>
        </w:tc>
        <w:tc>
          <w:tcPr>
            <w:tcW w:w="2844" w:type="dxa"/>
            <w:tcBorders>
              <w:top w:val="nil"/>
              <w:left w:val="nil"/>
              <w:bottom w:val="single" w:sz="4" w:space="0" w:color="auto"/>
              <w:right w:val="single" w:sz="4" w:space="0" w:color="auto"/>
            </w:tcBorders>
            <w:shd w:val="clear" w:color="FDEADA" w:fill="F2DCDB"/>
            <w:vAlign w:val="center"/>
          </w:tcPr>
          <w:p w14:paraId="7D5A1AB8" w14:textId="77777777" w:rsidR="0037663F" w:rsidRPr="0037663F" w:rsidRDefault="0037663F" w:rsidP="0037663F">
            <w:pPr>
              <w:contextualSpacing/>
              <w:rPr>
                <w:rFonts w:eastAsia="Calibri"/>
                <w:lang w:eastAsia="en-US"/>
              </w:rPr>
            </w:pPr>
            <w:r w:rsidRPr="0037663F">
              <w:rPr>
                <w:rFonts w:eastAsia="Calibri"/>
                <w:lang w:eastAsia="en-US"/>
              </w:rPr>
              <w:t>Игоревич</w:t>
            </w:r>
          </w:p>
        </w:tc>
      </w:tr>
      <w:tr w:rsidR="0037663F" w:rsidRPr="0037663F" w14:paraId="3DE6BA4D" w14:textId="77777777" w:rsidTr="00102F33">
        <w:trPr>
          <w:trHeight w:val="54"/>
        </w:trPr>
        <w:tc>
          <w:tcPr>
            <w:tcW w:w="846" w:type="dxa"/>
            <w:tcBorders>
              <w:top w:val="nil"/>
              <w:left w:val="single" w:sz="4" w:space="0" w:color="auto"/>
              <w:bottom w:val="single" w:sz="4" w:space="0" w:color="auto"/>
              <w:right w:val="single" w:sz="4" w:space="0" w:color="auto"/>
            </w:tcBorders>
          </w:tcPr>
          <w:p w14:paraId="546C1C3E"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52845814" w14:textId="77777777" w:rsidR="0037663F" w:rsidRPr="0037663F" w:rsidRDefault="0037663F" w:rsidP="0037663F">
            <w:pPr>
              <w:contextualSpacing/>
              <w:rPr>
                <w:rFonts w:eastAsia="Calibri"/>
                <w:lang w:eastAsia="en-US"/>
              </w:rPr>
            </w:pPr>
            <w:r w:rsidRPr="0037663F">
              <w:rPr>
                <w:rFonts w:eastAsia="Calibri"/>
                <w:lang w:eastAsia="en-US"/>
              </w:rPr>
              <w:t>Пустовалова</w:t>
            </w:r>
          </w:p>
        </w:tc>
        <w:tc>
          <w:tcPr>
            <w:tcW w:w="2190" w:type="dxa"/>
            <w:tcBorders>
              <w:top w:val="nil"/>
              <w:left w:val="nil"/>
              <w:bottom w:val="single" w:sz="4" w:space="0" w:color="auto"/>
              <w:right w:val="single" w:sz="4" w:space="0" w:color="auto"/>
            </w:tcBorders>
            <w:shd w:val="clear" w:color="FDEADA" w:fill="F2DCDB"/>
            <w:vAlign w:val="center"/>
          </w:tcPr>
          <w:p w14:paraId="3A33E423" w14:textId="77777777" w:rsidR="0037663F" w:rsidRPr="0037663F" w:rsidRDefault="0037663F" w:rsidP="0037663F">
            <w:pPr>
              <w:contextualSpacing/>
              <w:rPr>
                <w:rFonts w:eastAsia="Calibri"/>
                <w:lang w:eastAsia="en-US"/>
              </w:rPr>
            </w:pPr>
            <w:r w:rsidRPr="0037663F">
              <w:rPr>
                <w:rFonts w:eastAsia="Calibri"/>
                <w:lang w:eastAsia="en-US"/>
              </w:rPr>
              <w:t>Анастасия</w:t>
            </w:r>
          </w:p>
        </w:tc>
        <w:tc>
          <w:tcPr>
            <w:tcW w:w="2844" w:type="dxa"/>
            <w:tcBorders>
              <w:top w:val="nil"/>
              <w:left w:val="nil"/>
              <w:bottom w:val="single" w:sz="4" w:space="0" w:color="auto"/>
              <w:right w:val="single" w:sz="4" w:space="0" w:color="auto"/>
            </w:tcBorders>
            <w:shd w:val="clear" w:color="FDEADA" w:fill="F2DCDB"/>
            <w:vAlign w:val="center"/>
          </w:tcPr>
          <w:p w14:paraId="73C3E9A1" w14:textId="77777777" w:rsidR="0037663F" w:rsidRPr="0037663F" w:rsidRDefault="0037663F" w:rsidP="0037663F">
            <w:pPr>
              <w:contextualSpacing/>
              <w:rPr>
                <w:rFonts w:eastAsia="Calibri"/>
                <w:lang w:eastAsia="en-US"/>
              </w:rPr>
            </w:pPr>
            <w:r w:rsidRPr="0037663F">
              <w:rPr>
                <w:rFonts w:eastAsia="Calibri"/>
                <w:lang w:eastAsia="en-US"/>
              </w:rPr>
              <w:t>Олеговна</w:t>
            </w:r>
          </w:p>
        </w:tc>
      </w:tr>
      <w:tr w:rsidR="0037663F" w:rsidRPr="0037663F" w14:paraId="7E661374" w14:textId="77777777" w:rsidTr="00102F33">
        <w:trPr>
          <w:trHeight w:val="54"/>
        </w:trPr>
        <w:tc>
          <w:tcPr>
            <w:tcW w:w="846" w:type="dxa"/>
            <w:tcBorders>
              <w:top w:val="nil"/>
              <w:left w:val="single" w:sz="4" w:space="0" w:color="auto"/>
              <w:bottom w:val="single" w:sz="4" w:space="0" w:color="auto"/>
              <w:right w:val="single" w:sz="4" w:space="0" w:color="auto"/>
            </w:tcBorders>
          </w:tcPr>
          <w:p w14:paraId="5785FCB4"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4A3C7256" w14:textId="77777777" w:rsidR="0037663F" w:rsidRPr="0037663F" w:rsidRDefault="0037663F" w:rsidP="0037663F">
            <w:pPr>
              <w:contextualSpacing/>
              <w:rPr>
                <w:rFonts w:eastAsia="Calibri"/>
                <w:lang w:eastAsia="en-US"/>
              </w:rPr>
            </w:pPr>
            <w:r w:rsidRPr="0037663F">
              <w:rPr>
                <w:rFonts w:eastAsia="Calibri"/>
                <w:lang w:eastAsia="en-US"/>
              </w:rPr>
              <w:t>Воробьева</w:t>
            </w:r>
          </w:p>
        </w:tc>
        <w:tc>
          <w:tcPr>
            <w:tcW w:w="2190" w:type="dxa"/>
            <w:tcBorders>
              <w:top w:val="nil"/>
              <w:left w:val="nil"/>
              <w:bottom w:val="single" w:sz="4" w:space="0" w:color="auto"/>
              <w:right w:val="single" w:sz="4" w:space="0" w:color="auto"/>
            </w:tcBorders>
            <w:shd w:val="clear" w:color="FDEADA" w:fill="F2DCDB"/>
            <w:vAlign w:val="center"/>
          </w:tcPr>
          <w:p w14:paraId="0BFB2B21" w14:textId="77777777" w:rsidR="0037663F" w:rsidRPr="0037663F" w:rsidRDefault="0037663F" w:rsidP="0037663F">
            <w:pPr>
              <w:contextualSpacing/>
              <w:rPr>
                <w:rFonts w:eastAsia="Calibri"/>
                <w:lang w:eastAsia="en-US"/>
              </w:rPr>
            </w:pPr>
            <w:r w:rsidRPr="0037663F">
              <w:rPr>
                <w:rFonts w:eastAsia="Calibri"/>
                <w:lang w:eastAsia="en-US"/>
              </w:rPr>
              <w:t>Софья</w:t>
            </w:r>
          </w:p>
        </w:tc>
        <w:tc>
          <w:tcPr>
            <w:tcW w:w="2844" w:type="dxa"/>
            <w:tcBorders>
              <w:top w:val="nil"/>
              <w:left w:val="nil"/>
              <w:bottom w:val="single" w:sz="4" w:space="0" w:color="auto"/>
              <w:right w:val="single" w:sz="4" w:space="0" w:color="auto"/>
            </w:tcBorders>
            <w:shd w:val="clear" w:color="FDEADA" w:fill="F2DCDB"/>
            <w:vAlign w:val="center"/>
          </w:tcPr>
          <w:p w14:paraId="3DB25B51" w14:textId="77777777" w:rsidR="0037663F" w:rsidRPr="0037663F" w:rsidRDefault="0037663F" w:rsidP="0037663F">
            <w:pPr>
              <w:contextualSpacing/>
              <w:rPr>
                <w:rFonts w:eastAsia="Calibri"/>
                <w:lang w:eastAsia="en-US"/>
              </w:rPr>
            </w:pPr>
            <w:r w:rsidRPr="0037663F">
              <w:rPr>
                <w:rFonts w:eastAsia="Calibri"/>
                <w:lang w:eastAsia="en-US"/>
              </w:rPr>
              <w:t>Александровна</w:t>
            </w:r>
          </w:p>
        </w:tc>
      </w:tr>
      <w:tr w:rsidR="0037663F" w:rsidRPr="0037663F" w14:paraId="1A00F762" w14:textId="77777777" w:rsidTr="00102F33">
        <w:trPr>
          <w:trHeight w:val="274"/>
        </w:trPr>
        <w:tc>
          <w:tcPr>
            <w:tcW w:w="846" w:type="dxa"/>
            <w:tcBorders>
              <w:top w:val="nil"/>
              <w:left w:val="single" w:sz="4" w:space="0" w:color="auto"/>
              <w:bottom w:val="single" w:sz="4" w:space="0" w:color="auto"/>
              <w:right w:val="single" w:sz="4" w:space="0" w:color="auto"/>
            </w:tcBorders>
          </w:tcPr>
          <w:p w14:paraId="2D0551F6"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402617EB" w14:textId="77777777" w:rsidR="0037663F" w:rsidRPr="0037663F" w:rsidRDefault="0037663F" w:rsidP="0037663F">
            <w:pPr>
              <w:contextualSpacing/>
              <w:rPr>
                <w:rFonts w:eastAsia="Calibri"/>
                <w:lang w:eastAsia="en-US"/>
              </w:rPr>
            </w:pPr>
            <w:proofErr w:type="spellStart"/>
            <w:r w:rsidRPr="0037663F">
              <w:rPr>
                <w:rFonts w:eastAsia="Calibri"/>
                <w:lang w:eastAsia="en-US"/>
              </w:rPr>
              <w:t>Круцких</w:t>
            </w:r>
            <w:proofErr w:type="spellEnd"/>
          </w:p>
        </w:tc>
        <w:tc>
          <w:tcPr>
            <w:tcW w:w="2190" w:type="dxa"/>
            <w:tcBorders>
              <w:top w:val="nil"/>
              <w:left w:val="nil"/>
              <w:bottom w:val="single" w:sz="4" w:space="0" w:color="auto"/>
              <w:right w:val="single" w:sz="4" w:space="0" w:color="auto"/>
            </w:tcBorders>
            <w:shd w:val="clear" w:color="FDEADA" w:fill="F2DCDB"/>
            <w:vAlign w:val="center"/>
          </w:tcPr>
          <w:p w14:paraId="10706C23" w14:textId="77777777" w:rsidR="0037663F" w:rsidRPr="0037663F" w:rsidRDefault="0037663F" w:rsidP="0037663F">
            <w:pPr>
              <w:contextualSpacing/>
              <w:rPr>
                <w:rFonts w:eastAsia="Calibri"/>
                <w:lang w:eastAsia="en-US"/>
              </w:rPr>
            </w:pPr>
            <w:r w:rsidRPr="0037663F">
              <w:rPr>
                <w:rFonts w:eastAsia="Calibri"/>
                <w:lang w:eastAsia="en-US"/>
              </w:rPr>
              <w:t>Маргарита</w:t>
            </w:r>
          </w:p>
        </w:tc>
        <w:tc>
          <w:tcPr>
            <w:tcW w:w="2844" w:type="dxa"/>
            <w:tcBorders>
              <w:top w:val="nil"/>
              <w:left w:val="nil"/>
              <w:bottom w:val="single" w:sz="4" w:space="0" w:color="auto"/>
              <w:right w:val="single" w:sz="4" w:space="0" w:color="auto"/>
            </w:tcBorders>
            <w:shd w:val="clear" w:color="FDEADA" w:fill="F2DCDB"/>
            <w:vAlign w:val="center"/>
          </w:tcPr>
          <w:p w14:paraId="43F1456B" w14:textId="77777777" w:rsidR="0037663F" w:rsidRPr="0037663F" w:rsidRDefault="0037663F" w:rsidP="0037663F">
            <w:pPr>
              <w:contextualSpacing/>
              <w:rPr>
                <w:rFonts w:eastAsia="Calibri"/>
                <w:lang w:eastAsia="en-US"/>
              </w:rPr>
            </w:pPr>
            <w:r w:rsidRPr="0037663F">
              <w:rPr>
                <w:rFonts w:eastAsia="Calibri"/>
                <w:lang w:eastAsia="en-US"/>
              </w:rPr>
              <w:t>Андреевна</w:t>
            </w:r>
          </w:p>
        </w:tc>
      </w:tr>
      <w:tr w:rsidR="0037663F" w:rsidRPr="0037663F" w14:paraId="5A80EAC8" w14:textId="77777777" w:rsidTr="00102F33">
        <w:trPr>
          <w:trHeight w:val="109"/>
        </w:trPr>
        <w:tc>
          <w:tcPr>
            <w:tcW w:w="846" w:type="dxa"/>
            <w:tcBorders>
              <w:top w:val="nil"/>
              <w:left w:val="single" w:sz="4" w:space="0" w:color="auto"/>
              <w:bottom w:val="single" w:sz="4" w:space="0" w:color="auto"/>
              <w:right w:val="single" w:sz="4" w:space="0" w:color="auto"/>
            </w:tcBorders>
          </w:tcPr>
          <w:p w14:paraId="321F3874"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72C58969" w14:textId="77777777" w:rsidR="0037663F" w:rsidRPr="0037663F" w:rsidRDefault="0037663F" w:rsidP="0037663F">
            <w:pPr>
              <w:contextualSpacing/>
              <w:rPr>
                <w:rFonts w:eastAsia="Calibri"/>
                <w:lang w:eastAsia="en-US"/>
              </w:rPr>
            </w:pPr>
            <w:proofErr w:type="spellStart"/>
            <w:r w:rsidRPr="0037663F">
              <w:rPr>
                <w:rFonts w:eastAsia="Calibri"/>
                <w:lang w:eastAsia="en-US"/>
              </w:rPr>
              <w:t>Лупачёв</w:t>
            </w:r>
            <w:proofErr w:type="spellEnd"/>
          </w:p>
        </w:tc>
        <w:tc>
          <w:tcPr>
            <w:tcW w:w="2190" w:type="dxa"/>
            <w:tcBorders>
              <w:top w:val="nil"/>
              <w:left w:val="nil"/>
              <w:bottom w:val="single" w:sz="4" w:space="0" w:color="auto"/>
              <w:right w:val="single" w:sz="4" w:space="0" w:color="auto"/>
            </w:tcBorders>
            <w:shd w:val="clear" w:color="FDEADA" w:fill="F2DCDB"/>
            <w:vAlign w:val="center"/>
          </w:tcPr>
          <w:p w14:paraId="1F358818" w14:textId="77777777" w:rsidR="0037663F" w:rsidRPr="0037663F" w:rsidRDefault="0037663F" w:rsidP="0037663F">
            <w:pPr>
              <w:contextualSpacing/>
              <w:rPr>
                <w:rFonts w:eastAsia="Calibri"/>
                <w:lang w:eastAsia="en-US"/>
              </w:rPr>
            </w:pPr>
            <w:r w:rsidRPr="0037663F">
              <w:rPr>
                <w:rFonts w:eastAsia="Calibri"/>
                <w:lang w:eastAsia="en-US"/>
              </w:rPr>
              <w:t>Илья</w:t>
            </w:r>
          </w:p>
        </w:tc>
        <w:tc>
          <w:tcPr>
            <w:tcW w:w="2844" w:type="dxa"/>
            <w:tcBorders>
              <w:top w:val="nil"/>
              <w:left w:val="nil"/>
              <w:bottom w:val="single" w:sz="4" w:space="0" w:color="auto"/>
              <w:right w:val="single" w:sz="4" w:space="0" w:color="auto"/>
            </w:tcBorders>
            <w:shd w:val="clear" w:color="FDEADA" w:fill="F2DCDB"/>
            <w:vAlign w:val="center"/>
          </w:tcPr>
          <w:p w14:paraId="63B2B970" w14:textId="77777777" w:rsidR="0037663F" w:rsidRPr="0037663F" w:rsidRDefault="0037663F" w:rsidP="0037663F">
            <w:pPr>
              <w:contextualSpacing/>
              <w:rPr>
                <w:rFonts w:eastAsia="Calibri"/>
                <w:lang w:eastAsia="en-US"/>
              </w:rPr>
            </w:pPr>
            <w:r w:rsidRPr="0037663F">
              <w:rPr>
                <w:rFonts w:eastAsia="Calibri"/>
                <w:lang w:eastAsia="en-US"/>
              </w:rPr>
              <w:t>Сергеевич</w:t>
            </w:r>
          </w:p>
        </w:tc>
      </w:tr>
      <w:tr w:rsidR="0037663F" w:rsidRPr="0037663F" w14:paraId="3855CBF1" w14:textId="77777777" w:rsidTr="00102F33">
        <w:trPr>
          <w:trHeight w:val="54"/>
        </w:trPr>
        <w:tc>
          <w:tcPr>
            <w:tcW w:w="846" w:type="dxa"/>
            <w:tcBorders>
              <w:top w:val="nil"/>
              <w:left w:val="single" w:sz="4" w:space="0" w:color="auto"/>
              <w:bottom w:val="single" w:sz="4" w:space="0" w:color="auto"/>
              <w:right w:val="single" w:sz="4" w:space="0" w:color="auto"/>
            </w:tcBorders>
          </w:tcPr>
          <w:p w14:paraId="1EBBE67B"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2985BEC6" w14:textId="77777777" w:rsidR="0037663F" w:rsidRPr="0037663F" w:rsidRDefault="0037663F" w:rsidP="0037663F">
            <w:pPr>
              <w:contextualSpacing/>
              <w:rPr>
                <w:rFonts w:eastAsia="Calibri"/>
                <w:lang w:eastAsia="en-US"/>
              </w:rPr>
            </w:pPr>
            <w:r w:rsidRPr="0037663F">
              <w:rPr>
                <w:rFonts w:eastAsia="Calibri"/>
                <w:lang w:eastAsia="en-US"/>
              </w:rPr>
              <w:t>Михайленко</w:t>
            </w:r>
          </w:p>
        </w:tc>
        <w:tc>
          <w:tcPr>
            <w:tcW w:w="2190" w:type="dxa"/>
            <w:tcBorders>
              <w:top w:val="nil"/>
              <w:left w:val="nil"/>
              <w:bottom w:val="single" w:sz="4" w:space="0" w:color="auto"/>
              <w:right w:val="single" w:sz="4" w:space="0" w:color="auto"/>
            </w:tcBorders>
            <w:shd w:val="clear" w:color="FDEADA" w:fill="F2DCDB"/>
            <w:vAlign w:val="center"/>
          </w:tcPr>
          <w:p w14:paraId="0AF46D5A" w14:textId="77777777" w:rsidR="0037663F" w:rsidRPr="0037663F" w:rsidRDefault="0037663F" w:rsidP="0037663F">
            <w:pPr>
              <w:contextualSpacing/>
              <w:rPr>
                <w:rFonts w:eastAsia="Calibri"/>
                <w:lang w:eastAsia="en-US"/>
              </w:rPr>
            </w:pPr>
            <w:r w:rsidRPr="0037663F">
              <w:rPr>
                <w:rFonts w:eastAsia="Calibri"/>
                <w:lang w:eastAsia="en-US"/>
              </w:rPr>
              <w:t>Анастасия</w:t>
            </w:r>
          </w:p>
        </w:tc>
        <w:tc>
          <w:tcPr>
            <w:tcW w:w="2844" w:type="dxa"/>
            <w:tcBorders>
              <w:top w:val="nil"/>
              <w:left w:val="nil"/>
              <w:bottom w:val="single" w:sz="4" w:space="0" w:color="auto"/>
              <w:right w:val="single" w:sz="4" w:space="0" w:color="auto"/>
            </w:tcBorders>
            <w:shd w:val="clear" w:color="FDEADA" w:fill="F2DCDB"/>
            <w:vAlign w:val="center"/>
          </w:tcPr>
          <w:p w14:paraId="5E13CABE" w14:textId="77777777" w:rsidR="0037663F" w:rsidRPr="0037663F" w:rsidRDefault="0037663F" w:rsidP="0037663F">
            <w:pPr>
              <w:contextualSpacing/>
              <w:rPr>
                <w:rFonts w:eastAsia="Calibri"/>
                <w:lang w:eastAsia="en-US"/>
              </w:rPr>
            </w:pPr>
            <w:r w:rsidRPr="0037663F">
              <w:rPr>
                <w:rFonts w:eastAsia="Calibri"/>
                <w:lang w:eastAsia="en-US"/>
              </w:rPr>
              <w:t>Александровна</w:t>
            </w:r>
          </w:p>
        </w:tc>
      </w:tr>
      <w:tr w:rsidR="0037663F" w:rsidRPr="0037663F" w14:paraId="1BC530CA" w14:textId="77777777" w:rsidTr="00102F33">
        <w:trPr>
          <w:trHeight w:val="54"/>
        </w:trPr>
        <w:tc>
          <w:tcPr>
            <w:tcW w:w="846" w:type="dxa"/>
            <w:tcBorders>
              <w:top w:val="nil"/>
              <w:left w:val="single" w:sz="4" w:space="0" w:color="auto"/>
              <w:bottom w:val="single" w:sz="4" w:space="0" w:color="auto"/>
              <w:right w:val="single" w:sz="4" w:space="0" w:color="auto"/>
            </w:tcBorders>
          </w:tcPr>
          <w:p w14:paraId="4E7DAC20"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46411DB8" w14:textId="77777777" w:rsidR="0037663F" w:rsidRPr="0037663F" w:rsidRDefault="0037663F" w:rsidP="0037663F">
            <w:pPr>
              <w:contextualSpacing/>
              <w:rPr>
                <w:rFonts w:eastAsia="Calibri"/>
                <w:lang w:eastAsia="en-US"/>
              </w:rPr>
            </w:pPr>
            <w:r w:rsidRPr="0037663F">
              <w:rPr>
                <w:rFonts w:eastAsia="Calibri"/>
                <w:lang w:eastAsia="en-US"/>
              </w:rPr>
              <w:t>Сидоренко</w:t>
            </w:r>
          </w:p>
        </w:tc>
        <w:tc>
          <w:tcPr>
            <w:tcW w:w="2190" w:type="dxa"/>
            <w:tcBorders>
              <w:top w:val="nil"/>
              <w:left w:val="nil"/>
              <w:bottom w:val="single" w:sz="4" w:space="0" w:color="auto"/>
              <w:right w:val="single" w:sz="4" w:space="0" w:color="auto"/>
            </w:tcBorders>
            <w:shd w:val="clear" w:color="FDEADA" w:fill="F2DCDB"/>
            <w:vAlign w:val="center"/>
          </w:tcPr>
          <w:p w14:paraId="4B1DEA5E" w14:textId="77777777" w:rsidR="0037663F" w:rsidRPr="0037663F" w:rsidRDefault="0037663F" w:rsidP="0037663F">
            <w:pPr>
              <w:contextualSpacing/>
              <w:rPr>
                <w:rFonts w:eastAsia="Calibri"/>
                <w:lang w:eastAsia="en-US"/>
              </w:rPr>
            </w:pPr>
            <w:r w:rsidRPr="0037663F">
              <w:rPr>
                <w:rFonts w:eastAsia="Calibri"/>
                <w:lang w:eastAsia="en-US"/>
              </w:rPr>
              <w:t>Мария</w:t>
            </w:r>
          </w:p>
        </w:tc>
        <w:tc>
          <w:tcPr>
            <w:tcW w:w="2844" w:type="dxa"/>
            <w:tcBorders>
              <w:top w:val="nil"/>
              <w:left w:val="nil"/>
              <w:bottom w:val="single" w:sz="4" w:space="0" w:color="auto"/>
              <w:right w:val="single" w:sz="4" w:space="0" w:color="auto"/>
            </w:tcBorders>
            <w:shd w:val="clear" w:color="FDEADA" w:fill="F2DCDB"/>
            <w:vAlign w:val="center"/>
          </w:tcPr>
          <w:p w14:paraId="55B4FFC6" w14:textId="77777777" w:rsidR="0037663F" w:rsidRPr="0037663F" w:rsidRDefault="0037663F" w:rsidP="0037663F">
            <w:pPr>
              <w:contextualSpacing/>
              <w:rPr>
                <w:rFonts w:eastAsia="Calibri"/>
                <w:lang w:eastAsia="en-US"/>
              </w:rPr>
            </w:pPr>
            <w:r w:rsidRPr="0037663F">
              <w:rPr>
                <w:rFonts w:eastAsia="Calibri"/>
                <w:lang w:eastAsia="en-US"/>
              </w:rPr>
              <w:t>Евгеньевна</w:t>
            </w:r>
          </w:p>
        </w:tc>
      </w:tr>
      <w:tr w:rsidR="0037663F" w:rsidRPr="0037663F" w14:paraId="5A77565F" w14:textId="77777777" w:rsidTr="00102F33">
        <w:trPr>
          <w:trHeight w:val="54"/>
        </w:trPr>
        <w:tc>
          <w:tcPr>
            <w:tcW w:w="846" w:type="dxa"/>
            <w:tcBorders>
              <w:top w:val="nil"/>
              <w:left w:val="single" w:sz="4" w:space="0" w:color="auto"/>
              <w:bottom w:val="single" w:sz="4" w:space="0" w:color="auto"/>
              <w:right w:val="single" w:sz="4" w:space="0" w:color="auto"/>
            </w:tcBorders>
          </w:tcPr>
          <w:p w14:paraId="76ED7166"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0E2442DB" w14:textId="77777777" w:rsidR="0037663F" w:rsidRPr="0037663F" w:rsidRDefault="0037663F" w:rsidP="0037663F">
            <w:pPr>
              <w:contextualSpacing/>
              <w:rPr>
                <w:rFonts w:eastAsia="Calibri"/>
                <w:lang w:eastAsia="en-US"/>
              </w:rPr>
            </w:pPr>
            <w:proofErr w:type="spellStart"/>
            <w:r w:rsidRPr="0037663F">
              <w:rPr>
                <w:rFonts w:eastAsia="Calibri"/>
                <w:lang w:eastAsia="en-US"/>
              </w:rPr>
              <w:t>Сокольская</w:t>
            </w:r>
            <w:proofErr w:type="spellEnd"/>
          </w:p>
        </w:tc>
        <w:tc>
          <w:tcPr>
            <w:tcW w:w="2190" w:type="dxa"/>
            <w:tcBorders>
              <w:top w:val="nil"/>
              <w:left w:val="nil"/>
              <w:bottom w:val="single" w:sz="4" w:space="0" w:color="auto"/>
              <w:right w:val="single" w:sz="4" w:space="0" w:color="auto"/>
            </w:tcBorders>
            <w:shd w:val="clear" w:color="FDEADA" w:fill="F2DCDB"/>
            <w:vAlign w:val="center"/>
          </w:tcPr>
          <w:p w14:paraId="20257525" w14:textId="77777777" w:rsidR="0037663F" w:rsidRPr="0037663F" w:rsidRDefault="0037663F" w:rsidP="0037663F">
            <w:pPr>
              <w:contextualSpacing/>
              <w:rPr>
                <w:rFonts w:eastAsia="Calibri"/>
                <w:lang w:eastAsia="en-US"/>
              </w:rPr>
            </w:pPr>
            <w:proofErr w:type="spellStart"/>
            <w:r w:rsidRPr="0037663F">
              <w:rPr>
                <w:rFonts w:eastAsia="Calibri"/>
                <w:lang w:eastAsia="en-US"/>
              </w:rPr>
              <w:t>Мелания</w:t>
            </w:r>
            <w:proofErr w:type="spellEnd"/>
          </w:p>
        </w:tc>
        <w:tc>
          <w:tcPr>
            <w:tcW w:w="2844" w:type="dxa"/>
            <w:tcBorders>
              <w:top w:val="nil"/>
              <w:left w:val="nil"/>
              <w:bottom w:val="single" w:sz="4" w:space="0" w:color="auto"/>
              <w:right w:val="single" w:sz="4" w:space="0" w:color="auto"/>
            </w:tcBorders>
            <w:shd w:val="clear" w:color="FDEADA" w:fill="F2DCDB"/>
            <w:vAlign w:val="center"/>
          </w:tcPr>
          <w:p w14:paraId="580BDF03" w14:textId="77777777" w:rsidR="0037663F" w:rsidRPr="0037663F" w:rsidRDefault="0037663F" w:rsidP="0037663F">
            <w:pPr>
              <w:contextualSpacing/>
              <w:rPr>
                <w:rFonts w:eastAsia="Calibri"/>
                <w:lang w:eastAsia="en-US"/>
              </w:rPr>
            </w:pPr>
            <w:r w:rsidRPr="0037663F">
              <w:rPr>
                <w:rFonts w:eastAsia="Calibri"/>
                <w:lang w:eastAsia="en-US"/>
              </w:rPr>
              <w:t>Данииловна</w:t>
            </w:r>
          </w:p>
        </w:tc>
      </w:tr>
      <w:tr w:rsidR="0037663F" w:rsidRPr="0037663F" w14:paraId="50A2365E" w14:textId="77777777" w:rsidTr="00102F33">
        <w:trPr>
          <w:trHeight w:val="54"/>
        </w:trPr>
        <w:tc>
          <w:tcPr>
            <w:tcW w:w="846" w:type="dxa"/>
            <w:tcBorders>
              <w:top w:val="nil"/>
              <w:left w:val="single" w:sz="4" w:space="0" w:color="auto"/>
              <w:bottom w:val="single" w:sz="4" w:space="0" w:color="auto"/>
              <w:right w:val="single" w:sz="4" w:space="0" w:color="auto"/>
            </w:tcBorders>
          </w:tcPr>
          <w:p w14:paraId="2F396403" w14:textId="77777777" w:rsidR="0037663F" w:rsidRPr="00102F33" w:rsidRDefault="0037663F" w:rsidP="009E0CBF">
            <w:pPr>
              <w:widowControl w:val="0"/>
              <w:numPr>
                <w:ilvl w:val="0"/>
                <w:numId w:val="90"/>
              </w:numPr>
              <w:suppressAutoHyphens/>
              <w:ind w:left="0" w:firstLine="22"/>
              <w:contextualSpacing/>
              <w:jc w:val="center"/>
              <w:rPr>
                <w:b/>
                <w:color w:val="000000"/>
                <w:kern w:val="2"/>
              </w:rPr>
            </w:pPr>
          </w:p>
        </w:tc>
        <w:tc>
          <w:tcPr>
            <w:tcW w:w="2506" w:type="dxa"/>
            <w:tcBorders>
              <w:top w:val="nil"/>
              <w:left w:val="single" w:sz="4" w:space="0" w:color="auto"/>
              <w:bottom w:val="single" w:sz="4" w:space="0" w:color="auto"/>
              <w:right w:val="single" w:sz="4" w:space="0" w:color="auto"/>
            </w:tcBorders>
            <w:shd w:val="clear" w:color="FDEADA" w:fill="F2DCDB"/>
            <w:vAlign w:val="center"/>
          </w:tcPr>
          <w:p w14:paraId="47BE9757" w14:textId="77777777" w:rsidR="0037663F" w:rsidRPr="0037663F" w:rsidRDefault="0037663F" w:rsidP="0037663F">
            <w:pPr>
              <w:contextualSpacing/>
              <w:rPr>
                <w:rFonts w:eastAsia="Calibri"/>
                <w:lang w:eastAsia="en-US"/>
              </w:rPr>
            </w:pPr>
            <w:proofErr w:type="spellStart"/>
            <w:r w:rsidRPr="0037663F">
              <w:rPr>
                <w:rFonts w:eastAsia="Calibri"/>
                <w:lang w:eastAsia="en-US"/>
              </w:rPr>
              <w:t>Фотенко</w:t>
            </w:r>
            <w:proofErr w:type="spellEnd"/>
          </w:p>
        </w:tc>
        <w:tc>
          <w:tcPr>
            <w:tcW w:w="2190" w:type="dxa"/>
            <w:tcBorders>
              <w:top w:val="nil"/>
              <w:left w:val="nil"/>
              <w:bottom w:val="single" w:sz="4" w:space="0" w:color="auto"/>
              <w:right w:val="single" w:sz="4" w:space="0" w:color="auto"/>
            </w:tcBorders>
            <w:shd w:val="clear" w:color="FDEADA" w:fill="F2DCDB"/>
            <w:vAlign w:val="center"/>
          </w:tcPr>
          <w:p w14:paraId="75C0ACAF" w14:textId="77777777" w:rsidR="0037663F" w:rsidRPr="0037663F" w:rsidRDefault="0037663F" w:rsidP="0037663F">
            <w:pPr>
              <w:contextualSpacing/>
              <w:rPr>
                <w:rFonts w:eastAsia="Calibri"/>
                <w:lang w:eastAsia="en-US"/>
              </w:rPr>
            </w:pPr>
            <w:r w:rsidRPr="0037663F">
              <w:rPr>
                <w:rFonts w:eastAsia="Calibri"/>
                <w:lang w:eastAsia="en-US"/>
              </w:rPr>
              <w:t>София</w:t>
            </w:r>
          </w:p>
        </w:tc>
        <w:tc>
          <w:tcPr>
            <w:tcW w:w="2844" w:type="dxa"/>
            <w:tcBorders>
              <w:top w:val="nil"/>
              <w:left w:val="nil"/>
              <w:bottom w:val="single" w:sz="4" w:space="0" w:color="auto"/>
              <w:right w:val="single" w:sz="4" w:space="0" w:color="auto"/>
            </w:tcBorders>
            <w:shd w:val="clear" w:color="FDEADA" w:fill="F2DCDB"/>
            <w:vAlign w:val="center"/>
          </w:tcPr>
          <w:p w14:paraId="7BADABBC" w14:textId="77777777" w:rsidR="0037663F" w:rsidRPr="0037663F" w:rsidRDefault="0037663F" w:rsidP="0037663F">
            <w:pPr>
              <w:contextualSpacing/>
              <w:rPr>
                <w:rFonts w:eastAsia="Calibri"/>
                <w:lang w:eastAsia="en-US"/>
              </w:rPr>
            </w:pPr>
            <w:r w:rsidRPr="0037663F">
              <w:rPr>
                <w:rFonts w:eastAsia="Calibri"/>
                <w:lang w:eastAsia="en-US"/>
              </w:rPr>
              <w:t>Вячеславовна</w:t>
            </w:r>
          </w:p>
        </w:tc>
      </w:tr>
    </w:tbl>
    <w:p w14:paraId="7A0CA3B7" w14:textId="77777777" w:rsidR="0037663F" w:rsidRPr="0037663F" w:rsidRDefault="0037663F" w:rsidP="0037663F">
      <w:pPr>
        <w:widowControl w:val="0"/>
        <w:suppressAutoHyphens/>
        <w:jc w:val="both"/>
        <w:rPr>
          <w:rFonts w:eastAsia="Lucida Sans Unicode"/>
          <w:kern w:val="2"/>
          <w:lang w:eastAsia="en-US"/>
        </w:rPr>
      </w:pPr>
    </w:p>
    <w:p w14:paraId="51F18F14" w14:textId="77777777" w:rsidR="0037663F" w:rsidRPr="0037663F" w:rsidRDefault="0037663F" w:rsidP="0037663F">
      <w:pPr>
        <w:widowControl w:val="0"/>
        <w:suppressAutoHyphens/>
        <w:jc w:val="both"/>
        <w:rPr>
          <w:rFonts w:eastAsia="Lucida Sans Unicode"/>
          <w:kern w:val="2"/>
          <w:lang w:eastAsia="en-US"/>
        </w:rPr>
      </w:pPr>
    </w:p>
    <w:p w14:paraId="3B0AC5D0" w14:textId="77777777" w:rsidR="0037663F" w:rsidRPr="0037663F" w:rsidRDefault="0037663F" w:rsidP="0037663F">
      <w:pPr>
        <w:widowControl w:val="0"/>
        <w:suppressAutoHyphens/>
        <w:jc w:val="both"/>
        <w:rPr>
          <w:rFonts w:eastAsia="Lucida Sans Unicode"/>
          <w:kern w:val="2"/>
          <w:lang w:eastAsia="en-US"/>
        </w:rPr>
      </w:pPr>
    </w:p>
    <w:p w14:paraId="27538458" w14:textId="77777777" w:rsidR="0037663F" w:rsidRPr="0037663F" w:rsidRDefault="0037663F" w:rsidP="0037663F">
      <w:pPr>
        <w:widowControl w:val="0"/>
        <w:suppressAutoHyphens/>
        <w:jc w:val="both"/>
        <w:rPr>
          <w:rFonts w:eastAsia="Lucida Sans Unicode"/>
          <w:kern w:val="2"/>
          <w:lang w:eastAsia="en-US"/>
        </w:rPr>
      </w:pPr>
    </w:p>
    <w:p w14:paraId="4A08FE42" w14:textId="77777777" w:rsidR="0037663F" w:rsidRPr="0037663F" w:rsidRDefault="0037663F" w:rsidP="0037663F">
      <w:pPr>
        <w:widowControl w:val="0"/>
        <w:suppressAutoHyphens/>
        <w:jc w:val="both"/>
        <w:rPr>
          <w:rFonts w:eastAsia="Lucida Sans Unicode"/>
          <w:kern w:val="2"/>
          <w:lang w:eastAsia="en-US"/>
        </w:rPr>
      </w:pPr>
    </w:p>
    <w:p w14:paraId="560EFF18" w14:textId="77777777" w:rsidR="0037663F" w:rsidRPr="0037663F" w:rsidRDefault="0037663F" w:rsidP="0037663F">
      <w:pPr>
        <w:widowControl w:val="0"/>
        <w:suppressAutoHyphens/>
        <w:jc w:val="both"/>
        <w:rPr>
          <w:rFonts w:eastAsia="Lucida Sans Unicode"/>
          <w:kern w:val="2"/>
          <w:lang w:eastAsia="en-US"/>
        </w:rPr>
      </w:pPr>
    </w:p>
    <w:p w14:paraId="185D22BF" w14:textId="77777777" w:rsidR="0037663F" w:rsidRPr="0037663F" w:rsidRDefault="0037663F" w:rsidP="0037663F">
      <w:pPr>
        <w:widowControl w:val="0"/>
        <w:suppressAutoHyphens/>
        <w:jc w:val="both"/>
        <w:rPr>
          <w:rFonts w:eastAsia="Lucida Sans Unicode"/>
          <w:kern w:val="2"/>
          <w:lang w:eastAsia="en-US"/>
        </w:rPr>
      </w:pPr>
    </w:p>
    <w:p w14:paraId="480AC9DC" w14:textId="77777777" w:rsidR="0037663F" w:rsidRPr="0037663F" w:rsidRDefault="0037663F" w:rsidP="0037663F">
      <w:pPr>
        <w:widowControl w:val="0"/>
        <w:suppressAutoHyphens/>
        <w:jc w:val="both"/>
        <w:rPr>
          <w:rFonts w:eastAsia="Lucida Sans Unicode"/>
          <w:kern w:val="2"/>
          <w:lang w:eastAsia="en-US"/>
        </w:rPr>
      </w:pPr>
    </w:p>
    <w:p w14:paraId="60EED9E8" w14:textId="77777777" w:rsidR="0037663F" w:rsidRPr="0037663F" w:rsidRDefault="0037663F" w:rsidP="0037663F">
      <w:pPr>
        <w:widowControl w:val="0"/>
        <w:suppressAutoHyphens/>
        <w:jc w:val="both"/>
        <w:rPr>
          <w:rFonts w:eastAsia="Lucida Sans Unicode"/>
          <w:kern w:val="2"/>
          <w:lang w:eastAsia="en-US"/>
        </w:rPr>
      </w:pPr>
    </w:p>
    <w:p w14:paraId="462A8314" w14:textId="77777777" w:rsidR="0037663F" w:rsidRPr="0037663F" w:rsidRDefault="0037663F" w:rsidP="0037663F">
      <w:pPr>
        <w:widowControl w:val="0"/>
        <w:suppressAutoHyphens/>
        <w:jc w:val="both"/>
        <w:rPr>
          <w:rFonts w:eastAsia="Lucida Sans Unicode"/>
          <w:kern w:val="2"/>
          <w:lang w:eastAsia="en-US"/>
        </w:rPr>
      </w:pPr>
    </w:p>
    <w:p w14:paraId="67F38263" w14:textId="77777777" w:rsidR="0037663F" w:rsidRPr="0037663F" w:rsidRDefault="0037663F" w:rsidP="0037663F">
      <w:pPr>
        <w:widowControl w:val="0"/>
        <w:suppressAutoHyphens/>
        <w:jc w:val="both"/>
        <w:rPr>
          <w:rFonts w:eastAsia="Lucida Sans Unicode"/>
          <w:kern w:val="2"/>
          <w:lang w:eastAsia="en-US"/>
        </w:rPr>
      </w:pPr>
    </w:p>
    <w:p w14:paraId="03DDEDEE" w14:textId="77777777" w:rsidR="0037663F" w:rsidRPr="0037663F" w:rsidRDefault="0037663F" w:rsidP="0037663F">
      <w:pPr>
        <w:widowControl w:val="0"/>
        <w:suppressAutoHyphens/>
        <w:jc w:val="both"/>
        <w:rPr>
          <w:rFonts w:eastAsia="Lucida Sans Unicode"/>
          <w:kern w:val="2"/>
          <w:lang w:eastAsia="en-US"/>
        </w:rPr>
      </w:pPr>
    </w:p>
    <w:p w14:paraId="73FD6E64" w14:textId="77777777" w:rsidR="0037663F" w:rsidRPr="0037663F" w:rsidRDefault="0037663F" w:rsidP="0037663F">
      <w:pPr>
        <w:widowControl w:val="0"/>
        <w:suppressAutoHyphens/>
        <w:jc w:val="both"/>
        <w:rPr>
          <w:rFonts w:eastAsia="Lucida Sans Unicode"/>
          <w:kern w:val="2"/>
          <w:lang w:eastAsia="en-US"/>
        </w:rPr>
      </w:pPr>
    </w:p>
    <w:p w14:paraId="5C80F59A" w14:textId="77777777" w:rsidR="0037663F" w:rsidRPr="0037663F" w:rsidRDefault="0037663F" w:rsidP="0037663F">
      <w:pPr>
        <w:widowControl w:val="0"/>
        <w:suppressAutoHyphens/>
        <w:jc w:val="both"/>
        <w:rPr>
          <w:rFonts w:eastAsia="Lucida Sans Unicode"/>
          <w:kern w:val="2"/>
          <w:lang w:eastAsia="en-US"/>
        </w:rPr>
      </w:pPr>
    </w:p>
    <w:p w14:paraId="5A5AF7C6" w14:textId="77777777" w:rsidR="0037663F" w:rsidRPr="0037663F" w:rsidRDefault="0037663F" w:rsidP="0037663F">
      <w:pPr>
        <w:widowControl w:val="0"/>
        <w:suppressAutoHyphens/>
        <w:jc w:val="both"/>
        <w:rPr>
          <w:rFonts w:eastAsia="Lucida Sans Unicode"/>
          <w:kern w:val="2"/>
          <w:lang w:eastAsia="en-US"/>
        </w:rPr>
      </w:pPr>
    </w:p>
    <w:p w14:paraId="6EE0572B" w14:textId="77777777" w:rsidR="0037663F" w:rsidRPr="0037663F" w:rsidRDefault="0037663F" w:rsidP="0037663F">
      <w:pPr>
        <w:widowControl w:val="0"/>
        <w:suppressAutoHyphens/>
        <w:jc w:val="both"/>
        <w:rPr>
          <w:rFonts w:eastAsia="Lucida Sans Unicode"/>
          <w:kern w:val="2"/>
          <w:lang w:eastAsia="en-US"/>
        </w:rPr>
      </w:pPr>
    </w:p>
    <w:p w14:paraId="2F7D1092" w14:textId="77777777" w:rsidR="0037663F" w:rsidRPr="0037663F" w:rsidRDefault="0037663F" w:rsidP="0037663F">
      <w:pPr>
        <w:widowControl w:val="0"/>
        <w:suppressAutoHyphens/>
        <w:jc w:val="both"/>
        <w:rPr>
          <w:rFonts w:eastAsia="Lucida Sans Unicode"/>
          <w:kern w:val="2"/>
          <w:lang w:eastAsia="en-US"/>
        </w:rPr>
      </w:pPr>
    </w:p>
    <w:p w14:paraId="6BF185EE" w14:textId="77777777" w:rsidR="0037663F" w:rsidRPr="0037663F" w:rsidRDefault="0037663F" w:rsidP="0037663F">
      <w:pPr>
        <w:widowControl w:val="0"/>
        <w:suppressAutoHyphens/>
        <w:jc w:val="both"/>
        <w:rPr>
          <w:rFonts w:eastAsia="Lucida Sans Unicode"/>
          <w:kern w:val="2"/>
          <w:lang w:eastAsia="en-US"/>
        </w:rPr>
      </w:pPr>
    </w:p>
    <w:p w14:paraId="2BABF3F2" w14:textId="77777777" w:rsidR="0037663F" w:rsidRPr="0037663F" w:rsidRDefault="0037663F" w:rsidP="0037663F">
      <w:pPr>
        <w:widowControl w:val="0"/>
        <w:suppressAutoHyphens/>
        <w:jc w:val="both"/>
        <w:rPr>
          <w:rFonts w:eastAsia="Lucida Sans Unicode"/>
          <w:kern w:val="2"/>
          <w:lang w:eastAsia="en-US"/>
        </w:rPr>
      </w:pPr>
    </w:p>
    <w:p w14:paraId="41BBC15F" w14:textId="77777777" w:rsidR="00102F33" w:rsidRDefault="0037663F" w:rsidP="0037663F">
      <w:pPr>
        <w:ind w:firstLine="709"/>
        <w:contextualSpacing/>
        <w:jc w:val="both"/>
        <w:rPr>
          <w:rFonts w:eastAsia="Lucida Sans Unicode"/>
          <w:kern w:val="2"/>
        </w:rPr>
      </w:pPr>
      <w:r w:rsidRPr="0037663F">
        <w:rPr>
          <w:rFonts w:eastAsia="Lucida Sans Unicode"/>
          <w:kern w:val="2"/>
        </w:rPr>
        <w:t xml:space="preserve">     </w:t>
      </w:r>
    </w:p>
    <w:p w14:paraId="30F61349" w14:textId="77777777" w:rsidR="00102F33" w:rsidRDefault="00102F33" w:rsidP="0037663F">
      <w:pPr>
        <w:ind w:firstLine="709"/>
        <w:contextualSpacing/>
        <w:jc w:val="both"/>
        <w:rPr>
          <w:rFonts w:eastAsia="Lucida Sans Unicode"/>
          <w:kern w:val="2"/>
        </w:rPr>
      </w:pPr>
    </w:p>
    <w:p w14:paraId="667F5BFA" w14:textId="77777777" w:rsidR="00102F33" w:rsidRDefault="00102F33" w:rsidP="0037663F">
      <w:pPr>
        <w:ind w:firstLine="709"/>
        <w:contextualSpacing/>
        <w:jc w:val="both"/>
        <w:rPr>
          <w:rFonts w:eastAsia="Lucida Sans Unicode"/>
          <w:kern w:val="2"/>
        </w:rPr>
      </w:pPr>
    </w:p>
    <w:p w14:paraId="61B784DB" w14:textId="77777777" w:rsidR="00102F33" w:rsidRDefault="00102F33" w:rsidP="0037663F">
      <w:pPr>
        <w:ind w:firstLine="709"/>
        <w:contextualSpacing/>
        <w:jc w:val="both"/>
        <w:rPr>
          <w:rFonts w:eastAsia="Lucida Sans Unicode"/>
          <w:kern w:val="2"/>
        </w:rPr>
      </w:pPr>
    </w:p>
    <w:p w14:paraId="644EF494" w14:textId="402D4053" w:rsidR="00102F33" w:rsidRDefault="00102F33" w:rsidP="0037663F">
      <w:pPr>
        <w:ind w:firstLine="709"/>
        <w:contextualSpacing/>
        <w:jc w:val="both"/>
        <w:rPr>
          <w:sz w:val="28"/>
          <w:szCs w:val="28"/>
          <w:lang w:eastAsia="en-US"/>
        </w:rPr>
      </w:pPr>
    </w:p>
    <w:p w14:paraId="230992E9" w14:textId="2F33C7BE" w:rsidR="00447389" w:rsidRDefault="00447389" w:rsidP="0037663F">
      <w:pPr>
        <w:ind w:firstLine="709"/>
        <w:contextualSpacing/>
        <w:jc w:val="both"/>
        <w:rPr>
          <w:sz w:val="28"/>
          <w:szCs w:val="28"/>
          <w:lang w:eastAsia="en-US"/>
        </w:rPr>
      </w:pPr>
    </w:p>
    <w:p w14:paraId="70828D27" w14:textId="1C9CF497" w:rsidR="00447389" w:rsidRDefault="00447389" w:rsidP="0037663F">
      <w:pPr>
        <w:ind w:firstLine="709"/>
        <w:contextualSpacing/>
        <w:jc w:val="both"/>
        <w:rPr>
          <w:sz w:val="28"/>
          <w:szCs w:val="28"/>
          <w:lang w:eastAsia="en-US"/>
        </w:rPr>
      </w:pPr>
    </w:p>
    <w:p w14:paraId="4C6017A7" w14:textId="128A213D" w:rsidR="00447389" w:rsidRDefault="00447389" w:rsidP="0037663F">
      <w:pPr>
        <w:ind w:firstLine="709"/>
        <w:contextualSpacing/>
        <w:jc w:val="both"/>
        <w:rPr>
          <w:sz w:val="28"/>
          <w:szCs w:val="28"/>
          <w:lang w:eastAsia="en-US"/>
        </w:rPr>
      </w:pPr>
    </w:p>
    <w:p w14:paraId="5829E15F" w14:textId="77777777" w:rsidR="00447389" w:rsidRDefault="00447389" w:rsidP="0037663F">
      <w:pPr>
        <w:ind w:firstLine="709"/>
        <w:contextualSpacing/>
        <w:jc w:val="both"/>
        <w:rPr>
          <w:sz w:val="28"/>
          <w:szCs w:val="28"/>
          <w:lang w:eastAsia="en-US"/>
        </w:rPr>
      </w:pPr>
    </w:p>
    <w:p w14:paraId="7EBA67BF" w14:textId="10067F51" w:rsidR="0037663F" w:rsidRPr="00102F33" w:rsidRDefault="0037663F" w:rsidP="0037663F">
      <w:pPr>
        <w:ind w:firstLine="709"/>
        <w:contextualSpacing/>
        <w:jc w:val="both"/>
        <w:rPr>
          <w:sz w:val="28"/>
          <w:szCs w:val="28"/>
          <w:lang w:eastAsia="en-US"/>
        </w:rPr>
      </w:pPr>
      <w:r w:rsidRPr="00102F33">
        <w:rPr>
          <w:sz w:val="28"/>
          <w:szCs w:val="28"/>
          <w:lang w:eastAsia="en-US"/>
        </w:rPr>
        <w:t>Согласно п. 81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w:t>
      </w:r>
      <w:r w:rsidRPr="00102F33">
        <w:rPr>
          <w:spacing w:val="40"/>
          <w:sz w:val="28"/>
          <w:szCs w:val="28"/>
          <w:lang w:eastAsia="en-US"/>
        </w:rPr>
        <w:t xml:space="preserve"> </w:t>
      </w:r>
      <w:r w:rsidRPr="00102F33">
        <w:rPr>
          <w:sz w:val="28"/>
          <w:szCs w:val="28"/>
          <w:lang w:eastAsia="en-US"/>
        </w:rPr>
        <w:t>и</w:t>
      </w:r>
      <w:r w:rsidRPr="00102F33">
        <w:rPr>
          <w:spacing w:val="40"/>
          <w:sz w:val="28"/>
          <w:szCs w:val="28"/>
          <w:lang w:eastAsia="en-US"/>
        </w:rPr>
        <w:t xml:space="preserve"> </w:t>
      </w:r>
      <w:r w:rsidRPr="00102F33">
        <w:rPr>
          <w:sz w:val="28"/>
          <w:szCs w:val="28"/>
          <w:lang w:eastAsia="en-US"/>
        </w:rPr>
        <w:t>Федеральной</w:t>
      </w:r>
      <w:r w:rsidRPr="00102F33">
        <w:rPr>
          <w:spacing w:val="40"/>
          <w:sz w:val="28"/>
          <w:szCs w:val="28"/>
          <w:lang w:eastAsia="en-US"/>
        </w:rPr>
        <w:t xml:space="preserve"> </w:t>
      </w:r>
      <w:r w:rsidRPr="00102F33">
        <w:rPr>
          <w:sz w:val="28"/>
          <w:szCs w:val="28"/>
          <w:lang w:eastAsia="en-US"/>
        </w:rPr>
        <w:t>службы</w:t>
      </w:r>
      <w:r w:rsidRPr="00102F33">
        <w:rPr>
          <w:spacing w:val="40"/>
          <w:sz w:val="28"/>
          <w:szCs w:val="28"/>
          <w:lang w:eastAsia="en-US"/>
        </w:rPr>
        <w:t xml:space="preserve"> </w:t>
      </w:r>
      <w:r w:rsidRPr="00102F33">
        <w:rPr>
          <w:sz w:val="28"/>
          <w:szCs w:val="28"/>
          <w:lang w:eastAsia="en-US"/>
        </w:rPr>
        <w:t>по</w:t>
      </w:r>
      <w:r w:rsidRPr="00102F33">
        <w:rPr>
          <w:spacing w:val="40"/>
          <w:sz w:val="28"/>
          <w:szCs w:val="28"/>
          <w:lang w:eastAsia="en-US"/>
        </w:rPr>
        <w:t xml:space="preserve"> </w:t>
      </w:r>
      <w:r w:rsidRPr="00102F33">
        <w:rPr>
          <w:sz w:val="28"/>
          <w:szCs w:val="28"/>
          <w:lang w:eastAsia="en-US"/>
        </w:rPr>
        <w:t>надзору</w:t>
      </w:r>
      <w:r w:rsidRPr="00102F33">
        <w:rPr>
          <w:spacing w:val="40"/>
          <w:sz w:val="28"/>
          <w:szCs w:val="28"/>
          <w:lang w:eastAsia="en-US"/>
        </w:rPr>
        <w:t xml:space="preserve"> </w:t>
      </w:r>
      <w:r w:rsidRPr="00102F33">
        <w:rPr>
          <w:sz w:val="28"/>
          <w:szCs w:val="28"/>
          <w:lang w:eastAsia="en-US"/>
        </w:rPr>
        <w:t>в</w:t>
      </w:r>
      <w:r w:rsidRPr="00102F33">
        <w:rPr>
          <w:spacing w:val="40"/>
          <w:sz w:val="28"/>
          <w:szCs w:val="28"/>
          <w:lang w:eastAsia="en-US"/>
        </w:rPr>
        <w:t xml:space="preserve"> </w:t>
      </w:r>
      <w:r w:rsidRPr="00102F33">
        <w:rPr>
          <w:sz w:val="28"/>
          <w:szCs w:val="28"/>
          <w:lang w:eastAsia="en-US"/>
        </w:rPr>
        <w:t>сфере</w:t>
      </w:r>
      <w:r w:rsidRPr="00102F33">
        <w:rPr>
          <w:spacing w:val="40"/>
          <w:sz w:val="28"/>
          <w:szCs w:val="28"/>
          <w:lang w:eastAsia="en-US"/>
        </w:rPr>
        <w:t xml:space="preserve"> </w:t>
      </w:r>
      <w:r w:rsidRPr="00102F33">
        <w:rPr>
          <w:sz w:val="28"/>
          <w:szCs w:val="28"/>
          <w:lang w:eastAsia="en-US"/>
        </w:rPr>
        <w:t>образования</w:t>
      </w:r>
      <w:r w:rsidRPr="00102F33">
        <w:rPr>
          <w:spacing w:val="40"/>
          <w:sz w:val="28"/>
          <w:szCs w:val="28"/>
          <w:lang w:eastAsia="en-US"/>
        </w:rPr>
        <w:t xml:space="preserve"> </w:t>
      </w:r>
      <w:r w:rsidRPr="00102F33">
        <w:rPr>
          <w:sz w:val="28"/>
          <w:szCs w:val="28"/>
          <w:lang w:eastAsia="en-US"/>
        </w:rPr>
        <w:t>и</w:t>
      </w:r>
      <w:r w:rsidRPr="00102F33">
        <w:rPr>
          <w:spacing w:val="40"/>
          <w:sz w:val="28"/>
          <w:szCs w:val="28"/>
          <w:lang w:eastAsia="en-US"/>
        </w:rPr>
        <w:t xml:space="preserve"> </w:t>
      </w:r>
      <w:r w:rsidRPr="00102F33">
        <w:rPr>
          <w:sz w:val="28"/>
          <w:szCs w:val="28"/>
          <w:lang w:eastAsia="en-US"/>
        </w:rPr>
        <w:t>науки от</w:t>
      </w:r>
      <w:r w:rsidRPr="00102F33">
        <w:rPr>
          <w:spacing w:val="-2"/>
          <w:sz w:val="28"/>
          <w:szCs w:val="28"/>
          <w:lang w:eastAsia="en-US"/>
        </w:rPr>
        <w:t xml:space="preserve"> </w:t>
      </w:r>
      <w:r w:rsidRPr="00102F33">
        <w:rPr>
          <w:sz w:val="28"/>
          <w:szCs w:val="28"/>
          <w:lang w:eastAsia="en-US"/>
        </w:rPr>
        <w:t>4</w:t>
      </w:r>
      <w:r w:rsidRPr="00102F33">
        <w:rPr>
          <w:spacing w:val="-2"/>
          <w:sz w:val="28"/>
          <w:szCs w:val="28"/>
          <w:lang w:eastAsia="en-US"/>
        </w:rPr>
        <w:t xml:space="preserve"> </w:t>
      </w:r>
      <w:r w:rsidRPr="00102F33">
        <w:rPr>
          <w:sz w:val="28"/>
          <w:szCs w:val="28"/>
          <w:lang w:eastAsia="en-US"/>
        </w:rPr>
        <w:t>апреля</w:t>
      </w:r>
      <w:r w:rsidRPr="00102F33">
        <w:rPr>
          <w:spacing w:val="-2"/>
          <w:sz w:val="28"/>
          <w:szCs w:val="28"/>
          <w:lang w:eastAsia="en-US"/>
        </w:rPr>
        <w:t xml:space="preserve"> </w:t>
      </w:r>
      <w:r w:rsidRPr="00102F33">
        <w:rPr>
          <w:sz w:val="28"/>
          <w:szCs w:val="28"/>
          <w:lang w:eastAsia="en-US"/>
        </w:rPr>
        <w:t>2023</w:t>
      </w:r>
      <w:r w:rsidRPr="00102F33">
        <w:rPr>
          <w:spacing w:val="-2"/>
          <w:sz w:val="28"/>
          <w:szCs w:val="28"/>
          <w:lang w:eastAsia="en-US"/>
        </w:rPr>
        <w:t xml:space="preserve"> </w:t>
      </w:r>
      <w:r w:rsidRPr="00102F33">
        <w:rPr>
          <w:sz w:val="28"/>
          <w:szCs w:val="28"/>
          <w:lang w:eastAsia="en-US"/>
        </w:rPr>
        <w:t>г.</w:t>
      </w:r>
      <w:r w:rsidRPr="00102F33">
        <w:rPr>
          <w:spacing w:val="-2"/>
          <w:sz w:val="28"/>
          <w:szCs w:val="28"/>
          <w:lang w:eastAsia="en-US"/>
        </w:rPr>
        <w:t xml:space="preserve"> </w:t>
      </w:r>
      <w:r w:rsidRPr="00102F33">
        <w:rPr>
          <w:sz w:val="28"/>
          <w:szCs w:val="28"/>
          <w:lang w:eastAsia="en-US"/>
        </w:rPr>
        <w:t>№</w:t>
      </w:r>
      <w:r w:rsidRPr="00102F33">
        <w:rPr>
          <w:spacing w:val="-2"/>
          <w:sz w:val="28"/>
          <w:szCs w:val="28"/>
          <w:lang w:eastAsia="en-US"/>
        </w:rPr>
        <w:t xml:space="preserve"> </w:t>
      </w:r>
      <w:r w:rsidRPr="00102F33">
        <w:rPr>
          <w:sz w:val="28"/>
          <w:szCs w:val="28"/>
          <w:lang w:eastAsia="en-US"/>
        </w:rPr>
        <w:t>232/551</w:t>
      </w:r>
      <w:r w:rsidRPr="00102F33">
        <w:rPr>
          <w:spacing w:val="-2"/>
          <w:sz w:val="28"/>
          <w:szCs w:val="28"/>
          <w:lang w:eastAsia="en-US"/>
        </w:rPr>
        <w:t xml:space="preserve"> </w:t>
      </w:r>
      <w:r w:rsidRPr="00102F33">
        <w:rPr>
          <w:sz w:val="28"/>
          <w:szCs w:val="28"/>
          <w:lang w:eastAsia="en-US"/>
        </w:rPr>
        <w:t>участники</w:t>
      </w:r>
      <w:r w:rsidRPr="00102F33">
        <w:rPr>
          <w:spacing w:val="-1"/>
          <w:sz w:val="28"/>
          <w:szCs w:val="28"/>
          <w:lang w:eastAsia="en-US"/>
        </w:rPr>
        <w:t xml:space="preserve"> </w:t>
      </w:r>
      <w:r w:rsidRPr="00102F33">
        <w:rPr>
          <w:sz w:val="28"/>
          <w:szCs w:val="28"/>
          <w:lang w:eastAsia="en-US"/>
        </w:rPr>
        <w:t>ГИА</w:t>
      </w:r>
      <w:r w:rsidRPr="00102F33">
        <w:rPr>
          <w:spacing w:val="-2"/>
          <w:sz w:val="28"/>
          <w:szCs w:val="28"/>
          <w:lang w:eastAsia="en-US"/>
        </w:rPr>
        <w:t xml:space="preserve"> </w:t>
      </w:r>
      <w:r w:rsidRPr="00102F33">
        <w:rPr>
          <w:sz w:val="28"/>
          <w:szCs w:val="28"/>
          <w:lang w:eastAsia="en-US"/>
        </w:rPr>
        <w:t>допускаются</w:t>
      </w:r>
      <w:r w:rsidRPr="00102F33">
        <w:rPr>
          <w:spacing w:val="-2"/>
          <w:sz w:val="28"/>
          <w:szCs w:val="28"/>
          <w:lang w:eastAsia="en-US"/>
        </w:rPr>
        <w:t xml:space="preserve"> </w:t>
      </w:r>
      <w:r w:rsidRPr="00102F33">
        <w:rPr>
          <w:sz w:val="28"/>
          <w:szCs w:val="28"/>
          <w:lang w:eastAsia="en-US"/>
        </w:rPr>
        <w:t>к</w:t>
      </w:r>
      <w:r w:rsidRPr="00102F33">
        <w:rPr>
          <w:spacing w:val="-2"/>
          <w:sz w:val="28"/>
          <w:szCs w:val="28"/>
          <w:lang w:eastAsia="en-US"/>
        </w:rPr>
        <w:t xml:space="preserve"> </w:t>
      </w:r>
      <w:r w:rsidRPr="00102F33">
        <w:rPr>
          <w:sz w:val="28"/>
          <w:szCs w:val="28"/>
          <w:lang w:eastAsia="en-US"/>
        </w:rPr>
        <w:t>ГИА-9 в дополнительный период, но не ранее 1 сентября текущего года.</w:t>
      </w:r>
    </w:p>
    <w:p w14:paraId="32D63063" w14:textId="77777777" w:rsidR="00102F33" w:rsidRPr="0037663F" w:rsidRDefault="00102F33" w:rsidP="0037663F">
      <w:pPr>
        <w:ind w:firstLine="709"/>
        <w:contextualSpacing/>
        <w:jc w:val="both"/>
        <w:rPr>
          <w:lang w:eastAsia="en-US"/>
        </w:rPr>
      </w:pPr>
    </w:p>
    <w:tbl>
      <w:tblPr>
        <w:tblW w:w="950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4536"/>
        <w:gridCol w:w="4111"/>
      </w:tblGrid>
      <w:tr w:rsidR="0037663F" w:rsidRPr="0037663F" w14:paraId="0B58B1CF" w14:textId="77777777" w:rsidTr="0037663F">
        <w:tc>
          <w:tcPr>
            <w:tcW w:w="859" w:type="dxa"/>
            <w:shd w:val="clear" w:color="auto" w:fill="auto"/>
          </w:tcPr>
          <w:p w14:paraId="502B0C9D" w14:textId="77777777" w:rsidR="0037663F" w:rsidRPr="0037663F" w:rsidRDefault="0037663F" w:rsidP="00102F33">
            <w:pPr>
              <w:contextualSpacing/>
              <w:jc w:val="center"/>
              <w:rPr>
                <w:lang w:eastAsia="en-US"/>
              </w:rPr>
            </w:pPr>
            <w:r w:rsidRPr="0037663F">
              <w:rPr>
                <w:lang w:eastAsia="en-US"/>
              </w:rPr>
              <w:t>№ п/п</w:t>
            </w:r>
          </w:p>
        </w:tc>
        <w:tc>
          <w:tcPr>
            <w:tcW w:w="4536" w:type="dxa"/>
            <w:shd w:val="clear" w:color="auto" w:fill="auto"/>
          </w:tcPr>
          <w:p w14:paraId="1E8FB130" w14:textId="77777777" w:rsidR="0037663F" w:rsidRPr="0037663F" w:rsidRDefault="0037663F" w:rsidP="00102F33">
            <w:pPr>
              <w:contextualSpacing/>
              <w:jc w:val="center"/>
              <w:rPr>
                <w:lang w:eastAsia="en-US"/>
              </w:rPr>
            </w:pPr>
            <w:r w:rsidRPr="0037663F">
              <w:rPr>
                <w:lang w:eastAsia="en-US"/>
              </w:rPr>
              <w:t>ФИО</w:t>
            </w:r>
          </w:p>
        </w:tc>
        <w:tc>
          <w:tcPr>
            <w:tcW w:w="4111" w:type="dxa"/>
            <w:shd w:val="clear" w:color="auto" w:fill="auto"/>
          </w:tcPr>
          <w:p w14:paraId="098D433A" w14:textId="77777777" w:rsidR="0037663F" w:rsidRPr="0037663F" w:rsidRDefault="0037663F" w:rsidP="00102F33">
            <w:pPr>
              <w:contextualSpacing/>
              <w:jc w:val="center"/>
              <w:rPr>
                <w:lang w:eastAsia="en-US"/>
              </w:rPr>
            </w:pPr>
            <w:r w:rsidRPr="0037663F">
              <w:rPr>
                <w:lang w:eastAsia="en-US"/>
              </w:rPr>
              <w:t>Предметы</w:t>
            </w:r>
          </w:p>
        </w:tc>
      </w:tr>
      <w:tr w:rsidR="0037663F" w:rsidRPr="0037663F" w14:paraId="110D6207" w14:textId="77777777" w:rsidTr="0037663F">
        <w:tc>
          <w:tcPr>
            <w:tcW w:w="859" w:type="dxa"/>
            <w:shd w:val="clear" w:color="auto" w:fill="auto"/>
          </w:tcPr>
          <w:p w14:paraId="64AA0C57" w14:textId="35EB9A54" w:rsidR="0037663F" w:rsidRPr="0037663F" w:rsidRDefault="00102F33" w:rsidP="00102F33">
            <w:pPr>
              <w:contextualSpacing/>
              <w:jc w:val="center"/>
              <w:rPr>
                <w:lang w:eastAsia="en-US"/>
              </w:rPr>
            </w:pPr>
            <w:r>
              <w:rPr>
                <w:lang w:eastAsia="en-US"/>
              </w:rPr>
              <w:t>1</w:t>
            </w:r>
          </w:p>
        </w:tc>
        <w:tc>
          <w:tcPr>
            <w:tcW w:w="4536" w:type="dxa"/>
            <w:shd w:val="clear" w:color="auto" w:fill="auto"/>
          </w:tcPr>
          <w:p w14:paraId="6AA86402" w14:textId="77777777" w:rsidR="0037663F" w:rsidRPr="0037663F" w:rsidRDefault="0037663F" w:rsidP="0037663F">
            <w:pPr>
              <w:contextualSpacing/>
              <w:jc w:val="both"/>
              <w:rPr>
                <w:lang w:eastAsia="en-US"/>
              </w:rPr>
            </w:pPr>
            <w:proofErr w:type="spellStart"/>
            <w:r w:rsidRPr="0037663F">
              <w:rPr>
                <w:lang w:eastAsia="en-US"/>
              </w:rPr>
              <w:t>Бабулян</w:t>
            </w:r>
            <w:proofErr w:type="spellEnd"/>
            <w:r w:rsidRPr="0037663F">
              <w:rPr>
                <w:lang w:eastAsia="en-US"/>
              </w:rPr>
              <w:t xml:space="preserve"> Давид Григорьевич</w:t>
            </w:r>
          </w:p>
        </w:tc>
        <w:tc>
          <w:tcPr>
            <w:tcW w:w="4111" w:type="dxa"/>
            <w:shd w:val="clear" w:color="auto" w:fill="auto"/>
          </w:tcPr>
          <w:p w14:paraId="59118AF9" w14:textId="77777777" w:rsidR="0037663F" w:rsidRPr="0037663F" w:rsidRDefault="0037663F" w:rsidP="0037663F">
            <w:pPr>
              <w:contextualSpacing/>
              <w:jc w:val="both"/>
              <w:rPr>
                <w:lang w:eastAsia="en-US"/>
              </w:rPr>
            </w:pPr>
            <w:r w:rsidRPr="0037663F">
              <w:rPr>
                <w:lang w:eastAsia="en-US"/>
              </w:rPr>
              <w:t>Математика, русский язык, география</w:t>
            </w:r>
          </w:p>
        </w:tc>
      </w:tr>
      <w:tr w:rsidR="0037663F" w:rsidRPr="0037663F" w14:paraId="379625C1" w14:textId="77777777" w:rsidTr="0037663F">
        <w:tc>
          <w:tcPr>
            <w:tcW w:w="859" w:type="dxa"/>
            <w:shd w:val="clear" w:color="auto" w:fill="auto"/>
          </w:tcPr>
          <w:p w14:paraId="49766BC7" w14:textId="7A64B3D9" w:rsidR="0037663F" w:rsidRPr="0037663F" w:rsidRDefault="00102F33" w:rsidP="00102F33">
            <w:pPr>
              <w:contextualSpacing/>
              <w:jc w:val="center"/>
              <w:rPr>
                <w:lang w:eastAsia="en-US"/>
              </w:rPr>
            </w:pPr>
            <w:r>
              <w:rPr>
                <w:lang w:eastAsia="en-US"/>
              </w:rPr>
              <w:t>2</w:t>
            </w:r>
          </w:p>
        </w:tc>
        <w:tc>
          <w:tcPr>
            <w:tcW w:w="4536" w:type="dxa"/>
            <w:shd w:val="clear" w:color="auto" w:fill="auto"/>
          </w:tcPr>
          <w:p w14:paraId="5F1184D6" w14:textId="77777777" w:rsidR="0037663F" w:rsidRPr="0037663F" w:rsidRDefault="0037663F" w:rsidP="0037663F">
            <w:pPr>
              <w:contextualSpacing/>
              <w:jc w:val="both"/>
              <w:rPr>
                <w:lang w:eastAsia="en-US"/>
              </w:rPr>
            </w:pPr>
            <w:proofErr w:type="spellStart"/>
            <w:r w:rsidRPr="0037663F">
              <w:rPr>
                <w:lang w:eastAsia="en-US"/>
              </w:rPr>
              <w:t>Бухтияров</w:t>
            </w:r>
            <w:proofErr w:type="spellEnd"/>
            <w:r w:rsidRPr="0037663F">
              <w:rPr>
                <w:lang w:eastAsia="en-US"/>
              </w:rPr>
              <w:t xml:space="preserve"> Матвей Сергеевич</w:t>
            </w:r>
          </w:p>
        </w:tc>
        <w:tc>
          <w:tcPr>
            <w:tcW w:w="4111" w:type="dxa"/>
            <w:shd w:val="clear" w:color="auto" w:fill="auto"/>
          </w:tcPr>
          <w:p w14:paraId="3E21F3E3" w14:textId="77777777" w:rsidR="0037663F" w:rsidRPr="0037663F" w:rsidRDefault="0037663F" w:rsidP="0037663F">
            <w:pPr>
              <w:contextualSpacing/>
              <w:jc w:val="both"/>
              <w:rPr>
                <w:lang w:eastAsia="en-US"/>
              </w:rPr>
            </w:pPr>
            <w:r w:rsidRPr="0037663F">
              <w:rPr>
                <w:lang w:eastAsia="en-US"/>
              </w:rPr>
              <w:t>Математика, русский язык, информатика, обществознание</w:t>
            </w:r>
          </w:p>
        </w:tc>
      </w:tr>
      <w:tr w:rsidR="0037663F" w:rsidRPr="0037663F" w14:paraId="33703198" w14:textId="77777777" w:rsidTr="0037663F">
        <w:tc>
          <w:tcPr>
            <w:tcW w:w="859" w:type="dxa"/>
            <w:shd w:val="clear" w:color="auto" w:fill="auto"/>
          </w:tcPr>
          <w:p w14:paraId="1633323C" w14:textId="5E11B829" w:rsidR="0037663F" w:rsidRPr="0037663F" w:rsidRDefault="00102F33" w:rsidP="00102F33">
            <w:pPr>
              <w:contextualSpacing/>
              <w:jc w:val="center"/>
              <w:rPr>
                <w:lang w:eastAsia="en-US"/>
              </w:rPr>
            </w:pPr>
            <w:r>
              <w:rPr>
                <w:lang w:eastAsia="en-US"/>
              </w:rPr>
              <w:t>3</w:t>
            </w:r>
          </w:p>
        </w:tc>
        <w:tc>
          <w:tcPr>
            <w:tcW w:w="4536" w:type="dxa"/>
            <w:shd w:val="clear" w:color="auto" w:fill="auto"/>
          </w:tcPr>
          <w:p w14:paraId="451AE876" w14:textId="77777777" w:rsidR="0037663F" w:rsidRPr="0037663F" w:rsidRDefault="0037663F" w:rsidP="0037663F">
            <w:pPr>
              <w:contextualSpacing/>
              <w:jc w:val="both"/>
              <w:rPr>
                <w:lang w:eastAsia="en-US"/>
              </w:rPr>
            </w:pPr>
            <w:r w:rsidRPr="0037663F">
              <w:rPr>
                <w:lang w:eastAsia="en-US"/>
              </w:rPr>
              <w:t>Гвоздев Никита Сергеевич</w:t>
            </w:r>
          </w:p>
        </w:tc>
        <w:tc>
          <w:tcPr>
            <w:tcW w:w="4111" w:type="dxa"/>
            <w:shd w:val="clear" w:color="auto" w:fill="auto"/>
          </w:tcPr>
          <w:p w14:paraId="3454C757" w14:textId="77777777" w:rsidR="0037663F" w:rsidRPr="0037663F" w:rsidRDefault="0037663F" w:rsidP="0037663F">
            <w:pPr>
              <w:contextualSpacing/>
              <w:jc w:val="both"/>
              <w:rPr>
                <w:lang w:eastAsia="en-US"/>
              </w:rPr>
            </w:pPr>
            <w:r w:rsidRPr="0037663F">
              <w:rPr>
                <w:lang w:eastAsia="en-US"/>
              </w:rPr>
              <w:t>Математика, русский язык, информатика</w:t>
            </w:r>
          </w:p>
        </w:tc>
      </w:tr>
      <w:tr w:rsidR="0037663F" w:rsidRPr="0037663F" w14:paraId="0F404D24" w14:textId="77777777" w:rsidTr="0037663F">
        <w:tc>
          <w:tcPr>
            <w:tcW w:w="859" w:type="dxa"/>
            <w:shd w:val="clear" w:color="auto" w:fill="auto"/>
          </w:tcPr>
          <w:p w14:paraId="722B57A7" w14:textId="73D67986" w:rsidR="0037663F" w:rsidRPr="0037663F" w:rsidRDefault="00102F33" w:rsidP="00102F33">
            <w:pPr>
              <w:contextualSpacing/>
              <w:jc w:val="center"/>
              <w:rPr>
                <w:lang w:eastAsia="en-US"/>
              </w:rPr>
            </w:pPr>
            <w:r>
              <w:rPr>
                <w:lang w:eastAsia="en-US"/>
              </w:rPr>
              <w:t>4</w:t>
            </w:r>
          </w:p>
        </w:tc>
        <w:tc>
          <w:tcPr>
            <w:tcW w:w="4536" w:type="dxa"/>
            <w:shd w:val="clear" w:color="auto" w:fill="auto"/>
          </w:tcPr>
          <w:p w14:paraId="03CE8DCB" w14:textId="77777777" w:rsidR="0037663F" w:rsidRPr="0037663F" w:rsidRDefault="0037663F" w:rsidP="0037663F">
            <w:pPr>
              <w:contextualSpacing/>
              <w:jc w:val="both"/>
              <w:rPr>
                <w:lang w:eastAsia="en-US"/>
              </w:rPr>
            </w:pPr>
            <w:r w:rsidRPr="0037663F">
              <w:rPr>
                <w:lang w:eastAsia="en-US"/>
              </w:rPr>
              <w:t xml:space="preserve">Донцова Анастасия Алексеевна </w:t>
            </w:r>
          </w:p>
        </w:tc>
        <w:tc>
          <w:tcPr>
            <w:tcW w:w="4111" w:type="dxa"/>
            <w:shd w:val="clear" w:color="auto" w:fill="auto"/>
          </w:tcPr>
          <w:p w14:paraId="26225C6B" w14:textId="77777777" w:rsidR="0037663F" w:rsidRPr="0037663F" w:rsidRDefault="0037663F" w:rsidP="0037663F">
            <w:pPr>
              <w:contextualSpacing/>
              <w:jc w:val="both"/>
              <w:rPr>
                <w:lang w:eastAsia="en-US"/>
              </w:rPr>
            </w:pPr>
            <w:r w:rsidRPr="0037663F">
              <w:rPr>
                <w:lang w:eastAsia="en-US"/>
              </w:rPr>
              <w:t>Математика, биология, обществознание</w:t>
            </w:r>
          </w:p>
        </w:tc>
      </w:tr>
      <w:tr w:rsidR="0037663F" w:rsidRPr="0037663F" w14:paraId="2A0E2089" w14:textId="77777777" w:rsidTr="0037663F">
        <w:tc>
          <w:tcPr>
            <w:tcW w:w="859" w:type="dxa"/>
            <w:shd w:val="clear" w:color="auto" w:fill="auto"/>
          </w:tcPr>
          <w:p w14:paraId="30DC1082" w14:textId="56980535" w:rsidR="0037663F" w:rsidRPr="0037663F" w:rsidRDefault="00102F33" w:rsidP="00102F33">
            <w:pPr>
              <w:contextualSpacing/>
              <w:jc w:val="center"/>
              <w:rPr>
                <w:lang w:eastAsia="en-US"/>
              </w:rPr>
            </w:pPr>
            <w:r>
              <w:rPr>
                <w:lang w:eastAsia="en-US"/>
              </w:rPr>
              <w:t>5</w:t>
            </w:r>
          </w:p>
        </w:tc>
        <w:tc>
          <w:tcPr>
            <w:tcW w:w="4536" w:type="dxa"/>
            <w:shd w:val="clear" w:color="auto" w:fill="auto"/>
          </w:tcPr>
          <w:p w14:paraId="05720812" w14:textId="77777777" w:rsidR="0037663F" w:rsidRPr="0037663F" w:rsidRDefault="0037663F" w:rsidP="0037663F">
            <w:pPr>
              <w:contextualSpacing/>
              <w:jc w:val="both"/>
              <w:rPr>
                <w:lang w:eastAsia="en-US"/>
              </w:rPr>
            </w:pPr>
            <w:proofErr w:type="spellStart"/>
            <w:r w:rsidRPr="0037663F">
              <w:rPr>
                <w:lang w:eastAsia="en-US"/>
              </w:rPr>
              <w:t>Красуля</w:t>
            </w:r>
            <w:proofErr w:type="spellEnd"/>
            <w:r w:rsidRPr="0037663F">
              <w:rPr>
                <w:lang w:eastAsia="en-US"/>
              </w:rPr>
              <w:t xml:space="preserve"> Дмитрий Сергеевич</w:t>
            </w:r>
          </w:p>
        </w:tc>
        <w:tc>
          <w:tcPr>
            <w:tcW w:w="4111" w:type="dxa"/>
            <w:shd w:val="clear" w:color="auto" w:fill="auto"/>
          </w:tcPr>
          <w:p w14:paraId="02AC60E7" w14:textId="77777777" w:rsidR="0037663F" w:rsidRPr="0037663F" w:rsidRDefault="0037663F" w:rsidP="0037663F">
            <w:pPr>
              <w:contextualSpacing/>
              <w:jc w:val="both"/>
              <w:rPr>
                <w:lang w:eastAsia="en-US"/>
              </w:rPr>
            </w:pPr>
            <w:r w:rsidRPr="0037663F">
              <w:rPr>
                <w:lang w:eastAsia="en-US"/>
              </w:rPr>
              <w:t>Математика, география, информатика</w:t>
            </w:r>
          </w:p>
        </w:tc>
      </w:tr>
      <w:tr w:rsidR="0037663F" w:rsidRPr="0037663F" w14:paraId="6E00D76F" w14:textId="77777777" w:rsidTr="0037663F">
        <w:tc>
          <w:tcPr>
            <w:tcW w:w="859" w:type="dxa"/>
            <w:shd w:val="clear" w:color="auto" w:fill="auto"/>
          </w:tcPr>
          <w:p w14:paraId="7B02FE76" w14:textId="462B57CE" w:rsidR="0037663F" w:rsidRPr="0037663F" w:rsidRDefault="00102F33" w:rsidP="00102F33">
            <w:pPr>
              <w:contextualSpacing/>
              <w:jc w:val="center"/>
              <w:rPr>
                <w:lang w:eastAsia="en-US"/>
              </w:rPr>
            </w:pPr>
            <w:r>
              <w:rPr>
                <w:lang w:eastAsia="en-US"/>
              </w:rPr>
              <w:t>6</w:t>
            </w:r>
          </w:p>
        </w:tc>
        <w:tc>
          <w:tcPr>
            <w:tcW w:w="4536" w:type="dxa"/>
            <w:shd w:val="clear" w:color="auto" w:fill="auto"/>
          </w:tcPr>
          <w:p w14:paraId="3CE8EBC7" w14:textId="77777777" w:rsidR="0037663F" w:rsidRPr="0037663F" w:rsidRDefault="0037663F" w:rsidP="0037663F">
            <w:pPr>
              <w:contextualSpacing/>
              <w:jc w:val="both"/>
              <w:rPr>
                <w:lang w:eastAsia="en-US"/>
              </w:rPr>
            </w:pPr>
            <w:r w:rsidRPr="0037663F">
              <w:rPr>
                <w:lang w:eastAsia="en-US"/>
              </w:rPr>
              <w:t>Кузьмина Павлина Александровна</w:t>
            </w:r>
          </w:p>
        </w:tc>
        <w:tc>
          <w:tcPr>
            <w:tcW w:w="4111" w:type="dxa"/>
            <w:shd w:val="clear" w:color="auto" w:fill="auto"/>
          </w:tcPr>
          <w:p w14:paraId="4EAA1552" w14:textId="77777777" w:rsidR="0037663F" w:rsidRPr="0037663F" w:rsidRDefault="0037663F" w:rsidP="0037663F">
            <w:pPr>
              <w:contextualSpacing/>
              <w:jc w:val="both"/>
              <w:rPr>
                <w:lang w:eastAsia="en-US"/>
              </w:rPr>
            </w:pPr>
            <w:r w:rsidRPr="0037663F">
              <w:rPr>
                <w:lang w:eastAsia="en-US"/>
              </w:rPr>
              <w:t>Математика, биология, география</w:t>
            </w:r>
          </w:p>
        </w:tc>
      </w:tr>
      <w:tr w:rsidR="0037663F" w:rsidRPr="0037663F" w14:paraId="28AB30A6" w14:textId="77777777" w:rsidTr="0037663F">
        <w:tc>
          <w:tcPr>
            <w:tcW w:w="859" w:type="dxa"/>
            <w:shd w:val="clear" w:color="auto" w:fill="auto"/>
          </w:tcPr>
          <w:p w14:paraId="3155A5B3" w14:textId="43F829CB" w:rsidR="0037663F" w:rsidRPr="0037663F" w:rsidRDefault="00102F33" w:rsidP="00102F33">
            <w:pPr>
              <w:contextualSpacing/>
              <w:jc w:val="center"/>
              <w:rPr>
                <w:lang w:eastAsia="en-US"/>
              </w:rPr>
            </w:pPr>
            <w:r>
              <w:rPr>
                <w:lang w:eastAsia="en-US"/>
              </w:rPr>
              <w:t>7</w:t>
            </w:r>
          </w:p>
        </w:tc>
        <w:tc>
          <w:tcPr>
            <w:tcW w:w="4536" w:type="dxa"/>
            <w:shd w:val="clear" w:color="auto" w:fill="auto"/>
          </w:tcPr>
          <w:p w14:paraId="3DC29EEA" w14:textId="77777777" w:rsidR="0037663F" w:rsidRPr="0037663F" w:rsidRDefault="0037663F" w:rsidP="0037663F">
            <w:pPr>
              <w:contextualSpacing/>
              <w:jc w:val="both"/>
              <w:rPr>
                <w:lang w:eastAsia="en-US"/>
              </w:rPr>
            </w:pPr>
            <w:r w:rsidRPr="0037663F">
              <w:rPr>
                <w:lang w:eastAsia="en-US"/>
              </w:rPr>
              <w:t>Прокопенко Валерия Юрьевна</w:t>
            </w:r>
          </w:p>
        </w:tc>
        <w:tc>
          <w:tcPr>
            <w:tcW w:w="4111" w:type="dxa"/>
            <w:shd w:val="clear" w:color="auto" w:fill="auto"/>
          </w:tcPr>
          <w:p w14:paraId="6E575D82" w14:textId="77777777" w:rsidR="0037663F" w:rsidRPr="0037663F" w:rsidRDefault="0037663F" w:rsidP="0037663F">
            <w:pPr>
              <w:contextualSpacing/>
              <w:jc w:val="both"/>
              <w:rPr>
                <w:lang w:eastAsia="en-US"/>
              </w:rPr>
            </w:pPr>
            <w:r w:rsidRPr="0037663F">
              <w:rPr>
                <w:lang w:eastAsia="en-US"/>
              </w:rPr>
              <w:t>Математика, география, обществознание</w:t>
            </w:r>
          </w:p>
        </w:tc>
      </w:tr>
      <w:tr w:rsidR="0037663F" w:rsidRPr="0037663F" w14:paraId="7EDDA549" w14:textId="77777777" w:rsidTr="0037663F">
        <w:tc>
          <w:tcPr>
            <w:tcW w:w="859" w:type="dxa"/>
            <w:shd w:val="clear" w:color="auto" w:fill="auto"/>
          </w:tcPr>
          <w:p w14:paraId="4A7623D9" w14:textId="4524B2F0" w:rsidR="0037663F" w:rsidRPr="0037663F" w:rsidRDefault="00102F33" w:rsidP="00102F33">
            <w:pPr>
              <w:contextualSpacing/>
              <w:jc w:val="center"/>
              <w:rPr>
                <w:lang w:eastAsia="en-US"/>
              </w:rPr>
            </w:pPr>
            <w:r>
              <w:rPr>
                <w:lang w:eastAsia="en-US"/>
              </w:rPr>
              <w:t>8</w:t>
            </w:r>
          </w:p>
        </w:tc>
        <w:tc>
          <w:tcPr>
            <w:tcW w:w="4536" w:type="dxa"/>
            <w:shd w:val="clear" w:color="auto" w:fill="auto"/>
          </w:tcPr>
          <w:p w14:paraId="314A29FA" w14:textId="77777777" w:rsidR="0037663F" w:rsidRPr="0037663F" w:rsidRDefault="0037663F" w:rsidP="0037663F">
            <w:pPr>
              <w:contextualSpacing/>
              <w:jc w:val="both"/>
              <w:rPr>
                <w:lang w:eastAsia="en-US"/>
              </w:rPr>
            </w:pPr>
            <w:r w:rsidRPr="0037663F">
              <w:rPr>
                <w:lang w:eastAsia="en-US"/>
              </w:rPr>
              <w:t xml:space="preserve">Черникова </w:t>
            </w:r>
            <w:proofErr w:type="spellStart"/>
            <w:r w:rsidRPr="0037663F">
              <w:rPr>
                <w:lang w:eastAsia="en-US"/>
              </w:rPr>
              <w:t>Миа</w:t>
            </w:r>
            <w:proofErr w:type="spellEnd"/>
            <w:r w:rsidRPr="0037663F">
              <w:rPr>
                <w:lang w:eastAsia="en-US"/>
              </w:rPr>
              <w:t xml:space="preserve"> Михайловна</w:t>
            </w:r>
          </w:p>
        </w:tc>
        <w:tc>
          <w:tcPr>
            <w:tcW w:w="4111" w:type="dxa"/>
            <w:shd w:val="clear" w:color="auto" w:fill="auto"/>
          </w:tcPr>
          <w:p w14:paraId="0539361D" w14:textId="77777777" w:rsidR="0037663F" w:rsidRPr="0037663F" w:rsidRDefault="0037663F" w:rsidP="0037663F">
            <w:pPr>
              <w:contextualSpacing/>
              <w:jc w:val="both"/>
              <w:rPr>
                <w:lang w:eastAsia="en-US"/>
              </w:rPr>
            </w:pPr>
            <w:r w:rsidRPr="0037663F">
              <w:rPr>
                <w:lang w:eastAsia="en-US"/>
              </w:rPr>
              <w:t>Математика, биология, география</w:t>
            </w:r>
          </w:p>
        </w:tc>
      </w:tr>
      <w:tr w:rsidR="0037663F" w:rsidRPr="0037663F" w14:paraId="3944B9CB" w14:textId="77777777" w:rsidTr="0037663F">
        <w:tc>
          <w:tcPr>
            <w:tcW w:w="859" w:type="dxa"/>
            <w:shd w:val="clear" w:color="auto" w:fill="auto"/>
          </w:tcPr>
          <w:p w14:paraId="181AEEE9" w14:textId="37B5F93D" w:rsidR="0037663F" w:rsidRPr="0037663F" w:rsidRDefault="00102F33" w:rsidP="00102F33">
            <w:pPr>
              <w:contextualSpacing/>
              <w:jc w:val="center"/>
              <w:rPr>
                <w:lang w:eastAsia="en-US"/>
              </w:rPr>
            </w:pPr>
            <w:r>
              <w:rPr>
                <w:lang w:eastAsia="en-US"/>
              </w:rPr>
              <w:t>9</w:t>
            </w:r>
          </w:p>
        </w:tc>
        <w:tc>
          <w:tcPr>
            <w:tcW w:w="4536" w:type="dxa"/>
            <w:shd w:val="clear" w:color="auto" w:fill="auto"/>
          </w:tcPr>
          <w:p w14:paraId="5C4C3131" w14:textId="77777777" w:rsidR="0037663F" w:rsidRPr="0037663F" w:rsidRDefault="0037663F" w:rsidP="0037663F">
            <w:pPr>
              <w:contextualSpacing/>
              <w:jc w:val="both"/>
              <w:rPr>
                <w:lang w:eastAsia="en-US"/>
              </w:rPr>
            </w:pPr>
            <w:r w:rsidRPr="0037663F">
              <w:rPr>
                <w:lang w:eastAsia="en-US"/>
              </w:rPr>
              <w:t>Локтев Тимофей Алексеевич</w:t>
            </w:r>
          </w:p>
        </w:tc>
        <w:tc>
          <w:tcPr>
            <w:tcW w:w="4111" w:type="dxa"/>
            <w:shd w:val="clear" w:color="auto" w:fill="auto"/>
          </w:tcPr>
          <w:p w14:paraId="720808C1" w14:textId="77777777" w:rsidR="0037663F" w:rsidRPr="0037663F" w:rsidRDefault="0037663F" w:rsidP="0037663F">
            <w:pPr>
              <w:contextualSpacing/>
              <w:jc w:val="both"/>
              <w:rPr>
                <w:lang w:eastAsia="en-US"/>
              </w:rPr>
            </w:pPr>
            <w:r w:rsidRPr="0037663F">
              <w:rPr>
                <w:lang w:eastAsia="en-US"/>
              </w:rPr>
              <w:t>Математика</w:t>
            </w:r>
          </w:p>
        </w:tc>
      </w:tr>
      <w:tr w:rsidR="0037663F" w:rsidRPr="0037663F" w14:paraId="3674BB68" w14:textId="77777777" w:rsidTr="0037663F">
        <w:tc>
          <w:tcPr>
            <w:tcW w:w="859" w:type="dxa"/>
            <w:shd w:val="clear" w:color="auto" w:fill="auto"/>
          </w:tcPr>
          <w:p w14:paraId="1C9866F5" w14:textId="184DCF78" w:rsidR="0037663F" w:rsidRPr="0037663F" w:rsidRDefault="00102F33" w:rsidP="00102F33">
            <w:pPr>
              <w:contextualSpacing/>
              <w:jc w:val="center"/>
              <w:rPr>
                <w:lang w:eastAsia="en-US"/>
              </w:rPr>
            </w:pPr>
            <w:r>
              <w:rPr>
                <w:lang w:eastAsia="en-US"/>
              </w:rPr>
              <w:t>10</w:t>
            </w:r>
          </w:p>
        </w:tc>
        <w:tc>
          <w:tcPr>
            <w:tcW w:w="4536" w:type="dxa"/>
            <w:shd w:val="clear" w:color="auto" w:fill="auto"/>
          </w:tcPr>
          <w:p w14:paraId="1DB2800D" w14:textId="77777777" w:rsidR="0037663F" w:rsidRPr="0037663F" w:rsidRDefault="0037663F" w:rsidP="0037663F">
            <w:pPr>
              <w:contextualSpacing/>
              <w:jc w:val="both"/>
              <w:rPr>
                <w:lang w:eastAsia="en-US"/>
              </w:rPr>
            </w:pPr>
            <w:r w:rsidRPr="0037663F">
              <w:rPr>
                <w:lang w:eastAsia="en-US"/>
              </w:rPr>
              <w:t>Романенко Злата Романовна</w:t>
            </w:r>
          </w:p>
        </w:tc>
        <w:tc>
          <w:tcPr>
            <w:tcW w:w="4111" w:type="dxa"/>
            <w:shd w:val="clear" w:color="auto" w:fill="auto"/>
          </w:tcPr>
          <w:p w14:paraId="63E72B4B" w14:textId="77777777" w:rsidR="0037663F" w:rsidRPr="0037663F" w:rsidRDefault="0037663F" w:rsidP="0037663F">
            <w:pPr>
              <w:contextualSpacing/>
              <w:jc w:val="both"/>
              <w:rPr>
                <w:lang w:eastAsia="en-US"/>
              </w:rPr>
            </w:pPr>
            <w:r w:rsidRPr="0037663F">
              <w:rPr>
                <w:lang w:eastAsia="en-US"/>
              </w:rPr>
              <w:t>Математика</w:t>
            </w:r>
          </w:p>
        </w:tc>
      </w:tr>
      <w:tr w:rsidR="0037663F" w:rsidRPr="0037663F" w14:paraId="3F3B8BDC" w14:textId="77777777" w:rsidTr="0037663F">
        <w:tc>
          <w:tcPr>
            <w:tcW w:w="859" w:type="dxa"/>
            <w:shd w:val="clear" w:color="auto" w:fill="auto"/>
          </w:tcPr>
          <w:p w14:paraId="3746527C" w14:textId="0FAE9164" w:rsidR="0037663F" w:rsidRPr="0037663F" w:rsidRDefault="00102F33" w:rsidP="00102F33">
            <w:pPr>
              <w:contextualSpacing/>
              <w:jc w:val="center"/>
              <w:rPr>
                <w:lang w:eastAsia="en-US"/>
              </w:rPr>
            </w:pPr>
            <w:r>
              <w:rPr>
                <w:lang w:eastAsia="en-US"/>
              </w:rPr>
              <w:t>11</w:t>
            </w:r>
          </w:p>
        </w:tc>
        <w:tc>
          <w:tcPr>
            <w:tcW w:w="4536" w:type="dxa"/>
            <w:shd w:val="clear" w:color="auto" w:fill="auto"/>
          </w:tcPr>
          <w:p w14:paraId="1FD72063" w14:textId="77777777" w:rsidR="0037663F" w:rsidRPr="0037663F" w:rsidRDefault="0037663F" w:rsidP="0037663F">
            <w:pPr>
              <w:contextualSpacing/>
              <w:jc w:val="both"/>
              <w:rPr>
                <w:lang w:eastAsia="en-US"/>
              </w:rPr>
            </w:pPr>
            <w:proofErr w:type="spellStart"/>
            <w:r w:rsidRPr="0037663F">
              <w:rPr>
                <w:lang w:eastAsia="en-US"/>
              </w:rPr>
              <w:t>Терлеев</w:t>
            </w:r>
            <w:proofErr w:type="spellEnd"/>
            <w:r w:rsidRPr="0037663F">
              <w:rPr>
                <w:lang w:eastAsia="en-US"/>
              </w:rPr>
              <w:t xml:space="preserve"> Константин Дмитриевич</w:t>
            </w:r>
          </w:p>
        </w:tc>
        <w:tc>
          <w:tcPr>
            <w:tcW w:w="4111" w:type="dxa"/>
            <w:shd w:val="clear" w:color="auto" w:fill="auto"/>
          </w:tcPr>
          <w:p w14:paraId="1B02386E" w14:textId="77777777" w:rsidR="0037663F" w:rsidRPr="0037663F" w:rsidRDefault="0037663F" w:rsidP="0037663F">
            <w:pPr>
              <w:contextualSpacing/>
              <w:jc w:val="both"/>
              <w:rPr>
                <w:lang w:eastAsia="en-US"/>
              </w:rPr>
            </w:pPr>
            <w:r w:rsidRPr="0037663F">
              <w:rPr>
                <w:lang w:eastAsia="en-US"/>
              </w:rPr>
              <w:t>Математика</w:t>
            </w:r>
          </w:p>
        </w:tc>
      </w:tr>
    </w:tbl>
    <w:p w14:paraId="6A713DBA" w14:textId="77777777" w:rsidR="0037663F" w:rsidRPr="0037663F" w:rsidRDefault="0037663F" w:rsidP="0037663F">
      <w:pPr>
        <w:ind w:firstLine="709"/>
        <w:contextualSpacing/>
        <w:jc w:val="both"/>
        <w:rPr>
          <w:lang w:eastAsia="en-US"/>
        </w:rPr>
      </w:pPr>
    </w:p>
    <w:p w14:paraId="1559FB5D" w14:textId="77777777" w:rsidR="0037663F" w:rsidRPr="00102F33" w:rsidRDefault="0037663F" w:rsidP="00102F33">
      <w:pPr>
        <w:widowControl w:val="0"/>
        <w:suppressAutoHyphens/>
        <w:ind w:firstLine="567"/>
        <w:jc w:val="both"/>
        <w:rPr>
          <w:rFonts w:eastAsia="Lucida Sans Unicode"/>
          <w:kern w:val="2"/>
          <w:sz w:val="28"/>
          <w:szCs w:val="28"/>
          <w:lang w:eastAsia="en-US"/>
        </w:rPr>
      </w:pPr>
      <w:r w:rsidRPr="00102F33">
        <w:rPr>
          <w:rFonts w:eastAsia="Lucida Sans Unicode"/>
          <w:kern w:val="2"/>
          <w:sz w:val="28"/>
          <w:szCs w:val="28"/>
          <w:lang w:eastAsia="en-US"/>
        </w:rPr>
        <w:t xml:space="preserve">С учащимися, не прошедшими государственную итоговую аттестацию в основной </w:t>
      </w:r>
      <w:r w:rsidRPr="00102F33">
        <w:rPr>
          <w:rFonts w:eastAsia="Lucida Sans Unicode"/>
          <w:kern w:val="2"/>
          <w:sz w:val="28"/>
          <w:szCs w:val="28"/>
          <w:lang w:eastAsia="en-US"/>
        </w:rPr>
        <w:lastRenderedPageBreak/>
        <w:t>период, будут организованы консультации с учителями –предметниками и педагогом –психологом.</w:t>
      </w:r>
    </w:p>
    <w:p w14:paraId="50F2AB23" w14:textId="789DE177" w:rsidR="0037663F" w:rsidRPr="0037663F" w:rsidRDefault="0037663F" w:rsidP="00102F33">
      <w:pPr>
        <w:widowControl w:val="0"/>
        <w:suppressAutoHyphens/>
        <w:rPr>
          <w:rFonts w:eastAsia="Lucida Sans Unicode"/>
          <w:b/>
          <w:kern w:val="2"/>
          <w:lang w:eastAsia="en-US"/>
        </w:rPr>
      </w:pPr>
    </w:p>
    <w:p w14:paraId="089C3443" w14:textId="3C7B2C88" w:rsidR="0037663F" w:rsidRDefault="0037663F" w:rsidP="0037663F">
      <w:pPr>
        <w:widowControl w:val="0"/>
        <w:suppressAutoHyphens/>
        <w:jc w:val="center"/>
        <w:rPr>
          <w:rFonts w:eastAsia="Lucida Sans Unicode"/>
          <w:b/>
          <w:kern w:val="2"/>
          <w:sz w:val="28"/>
          <w:szCs w:val="28"/>
          <w:lang w:eastAsia="en-US"/>
        </w:rPr>
      </w:pPr>
      <w:r w:rsidRPr="00102F33">
        <w:rPr>
          <w:rFonts w:eastAsia="Lucida Sans Unicode"/>
          <w:b/>
          <w:kern w:val="2"/>
          <w:sz w:val="28"/>
          <w:szCs w:val="28"/>
          <w:lang w:eastAsia="en-US"/>
        </w:rPr>
        <w:t>Сравнительный анализ результатов государственной (итоговой) аттестации выпуск</w:t>
      </w:r>
      <w:r w:rsidR="00102F33">
        <w:rPr>
          <w:rFonts w:eastAsia="Lucida Sans Unicode"/>
          <w:b/>
          <w:kern w:val="2"/>
          <w:sz w:val="28"/>
          <w:szCs w:val="28"/>
          <w:lang w:eastAsia="en-US"/>
        </w:rPr>
        <w:t>ников 9-х классов по математике</w:t>
      </w:r>
    </w:p>
    <w:p w14:paraId="5C68226A" w14:textId="77777777" w:rsidR="00102F33" w:rsidRPr="00102F33" w:rsidRDefault="00102F33" w:rsidP="0037663F">
      <w:pPr>
        <w:widowControl w:val="0"/>
        <w:suppressAutoHyphens/>
        <w:jc w:val="center"/>
        <w:rPr>
          <w:rFonts w:eastAsia="Lucida Sans Unicode"/>
          <w:b/>
          <w:kern w:val="2"/>
          <w:sz w:val="28"/>
          <w:szCs w:val="28"/>
          <w:lang w:eastAsia="en-US"/>
        </w:rPr>
      </w:pPr>
    </w:p>
    <w:tbl>
      <w:tblPr>
        <w:tblW w:w="9496" w:type="dxa"/>
        <w:tblInd w:w="-34" w:type="dxa"/>
        <w:tblLayout w:type="fixed"/>
        <w:tblLook w:val="01E0" w:firstRow="1" w:lastRow="1" w:firstColumn="1" w:lastColumn="1" w:noHBand="0" w:noVBand="0"/>
      </w:tblPr>
      <w:tblGrid>
        <w:gridCol w:w="1277"/>
        <w:gridCol w:w="708"/>
        <w:gridCol w:w="567"/>
        <w:gridCol w:w="993"/>
        <w:gridCol w:w="708"/>
        <w:gridCol w:w="1133"/>
        <w:gridCol w:w="568"/>
        <w:gridCol w:w="1133"/>
        <w:gridCol w:w="597"/>
        <w:gridCol w:w="962"/>
        <w:gridCol w:w="850"/>
      </w:tblGrid>
      <w:tr w:rsidR="0037663F" w:rsidRPr="0037663F" w14:paraId="699548EA" w14:textId="77777777" w:rsidTr="0037663F">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6B8DA795"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Учебный год</w:t>
            </w:r>
          </w:p>
        </w:tc>
        <w:tc>
          <w:tcPr>
            <w:tcW w:w="708" w:type="dxa"/>
            <w:vMerge w:val="restart"/>
            <w:tcBorders>
              <w:top w:val="single" w:sz="4" w:space="0" w:color="auto"/>
              <w:left w:val="single" w:sz="4" w:space="0" w:color="auto"/>
              <w:bottom w:val="single" w:sz="4" w:space="0" w:color="auto"/>
              <w:right w:val="single" w:sz="4" w:space="0" w:color="auto"/>
            </w:tcBorders>
          </w:tcPr>
          <w:p w14:paraId="3462F6A4" w14:textId="77777777" w:rsidR="0037663F" w:rsidRPr="00102F33" w:rsidRDefault="0037663F" w:rsidP="0037663F">
            <w:pPr>
              <w:widowControl w:val="0"/>
              <w:suppressAutoHyphens/>
              <w:jc w:val="center"/>
              <w:rPr>
                <w:rFonts w:eastAsia="Lucida Sans Unicode"/>
                <w:b/>
                <w:kern w:val="2"/>
                <w:sz w:val="18"/>
                <w:szCs w:val="18"/>
                <w:lang w:eastAsia="en-US"/>
              </w:rPr>
            </w:pPr>
          </w:p>
          <w:p w14:paraId="539CC0A0" w14:textId="77777777" w:rsidR="0037663F" w:rsidRPr="00102F33" w:rsidRDefault="0037663F" w:rsidP="0037663F">
            <w:pPr>
              <w:widowControl w:val="0"/>
              <w:suppressAutoHyphens/>
              <w:jc w:val="center"/>
              <w:rPr>
                <w:rFonts w:eastAsia="Lucida Sans Unicode"/>
                <w:b/>
                <w:kern w:val="2"/>
                <w:sz w:val="18"/>
                <w:szCs w:val="18"/>
                <w:lang w:eastAsia="en-US"/>
              </w:rPr>
            </w:pPr>
          </w:p>
          <w:p w14:paraId="3F96AC2B"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Всего учащихся</w:t>
            </w:r>
          </w:p>
        </w:tc>
        <w:tc>
          <w:tcPr>
            <w:tcW w:w="6661" w:type="dxa"/>
            <w:gridSpan w:val="8"/>
            <w:tcBorders>
              <w:top w:val="single" w:sz="4" w:space="0" w:color="auto"/>
              <w:left w:val="single" w:sz="4" w:space="0" w:color="auto"/>
              <w:bottom w:val="single" w:sz="4" w:space="0" w:color="auto"/>
              <w:right w:val="single" w:sz="4" w:space="0" w:color="auto"/>
            </w:tcBorders>
            <w:vAlign w:val="center"/>
            <w:hideMark/>
          </w:tcPr>
          <w:p w14:paraId="1257B2A2" w14:textId="77777777" w:rsidR="0037663F" w:rsidRPr="00102F33" w:rsidRDefault="0037663F" w:rsidP="0037663F">
            <w:pPr>
              <w:widowControl w:val="0"/>
              <w:suppressAutoHyphens/>
              <w:jc w:val="center"/>
              <w:rPr>
                <w:rFonts w:eastAsia="Lucida Sans Unicode"/>
                <w:kern w:val="2"/>
                <w:sz w:val="18"/>
                <w:szCs w:val="18"/>
                <w:lang w:eastAsia="en-US"/>
              </w:rPr>
            </w:pPr>
            <w:r w:rsidRPr="00102F33">
              <w:rPr>
                <w:rFonts w:eastAsia="Lucida Sans Unicode"/>
                <w:b/>
                <w:kern w:val="2"/>
                <w:sz w:val="18"/>
                <w:szCs w:val="18"/>
                <w:lang w:eastAsia="en-US"/>
              </w:rPr>
              <w:t>Получили отметки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96CAF7E"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качества</w:t>
            </w:r>
          </w:p>
        </w:tc>
      </w:tr>
      <w:tr w:rsidR="0037663F" w:rsidRPr="0037663F" w14:paraId="6B467486" w14:textId="77777777" w:rsidTr="0037663F">
        <w:tc>
          <w:tcPr>
            <w:tcW w:w="1277" w:type="dxa"/>
            <w:vMerge/>
            <w:tcBorders>
              <w:top w:val="single" w:sz="4" w:space="0" w:color="auto"/>
              <w:left w:val="single" w:sz="4" w:space="0" w:color="auto"/>
              <w:bottom w:val="single" w:sz="4" w:space="0" w:color="auto"/>
              <w:right w:val="single" w:sz="4" w:space="0" w:color="auto"/>
            </w:tcBorders>
            <w:vAlign w:val="center"/>
            <w:hideMark/>
          </w:tcPr>
          <w:p w14:paraId="1F1B388A" w14:textId="77777777" w:rsidR="0037663F" w:rsidRPr="0037663F" w:rsidRDefault="0037663F" w:rsidP="0037663F">
            <w:pPr>
              <w:rPr>
                <w:rFonts w:eastAsia="Lucida Sans Unicode"/>
                <w:b/>
                <w:kern w:val="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254BF73" w14:textId="77777777" w:rsidR="0037663F" w:rsidRPr="0037663F" w:rsidRDefault="0037663F" w:rsidP="0037663F">
            <w:pPr>
              <w:rPr>
                <w:rFonts w:eastAsia="Lucida Sans Unicode"/>
                <w:b/>
                <w:kern w:val="2"/>
                <w:lang w:eastAsia="en-US"/>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8419D42"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«5»</w:t>
            </w: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483AB7D4"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«4»</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AB2B77"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4AF39D7"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4ABD21" w14:textId="77777777" w:rsidR="0037663F" w:rsidRPr="0037663F" w:rsidRDefault="0037663F" w:rsidP="0037663F">
            <w:pPr>
              <w:rPr>
                <w:rFonts w:eastAsia="Lucida Sans Unicode"/>
                <w:b/>
                <w:kern w:val="2"/>
                <w:lang w:eastAsia="en-US"/>
              </w:rPr>
            </w:pPr>
          </w:p>
        </w:tc>
      </w:tr>
      <w:tr w:rsidR="0037663F" w:rsidRPr="0037663F" w14:paraId="4461FCDD" w14:textId="77777777" w:rsidTr="0037663F">
        <w:tc>
          <w:tcPr>
            <w:tcW w:w="1277" w:type="dxa"/>
            <w:vMerge/>
            <w:tcBorders>
              <w:top w:val="single" w:sz="4" w:space="0" w:color="auto"/>
              <w:left w:val="single" w:sz="4" w:space="0" w:color="auto"/>
              <w:bottom w:val="single" w:sz="4" w:space="0" w:color="auto"/>
              <w:right w:val="single" w:sz="4" w:space="0" w:color="auto"/>
            </w:tcBorders>
            <w:vAlign w:val="center"/>
            <w:hideMark/>
          </w:tcPr>
          <w:p w14:paraId="08F13B35" w14:textId="77777777" w:rsidR="0037663F" w:rsidRPr="0037663F" w:rsidRDefault="0037663F" w:rsidP="0037663F">
            <w:pPr>
              <w:rPr>
                <w:rFonts w:eastAsia="Lucida Sans Unicode"/>
                <w:b/>
                <w:kern w:val="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97923EA" w14:textId="77777777" w:rsidR="0037663F" w:rsidRPr="0037663F" w:rsidRDefault="0037663F" w:rsidP="0037663F">
            <w:pPr>
              <w:rPr>
                <w:rFonts w:eastAsia="Lucida Sans Unicode"/>
                <w:b/>
                <w:kern w:val="2"/>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763A2AC" w14:textId="77777777" w:rsidR="0037663F" w:rsidRPr="00102F33" w:rsidRDefault="0037663F" w:rsidP="0037663F">
            <w:pPr>
              <w:widowControl w:val="0"/>
              <w:suppressAutoHyphens/>
              <w:rPr>
                <w:rFonts w:eastAsia="Lucida Sans Unicode"/>
                <w:b/>
                <w:kern w:val="2"/>
                <w:sz w:val="18"/>
                <w:szCs w:val="18"/>
                <w:lang w:eastAsia="en-US"/>
              </w:rPr>
            </w:pPr>
            <w:r w:rsidRPr="00102F33">
              <w:rPr>
                <w:rFonts w:eastAsia="Lucida Sans Unicode"/>
                <w:b/>
                <w:kern w:val="2"/>
                <w:sz w:val="18"/>
                <w:szCs w:val="18"/>
                <w:lang w:eastAsia="en-US"/>
              </w:rP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647215"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от числа сдавших</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79620E" w14:textId="77777777" w:rsidR="0037663F" w:rsidRPr="00102F33" w:rsidRDefault="0037663F" w:rsidP="0037663F">
            <w:pPr>
              <w:widowControl w:val="0"/>
              <w:suppressAutoHyphens/>
              <w:rPr>
                <w:rFonts w:eastAsia="Lucida Sans Unicode"/>
                <w:b/>
                <w:kern w:val="2"/>
                <w:sz w:val="18"/>
                <w:szCs w:val="18"/>
                <w:lang w:eastAsia="en-US"/>
              </w:rPr>
            </w:pPr>
            <w:r w:rsidRPr="00102F33">
              <w:rPr>
                <w:rFonts w:eastAsia="Lucida Sans Unicode"/>
                <w:b/>
                <w:kern w:val="2"/>
                <w:sz w:val="18"/>
                <w:szCs w:val="18"/>
                <w:lang w:eastAsia="en-US"/>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7B35F12"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275300EB"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65706DF"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от числа сдавших</w:t>
            </w:r>
          </w:p>
        </w:tc>
        <w:tc>
          <w:tcPr>
            <w:tcW w:w="597" w:type="dxa"/>
            <w:tcBorders>
              <w:top w:val="single" w:sz="4" w:space="0" w:color="auto"/>
              <w:left w:val="single" w:sz="4" w:space="0" w:color="auto"/>
              <w:bottom w:val="single" w:sz="4" w:space="0" w:color="auto"/>
              <w:right w:val="single" w:sz="4" w:space="0" w:color="auto"/>
            </w:tcBorders>
            <w:vAlign w:val="center"/>
            <w:hideMark/>
          </w:tcPr>
          <w:p w14:paraId="43AF6823" w14:textId="77777777" w:rsidR="0037663F" w:rsidRPr="00102F33" w:rsidRDefault="0037663F" w:rsidP="0037663F">
            <w:pPr>
              <w:widowControl w:val="0"/>
              <w:suppressAutoHyphens/>
              <w:rPr>
                <w:rFonts w:eastAsia="Lucida Sans Unicode"/>
                <w:b/>
                <w:kern w:val="2"/>
                <w:sz w:val="18"/>
                <w:szCs w:val="18"/>
                <w:lang w:eastAsia="en-US"/>
              </w:rPr>
            </w:pPr>
            <w:r w:rsidRPr="00102F33">
              <w:rPr>
                <w:rFonts w:eastAsia="Lucida Sans Unicode"/>
                <w:b/>
                <w:kern w:val="2"/>
                <w:sz w:val="18"/>
                <w:szCs w:val="18"/>
                <w:lang w:eastAsia="en-US"/>
              </w:rPr>
              <w:t>Кол-во</w:t>
            </w:r>
          </w:p>
        </w:tc>
        <w:tc>
          <w:tcPr>
            <w:tcW w:w="962" w:type="dxa"/>
            <w:tcBorders>
              <w:top w:val="single" w:sz="4" w:space="0" w:color="auto"/>
              <w:left w:val="single" w:sz="4" w:space="0" w:color="auto"/>
              <w:bottom w:val="single" w:sz="4" w:space="0" w:color="auto"/>
              <w:right w:val="single" w:sz="4" w:space="0" w:color="auto"/>
            </w:tcBorders>
            <w:vAlign w:val="center"/>
            <w:hideMark/>
          </w:tcPr>
          <w:p w14:paraId="3B3AD95D"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от числа сдавших</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B185AC" w14:textId="77777777" w:rsidR="0037663F" w:rsidRPr="0037663F" w:rsidRDefault="0037663F" w:rsidP="0037663F">
            <w:pPr>
              <w:rPr>
                <w:rFonts w:eastAsia="Lucida Sans Unicode"/>
                <w:b/>
                <w:kern w:val="2"/>
                <w:lang w:eastAsia="en-US"/>
              </w:rPr>
            </w:pPr>
          </w:p>
        </w:tc>
      </w:tr>
      <w:tr w:rsidR="0037663F" w:rsidRPr="0037663F" w14:paraId="6669E2F2" w14:textId="77777777" w:rsidTr="0037663F">
        <w:tc>
          <w:tcPr>
            <w:tcW w:w="1277" w:type="dxa"/>
            <w:tcBorders>
              <w:top w:val="single" w:sz="4" w:space="0" w:color="auto"/>
              <w:left w:val="single" w:sz="4" w:space="0" w:color="auto"/>
              <w:bottom w:val="single" w:sz="4" w:space="0" w:color="auto"/>
              <w:right w:val="single" w:sz="4" w:space="0" w:color="auto"/>
            </w:tcBorders>
            <w:vAlign w:val="center"/>
            <w:hideMark/>
          </w:tcPr>
          <w:p w14:paraId="7E2E7AE8"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2016-2017</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2E013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F1098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07272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75FC7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F63B12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47</w:t>
            </w:r>
          </w:p>
        </w:tc>
        <w:tc>
          <w:tcPr>
            <w:tcW w:w="568" w:type="dxa"/>
            <w:tcBorders>
              <w:top w:val="single" w:sz="4" w:space="0" w:color="auto"/>
              <w:left w:val="single" w:sz="4" w:space="0" w:color="auto"/>
              <w:bottom w:val="single" w:sz="4" w:space="0" w:color="auto"/>
              <w:right w:val="single" w:sz="4" w:space="0" w:color="auto"/>
            </w:tcBorders>
            <w:vAlign w:val="center"/>
            <w:hideMark/>
          </w:tcPr>
          <w:p w14:paraId="2E90276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B441BD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28</w:t>
            </w:r>
          </w:p>
        </w:tc>
        <w:tc>
          <w:tcPr>
            <w:tcW w:w="597" w:type="dxa"/>
            <w:tcBorders>
              <w:top w:val="single" w:sz="4" w:space="0" w:color="auto"/>
              <w:left w:val="single" w:sz="4" w:space="0" w:color="auto"/>
              <w:bottom w:val="single" w:sz="4" w:space="0" w:color="auto"/>
              <w:right w:val="single" w:sz="4" w:space="0" w:color="auto"/>
            </w:tcBorders>
            <w:vAlign w:val="center"/>
            <w:hideMark/>
          </w:tcPr>
          <w:p w14:paraId="2EECF24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962" w:type="dxa"/>
            <w:tcBorders>
              <w:top w:val="single" w:sz="4" w:space="0" w:color="auto"/>
              <w:left w:val="single" w:sz="4" w:space="0" w:color="auto"/>
              <w:bottom w:val="single" w:sz="4" w:space="0" w:color="auto"/>
              <w:right w:val="single" w:sz="4" w:space="0" w:color="auto"/>
            </w:tcBorders>
            <w:vAlign w:val="center"/>
            <w:hideMark/>
          </w:tcPr>
          <w:p w14:paraId="531677D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01215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66</w:t>
            </w:r>
          </w:p>
        </w:tc>
      </w:tr>
      <w:tr w:rsidR="0037663F" w:rsidRPr="0037663F" w14:paraId="13CCEE80" w14:textId="77777777" w:rsidTr="0037663F">
        <w:tc>
          <w:tcPr>
            <w:tcW w:w="1277" w:type="dxa"/>
            <w:tcBorders>
              <w:top w:val="single" w:sz="4" w:space="0" w:color="auto"/>
              <w:left w:val="single" w:sz="4" w:space="0" w:color="auto"/>
              <w:bottom w:val="single" w:sz="4" w:space="0" w:color="auto"/>
              <w:right w:val="single" w:sz="4" w:space="0" w:color="auto"/>
            </w:tcBorders>
            <w:hideMark/>
          </w:tcPr>
          <w:p w14:paraId="073448EA"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2017-2018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DDFB2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F9896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17D8F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EAE18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7D9FC0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52,6</w:t>
            </w:r>
          </w:p>
        </w:tc>
        <w:tc>
          <w:tcPr>
            <w:tcW w:w="568" w:type="dxa"/>
            <w:tcBorders>
              <w:top w:val="single" w:sz="4" w:space="0" w:color="auto"/>
              <w:left w:val="single" w:sz="4" w:space="0" w:color="auto"/>
              <w:bottom w:val="single" w:sz="4" w:space="0" w:color="auto"/>
              <w:right w:val="single" w:sz="4" w:space="0" w:color="auto"/>
            </w:tcBorders>
            <w:vAlign w:val="center"/>
            <w:hideMark/>
          </w:tcPr>
          <w:p w14:paraId="30A6CDD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A34AD5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21,4</w:t>
            </w:r>
          </w:p>
        </w:tc>
        <w:tc>
          <w:tcPr>
            <w:tcW w:w="597" w:type="dxa"/>
            <w:tcBorders>
              <w:top w:val="single" w:sz="4" w:space="0" w:color="auto"/>
              <w:left w:val="single" w:sz="4" w:space="0" w:color="auto"/>
              <w:bottom w:val="single" w:sz="4" w:space="0" w:color="auto"/>
              <w:right w:val="single" w:sz="4" w:space="0" w:color="auto"/>
            </w:tcBorders>
            <w:vAlign w:val="center"/>
            <w:hideMark/>
          </w:tcPr>
          <w:p w14:paraId="21EBC25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962" w:type="dxa"/>
            <w:tcBorders>
              <w:top w:val="single" w:sz="4" w:space="0" w:color="auto"/>
              <w:left w:val="single" w:sz="4" w:space="0" w:color="auto"/>
              <w:bottom w:val="single" w:sz="4" w:space="0" w:color="auto"/>
              <w:right w:val="single" w:sz="4" w:space="0" w:color="auto"/>
            </w:tcBorders>
            <w:vAlign w:val="center"/>
            <w:hideMark/>
          </w:tcPr>
          <w:p w14:paraId="6C8A8F1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A0544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76</w:t>
            </w:r>
          </w:p>
        </w:tc>
      </w:tr>
      <w:tr w:rsidR="0037663F" w:rsidRPr="0037663F" w14:paraId="47C3F738" w14:textId="77777777" w:rsidTr="0037663F">
        <w:tc>
          <w:tcPr>
            <w:tcW w:w="1277" w:type="dxa"/>
            <w:tcBorders>
              <w:top w:val="single" w:sz="4" w:space="0" w:color="auto"/>
              <w:left w:val="single" w:sz="4" w:space="0" w:color="auto"/>
              <w:bottom w:val="single" w:sz="4" w:space="0" w:color="auto"/>
              <w:right w:val="single" w:sz="4" w:space="0" w:color="auto"/>
            </w:tcBorders>
            <w:hideMark/>
          </w:tcPr>
          <w:p w14:paraId="37E65069"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2018-2019</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A7908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616B3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5A9F0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92BF8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BCA99E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55</w:t>
            </w:r>
          </w:p>
        </w:tc>
        <w:tc>
          <w:tcPr>
            <w:tcW w:w="568" w:type="dxa"/>
            <w:tcBorders>
              <w:top w:val="single" w:sz="4" w:space="0" w:color="auto"/>
              <w:left w:val="single" w:sz="4" w:space="0" w:color="auto"/>
              <w:bottom w:val="single" w:sz="4" w:space="0" w:color="auto"/>
              <w:right w:val="single" w:sz="4" w:space="0" w:color="auto"/>
            </w:tcBorders>
            <w:vAlign w:val="center"/>
            <w:hideMark/>
          </w:tcPr>
          <w:p w14:paraId="267EF01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ECC51A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18</w:t>
            </w:r>
          </w:p>
        </w:tc>
        <w:tc>
          <w:tcPr>
            <w:tcW w:w="597" w:type="dxa"/>
            <w:tcBorders>
              <w:top w:val="single" w:sz="4" w:space="0" w:color="auto"/>
              <w:left w:val="single" w:sz="4" w:space="0" w:color="auto"/>
              <w:bottom w:val="single" w:sz="4" w:space="0" w:color="auto"/>
              <w:right w:val="single" w:sz="4" w:space="0" w:color="auto"/>
            </w:tcBorders>
            <w:vAlign w:val="center"/>
            <w:hideMark/>
          </w:tcPr>
          <w:p w14:paraId="2F665F1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w:t>
            </w:r>
          </w:p>
        </w:tc>
        <w:tc>
          <w:tcPr>
            <w:tcW w:w="962" w:type="dxa"/>
            <w:tcBorders>
              <w:top w:val="single" w:sz="4" w:space="0" w:color="auto"/>
              <w:left w:val="single" w:sz="4" w:space="0" w:color="auto"/>
              <w:bottom w:val="single" w:sz="4" w:space="0" w:color="auto"/>
              <w:right w:val="single" w:sz="4" w:space="0" w:color="auto"/>
            </w:tcBorders>
            <w:vAlign w:val="center"/>
            <w:hideMark/>
          </w:tcPr>
          <w:p w14:paraId="055A0DE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D3507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78</w:t>
            </w:r>
          </w:p>
        </w:tc>
      </w:tr>
      <w:tr w:rsidR="0037663F" w:rsidRPr="0037663F" w14:paraId="15D300B5" w14:textId="77777777" w:rsidTr="0037663F">
        <w:tc>
          <w:tcPr>
            <w:tcW w:w="1277" w:type="dxa"/>
            <w:tcBorders>
              <w:top w:val="single" w:sz="4" w:space="0" w:color="auto"/>
              <w:left w:val="single" w:sz="4" w:space="0" w:color="auto"/>
              <w:bottom w:val="single" w:sz="4" w:space="0" w:color="auto"/>
              <w:right w:val="single" w:sz="4" w:space="0" w:color="auto"/>
            </w:tcBorders>
            <w:hideMark/>
          </w:tcPr>
          <w:p w14:paraId="43F00C84"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2019-2020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1CF06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205</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14:paraId="503E9D91" w14:textId="77777777" w:rsidR="0037663F" w:rsidRPr="0037663F" w:rsidRDefault="0037663F" w:rsidP="0037663F">
            <w:pPr>
              <w:widowControl w:val="0"/>
              <w:suppressAutoHyphens/>
              <w:jc w:val="center"/>
              <w:rPr>
                <w:rFonts w:eastAsia="Lucida Sans Unicode"/>
                <w:kern w:val="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C000"/>
            <w:vAlign w:val="center"/>
          </w:tcPr>
          <w:p w14:paraId="0D2FA5E9" w14:textId="77777777" w:rsidR="0037663F" w:rsidRPr="0037663F" w:rsidRDefault="0037663F" w:rsidP="0037663F">
            <w:pPr>
              <w:widowControl w:val="0"/>
              <w:suppressAutoHyphens/>
              <w:jc w:val="center"/>
              <w:rPr>
                <w:rFonts w:eastAsia="Lucida Sans Unicode"/>
                <w:kern w:val="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C000"/>
            <w:vAlign w:val="center"/>
          </w:tcPr>
          <w:p w14:paraId="77FC9423" w14:textId="77777777" w:rsidR="0037663F" w:rsidRPr="0037663F" w:rsidRDefault="0037663F" w:rsidP="0037663F">
            <w:pPr>
              <w:widowControl w:val="0"/>
              <w:suppressAutoHyphens/>
              <w:jc w:val="center"/>
              <w:rPr>
                <w:rFonts w:eastAsia="Lucida Sans Unicode"/>
                <w:kern w:val="2"/>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FFC000"/>
            <w:vAlign w:val="center"/>
          </w:tcPr>
          <w:p w14:paraId="2FCC0145" w14:textId="77777777" w:rsidR="0037663F" w:rsidRPr="0037663F" w:rsidRDefault="0037663F" w:rsidP="0037663F">
            <w:pPr>
              <w:widowControl w:val="0"/>
              <w:suppressAutoHyphens/>
              <w:jc w:val="center"/>
              <w:rPr>
                <w:rFonts w:eastAsia="Lucida Sans Unicode"/>
                <w:kern w:val="2"/>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405985F7" w14:textId="77777777" w:rsidR="0037663F" w:rsidRPr="0037663F" w:rsidRDefault="0037663F" w:rsidP="0037663F">
            <w:pPr>
              <w:widowControl w:val="0"/>
              <w:suppressAutoHyphens/>
              <w:jc w:val="center"/>
              <w:rPr>
                <w:rFonts w:eastAsia="Lucida Sans Unicode"/>
                <w:kern w:val="2"/>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FFC000"/>
            <w:vAlign w:val="center"/>
          </w:tcPr>
          <w:p w14:paraId="45751CA9" w14:textId="77777777" w:rsidR="0037663F" w:rsidRPr="0037663F" w:rsidRDefault="0037663F" w:rsidP="0037663F">
            <w:pPr>
              <w:widowControl w:val="0"/>
              <w:suppressAutoHyphens/>
              <w:jc w:val="center"/>
              <w:rPr>
                <w:rFonts w:eastAsia="Lucida Sans Unicode"/>
                <w:kern w:val="2"/>
                <w:lang w:eastAsia="en-US"/>
              </w:rPr>
            </w:pPr>
          </w:p>
        </w:tc>
        <w:tc>
          <w:tcPr>
            <w:tcW w:w="597" w:type="dxa"/>
            <w:tcBorders>
              <w:top w:val="single" w:sz="4" w:space="0" w:color="auto"/>
              <w:left w:val="single" w:sz="4" w:space="0" w:color="auto"/>
              <w:bottom w:val="single" w:sz="4" w:space="0" w:color="auto"/>
              <w:right w:val="single" w:sz="4" w:space="0" w:color="auto"/>
            </w:tcBorders>
            <w:shd w:val="clear" w:color="auto" w:fill="FFC000"/>
            <w:vAlign w:val="center"/>
          </w:tcPr>
          <w:p w14:paraId="38D9679F" w14:textId="77777777" w:rsidR="0037663F" w:rsidRPr="0037663F" w:rsidRDefault="0037663F" w:rsidP="0037663F">
            <w:pPr>
              <w:widowControl w:val="0"/>
              <w:suppressAutoHyphens/>
              <w:jc w:val="center"/>
              <w:rPr>
                <w:rFonts w:eastAsia="Lucida Sans Unicode"/>
                <w:kern w:val="2"/>
                <w:lang w:eastAsia="en-US"/>
              </w:rPr>
            </w:pPr>
          </w:p>
        </w:tc>
        <w:tc>
          <w:tcPr>
            <w:tcW w:w="962" w:type="dxa"/>
            <w:tcBorders>
              <w:top w:val="single" w:sz="4" w:space="0" w:color="auto"/>
              <w:left w:val="single" w:sz="4" w:space="0" w:color="auto"/>
              <w:bottom w:val="single" w:sz="4" w:space="0" w:color="auto"/>
              <w:right w:val="single" w:sz="4" w:space="0" w:color="auto"/>
            </w:tcBorders>
            <w:shd w:val="clear" w:color="auto" w:fill="FFC000"/>
            <w:vAlign w:val="center"/>
          </w:tcPr>
          <w:p w14:paraId="07690BA4" w14:textId="77777777" w:rsidR="0037663F" w:rsidRPr="0037663F" w:rsidRDefault="0037663F" w:rsidP="0037663F">
            <w:pPr>
              <w:widowControl w:val="0"/>
              <w:suppressAutoHyphens/>
              <w:jc w:val="center"/>
              <w:rPr>
                <w:rFonts w:eastAsia="Lucida Sans Unicode"/>
                <w:kern w:val="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tcPr>
          <w:p w14:paraId="63F053FD" w14:textId="77777777" w:rsidR="0037663F" w:rsidRPr="0037663F" w:rsidRDefault="0037663F" w:rsidP="0037663F">
            <w:pPr>
              <w:widowControl w:val="0"/>
              <w:suppressAutoHyphens/>
              <w:jc w:val="center"/>
              <w:rPr>
                <w:rFonts w:eastAsia="Lucida Sans Unicode"/>
                <w:kern w:val="2"/>
                <w:lang w:eastAsia="en-US"/>
              </w:rPr>
            </w:pPr>
          </w:p>
        </w:tc>
      </w:tr>
      <w:tr w:rsidR="0037663F" w:rsidRPr="0037663F" w14:paraId="58F1572A" w14:textId="77777777" w:rsidTr="0037663F">
        <w:tc>
          <w:tcPr>
            <w:tcW w:w="1277" w:type="dxa"/>
            <w:tcBorders>
              <w:top w:val="single" w:sz="4" w:space="0" w:color="auto"/>
              <w:left w:val="single" w:sz="4" w:space="0" w:color="auto"/>
              <w:bottom w:val="single" w:sz="4" w:space="0" w:color="auto"/>
              <w:right w:val="single" w:sz="4" w:space="0" w:color="auto"/>
            </w:tcBorders>
            <w:hideMark/>
          </w:tcPr>
          <w:p w14:paraId="5ACED387"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2020-2021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95CF9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499CC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0FB49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8EDC5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0A7E24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41</w:t>
            </w:r>
          </w:p>
        </w:tc>
        <w:tc>
          <w:tcPr>
            <w:tcW w:w="568" w:type="dxa"/>
            <w:tcBorders>
              <w:top w:val="single" w:sz="4" w:space="0" w:color="auto"/>
              <w:left w:val="single" w:sz="4" w:space="0" w:color="auto"/>
              <w:bottom w:val="single" w:sz="4" w:space="0" w:color="auto"/>
              <w:right w:val="single" w:sz="4" w:space="0" w:color="auto"/>
            </w:tcBorders>
            <w:vAlign w:val="center"/>
            <w:hideMark/>
          </w:tcPr>
          <w:p w14:paraId="439F99A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CD569F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33</w:t>
            </w:r>
          </w:p>
        </w:tc>
        <w:tc>
          <w:tcPr>
            <w:tcW w:w="597" w:type="dxa"/>
            <w:tcBorders>
              <w:top w:val="single" w:sz="4" w:space="0" w:color="auto"/>
              <w:left w:val="single" w:sz="4" w:space="0" w:color="auto"/>
              <w:bottom w:val="single" w:sz="4" w:space="0" w:color="auto"/>
              <w:right w:val="single" w:sz="4" w:space="0" w:color="auto"/>
            </w:tcBorders>
            <w:vAlign w:val="center"/>
            <w:hideMark/>
          </w:tcPr>
          <w:p w14:paraId="024E073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24</w:t>
            </w:r>
          </w:p>
        </w:tc>
        <w:tc>
          <w:tcPr>
            <w:tcW w:w="962" w:type="dxa"/>
            <w:tcBorders>
              <w:top w:val="single" w:sz="4" w:space="0" w:color="auto"/>
              <w:left w:val="single" w:sz="4" w:space="0" w:color="auto"/>
              <w:bottom w:val="single" w:sz="4" w:space="0" w:color="auto"/>
              <w:right w:val="single" w:sz="4" w:space="0" w:color="auto"/>
            </w:tcBorders>
            <w:vAlign w:val="center"/>
            <w:hideMark/>
          </w:tcPr>
          <w:p w14:paraId="06767E9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E39C5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54</w:t>
            </w:r>
          </w:p>
        </w:tc>
      </w:tr>
      <w:tr w:rsidR="0037663F" w:rsidRPr="0037663F" w14:paraId="56BB67D4" w14:textId="77777777" w:rsidTr="0037663F">
        <w:tc>
          <w:tcPr>
            <w:tcW w:w="1277" w:type="dxa"/>
            <w:tcBorders>
              <w:top w:val="single" w:sz="4" w:space="0" w:color="auto"/>
              <w:left w:val="single" w:sz="4" w:space="0" w:color="auto"/>
              <w:bottom w:val="single" w:sz="4" w:space="0" w:color="auto"/>
              <w:right w:val="single" w:sz="4" w:space="0" w:color="auto"/>
            </w:tcBorders>
            <w:hideMark/>
          </w:tcPr>
          <w:p w14:paraId="3DA9BF3A"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2021-2022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19E64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A3A28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9E2CF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2FF47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101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DC2794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53</w:t>
            </w:r>
          </w:p>
        </w:tc>
        <w:tc>
          <w:tcPr>
            <w:tcW w:w="568" w:type="dxa"/>
            <w:tcBorders>
              <w:top w:val="single" w:sz="4" w:space="0" w:color="auto"/>
              <w:left w:val="single" w:sz="4" w:space="0" w:color="auto"/>
              <w:bottom w:val="single" w:sz="4" w:space="0" w:color="auto"/>
              <w:right w:val="single" w:sz="4" w:space="0" w:color="auto"/>
            </w:tcBorders>
            <w:vAlign w:val="center"/>
            <w:hideMark/>
          </w:tcPr>
          <w:p w14:paraId="28B3B4B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128D08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34</w:t>
            </w:r>
          </w:p>
        </w:tc>
        <w:tc>
          <w:tcPr>
            <w:tcW w:w="597" w:type="dxa"/>
            <w:tcBorders>
              <w:top w:val="single" w:sz="4" w:space="0" w:color="auto"/>
              <w:left w:val="single" w:sz="4" w:space="0" w:color="auto"/>
              <w:bottom w:val="single" w:sz="4" w:space="0" w:color="auto"/>
              <w:right w:val="single" w:sz="4" w:space="0" w:color="auto"/>
            </w:tcBorders>
            <w:vAlign w:val="center"/>
            <w:hideMark/>
          </w:tcPr>
          <w:p w14:paraId="65D4DB8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w:t>
            </w:r>
          </w:p>
        </w:tc>
        <w:tc>
          <w:tcPr>
            <w:tcW w:w="962" w:type="dxa"/>
            <w:tcBorders>
              <w:top w:val="single" w:sz="4" w:space="0" w:color="auto"/>
              <w:left w:val="single" w:sz="4" w:space="0" w:color="auto"/>
              <w:bottom w:val="single" w:sz="4" w:space="0" w:color="auto"/>
              <w:right w:val="single" w:sz="4" w:space="0" w:color="auto"/>
            </w:tcBorders>
            <w:vAlign w:val="center"/>
            <w:hideMark/>
          </w:tcPr>
          <w:p w14:paraId="31F5C57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A6669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60</w:t>
            </w:r>
          </w:p>
        </w:tc>
      </w:tr>
      <w:tr w:rsidR="0037663F" w:rsidRPr="0037663F" w14:paraId="5B17B414" w14:textId="77777777" w:rsidTr="0037663F">
        <w:tc>
          <w:tcPr>
            <w:tcW w:w="1277" w:type="dxa"/>
            <w:tcBorders>
              <w:top w:val="single" w:sz="4" w:space="0" w:color="auto"/>
              <w:left w:val="single" w:sz="4" w:space="0" w:color="auto"/>
              <w:bottom w:val="single" w:sz="4" w:space="0" w:color="auto"/>
              <w:right w:val="single" w:sz="4" w:space="0" w:color="auto"/>
            </w:tcBorders>
            <w:hideMark/>
          </w:tcPr>
          <w:p w14:paraId="6E8B2533"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2022-2023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1F190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0FF2F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E9BED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25,2%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4AD2E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88B07B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53%</w:t>
            </w:r>
          </w:p>
        </w:tc>
        <w:tc>
          <w:tcPr>
            <w:tcW w:w="568" w:type="dxa"/>
            <w:tcBorders>
              <w:top w:val="single" w:sz="4" w:space="0" w:color="auto"/>
              <w:left w:val="single" w:sz="4" w:space="0" w:color="auto"/>
              <w:bottom w:val="single" w:sz="4" w:space="0" w:color="auto"/>
              <w:right w:val="single" w:sz="4" w:space="0" w:color="auto"/>
            </w:tcBorders>
            <w:vAlign w:val="center"/>
            <w:hideMark/>
          </w:tcPr>
          <w:p w14:paraId="18B30E9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843389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w:t>
            </w:r>
          </w:p>
        </w:tc>
        <w:tc>
          <w:tcPr>
            <w:tcW w:w="597" w:type="dxa"/>
            <w:tcBorders>
              <w:top w:val="single" w:sz="4" w:space="0" w:color="auto"/>
              <w:left w:val="single" w:sz="4" w:space="0" w:color="auto"/>
              <w:bottom w:val="single" w:sz="4" w:space="0" w:color="auto"/>
              <w:right w:val="single" w:sz="4" w:space="0" w:color="auto"/>
            </w:tcBorders>
            <w:vAlign w:val="center"/>
            <w:hideMark/>
          </w:tcPr>
          <w:p w14:paraId="35DE666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962" w:type="dxa"/>
            <w:tcBorders>
              <w:top w:val="single" w:sz="4" w:space="0" w:color="auto"/>
              <w:left w:val="single" w:sz="4" w:space="0" w:color="auto"/>
              <w:bottom w:val="single" w:sz="4" w:space="0" w:color="auto"/>
              <w:right w:val="single" w:sz="4" w:space="0" w:color="auto"/>
            </w:tcBorders>
            <w:vAlign w:val="center"/>
            <w:hideMark/>
          </w:tcPr>
          <w:p w14:paraId="300C233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AFB09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78%</w:t>
            </w:r>
          </w:p>
        </w:tc>
      </w:tr>
      <w:tr w:rsidR="0037663F" w:rsidRPr="0037663F" w14:paraId="4C3C057E" w14:textId="77777777" w:rsidTr="0037663F">
        <w:tc>
          <w:tcPr>
            <w:tcW w:w="1277" w:type="dxa"/>
            <w:tcBorders>
              <w:top w:val="single" w:sz="4" w:space="0" w:color="auto"/>
              <w:left w:val="single" w:sz="4" w:space="0" w:color="auto"/>
              <w:bottom w:val="single" w:sz="4" w:space="0" w:color="auto"/>
              <w:right w:val="single" w:sz="4" w:space="0" w:color="auto"/>
            </w:tcBorders>
          </w:tcPr>
          <w:p w14:paraId="376447D2"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2023-2024</w:t>
            </w:r>
          </w:p>
        </w:tc>
        <w:tc>
          <w:tcPr>
            <w:tcW w:w="708" w:type="dxa"/>
            <w:tcBorders>
              <w:top w:val="single" w:sz="4" w:space="0" w:color="auto"/>
              <w:left w:val="single" w:sz="4" w:space="0" w:color="auto"/>
              <w:bottom w:val="single" w:sz="4" w:space="0" w:color="auto"/>
              <w:right w:val="single" w:sz="4" w:space="0" w:color="auto"/>
            </w:tcBorders>
            <w:vAlign w:val="center"/>
          </w:tcPr>
          <w:p w14:paraId="1D2413F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216</w:t>
            </w:r>
          </w:p>
        </w:tc>
        <w:tc>
          <w:tcPr>
            <w:tcW w:w="567" w:type="dxa"/>
            <w:tcBorders>
              <w:top w:val="single" w:sz="4" w:space="0" w:color="auto"/>
              <w:left w:val="single" w:sz="4" w:space="0" w:color="auto"/>
              <w:bottom w:val="single" w:sz="4" w:space="0" w:color="auto"/>
              <w:right w:val="single" w:sz="4" w:space="0" w:color="auto"/>
            </w:tcBorders>
            <w:vAlign w:val="center"/>
          </w:tcPr>
          <w:p w14:paraId="0C1F9C7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57</w:t>
            </w:r>
          </w:p>
        </w:tc>
        <w:tc>
          <w:tcPr>
            <w:tcW w:w="993" w:type="dxa"/>
            <w:tcBorders>
              <w:top w:val="single" w:sz="4" w:space="0" w:color="auto"/>
              <w:left w:val="single" w:sz="4" w:space="0" w:color="auto"/>
              <w:bottom w:val="single" w:sz="4" w:space="0" w:color="auto"/>
              <w:right w:val="single" w:sz="4" w:space="0" w:color="auto"/>
            </w:tcBorders>
            <w:vAlign w:val="center"/>
          </w:tcPr>
          <w:p w14:paraId="33C1522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26%</w:t>
            </w:r>
          </w:p>
        </w:tc>
        <w:tc>
          <w:tcPr>
            <w:tcW w:w="708" w:type="dxa"/>
            <w:tcBorders>
              <w:top w:val="single" w:sz="4" w:space="0" w:color="auto"/>
              <w:left w:val="single" w:sz="4" w:space="0" w:color="auto"/>
              <w:bottom w:val="single" w:sz="4" w:space="0" w:color="auto"/>
              <w:right w:val="single" w:sz="4" w:space="0" w:color="auto"/>
            </w:tcBorders>
            <w:vAlign w:val="center"/>
          </w:tcPr>
          <w:p w14:paraId="1A785C8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129</w:t>
            </w:r>
          </w:p>
        </w:tc>
        <w:tc>
          <w:tcPr>
            <w:tcW w:w="1133" w:type="dxa"/>
            <w:tcBorders>
              <w:top w:val="single" w:sz="4" w:space="0" w:color="auto"/>
              <w:left w:val="single" w:sz="4" w:space="0" w:color="auto"/>
              <w:bottom w:val="single" w:sz="4" w:space="0" w:color="auto"/>
              <w:right w:val="single" w:sz="4" w:space="0" w:color="auto"/>
            </w:tcBorders>
            <w:vAlign w:val="center"/>
          </w:tcPr>
          <w:p w14:paraId="1681BAA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60%</w:t>
            </w:r>
          </w:p>
        </w:tc>
        <w:tc>
          <w:tcPr>
            <w:tcW w:w="568" w:type="dxa"/>
            <w:tcBorders>
              <w:top w:val="single" w:sz="4" w:space="0" w:color="auto"/>
              <w:left w:val="single" w:sz="4" w:space="0" w:color="auto"/>
              <w:bottom w:val="single" w:sz="4" w:space="0" w:color="auto"/>
              <w:right w:val="single" w:sz="4" w:space="0" w:color="auto"/>
            </w:tcBorders>
            <w:vAlign w:val="center"/>
          </w:tcPr>
          <w:p w14:paraId="09E145F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27</w:t>
            </w:r>
          </w:p>
        </w:tc>
        <w:tc>
          <w:tcPr>
            <w:tcW w:w="1133" w:type="dxa"/>
            <w:tcBorders>
              <w:top w:val="single" w:sz="4" w:space="0" w:color="auto"/>
              <w:left w:val="single" w:sz="4" w:space="0" w:color="auto"/>
              <w:bottom w:val="single" w:sz="4" w:space="0" w:color="auto"/>
              <w:right w:val="single" w:sz="4" w:space="0" w:color="auto"/>
            </w:tcBorders>
            <w:vAlign w:val="center"/>
          </w:tcPr>
          <w:p w14:paraId="22461DA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13%</w:t>
            </w:r>
          </w:p>
        </w:tc>
        <w:tc>
          <w:tcPr>
            <w:tcW w:w="597" w:type="dxa"/>
            <w:tcBorders>
              <w:top w:val="single" w:sz="4" w:space="0" w:color="auto"/>
              <w:left w:val="single" w:sz="4" w:space="0" w:color="auto"/>
              <w:bottom w:val="single" w:sz="4" w:space="0" w:color="auto"/>
              <w:right w:val="single" w:sz="4" w:space="0" w:color="auto"/>
            </w:tcBorders>
            <w:vAlign w:val="center"/>
          </w:tcPr>
          <w:p w14:paraId="76EB577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962" w:type="dxa"/>
            <w:tcBorders>
              <w:top w:val="single" w:sz="4" w:space="0" w:color="auto"/>
              <w:left w:val="single" w:sz="4" w:space="0" w:color="auto"/>
              <w:bottom w:val="single" w:sz="4" w:space="0" w:color="auto"/>
              <w:right w:val="single" w:sz="4" w:space="0" w:color="auto"/>
            </w:tcBorders>
            <w:vAlign w:val="center"/>
          </w:tcPr>
          <w:p w14:paraId="3D886AD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14:paraId="3577B3D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86%</w:t>
            </w:r>
          </w:p>
        </w:tc>
      </w:tr>
      <w:tr w:rsidR="0037663F" w:rsidRPr="0037663F" w14:paraId="2B7BD5EC" w14:textId="77777777" w:rsidTr="0037663F">
        <w:tc>
          <w:tcPr>
            <w:tcW w:w="1277" w:type="dxa"/>
            <w:tcBorders>
              <w:top w:val="single" w:sz="4" w:space="0" w:color="auto"/>
              <w:left w:val="single" w:sz="4" w:space="0" w:color="auto"/>
              <w:bottom w:val="single" w:sz="4" w:space="0" w:color="auto"/>
              <w:right w:val="single" w:sz="4" w:space="0" w:color="auto"/>
            </w:tcBorders>
          </w:tcPr>
          <w:p w14:paraId="35AB954E"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2024-2025</w:t>
            </w:r>
          </w:p>
        </w:tc>
        <w:tc>
          <w:tcPr>
            <w:tcW w:w="708" w:type="dxa"/>
            <w:tcBorders>
              <w:top w:val="single" w:sz="4" w:space="0" w:color="auto"/>
              <w:left w:val="single" w:sz="4" w:space="0" w:color="auto"/>
              <w:bottom w:val="single" w:sz="4" w:space="0" w:color="auto"/>
              <w:right w:val="single" w:sz="4" w:space="0" w:color="auto"/>
            </w:tcBorders>
            <w:vAlign w:val="center"/>
          </w:tcPr>
          <w:p w14:paraId="128BA5B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194</w:t>
            </w:r>
          </w:p>
        </w:tc>
        <w:tc>
          <w:tcPr>
            <w:tcW w:w="567" w:type="dxa"/>
            <w:tcBorders>
              <w:top w:val="single" w:sz="4" w:space="0" w:color="auto"/>
              <w:left w:val="single" w:sz="4" w:space="0" w:color="auto"/>
              <w:bottom w:val="single" w:sz="4" w:space="0" w:color="auto"/>
              <w:right w:val="single" w:sz="4" w:space="0" w:color="auto"/>
            </w:tcBorders>
            <w:vAlign w:val="center"/>
          </w:tcPr>
          <w:p w14:paraId="1260D87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32</w:t>
            </w:r>
          </w:p>
        </w:tc>
        <w:tc>
          <w:tcPr>
            <w:tcW w:w="993" w:type="dxa"/>
            <w:tcBorders>
              <w:top w:val="single" w:sz="4" w:space="0" w:color="auto"/>
              <w:left w:val="single" w:sz="4" w:space="0" w:color="auto"/>
              <w:bottom w:val="single" w:sz="4" w:space="0" w:color="auto"/>
              <w:right w:val="single" w:sz="4" w:space="0" w:color="auto"/>
            </w:tcBorders>
            <w:vAlign w:val="center"/>
          </w:tcPr>
          <w:p w14:paraId="285CFA3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16%</w:t>
            </w:r>
          </w:p>
        </w:tc>
        <w:tc>
          <w:tcPr>
            <w:tcW w:w="708" w:type="dxa"/>
            <w:tcBorders>
              <w:top w:val="single" w:sz="4" w:space="0" w:color="auto"/>
              <w:left w:val="single" w:sz="4" w:space="0" w:color="auto"/>
              <w:bottom w:val="single" w:sz="4" w:space="0" w:color="auto"/>
              <w:right w:val="single" w:sz="4" w:space="0" w:color="auto"/>
            </w:tcBorders>
            <w:vAlign w:val="center"/>
          </w:tcPr>
          <w:p w14:paraId="11F6DCA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115</w:t>
            </w:r>
          </w:p>
        </w:tc>
        <w:tc>
          <w:tcPr>
            <w:tcW w:w="1133" w:type="dxa"/>
            <w:tcBorders>
              <w:top w:val="single" w:sz="4" w:space="0" w:color="auto"/>
              <w:left w:val="single" w:sz="4" w:space="0" w:color="auto"/>
              <w:bottom w:val="single" w:sz="4" w:space="0" w:color="auto"/>
              <w:right w:val="single" w:sz="4" w:space="0" w:color="auto"/>
            </w:tcBorders>
            <w:vAlign w:val="center"/>
          </w:tcPr>
          <w:p w14:paraId="467CBF8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59%</w:t>
            </w:r>
          </w:p>
        </w:tc>
        <w:tc>
          <w:tcPr>
            <w:tcW w:w="568" w:type="dxa"/>
            <w:tcBorders>
              <w:top w:val="single" w:sz="4" w:space="0" w:color="auto"/>
              <w:left w:val="single" w:sz="4" w:space="0" w:color="auto"/>
              <w:bottom w:val="single" w:sz="4" w:space="0" w:color="auto"/>
              <w:right w:val="single" w:sz="4" w:space="0" w:color="auto"/>
            </w:tcBorders>
            <w:vAlign w:val="center"/>
          </w:tcPr>
          <w:p w14:paraId="3ACB657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36</w:t>
            </w:r>
          </w:p>
        </w:tc>
        <w:tc>
          <w:tcPr>
            <w:tcW w:w="1133" w:type="dxa"/>
            <w:tcBorders>
              <w:top w:val="single" w:sz="4" w:space="0" w:color="auto"/>
              <w:left w:val="single" w:sz="4" w:space="0" w:color="auto"/>
              <w:bottom w:val="single" w:sz="4" w:space="0" w:color="auto"/>
              <w:right w:val="single" w:sz="4" w:space="0" w:color="auto"/>
            </w:tcBorders>
            <w:vAlign w:val="center"/>
          </w:tcPr>
          <w:p w14:paraId="2801845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19%</w:t>
            </w:r>
          </w:p>
        </w:tc>
        <w:tc>
          <w:tcPr>
            <w:tcW w:w="597" w:type="dxa"/>
            <w:tcBorders>
              <w:top w:val="single" w:sz="4" w:space="0" w:color="auto"/>
              <w:left w:val="single" w:sz="4" w:space="0" w:color="auto"/>
              <w:bottom w:val="single" w:sz="4" w:space="0" w:color="auto"/>
              <w:right w:val="single" w:sz="4" w:space="0" w:color="auto"/>
            </w:tcBorders>
            <w:vAlign w:val="center"/>
          </w:tcPr>
          <w:p w14:paraId="5D3FCBB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962" w:type="dxa"/>
            <w:tcBorders>
              <w:top w:val="single" w:sz="4" w:space="0" w:color="auto"/>
              <w:left w:val="single" w:sz="4" w:space="0" w:color="auto"/>
              <w:bottom w:val="single" w:sz="4" w:space="0" w:color="auto"/>
              <w:right w:val="single" w:sz="4" w:space="0" w:color="auto"/>
            </w:tcBorders>
            <w:vAlign w:val="center"/>
          </w:tcPr>
          <w:p w14:paraId="7376DC7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tcPr>
          <w:p w14:paraId="31F552F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76%</w:t>
            </w:r>
          </w:p>
        </w:tc>
      </w:tr>
    </w:tbl>
    <w:p w14:paraId="48CA8791" w14:textId="77777777" w:rsidR="0037663F" w:rsidRPr="0037663F" w:rsidRDefault="0037663F" w:rsidP="0037663F">
      <w:pPr>
        <w:widowControl w:val="0"/>
        <w:suppressAutoHyphens/>
        <w:rPr>
          <w:rFonts w:eastAsia="Lucida Sans Unicode"/>
          <w:b/>
          <w:kern w:val="2"/>
          <w:lang w:eastAsia="en-US"/>
        </w:rPr>
      </w:pPr>
    </w:p>
    <w:p w14:paraId="1CBF8E6F" w14:textId="49DADC4F" w:rsidR="0037663F" w:rsidRDefault="0037663F" w:rsidP="0037663F">
      <w:pPr>
        <w:widowControl w:val="0"/>
        <w:suppressAutoHyphens/>
        <w:jc w:val="center"/>
        <w:rPr>
          <w:rFonts w:eastAsia="Lucida Sans Unicode"/>
          <w:b/>
          <w:kern w:val="2"/>
          <w:sz w:val="28"/>
          <w:szCs w:val="28"/>
          <w:lang w:eastAsia="en-US"/>
        </w:rPr>
      </w:pPr>
      <w:r w:rsidRPr="00102F33">
        <w:rPr>
          <w:rFonts w:eastAsia="Lucida Sans Unicode"/>
          <w:b/>
          <w:kern w:val="2"/>
          <w:sz w:val="28"/>
          <w:szCs w:val="28"/>
          <w:lang w:eastAsia="en-US"/>
        </w:rPr>
        <w:t>Сравнительный анализ результатов государственной (итоговой) аттестации (ГВЭ) выпуск</w:t>
      </w:r>
      <w:r w:rsidR="00102F33">
        <w:rPr>
          <w:rFonts w:eastAsia="Lucida Sans Unicode"/>
          <w:b/>
          <w:kern w:val="2"/>
          <w:sz w:val="28"/>
          <w:szCs w:val="28"/>
          <w:lang w:eastAsia="en-US"/>
        </w:rPr>
        <w:t>ников 9-х классов по математике</w:t>
      </w:r>
    </w:p>
    <w:p w14:paraId="6C429F15" w14:textId="77777777" w:rsidR="00102F33" w:rsidRPr="00102F33" w:rsidRDefault="00102F33" w:rsidP="0037663F">
      <w:pPr>
        <w:widowControl w:val="0"/>
        <w:suppressAutoHyphens/>
        <w:jc w:val="center"/>
        <w:rPr>
          <w:rFonts w:eastAsia="Lucida Sans Unicode"/>
          <w:b/>
          <w:kern w:val="2"/>
          <w:sz w:val="28"/>
          <w:szCs w:val="28"/>
          <w:lang w:eastAsia="en-US"/>
        </w:rPr>
      </w:pPr>
    </w:p>
    <w:tbl>
      <w:tblPr>
        <w:tblW w:w="9781" w:type="dxa"/>
        <w:tblInd w:w="-34" w:type="dxa"/>
        <w:tblLayout w:type="fixed"/>
        <w:tblLook w:val="01E0" w:firstRow="1" w:lastRow="1" w:firstColumn="1" w:lastColumn="1" w:noHBand="0" w:noVBand="0"/>
      </w:tblPr>
      <w:tblGrid>
        <w:gridCol w:w="1277"/>
        <w:gridCol w:w="708"/>
        <w:gridCol w:w="567"/>
        <w:gridCol w:w="993"/>
        <w:gridCol w:w="708"/>
        <w:gridCol w:w="1133"/>
        <w:gridCol w:w="568"/>
        <w:gridCol w:w="1133"/>
        <w:gridCol w:w="597"/>
        <w:gridCol w:w="962"/>
        <w:gridCol w:w="1135"/>
      </w:tblGrid>
      <w:tr w:rsidR="0037663F" w:rsidRPr="0037663F" w14:paraId="6A8CD422" w14:textId="77777777" w:rsidTr="0037663F">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7BC7FA1C"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Учебный год</w:t>
            </w:r>
          </w:p>
        </w:tc>
        <w:tc>
          <w:tcPr>
            <w:tcW w:w="708" w:type="dxa"/>
            <w:vMerge w:val="restart"/>
            <w:tcBorders>
              <w:top w:val="single" w:sz="4" w:space="0" w:color="auto"/>
              <w:left w:val="single" w:sz="4" w:space="0" w:color="auto"/>
              <w:bottom w:val="single" w:sz="4" w:space="0" w:color="auto"/>
              <w:right w:val="single" w:sz="4" w:space="0" w:color="auto"/>
            </w:tcBorders>
          </w:tcPr>
          <w:p w14:paraId="41D2F072" w14:textId="77777777" w:rsidR="0037663F" w:rsidRPr="00102F33" w:rsidRDefault="0037663F" w:rsidP="0037663F">
            <w:pPr>
              <w:widowControl w:val="0"/>
              <w:suppressAutoHyphens/>
              <w:jc w:val="center"/>
              <w:rPr>
                <w:rFonts w:eastAsia="Lucida Sans Unicode"/>
                <w:b/>
                <w:kern w:val="2"/>
                <w:sz w:val="18"/>
                <w:szCs w:val="18"/>
                <w:lang w:eastAsia="en-US"/>
              </w:rPr>
            </w:pPr>
          </w:p>
          <w:p w14:paraId="545F0B06" w14:textId="77777777" w:rsidR="0037663F" w:rsidRPr="00102F33" w:rsidRDefault="0037663F" w:rsidP="0037663F">
            <w:pPr>
              <w:widowControl w:val="0"/>
              <w:suppressAutoHyphens/>
              <w:jc w:val="center"/>
              <w:rPr>
                <w:rFonts w:eastAsia="Lucida Sans Unicode"/>
                <w:b/>
                <w:kern w:val="2"/>
                <w:sz w:val="18"/>
                <w:szCs w:val="18"/>
                <w:lang w:eastAsia="en-US"/>
              </w:rPr>
            </w:pPr>
          </w:p>
          <w:p w14:paraId="5D36B534"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Всего учащихся</w:t>
            </w:r>
          </w:p>
        </w:tc>
        <w:tc>
          <w:tcPr>
            <w:tcW w:w="6661" w:type="dxa"/>
            <w:gridSpan w:val="8"/>
            <w:tcBorders>
              <w:top w:val="single" w:sz="4" w:space="0" w:color="auto"/>
              <w:left w:val="single" w:sz="4" w:space="0" w:color="auto"/>
              <w:bottom w:val="single" w:sz="4" w:space="0" w:color="auto"/>
              <w:right w:val="single" w:sz="4" w:space="0" w:color="auto"/>
            </w:tcBorders>
            <w:vAlign w:val="center"/>
            <w:hideMark/>
          </w:tcPr>
          <w:p w14:paraId="16D2656F" w14:textId="77777777" w:rsidR="0037663F" w:rsidRPr="00102F33" w:rsidRDefault="0037663F" w:rsidP="0037663F">
            <w:pPr>
              <w:widowControl w:val="0"/>
              <w:suppressAutoHyphens/>
              <w:jc w:val="center"/>
              <w:rPr>
                <w:rFonts w:eastAsia="Lucida Sans Unicode"/>
                <w:kern w:val="2"/>
                <w:sz w:val="18"/>
                <w:szCs w:val="18"/>
                <w:lang w:eastAsia="en-US"/>
              </w:rPr>
            </w:pPr>
            <w:r w:rsidRPr="00102F33">
              <w:rPr>
                <w:rFonts w:eastAsia="Lucida Sans Unicode"/>
                <w:b/>
                <w:kern w:val="2"/>
                <w:sz w:val="18"/>
                <w:szCs w:val="18"/>
                <w:lang w:eastAsia="en-US"/>
              </w:rPr>
              <w:t>Получили отметки</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08A0920"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качества</w:t>
            </w:r>
          </w:p>
        </w:tc>
      </w:tr>
      <w:tr w:rsidR="0037663F" w:rsidRPr="0037663F" w14:paraId="77482073" w14:textId="77777777" w:rsidTr="0037663F">
        <w:tc>
          <w:tcPr>
            <w:tcW w:w="1277" w:type="dxa"/>
            <w:vMerge/>
            <w:tcBorders>
              <w:top w:val="single" w:sz="4" w:space="0" w:color="auto"/>
              <w:left w:val="single" w:sz="4" w:space="0" w:color="auto"/>
              <w:bottom w:val="single" w:sz="4" w:space="0" w:color="auto"/>
              <w:right w:val="single" w:sz="4" w:space="0" w:color="auto"/>
            </w:tcBorders>
            <w:vAlign w:val="center"/>
            <w:hideMark/>
          </w:tcPr>
          <w:p w14:paraId="37B30F71" w14:textId="77777777" w:rsidR="0037663F" w:rsidRPr="0037663F" w:rsidRDefault="0037663F" w:rsidP="0037663F">
            <w:pPr>
              <w:rPr>
                <w:rFonts w:eastAsia="Lucida Sans Unicode"/>
                <w:b/>
                <w:kern w:val="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B643BE3" w14:textId="77777777" w:rsidR="0037663F" w:rsidRPr="0037663F" w:rsidRDefault="0037663F" w:rsidP="0037663F">
            <w:pPr>
              <w:rPr>
                <w:rFonts w:eastAsia="Lucida Sans Unicode"/>
                <w:b/>
                <w:kern w:val="2"/>
                <w:lang w:eastAsia="en-US"/>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F5A6B7F"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«5»</w:t>
            </w: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4ADAE70A"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«4»</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ADE46DF"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C51A37D"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2F9E160" w14:textId="77777777" w:rsidR="0037663F" w:rsidRPr="0037663F" w:rsidRDefault="0037663F" w:rsidP="0037663F">
            <w:pPr>
              <w:rPr>
                <w:rFonts w:eastAsia="Lucida Sans Unicode"/>
                <w:b/>
                <w:kern w:val="2"/>
                <w:lang w:eastAsia="en-US"/>
              </w:rPr>
            </w:pPr>
          </w:p>
        </w:tc>
      </w:tr>
      <w:tr w:rsidR="0037663F" w:rsidRPr="0037663F" w14:paraId="424BF314" w14:textId="77777777" w:rsidTr="0037663F">
        <w:tc>
          <w:tcPr>
            <w:tcW w:w="1277" w:type="dxa"/>
            <w:vMerge/>
            <w:tcBorders>
              <w:top w:val="single" w:sz="4" w:space="0" w:color="auto"/>
              <w:left w:val="single" w:sz="4" w:space="0" w:color="auto"/>
              <w:bottom w:val="single" w:sz="4" w:space="0" w:color="auto"/>
              <w:right w:val="single" w:sz="4" w:space="0" w:color="auto"/>
            </w:tcBorders>
            <w:vAlign w:val="center"/>
            <w:hideMark/>
          </w:tcPr>
          <w:p w14:paraId="2511D04B" w14:textId="77777777" w:rsidR="0037663F" w:rsidRPr="0037663F" w:rsidRDefault="0037663F" w:rsidP="0037663F">
            <w:pPr>
              <w:rPr>
                <w:rFonts w:eastAsia="Lucida Sans Unicode"/>
                <w:b/>
                <w:kern w:val="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770921B" w14:textId="77777777" w:rsidR="0037663F" w:rsidRPr="0037663F" w:rsidRDefault="0037663F" w:rsidP="0037663F">
            <w:pPr>
              <w:rPr>
                <w:rFonts w:eastAsia="Lucida Sans Unicode"/>
                <w:b/>
                <w:kern w:val="2"/>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4A1ECDF" w14:textId="77777777" w:rsidR="0037663F" w:rsidRPr="00102F33" w:rsidRDefault="0037663F" w:rsidP="0037663F">
            <w:pPr>
              <w:widowControl w:val="0"/>
              <w:suppressAutoHyphens/>
              <w:rPr>
                <w:rFonts w:eastAsia="Lucida Sans Unicode"/>
                <w:b/>
                <w:kern w:val="2"/>
                <w:sz w:val="18"/>
                <w:szCs w:val="18"/>
                <w:lang w:eastAsia="en-US"/>
              </w:rPr>
            </w:pPr>
            <w:r w:rsidRPr="00102F33">
              <w:rPr>
                <w:rFonts w:eastAsia="Lucida Sans Unicode"/>
                <w:b/>
                <w:kern w:val="2"/>
                <w:sz w:val="18"/>
                <w:szCs w:val="18"/>
                <w:lang w:eastAsia="en-US"/>
              </w:rP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0929C4"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от числа сдавших</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93F655" w14:textId="77777777" w:rsidR="0037663F" w:rsidRPr="00102F33" w:rsidRDefault="0037663F" w:rsidP="0037663F">
            <w:pPr>
              <w:widowControl w:val="0"/>
              <w:suppressAutoHyphens/>
              <w:rPr>
                <w:rFonts w:eastAsia="Lucida Sans Unicode"/>
                <w:b/>
                <w:kern w:val="2"/>
                <w:sz w:val="18"/>
                <w:szCs w:val="18"/>
                <w:lang w:eastAsia="en-US"/>
              </w:rPr>
            </w:pPr>
            <w:r w:rsidRPr="00102F33">
              <w:rPr>
                <w:rFonts w:eastAsia="Lucida Sans Unicode"/>
                <w:b/>
                <w:kern w:val="2"/>
                <w:sz w:val="18"/>
                <w:szCs w:val="18"/>
                <w:lang w:eastAsia="en-US"/>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45DE236"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50BC1F76"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C0FD6CB"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от числа сдавших</w:t>
            </w:r>
          </w:p>
        </w:tc>
        <w:tc>
          <w:tcPr>
            <w:tcW w:w="597" w:type="dxa"/>
            <w:tcBorders>
              <w:top w:val="single" w:sz="4" w:space="0" w:color="auto"/>
              <w:left w:val="single" w:sz="4" w:space="0" w:color="auto"/>
              <w:bottom w:val="single" w:sz="4" w:space="0" w:color="auto"/>
              <w:right w:val="single" w:sz="4" w:space="0" w:color="auto"/>
            </w:tcBorders>
            <w:vAlign w:val="center"/>
            <w:hideMark/>
          </w:tcPr>
          <w:p w14:paraId="66B01D49" w14:textId="77777777" w:rsidR="0037663F" w:rsidRPr="00102F33" w:rsidRDefault="0037663F" w:rsidP="0037663F">
            <w:pPr>
              <w:widowControl w:val="0"/>
              <w:suppressAutoHyphens/>
              <w:rPr>
                <w:rFonts w:eastAsia="Lucida Sans Unicode"/>
                <w:b/>
                <w:kern w:val="2"/>
                <w:sz w:val="18"/>
                <w:szCs w:val="18"/>
                <w:lang w:eastAsia="en-US"/>
              </w:rPr>
            </w:pPr>
            <w:r w:rsidRPr="00102F33">
              <w:rPr>
                <w:rFonts w:eastAsia="Lucida Sans Unicode"/>
                <w:b/>
                <w:kern w:val="2"/>
                <w:sz w:val="18"/>
                <w:szCs w:val="18"/>
                <w:lang w:eastAsia="en-US"/>
              </w:rPr>
              <w:t>Кол-во</w:t>
            </w:r>
          </w:p>
        </w:tc>
        <w:tc>
          <w:tcPr>
            <w:tcW w:w="962" w:type="dxa"/>
            <w:tcBorders>
              <w:top w:val="single" w:sz="4" w:space="0" w:color="auto"/>
              <w:left w:val="single" w:sz="4" w:space="0" w:color="auto"/>
              <w:bottom w:val="single" w:sz="4" w:space="0" w:color="auto"/>
              <w:right w:val="single" w:sz="4" w:space="0" w:color="auto"/>
            </w:tcBorders>
            <w:vAlign w:val="center"/>
            <w:hideMark/>
          </w:tcPr>
          <w:p w14:paraId="0D6056CF" w14:textId="77777777" w:rsidR="0037663F" w:rsidRPr="00102F33" w:rsidRDefault="0037663F" w:rsidP="0037663F">
            <w:pPr>
              <w:widowControl w:val="0"/>
              <w:suppressAutoHyphens/>
              <w:jc w:val="center"/>
              <w:rPr>
                <w:rFonts w:eastAsia="Lucida Sans Unicode"/>
                <w:b/>
                <w:kern w:val="2"/>
                <w:sz w:val="18"/>
                <w:szCs w:val="18"/>
                <w:lang w:eastAsia="en-US"/>
              </w:rPr>
            </w:pPr>
            <w:r w:rsidRPr="00102F33">
              <w:rPr>
                <w:rFonts w:eastAsia="Lucida Sans Unicode"/>
                <w:b/>
                <w:kern w:val="2"/>
                <w:sz w:val="18"/>
                <w:szCs w:val="18"/>
                <w:lang w:eastAsia="en-US"/>
              </w:rPr>
              <w:t>% от числа сдавших</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3EEFC25" w14:textId="77777777" w:rsidR="0037663F" w:rsidRPr="0037663F" w:rsidRDefault="0037663F" w:rsidP="0037663F">
            <w:pPr>
              <w:rPr>
                <w:rFonts w:eastAsia="Lucida Sans Unicode"/>
                <w:b/>
                <w:kern w:val="2"/>
                <w:lang w:eastAsia="en-US"/>
              </w:rPr>
            </w:pPr>
          </w:p>
        </w:tc>
      </w:tr>
      <w:tr w:rsidR="0037663F" w:rsidRPr="0037663F" w14:paraId="7AA08332" w14:textId="77777777" w:rsidTr="0037663F">
        <w:tc>
          <w:tcPr>
            <w:tcW w:w="1277" w:type="dxa"/>
            <w:tcBorders>
              <w:top w:val="single" w:sz="4" w:space="0" w:color="auto"/>
              <w:left w:val="single" w:sz="4" w:space="0" w:color="auto"/>
              <w:bottom w:val="single" w:sz="4" w:space="0" w:color="auto"/>
              <w:right w:val="single" w:sz="4" w:space="0" w:color="auto"/>
            </w:tcBorders>
            <w:vAlign w:val="center"/>
          </w:tcPr>
          <w:p w14:paraId="76B925B9"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2024-2025</w:t>
            </w:r>
          </w:p>
        </w:tc>
        <w:tc>
          <w:tcPr>
            <w:tcW w:w="708" w:type="dxa"/>
            <w:tcBorders>
              <w:top w:val="single" w:sz="4" w:space="0" w:color="auto"/>
              <w:left w:val="single" w:sz="4" w:space="0" w:color="auto"/>
              <w:bottom w:val="single" w:sz="4" w:space="0" w:color="auto"/>
              <w:right w:val="single" w:sz="4" w:space="0" w:color="auto"/>
            </w:tcBorders>
            <w:vAlign w:val="center"/>
          </w:tcPr>
          <w:p w14:paraId="37E913C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tcPr>
          <w:p w14:paraId="03A8B6F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14:paraId="7A7F533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64%</w:t>
            </w:r>
          </w:p>
        </w:tc>
        <w:tc>
          <w:tcPr>
            <w:tcW w:w="708" w:type="dxa"/>
            <w:tcBorders>
              <w:top w:val="single" w:sz="4" w:space="0" w:color="auto"/>
              <w:left w:val="single" w:sz="4" w:space="0" w:color="auto"/>
              <w:bottom w:val="single" w:sz="4" w:space="0" w:color="auto"/>
              <w:right w:val="single" w:sz="4" w:space="0" w:color="auto"/>
            </w:tcBorders>
            <w:vAlign w:val="center"/>
          </w:tcPr>
          <w:p w14:paraId="01A7E44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1133" w:type="dxa"/>
            <w:tcBorders>
              <w:top w:val="single" w:sz="4" w:space="0" w:color="auto"/>
              <w:left w:val="single" w:sz="4" w:space="0" w:color="auto"/>
              <w:bottom w:val="single" w:sz="4" w:space="0" w:color="auto"/>
              <w:right w:val="single" w:sz="4" w:space="0" w:color="auto"/>
            </w:tcBorders>
            <w:vAlign w:val="center"/>
          </w:tcPr>
          <w:p w14:paraId="20EE6C4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w:t>
            </w:r>
          </w:p>
        </w:tc>
        <w:tc>
          <w:tcPr>
            <w:tcW w:w="568" w:type="dxa"/>
            <w:tcBorders>
              <w:top w:val="single" w:sz="4" w:space="0" w:color="auto"/>
              <w:left w:val="single" w:sz="4" w:space="0" w:color="auto"/>
              <w:bottom w:val="single" w:sz="4" w:space="0" w:color="auto"/>
              <w:right w:val="single" w:sz="4" w:space="0" w:color="auto"/>
            </w:tcBorders>
            <w:vAlign w:val="center"/>
          </w:tcPr>
          <w:p w14:paraId="75BC1DB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1133" w:type="dxa"/>
            <w:tcBorders>
              <w:top w:val="single" w:sz="4" w:space="0" w:color="auto"/>
              <w:left w:val="single" w:sz="4" w:space="0" w:color="auto"/>
              <w:bottom w:val="single" w:sz="4" w:space="0" w:color="auto"/>
              <w:right w:val="single" w:sz="4" w:space="0" w:color="auto"/>
            </w:tcBorders>
            <w:vAlign w:val="center"/>
          </w:tcPr>
          <w:p w14:paraId="4CCC862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27%</w:t>
            </w:r>
          </w:p>
        </w:tc>
        <w:tc>
          <w:tcPr>
            <w:tcW w:w="597" w:type="dxa"/>
            <w:tcBorders>
              <w:top w:val="single" w:sz="4" w:space="0" w:color="auto"/>
              <w:left w:val="single" w:sz="4" w:space="0" w:color="auto"/>
              <w:bottom w:val="single" w:sz="4" w:space="0" w:color="auto"/>
              <w:right w:val="single" w:sz="4" w:space="0" w:color="auto"/>
            </w:tcBorders>
            <w:vAlign w:val="center"/>
          </w:tcPr>
          <w:p w14:paraId="5D435CD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62" w:type="dxa"/>
            <w:tcBorders>
              <w:top w:val="single" w:sz="4" w:space="0" w:color="auto"/>
              <w:left w:val="single" w:sz="4" w:space="0" w:color="auto"/>
              <w:bottom w:val="single" w:sz="4" w:space="0" w:color="auto"/>
              <w:right w:val="single" w:sz="4" w:space="0" w:color="auto"/>
            </w:tcBorders>
            <w:vAlign w:val="center"/>
          </w:tcPr>
          <w:p w14:paraId="7C4E43D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14:paraId="618D090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72,7%</w:t>
            </w:r>
          </w:p>
        </w:tc>
      </w:tr>
    </w:tbl>
    <w:p w14:paraId="505D91F9" w14:textId="2C1F8140" w:rsidR="0037663F" w:rsidRPr="00447389" w:rsidRDefault="0037663F" w:rsidP="0037663F">
      <w:pPr>
        <w:widowControl w:val="0"/>
        <w:suppressAutoHyphens/>
        <w:jc w:val="center"/>
        <w:rPr>
          <w:rFonts w:eastAsia="Lucida Sans Unicode"/>
          <w:b/>
          <w:kern w:val="2"/>
          <w:sz w:val="28"/>
          <w:szCs w:val="28"/>
          <w:lang w:eastAsia="en-US"/>
        </w:rPr>
      </w:pPr>
    </w:p>
    <w:p w14:paraId="30B5D7D3"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4B257D03" w14:textId="458B92F4"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 xml:space="preserve">результатов государственной (итоговой) аттестации по русскому языку </w:t>
      </w:r>
    </w:p>
    <w:p w14:paraId="169167F8"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9498"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1275"/>
        <w:gridCol w:w="851"/>
      </w:tblGrid>
      <w:tr w:rsidR="0037663F" w:rsidRPr="0037663F" w14:paraId="19CB5B2F"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7839C13D"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5AB7499A"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520" w:type="dxa"/>
            <w:gridSpan w:val="8"/>
            <w:tcBorders>
              <w:top w:val="single" w:sz="4" w:space="0" w:color="auto"/>
              <w:left w:val="single" w:sz="4" w:space="0" w:color="auto"/>
              <w:bottom w:val="single" w:sz="4" w:space="0" w:color="auto"/>
              <w:right w:val="single" w:sz="4" w:space="0" w:color="auto"/>
            </w:tcBorders>
            <w:vAlign w:val="center"/>
          </w:tcPr>
          <w:p w14:paraId="448F904E"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529FE7BC" w14:textId="77777777" w:rsidR="0037663F" w:rsidRPr="00447389" w:rsidRDefault="0037663F" w:rsidP="0037663F">
            <w:pPr>
              <w:widowControl w:val="0"/>
              <w:suppressAutoHyphens/>
              <w:rPr>
                <w:rFonts w:eastAsia="Lucida Sans Unicode"/>
                <w:kern w:val="2"/>
                <w:sz w:val="18"/>
                <w:szCs w:val="18"/>
                <w:lang w:eastAsia="en-US"/>
              </w:rPr>
            </w:pPr>
          </w:p>
          <w:p w14:paraId="5B8A0A9C" w14:textId="77777777" w:rsidR="0037663F" w:rsidRPr="00447389" w:rsidRDefault="0037663F" w:rsidP="0037663F">
            <w:pPr>
              <w:widowControl w:val="0"/>
              <w:suppressAutoHyphens/>
              <w:rPr>
                <w:rFonts w:eastAsia="Lucida Sans Unicode"/>
                <w:kern w:val="2"/>
                <w:sz w:val="18"/>
                <w:szCs w:val="18"/>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59C5F16A"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1A15A148" w14:textId="77777777" w:rsidTr="0037663F">
        <w:tc>
          <w:tcPr>
            <w:tcW w:w="1276" w:type="dxa"/>
            <w:tcBorders>
              <w:top w:val="nil"/>
              <w:left w:val="single" w:sz="4" w:space="0" w:color="auto"/>
              <w:bottom w:val="nil"/>
              <w:right w:val="single" w:sz="4" w:space="0" w:color="auto"/>
            </w:tcBorders>
            <w:vAlign w:val="center"/>
          </w:tcPr>
          <w:p w14:paraId="2975CE3A"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27754ABB"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9C0C29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2F6392E"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AFC6C22"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0CD26B2"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26C67" w14:textId="77777777" w:rsidR="0037663F" w:rsidRPr="0037663F" w:rsidRDefault="0037663F" w:rsidP="0037663F">
            <w:pPr>
              <w:rPr>
                <w:rFonts w:eastAsia="Lucida Sans Unicode"/>
                <w:b/>
                <w:kern w:val="2"/>
                <w:lang w:eastAsia="en-US"/>
              </w:rPr>
            </w:pPr>
          </w:p>
        </w:tc>
      </w:tr>
      <w:tr w:rsidR="0037663F" w:rsidRPr="0037663F" w14:paraId="56C84C26" w14:textId="77777777" w:rsidTr="0037663F">
        <w:tc>
          <w:tcPr>
            <w:tcW w:w="1276" w:type="dxa"/>
            <w:tcBorders>
              <w:top w:val="nil"/>
              <w:left w:val="single" w:sz="4" w:space="0" w:color="auto"/>
              <w:bottom w:val="single" w:sz="4" w:space="0" w:color="auto"/>
              <w:right w:val="single" w:sz="4" w:space="0" w:color="auto"/>
            </w:tcBorders>
            <w:vAlign w:val="center"/>
          </w:tcPr>
          <w:p w14:paraId="4AD91648"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05389ACE"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79791B9"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BE4B9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668A1D"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CD6575"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BA1B22"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FDB30"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6078B9B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7AB127"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EAD3B4" w14:textId="77777777" w:rsidR="0037663F" w:rsidRPr="0037663F" w:rsidRDefault="0037663F" w:rsidP="0037663F">
            <w:pPr>
              <w:rPr>
                <w:rFonts w:eastAsia="Lucida Sans Unicode"/>
                <w:b/>
                <w:kern w:val="2"/>
                <w:lang w:eastAsia="en-US"/>
              </w:rPr>
            </w:pPr>
          </w:p>
        </w:tc>
      </w:tr>
      <w:tr w:rsidR="0037663F" w:rsidRPr="0037663F" w14:paraId="20A63D5B"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5D1E2AA4"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2016-2017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56B17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E20A0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A871E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27B62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84490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F1FD8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85DD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w:t>
            </w:r>
          </w:p>
        </w:tc>
        <w:tc>
          <w:tcPr>
            <w:tcW w:w="568" w:type="dxa"/>
            <w:tcBorders>
              <w:top w:val="single" w:sz="4" w:space="0" w:color="auto"/>
              <w:left w:val="single" w:sz="4" w:space="0" w:color="auto"/>
              <w:bottom w:val="single" w:sz="4" w:space="0" w:color="auto"/>
              <w:right w:val="single" w:sz="4" w:space="0" w:color="auto"/>
            </w:tcBorders>
            <w:vAlign w:val="center"/>
            <w:hideMark/>
          </w:tcPr>
          <w:p w14:paraId="0155D31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909B4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A114C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79</w:t>
            </w:r>
          </w:p>
        </w:tc>
      </w:tr>
      <w:tr w:rsidR="0037663F" w:rsidRPr="0037663F" w14:paraId="1DCD4621"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248C8E99"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2017-2018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47427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CCF87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64BA0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41A5B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7F2B0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A2ABA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0B03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29</w:t>
            </w:r>
          </w:p>
        </w:tc>
        <w:tc>
          <w:tcPr>
            <w:tcW w:w="568" w:type="dxa"/>
            <w:tcBorders>
              <w:top w:val="single" w:sz="4" w:space="0" w:color="auto"/>
              <w:left w:val="single" w:sz="4" w:space="0" w:color="auto"/>
              <w:bottom w:val="single" w:sz="4" w:space="0" w:color="auto"/>
              <w:right w:val="single" w:sz="4" w:space="0" w:color="auto"/>
            </w:tcBorders>
            <w:vAlign w:val="center"/>
            <w:hideMark/>
          </w:tcPr>
          <w:p w14:paraId="0493FF0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AB5E0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41F12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71</w:t>
            </w:r>
          </w:p>
        </w:tc>
      </w:tr>
      <w:tr w:rsidR="0037663F" w:rsidRPr="0037663F" w14:paraId="69A88587"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6708151C"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2018-2019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1ECB0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60C9E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2E796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F395F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D1E1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09224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745B7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32</w:t>
            </w:r>
          </w:p>
        </w:tc>
        <w:tc>
          <w:tcPr>
            <w:tcW w:w="568" w:type="dxa"/>
            <w:tcBorders>
              <w:top w:val="single" w:sz="4" w:space="0" w:color="auto"/>
              <w:left w:val="single" w:sz="4" w:space="0" w:color="auto"/>
              <w:bottom w:val="single" w:sz="4" w:space="0" w:color="auto"/>
              <w:right w:val="single" w:sz="4" w:space="0" w:color="auto"/>
            </w:tcBorders>
            <w:vAlign w:val="center"/>
            <w:hideMark/>
          </w:tcPr>
          <w:p w14:paraId="4FE629D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DF103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7EE1C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66</w:t>
            </w:r>
          </w:p>
        </w:tc>
      </w:tr>
      <w:tr w:rsidR="0037663F" w:rsidRPr="0037663F" w14:paraId="60221DD6"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01177E03"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2019-2020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49F72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205</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199A961E" w14:textId="77777777" w:rsidR="0037663F" w:rsidRPr="0037663F" w:rsidRDefault="0037663F" w:rsidP="0037663F">
            <w:pPr>
              <w:widowControl w:val="0"/>
              <w:suppressAutoHyphens/>
              <w:jc w:val="center"/>
              <w:rPr>
                <w:rFonts w:eastAsia="Lucida Sans Unicode"/>
                <w:kern w:val="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tcPr>
          <w:p w14:paraId="5A7DB5EB" w14:textId="77777777" w:rsidR="0037663F" w:rsidRPr="0037663F" w:rsidRDefault="0037663F" w:rsidP="0037663F">
            <w:pPr>
              <w:widowControl w:val="0"/>
              <w:suppressAutoHyphens/>
              <w:jc w:val="center"/>
              <w:rPr>
                <w:rFonts w:eastAsia="Lucida Sans Unicode"/>
                <w:kern w:val="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14:paraId="23B8DAFB" w14:textId="77777777" w:rsidR="0037663F" w:rsidRPr="0037663F" w:rsidRDefault="0037663F" w:rsidP="0037663F">
            <w:pPr>
              <w:widowControl w:val="0"/>
              <w:suppressAutoHyphens/>
              <w:jc w:val="center"/>
              <w:rPr>
                <w:rFonts w:eastAsia="Lucida Sans Unicode"/>
                <w:kern w:val="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14:paraId="05B58429" w14:textId="77777777" w:rsidR="0037663F" w:rsidRPr="0037663F" w:rsidRDefault="0037663F" w:rsidP="0037663F">
            <w:pPr>
              <w:widowControl w:val="0"/>
              <w:suppressAutoHyphens/>
              <w:jc w:val="center"/>
              <w:rPr>
                <w:rFonts w:eastAsia="Lucida Sans Unicode"/>
                <w:kern w:val="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14:paraId="1F9BDC7B" w14:textId="77777777" w:rsidR="0037663F" w:rsidRPr="0037663F" w:rsidRDefault="0037663F" w:rsidP="0037663F">
            <w:pPr>
              <w:widowControl w:val="0"/>
              <w:suppressAutoHyphens/>
              <w:jc w:val="center"/>
              <w:rPr>
                <w:rFonts w:eastAsia="Lucida Sans Unicode"/>
                <w:kern w:val="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14:paraId="39662E61" w14:textId="77777777" w:rsidR="0037663F" w:rsidRPr="0037663F" w:rsidRDefault="0037663F" w:rsidP="0037663F">
            <w:pPr>
              <w:widowControl w:val="0"/>
              <w:suppressAutoHyphens/>
              <w:jc w:val="center"/>
              <w:rPr>
                <w:rFonts w:eastAsia="Lucida Sans Unicode"/>
                <w:kern w:val="2"/>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200E14F5" w14:textId="77777777" w:rsidR="0037663F" w:rsidRPr="0037663F" w:rsidRDefault="0037663F" w:rsidP="0037663F">
            <w:pPr>
              <w:widowControl w:val="0"/>
              <w:suppressAutoHyphens/>
              <w:jc w:val="center"/>
              <w:rPr>
                <w:rFonts w:eastAsia="Lucida Sans Unicode"/>
                <w:kern w:val="2"/>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C000"/>
            <w:vAlign w:val="center"/>
          </w:tcPr>
          <w:p w14:paraId="5746CD0D" w14:textId="77777777" w:rsidR="0037663F" w:rsidRPr="0037663F" w:rsidRDefault="0037663F" w:rsidP="0037663F">
            <w:pPr>
              <w:widowControl w:val="0"/>
              <w:suppressAutoHyphens/>
              <w:jc w:val="center"/>
              <w:rPr>
                <w:rFonts w:eastAsia="Lucida Sans Unicode"/>
                <w:kern w:val="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14:paraId="52354197" w14:textId="77777777" w:rsidR="0037663F" w:rsidRPr="0037663F" w:rsidRDefault="0037663F" w:rsidP="0037663F">
            <w:pPr>
              <w:widowControl w:val="0"/>
              <w:suppressAutoHyphens/>
              <w:jc w:val="center"/>
              <w:rPr>
                <w:rFonts w:eastAsia="Lucida Sans Unicode"/>
                <w:kern w:val="2"/>
                <w:lang w:eastAsia="en-US"/>
              </w:rPr>
            </w:pPr>
          </w:p>
        </w:tc>
      </w:tr>
      <w:tr w:rsidR="0037663F" w:rsidRPr="0037663F" w14:paraId="3FB0D384"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17DF8EBC"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2020-2021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737CA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8272B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77416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15CAD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14593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AFD0D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EBF95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14</w:t>
            </w:r>
          </w:p>
        </w:tc>
        <w:tc>
          <w:tcPr>
            <w:tcW w:w="568" w:type="dxa"/>
            <w:tcBorders>
              <w:top w:val="single" w:sz="4" w:space="0" w:color="auto"/>
              <w:left w:val="single" w:sz="4" w:space="0" w:color="auto"/>
              <w:bottom w:val="single" w:sz="4" w:space="0" w:color="auto"/>
              <w:right w:val="single" w:sz="4" w:space="0" w:color="auto"/>
            </w:tcBorders>
            <w:vAlign w:val="center"/>
            <w:hideMark/>
          </w:tcPr>
          <w:p w14:paraId="5CC83BC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AAAA6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57C1C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82</w:t>
            </w:r>
          </w:p>
        </w:tc>
      </w:tr>
      <w:tr w:rsidR="0037663F" w:rsidRPr="0037663F" w14:paraId="70E1A67F"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7DAF56F3"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2021-2022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A7ACF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A3C0A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109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2355C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DD41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D227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7FC8A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40B88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w:t>
            </w:r>
          </w:p>
        </w:tc>
        <w:tc>
          <w:tcPr>
            <w:tcW w:w="568" w:type="dxa"/>
            <w:tcBorders>
              <w:top w:val="single" w:sz="4" w:space="0" w:color="auto"/>
              <w:left w:val="single" w:sz="4" w:space="0" w:color="auto"/>
              <w:bottom w:val="single" w:sz="4" w:space="0" w:color="auto"/>
              <w:right w:val="single" w:sz="4" w:space="0" w:color="auto"/>
            </w:tcBorders>
            <w:vAlign w:val="center"/>
            <w:hideMark/>
          </w:tcPr>
          <w:p w14:paraId="39F31BE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82747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C34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88</w:t>
            </w:r>
          </w:p>
        </w:tc>
      </w:tr>
      <w:tr w:rsidR="0037663F" w:rsidRPr="0037663F" w14:paraId="05916BA8"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1BBD4914"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A9505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7B1B4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134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D2433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884D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C33D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1DD13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00C7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13%</w:t>
            </w:r>
          </w:p>
        </w:tc>
        <w:tc>
          <w:tcPr>
            <w:tcW w:w="568" w:type="dxa"/>
            <w:tcBorders>
              <w:top w:val="single" w:sz="4" w:space="0" w:color="auto"/>
              <w:left w:val="single" w:sz="4" w:space="0" w:color="auto"/>
              <w:bottom w:val="single" w:sz="4" w:space="0" w:color="auto"/>
              <w:right w:val="single" w:sz="4" w:space="0" w:color="auto"/>
            </w:tcBorders>
            <w:vAlign w:val="center"/>
            <w:hideMark/>
          </w:tcPr>
          <w:p w14:paraId="6C1AF0C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93909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1F587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88%</w:t>
            </w:r>
          </w:p>
        </w:tc>
      </w:tr>
      <w:tr w:rsidR="0037663F" w:rsidRPr="0037663F" w14:paraId="52FD1343" w14:textId="77777777" w:rsidTr="0037663F">
        <w:tc>
          <w:tcPr>
            <w:tcW w:w="1276" w:type="dxa"/>
            <w:tcBorders>
              <w:top w:val="single" w:sz="4" w:space="0" w:color="auto"/>
              <w:left w:val="single" w:sz="4" w:space="0" w:color="auto"/>
              <w:bottom w:val="single" w:sz="4" w:space="0" w:color="auto"/>
              <w:right w:val="single" w:sz="4" w:space="0" w:color="auto"/>
            </w:tcBorders>
          </w:tcPr>
          <w:p w14:paraId="36DBB5C4"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25D900B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216</w:t>
            </w:r>
          </w:p>
        </w:tc>
        <w:tc>
          <w:tcPr>
            <w:tcW w:w="709" w:type="dxa"/>
            <w:tcBorders>
              <w:top w:val="single" w:sz="4" w:space="0" w:color="auto"/>
              <w:left w:val="single" w:sz="4" w:space="0" w:color="auto"/>
              <w:bottom w:val="single" w:sz="4" w:space="0" w:color="auto"/>
              <w:right w:val="single" w:sz="4" w:space="0" w:color="auto"/>
            </w:tcBorders>
            <w:vAlign w:val="center"/>
          </w:tcPr>
          <w:p w14:paraId="10FD1E2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93</w:t>
            </w:r>
          </w:p>
        </w:tc>
        <w:tc>
          <w:tcPr>
            <w:tcW w:w="850" w:type="dxa"/>
            <w:tcBorders>
              <w:top w:val="single" w:sz="4" w:space="0" w:color="auto"/>
              <w:left w:val="single" w:sz="4" w:space="0" w:color="auto"/>
              <w:bottom w:val="single" w:sz="4" w:space="0" w:color="auto"/>
              <w:right w:val="single" w:sz="4" w:space="0" w:color="auto"/>
            </w:tcBorders>
            <w:vAlign w:val="center"/>
          </w:tcPr>
          <w:p w14:paraId="597ACEC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43%</w:t>
            </w:r>
          </w:p>
        </w:tc>
        <w:tc>
          <w:tcPr>
            <w:tcW w:w="567" w:type="dxa"/>
            <w:tcBorders>
              <w:top w:val="single" w:sz="4" w:space="0" w:color="auto"/>
              <w:left w:val="single" w:sz="4" w:space="0" w:color="auto"/>
              <w:bottom w:val="single" w:sz="4" w:space="0" w:color="auto"/>
              <w:right w:val="single" w:sz="4" w:space="0" w:color="auto"/>
            </w:tcBorders>
            <w:vAlign w:val="center"/>
          </w:tcPr>
          <w:p w14:paraId="575B97D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87</w:t>
            </w:r>
          </w:p>
        </w:tc>
        <w:tc>
          <w:tcPr>
            <w:tcW w:w="992" w:type="dxa"/>
            <w:tcBorders>
              <w:top w:val="single" w:sz="4" w:space="0" w:color="auto"/>
              <w:left w:val="single" w:sz="4" w:space="0" w:color="auto"/>
              <w:bottom w:val="single" w:sz="4" w:space="0" w:color="auto"/>
              <w:right w:val="single" w:sz="4" w:space="0" w:color="auto"/>
            </w:tcBorders>
            <w:vAlign w:val="center"/>
          </w:tcPr>
          <w:p w14:paraId="6FDDBE8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40%</w:t>
            </w:r>
          </w:p>
        </w:tc>
        <w:tc>
          <w:tcPr>
            <w:tcW w:w="567" w:type="dxa"/>
            <w:tcBorders>
              <w:top w:val="single" w:sz="4" w:space="0" w:color="auto"/>
              <w:left w:val="single" w:sz="4" w:space="0" w:color="auto"/>
              <w:bottom w:val="single" w:sz="4" w:space="0" w:color="auto"/>
              <w:right w:val="single" w:sz="4" w:space="0" w:color="auto"/>
            </w:tcBorders>
            <w:vAlign w:val="center"/>
          </w:tcPr>
          <w:p w14:paraId="28E2C7D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35</w:t>
            </w:r>
          </w:p>
        </w:tc>
        <w:tc>
          <w:tcPr>
            <w:tcW w:w="992" w:type="dxa"/>
            <w:tcBorders>
              <w:top w:val="single" w:sz="4" w:space="0" w:color="auto"/>
              <w:left w:val="single" w:sz="4" w:space="0" w:color="auto"/>
              <w:bottom w:val="single" w:sz="4" w:space="0" w:color="auto"/>
              <w:right w:val="single" w:sz="4" w:space="0" w:color="auto"/>
            </w:tcBorders>
            <w:vAlign w:val="center"/>
          </w:tcPr>
          <w:p w14:paraId="1F1A312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16%</w:t>
            </w:r>
          </w:p>
        </w:tc>
        <w:tc>
          <w:tcPr>
            <w:tcW w:w="568" w:type="dxa"/>
            <w:tcBorders>
              <w:top w:val="single" w:sz="4" w:space="0" w:color="auto"/>
              <w:left w:val="single" w:sz="4" w:space="0" w:color="auto"/>
              <w:bottom w:val="single" w:sz="4" w:space="0" w:color="auto"/>
              <w:right w:val="single" w:sz="4" w:space="0" w:color="auto"/>
            </w:tcBorders>
            <w:vAlign w:val="center"/>
          </w:tcPr>
          <w:p w14:paraId="4ADC135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14:paraId="77DE9B3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0,004%</w:t>
            </w:r>
          </w:p>
        </w:tc>
        <w:tc>
          <w:tcPr>
            <w:tcW w:w="851" w:type="dxa"/>
            <w:tcBorders>
              <w:top w:val="single" w:sz="4" w:space="0" w:color="auto"/>
              <w:left w:val="single" w:sz="4" w:space="0" w:color="auto"/>
              <w:bottom w:val="single" w:sz="4" w:space="0" w:color="auto"/>
              <w:right w:val="single" w:sz="4" w:space="0" w:color="auto"/>
            </w:tcBorders>
            <w:vAlign w:val="center"/>
          </w:tcPr>
          <w:p w14:paraId="31F65A9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83%</w:t>
            </w:r>
          </w:p>
        </w:tc>
      </w:tr>
      <w:tr w:rsidR="0037663F" w:rsidRPr="0037663F" w14:paraId="2DA71A85" w14:textId="77777777" w:rsidTr="0037663F">
        <w:tc>
          <w:tcPr>
            <w:tcW w:w="1276" w:type="dxa"/>
            <w:tcBorders>
              <w:top w:val="single" w:sz="4" w:space="0" w:color="auto"/>
              <w:left w:val="single" w:sz="4" w:space="0" w:color="auto"/>
              <w:bottom w:val="single" w:sz="4" w:space="0" w:color="auto"/>
              <w:right w:val="single" w:sz="4" w:space="0" w:color="auto"/>
            </w:tcBorders>
          </w:tcPr>
          <w:p w14:paraId="51D8E015"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0819714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194</w:t>
            </w:r>
          </w:p>
        </w:tc>
        <w:tc>
          <w:tcPr>
            <w:tcW w:w="709" w:type="dxa"/>
            <w:tcBorders>
              <w:top w:val="single" w:sz="4" w:space="0" w:color="auto"/>
              <w:left w:val="single" w:sz="4" w:space="0" w:color="auto"/>
              <w:bottom w:val="single" w:sz="4" w:space="0" w:color="auto"/>
              <w:right w:val="single" w:sz="4" w:space="0" w:color="auto"/>
            </w:tcBorders>
            <w:vAlign w:val="center"/>
          </w:tcPr>
          <w:p w14:paraId="531C717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51</w:t>
            </w:r>
          </w:p>
        </w:tc>
        <w:tc>
          <w:tcPr>
            <w:tcW w:w="850" w:type="dxa"/>
            <w:tcBorders>
              <w:top w:val="single" w:sz="4" w:space="0" w:color="auto"/>
              <w:left w:val="single" w:sz="4" w:space="0" w:color="auto"/>
              <w:bottom w:val="single" w:sz="4" w:space="0" w:color="auto"/>
              <w:right w:val="single" w:sz="4" w:space="0" w:color="auto"/>
            </w:tcBorders>
            <w:vAlign w:val="center"/>
          </w:tcPr>
          <w:p w14:paraId="053A8C1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26%</w:t>
            </w:r>
          </w:p>
        </w:tc>
        <w:tc>
          <w:tcPr>
            <w:tcW w:w="567" w:type="dxa"/>
            <w:tcBorders>
              <w:top w:val="single" w:sz="4" w:space="0" w:color="auto"/>
              <w:left w:val="single" w:sz="4" w:space="0" w:color="auto"/>
              <w:bottom w:val="single" w:sz="4" w:space="0" w:color="auto"/>
              <w:right w:val="single" w:sz="4" w:space="0" w:color="auto"/>
            </w:tcBorders>
            <w:vAlign w:val="center"/>
          </w:tcPr>
          <w:p w14:paraId="321C693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75</w:t>
            </w:r>
          </w:p>
        </w:tc>
        <w:tc>
          <w:tcPr>
            <w:tcW w:w="992" w:type="dxa"/>
            <w:tcBorders>
              <w:top w:val="single" w:sz="4" w:space="0" w:color="auto"/>
              <w:left w:val="single" w:sz="4" w:space="0" w:color="auto"/>
              <w:bottom w:val="single" w:sz="4" w:space="0" w:color="auto"/>
              <w:right w:val="single" w:sz="4" w:space="0" w:color="auto"/>
            </w:tcBorders>
            <w:vAlign w:val="center"/>
          </w:tcPr>
          <w:p w14:paraId="06FCC17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39%</w:t>
            </w:r>
          </w:p>
        </w:tc>
        <w:tc>
          <w:tcPr>
            <w:tcW w:w="567" w:type="dxa"/>
            <w:tcBorders>
              <w:top w:val="single" w:sz="4" w:space="0" w:color="auto"/>
              <w:left w:val="single" w:sz="4" w:space="0" w:color="auto"/>
              <w:bottom w:val="single" w:sz="4" w:space="0" w:color="auto"/>
              <w:right w:val="single" w:sz="4" w:space="0" w:color="auto"/>
            </w:tcBorders>
            <w:vAlign w:val="center"/>
          </w:tcPr>
          <w:p w14:paraId="2997AAD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65</w:t>
            </w:r>
          </w:p>
        </w:tc>
        <w:tc>
          <w:tcPr>
            <w:tcW w:w="992" w:type="dxa"/>
            <w:tcBorders>
              <w:top w:val="single" w:sz="4" w:space="0" w:color="auto"/>
              <w:left w:val="single" w:sz="4" w:space="0" w:color="auto"/>
              <w:bottom w:val="single" w:sz="4" w:space="0" w:color="auto"/>
              <w:right w:val="single" w:sz="4" w:space="0" w:color="auto"/>
            </w:tcBorders>
            <w:vAlign w:val="center"/>
          </w:tcPr>
          <w:p w14:paraId="3A817FB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34%</w:t>
            </w:r>
          </w:p>
        </w:tc>
        <w:tc>
          <w:tcPr>
            <w:tcW w:w="568" w:type="dxa"/>
            <w:tcBorders>
              <w:top w:val="single" w:sz="4" w:space="0" w:color="auto"/>
              <w:left w:val="single" w:sz="4" w:space="0" w:color="auto"/>
              <w:bottom w:val="single" w:sz="4" w:space="0" w:color="auto"/>
              <w:right w:val="single" w:sz="4" w:space="0" w:color="auto"/>
            </w:tcBorders>
            <w:vAlign w:val="center"/>
          </w:tcPr>
          <w:p w14:paraId="150DCDF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tcPr>
          <w:p w14:paraId="4DA2B2C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5B14B6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65%</w:t>
            </w:r>
          </w:p>
        </w:tc>
      </w:tr>
    </w:tbl>
    <w:p w14:paraId="7EB12147" w14:textId="77777777" w:rsidR="0037663F" w:rsidRPr="0037663F" w:rsidRDefault="0037663F" w:rsidP="0037663F">
      <w:pPr>
        <w:widowControl w:val="0"/>
        <w:suppressAutoHyphens/>
        <w:jc w:val="center"/>
        <w:rPr>
          <w:rFonts w:eastAsia="Lucida Sans Unicode"/>
          <w:b/>
          <w:kern w:val="2"/>
          <w:lang w:eastAsia="en-US"/>
        </w:rPr>
      </w:pPr>
    </w:p>
    <w:p w14:paraId="6C568D23" w14:textId="0E6D4971"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 результатов государственной (итоговой) аттестации (ГВЭ) выпускнико</w:t>
      </w:r>
      <w:r w:rsidR="00447389">
        <w:rPr>
          <w:rFonts w:eastAsia="Lucida Sans Unicode"/>
          <w:b/>
          <w:kern w:val="2"/>
          <w:sz w:val="28"/>
          <w:szCs w:val="28"/>
          <w:lang w:eastAsia="en-US"/>
        </w:rPr>
        <w:t>в 9-х классов по русскому языку</w:t>
      </w:r>
    </w:p>
    <w:p w14:paraId="11A72CD9"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9781" w:type="dxa"/>
        <w:tblInd w:w="-34" w:type="dxa"/>
        <w:tblLayout w:type="fixed"/>
        <w:tblLook w:val="01E0" w:firstRow="1" w:lastRow="1" w:firstColumn="1" w:lastColumn="1" w:noHBand="0" w:noVBand="0"/>
      </w:tblPr>
      <w:tblGrid>
        <w:gridCol w:w="1277"/>
        <w:gridCol w:w="708"/>
        <w:gridCol w:w="567"/>
        <w:gridCol w:w="993"/>
        <w:gridCol w:w="708"/>
        <w:gridCol w:w="1133"/>
        <w:gridCol w:w="568"/>
        <w:gridCol w:w="1133"/>
        <w:gridCol w:w="597"/>
        <w:gridCol w:w="962"/>
        <w:gridCol w:w="1135"/>
      </w:tblGrid>
      <w:tr w:rsidR="0037663F" w:rsidRPr="0037663F" w14:paraId="5A8FD5EA" w14:textId="77777777" w:rsidTr="0037663F">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4F716ABB"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708" w:type="dxa"/>
            <w:vMerge w:val="restart"/>
            <w:tcBorders>
              <w:top w:val="single" w:sz="4" w:space="0" w:color="auto"/>
              <w:left w:val="single" w:sz="4" w:space="0" w:color="auto"/>
              <w:bottom w:val="single" w:sz="4" w:space="0" w:color="auto"/>
              <w:right w:val="single" w:sz="4" w:space="0" w:color="auto"/>
            </w:tcBorders>
          </w:tcPr>
          <w:p w14:paraId="4D185AE1" w14:textId="77777777" w:rsidR="0037663F" w:rsidRPr="00447389" w:rsidRDefault="0037663F" w:rsidP="0037663F">
            <w:pPr>
              <w:widowControl w:val="0"/>
              <w:suppressAutoHyphens/>
              <w:jc w:val="center"/>
              <w:rPr>
                <w:rFonts w:eastAsia="Lucida Sans Unicode"/>
                <w:b/>
                <w:kern w:val="2"/>
                <w:sz w:val="18"/>
                <w:szCs w:val="18"/>
                <w:lang w:eastAsia="en-US"/>
              </w:rPr>
            </w:pPr>
          </w:p>
          <w:p w14:paraId="3A634680" w14:textId="77777777" w:rsidR="0037663F" w:rsidRPr="00447389" w:rsidRDefault="0037663F" w:rsidP="0037663F">
            <w:pPr>
              <w:widowControl w:val="0"/>
              <w:suppressAutoHyphens/>
              <w:jc w:val="center"/>
              <w:rPr>
                <w:rFonts w:eastAsia="Lucida Sans Unicode"/>
                <w:b/>
                <w:kern w:val="2"/>
                <w:sz w:val="18"/>
                <w:szCs w:val="18"/>
                <w:lang w:eastAsia="en-US"/>
              </w:rPr>
            </w:pPr>
          </w:p>
          <w:p w14:paraId="0D94716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661" w:type="dxa"/>
            <w:gridSpan w:val="8"/>
            <w:tcBorders>
              <w:top w:val="single" w:sz="4" w:space="0" w:color="auto"/>
              <w:left w:val="single" w:sz="4" w:space="0" w:color="auto"/>
              <w:bottom w:val="single" w:sz="4" w:space="0" w:color="auto"/>
              <w:right w:val="single" w:sz="4" w:space="0" w:color="auto"/>
            </w:tcBorders>
            <w:vAlign w:val="center"/>
            <w:hideMark/>
          </w:tcPr>
          <w:p w14:paraId="12CF01D1"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A85656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34B17C10" w14:textId="77777777" w:rsidTr="0037663F">
        <w:tc>
          <w:tcPr>
            <w:tcW w:w="1277" w:type="dxa"/>
            <w:vMerge/>
            <w:tcBorders>
              <w:top w:val="single" w:sz="4" w:space="0" w:color="auto"/>
              <w:left w:val="single" w:sz="4" w:space="0" w:color="auto"/>
              <w:bottom w:val="single" w:sz="4" w:space="0" w:color="auto"/>
              <w:right w:val="single" w:sz="4" w:space="0" w:color="auto"/>
            </w:tcBorders>
            <w:vAlign w:val="center"/>
            <w:hideMark/>
          </w:tcPr>
          <w:p w14:paraId="5B0E665F" w14:textId="77777777" w:rsidR="0037663F" w:rsidRPr="0037663F" w:rsidRDefault="0037663F" w:rsidP="0037663F">
            <w:pPr>
              <w:rPr>
                <w:rFonts w:eastAsia="Lucida Sans Unicode"/>
                <w:b/>
                <w:kern w:val="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27A27B9" w14:textId="77777777" w:rsidR="0037663F" w:rsidRPr="0037663F" w:rsidRDefault="0037663F" w:rsidP="0037663F">
            <w:pPr>
              <w:rPr>
                <w:rFonts w:eastAsia="Lucida Sans Unicode"/>
                <w:b/>
                <w:kern w:val="2"/>
                <w:lang w:eastAsia="en-US"/>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352BC8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0818269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18E5A7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D320DC7"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447771E" w14:textId="77777777" w:rsidR="0037663F" w:rsidRPr="0037663F" w:rsidRDefault="0037663F" w:rsidP="0037663F">
            <w:pPr>
              <w:rPr>
                <w:rFonts w:eastAsia="Lucida Sans Unicode"/>
                <w:b/>
                <w:kern w:val="2"/>
                <w:lang w:eastAsia="en-US"/>
              </w:rPr>
            </w:pPr>
          </w:p>
        </w:tc>
      </w:tr>
      <w:tr w:rsidR="0037663F" w:rsidRPr="0037663F" w14:paraId="4A314596" w14:textId="77777777" w:rsidTr="0037663F">
        <w:tc>
          <w:tcPr>
            <w:tcW w:w="1277" w:type="dxa"/>
            <w:vMerge/>
            <w:tcBorders>
              <w:top w:val="single" w:sz="4" w:space="0" w:color="auto"/>
              <w:left w:val="single" w:sz="4" w:space="0" w:color="auto"/>
              <w:bottom w:val="single" w:sz="4" w:space="0" w:color="auto"/>
              <w:right w:val="single" w:sz="4" w:space="0" w:color="auto"/>
            </w:tcBorders>
            <w:vAlign w:val="center"/>
            <w:hideMark/>
          </w:tcPr>
          <w:p w14:paraId="17F13434" w14:textId="77777777" w:rsidR="0037663F" w:rsidRPr="0037663F" w:rsidRDefault="0037663F" w:rsidP="0037663F">
            <w:pPr>
              <w:rPr>
                <w:rFonts w:eastAsia="Lucida Sans Unicode"/>
                <w:b/>
                <w:kern w:val="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B6C5FD2" w14:textId="77777777" w:rsidR="0037663F" w:rsidRPr="0037663F" w:rsidRDefault="0037663F" w:rsidP="0037663F">
            <w:pPr>
              <w:rPr>
                <w:rFonts w:eastAsia="Lucida Sans Unicode"/>
                <w:b/>
                <w:kern w:val="2"/>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7A4C638"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551E65"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7BF08B"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8C7D50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7544EAF3"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FF651F4"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B2EA36"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62" w:type="dxa"/>
            <w:tcBorders>
              <w:top w:val="single" w:sz="4" w:space="0" w:color="auto"/>
              <w:left w:val="single" w:sz="4" w:space="0" w:color="auto"/>
              <w:bottom w:val="single" w:sz="4" w:space="0" w:color="auto"/>
              <w:right w:val="single" w:sz="4" w:space="0" w:color="auto"/>
            </w:tcBorders>
            <w:vAlign w:val="center"/>
            <w:hideMark/>
          </w:tcPr>
          <w:p w14:paraId="05CFFB1A"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6E0D3FD" w14:textId="77777777" w:rsidR="0037663F" w:rsidRPr="0037663F" w:rsidRDefault="0037663F" w:rsidP="0037663F">
            <w:pPr>
              <w:rPr>
                <w:rFonts w:eastAsia="Lucida Sans Unicode"/>
                <w:b/>
                <w:kern w:val="2"/>
                <w:lang w:eastAsia="en-US"/>
              </w:rPr>
            </w:pPr>
          </w:p>
        </w:tc>
      </w:tr>
      <w:tr w:rsidR="0037663F" w:rsidRPr="0037663F" w14:paraId="4058C5E7" w14:textId="77777777" w:rsidTr="0037663F">
        <w:tc>
          <w:tcPr>
            <w:tcW w:w="1277" w:type="dxa"/>
            <w:tcBorders>
              <w:top w:val="single" w:sz="4" w:space="0" w:color="auto"/>
              <w:left w:val="single" w:sz="4" w:space="0" w:color="auto"/>
              <w:bottom w:val="single" w:sz="4" w:space="0" w:color="auto"/>
              <w:right w:val="single" w:sz="4" w:space="0" w:color="auto"/>
            </w:tcBorders>
            <w:vAlign w:val="center"/>
          </w:tcPr>
          <w:p w14:paraId="5F475991"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2024-2025</w:t>
            </w:r>
          </w:p>
        </w:tc>
        <w:tc>
          <w:tcPr>
            <w:tcW w:w="708" w:type="dxa"/>
            <w:tcBorders>
              <w:top w:val="single" w:sz="4" w:space="0" w:color="auto"/>
              <w:left w:val="single" w:sz="4" w:space="0" w:color="auto"/>
              <w:bottom w:val="single" w:sz="4" w:space="0" w:color="auto"/>
              <w:right w:val="single" w:sz="4" w:space="0" w:color="auto"/>
            </w:tcBorders>
            <w:vAlign w:val="center"/>
          </w:tcPr>
          <w:p w14:paraId="4F43F3D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tcPr>
          <w:p w14:paraId="7CEEECC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74FE6E6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w:t>
            </w:r>
          </w:p>
        </w:tc>
        <w:tc>
          <w:tcPr>
            <w:tcW w:w="708" w:type="dxa"/>
            <w:tcBorders>
              <w:top w:val="single" w:sz="4" w:space="0" w:color="auto"/>
              <w:left w:val="single" w:sz="4" w:space="0" w:color="auto"/>
              <w:bottom w:val="single" w:sz="4" w:space="0" w:color="auto"/>
              <w:right w:val="single" w:sz="4" w:space="0" w:color="auto"/>
            </w:tcBorders>
            <w:vAlign w:val="center"/>
          </w:tcPr>
          <w:p w14:paraId="5FDF273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w:t>
            </w:r>
          </w:p>
        </w:tc>
        <w:tc>
          <w:tcPr>
            <w:tcW w:w="1133" w:type="dxa"/>
            <w:tcBorders>
              <w:top w:val="single" w:sz="4" w:space="0" w:color="auto"/>
              <w:left w:val="single" w:sz="4" w:space="0" w:color="auto"/>
              <w:bottom w:val="single" w:sz="4" w:space="0" w:color="auto"/>
              <w:right w:val="single" w:sz="4" w:space="0" w:color="auto"/>
            </w:tcBorders>
            <w:vAlign w:val="center"/>
          </w:tcPr>
          <w:p w14:paraId="0EF1085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55%</w:t>
            </w:r>
          </w:p>
        </w:tc>
        <w:tc>
          <w:tcPr>
            <w:tcW w:w="568" w:type="dxa"/>
            <w:tcBorders>
              <w:top w:val="single" w:sz="4" w:space="0" w:color="auto"/>
              <w:left w:val="single" w:sz="4" w:space="0" w:color="auto"/>
              <w:bottom w:val="single" w:sz="4" w:space="0" w:color="auto"/>
              <w:right w:val="single" w:sz="4" w:space="0" w:color="auto"/>
            </w:tcBorders>
            <w:vAlign w:val="center"/>
          </w:tcPr>
          <w:p w14:paraId="4FD96F0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tcPr>
          <w:p w14:paraId="6386658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36%</w:t>
            </w:r>
          </w:p>
        </w:tc>
        <w:tc>
          <w:tcPr>
            <w:tcW w:w="597" w:type="dxa"/>
            <w:tcBorders>
              <w:top w:val="single" w:sz="4" w:space="0" w:color="auto"/>
              <w:left w:val="single" w:sz="4" w:space="0" w:color="auto"/>
              <w:bottom w:val="single" w:sz="4" w:space="0" w:color="auto"/>
              <w:right w:val="single" w:sz="4" w:space="0" w:color="auto"/>
            </w:tcBorders>
            <w:vAlign w:val="center"/>
          </w:tcPr>
          <w:p w14:paraId="35F2703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62" w:type="dxa"/>
            <w:tcBorders>
              <w:top w:val="single" w:sz="4" w:space="0" w:color="auto"/>
              <w:left w:val="single" w:sz="4" w:space="0" w:color="auto"/>
              <w:bottom w:val="single" w:sz="4" w:space="0" w:color="auto"/>
              <w:right w:val="single" w:sz="4" w:space="0" w:color="auto"/>
            </w:tcBorders>
            <w:vAlign w:val="center"/>
          </w:tcPr>
          <w:p w14:paraId="30C6FAD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14:paraId="5C90F6C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63,6%</w:t>
            </w:r>
          </w:p>
        </w:tc>
      </w:tr>
    </w:tbl>
    <w:p w14:paraId="11162D93" w14:textId="2058F20D" w:rsidR="0037663F" w:rsidRPr="0037663F" w:rsidRDefault="0037663F" w:rsidP="00447389">
      <w:pPr>
        <w:widowControl w:val="0"/>
        <w:suppressAutoHyphens/>
        <w:rPr>
          <w:rFonts w:eastAsia="Lucida Sans Unicode"/>
          <w:b/>
          <w:kern w:val="2"/>
          <w:lang w:eastAsia="en-US"/>
        </w:rPr>
      </w:pPr>
    </w:p>
    <w:p w14:paraId="1ADF1A66"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7C048528" w14:textId="0CA8B149"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 xml:space="preserve">результатов государственной (итоговой) аттестации по литературе </w:t>
      </w:r>
    </w:p>
    <w:p w14:paraId="3EA5F0EC"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7CE73569"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54754205"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3172A8A3"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16BC417F"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4F29552A" w14:textId="77777777" w:rsidR="0037663F" w:rsidRPr="00447389" w:rsidRDefault="0037663F" w:rsidP="0037663F">
            <w:pPr>
              <w:widowControl w:val="0"/>
              <w:suppressAutoHyphens/>
              <w:rPr>
                <w:rFonts w:eastAsia="Lucida Sans Unicode"/>
                <w:kern w:val="2"/>
                <w:sz w:val="18"/>
                <w:szCs w:val="18"/>
                <w:lang w:eastAsia="en-US"/>
              </w:rPr>
            </w:pPr>
          </w:p>
          <w:p w14:paraId="7FB516A7" w14:textId="77777777" w:rsidR="0037663F" w:rsidRPr="00447389" w:rsidRDefault="0037663F" w:rsidP="0037663F">
            <w:pPr>
              <w:widowControl w:val="0"/>
              <w:suppressAutoHyphens/>
              <w:rPr>
                <w:rFonts w:eastAsia="Lucida Sans Unicode"/>
                <w:kern w:val="2"/>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133022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765EC28D" w14:textId="77777777" w:rsidTr="0037663F">
        <w:tc>
          <w:tcPr>
            <w:tcW w:w="1276" w:type="dxa"/>
            <w:tcBorders>
              <w:top w:val="nil"/>
              <w:left w:val="single" w:sz="4" w:space="0" w:color="auto"/>
              <w:bottom w:val="nil"/>
              <w:right w:val="single" w:sz="4" w:space="0" w:color="auto"/>
            </w:tcBorders>
            <w:vAlign w:val="center"/>
          </w:tcPr>
          <w:p w14:paraId="4CF8FEC5"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0752AEB3"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A04C86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4897DF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9B28FC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242825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8FDEAF" w14:textId="77777777" w:rsidR="0037663F" w:rsidRPr="0037663F" w:rsidRDefault="0037663F" w:rsidP="0037663F">
            <w:pPr>
              <w:rPr>
                <w:rFonts w:eastAsia="Lucida Sans Unicode"/>
                <w:b/>
                <w:kern w:val="2"/>
                <w:lang w:eastAsia="en-US"/>
              </w:rPr>
            </w:pPr>
          </w:p>
        </w:tc>
      </w:tr>
      <w:tr w:rsidR="0037663F" w:rsidRPr="0037663F" w14:paraId="75378071" w14:textId="77777777" w:rsidTr="0037663F">
        <w:tc>
          <w:tcPr>
            <w:tcW w:w="1276" w:type="dxa"/>
            <w:tcBorders>
              <w:top w:val="nil"/>
              <w:left w:val="single" w:sz="4" w:space="0" w:color="auto"/>
              <w:bottom w:val="single" w:sz="4" w:space="0" w:color="auto"/>
              <w:right w:val="single" w:sz="4" w:space="0" w:color="auto"/>
            </w:tcBorders>
            <w:vAlign w:val="center"/>
          </w:tcPr>
          <w:p w14:paraId="2C5A9967"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2ABBD9C3"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39DE369"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29F741"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FF56B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ED671"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6581C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1334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5E89A953"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1B043"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43F5C0" w14:textId="77777777" w:rsidR="0037663F" w:rsidRPr="0037663F" w:rsidRDefault="0037663F" w:rsidP="0037663F">
            <w:pPr>
              <w:rPr>
                <w:rFonts w:eastAsia="Lucida Sans Unicode"/>
                <w:b/>
                <w:kern w:val="2"/>
                <w:lang w:eastAsia="en-US"/>
              </w:rPr>
            </w:pPr>
          </w:p>
        </w:tc>
      </w:tr>
      <w:tr w:rsidR="0037663F" w:rsidRPr="0037663F" w14:paraId="48C71405"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6D476A01"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BAAB6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4ECF8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7B8B7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A1200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68C4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51450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D3172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w:t>
            </w:r>
          </w:p>
        </w:tc>
        <w:tc>
          <w:tcPr>
            <w:tcW w:w="568" w:type="dxa"/>
            <w:tcBorders>
              <w:top w:val="single" w:sz="4" w:space="0" w:color="auto"/>
              <w:left w:val="single" w:sz="4" w:space="0" w:color="auto"/>
              <w:bottom w:val="single" w:sz="4" w:space="0" w:color="auto"/>
              <w:right w:val="single" w:sz="4" w:space="0" w:color="auto"/>
            </w:tcBorders>
            <w:vAlign w:val="center"/>
            <w:hideMark/>
          </w:tcPr>
          <w:p w14:paraId="172D2B8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EBE8D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0FB5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80%</w:t>
            </w:r>
          </w:p>
        </w:tc>
      </w:tr>
      <w:tr w:rsidR="0037663F" w:rsidRPr="0037663F" w14:paraId="3FA59C72" w14:textId="77777777" w:rsidTr="0037663F">
        <w:tc>
          <w:tcPr>
            <w:tcW w:w="1276" w:type="dxa"/>
            <w:tcBorders>
              <w:top w:val="single" w:sz="4" w:space="0" w:color="auto"/>
              <w:left w:val="single" w:sz="4" w:space="0" w:color="auto"/>
              <w:bottom w:val="single" w:sz="4" w:space="0" w:color="auto"/>
              <w:right w:val="single" w:sz="4" w:space="0" w:color="auto"/>
            </w:tcBorders>
          </w:tcPr>
          <w:p w14:paraId="1857CE5F"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7B94E21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19B23C1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tcPr>
          <w:p w14:paraId="65B7E69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B161D7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74A28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33%</w:t>
            </w:r>
          </w:p>
        </w:tc>
        <w:tc>
          <w:tcPr>
            <w:tcW w:w="567" w:type="dxa"/>
            <w:tcBorders>
              <w:top w:val="single" w:sz="4" w:space="0" w:color="auto"/>
              <w:left w:val="single" w:sz="4" w:space="0" w:color="auto"/>
              <w:bottom w:val="single" w:sz="4" w:space="0" w:color="auto"/>
              <w:right w:val="single" w:sz="4" w:space="0" w:color="auto"/>
            </w:tcBorders>
            <w:vAlign w:val="center"/>
          </w:tcPr>
          <w:p w14:paraId="678B5E5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68AF3F6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568" w:type="dxa"/>
            <w:tcBorders>
              <w:top w:val="single" w:sz="4" w:space="0" w:color="auto"/>
              <w:left w:val="single" w:sz="4" w:space="0" w:color="auto"/>
              <w:bottom w:val="single" w:sz="4" w:space="0" w:color="auto"/>
              <w:right w:val="single" w:sz="4" w:space="0" w:color="auto"/>
            </w:tcBorders>
            <w:vAlign w:val="center"/>
          </w:tcPr>
          <w:p w14:paraId="261FCEF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2D53F2A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08910CD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100%</w:t>
            </w:r>
          </w:p>
        </w:tc>
      </w:tr>
      <w:tr w:rsidR="0037663F" w:rsidRPr="0037663F" w14:paraId="0B8FC363" w14:textId="77777777" w:rsidTr="0037663F">
        <w:tc>
          <w:tcPr>
            <w:tcW w:w="1276" w:type="dxa"/>
            <w:tcBorders>
              <w:top w:val="single" w:sz="4" w:space="0" w:color="auto"/>
              <w:left w:val="single" w:sz="4" w:space="0" w:color="auto"/>
              <w:bottom w:val="single" w:sz="4" w:space="0" w:color="auto"/>
              <w:right w:val="single" w:sz="4" w:space="0" w:color="auto"/>
            </w:tcBorders>
          </w:tcPr>
          <w:p w14:paraId="4F6F982E"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072E039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0B4C7A6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1000338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2C6B7A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7FB50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tcPr>
          <w:p w14:paraId="5A503B5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530126C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568" w:type="dxa"/>
            <w:tcBorders>
              <w:top w:val="single" w:sz="4" w:space="0" w:color="auto"/>
              <w:left w:val="single" w:sz="4" w:space="0" w:color="auto"/>
              <w:bottom w:val="single" w:sz="4" w:space="0" w:color="auto"/>
              <w:right w:val="single" w:sz="4" w:space="0" w:color="auto"/>
            </w:tcBorders>
            <w:vAlign w:val="center"/>
          </w:tcPr>
          <w:p w14:paraId="6E38DC7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166F4C2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46C841C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100%</w:t>
            </w:r>
          </w:p>
        </w:tc>
      </w:tr>
    </w:tbl>
    <w:p w14:paraId="254775DF" w14:textId="77777777" w:rsidR="0037663F" w:rsidRPr="0037663F" w:rsidRDefault="0037663F" w:rsidP="0037663F">
      <w:pPr>
        <w:widowControl w:val="0"/>
        <w:suppressAutoHyphens/>
        <w:jc w:val="center"/>
        <w:rPr>
          <w:rFonts w:eastAsia="Lucida Sans Unicode"/>
          <w:b/>
          <w:kern w:val="2"/>
          <w:lang w:eastAsia="en-US"/>
        </w:rPr>
      </w:pPr>
    </w:p>
    <w:p w14:paraId="4181BBBC"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290BFF54" w14:textId="13184D1E"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результатов государственной (итоговой) аттестации по английскому языку</w:t>
      </w:r>
    </w:p>
    <w:p w14:paraId="265335F1"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63AE3D94"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4C4EFFCC" w14:textId="77777777" w:rsidR="0037663F" w:rsidRPr="0037663F" w:rsidRDefault="0037663F" w:rsidP="0037663F">
            <w:pPr>
              <w:widowControl w:val="0"/>
              <w:tabs>
                <w:tab w:val="left" w:pos="1027"/>
              </w:tabs>
              <w:suppressAutoHyphens/>
              <w:jc w:val="center"/>
              <w:rPr>
                <w:rFonts w:eastAsia="Lucida Sans Unicode"/>
                <w:b/>
                <w:kern w:val="2"/>
                <w:lang w:eastAsia="en-US"/>
              </w:rPr>
            </w:pPr>
            <w:r w:rsidRPr="0037663F">
              <w:rPr>
                <w:rFonts w:eastAsia="Lucida Sans Unicode"/>
                <w:b/>
                <w:kern w:val="2"/>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0DB81D7D"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6B4FF8D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b/>
                <w:kern w:val="2"/>
                <w:lang w:eastAsia="en-US"/>
              </w:rPr>
              <w:t>Получили отметки</w:t>
            </w:r>
          </w:p>
          <w:p w14:paraId="760AEF74" w14:textId="77777777" w:rsidR="0037663F" w:rsidRPr="0037663F" w:rsidRDefault="0037663F" w:rsidP="0037663F">
            <w:pPr>
              <w:widowControl w:val="0"/>
              <w:suppressAutoHyphens/>
              <w:rPr>
                <w:rFonts w:eastAsia="Lucida Sans Unicode"/>
                <w:kern w:val="2"/>
                <w:lang w:eastAsia="en-US"/>
              </w:rPr>
            </w:pPr>
          </w:p>
          <w:p w14:paraId="1C9125C3" w14:textId="77777777" w:rsidR="0037663F" w:rsidRPr="0037663F" w:rsidRDefault="0037663F" w:rsidP="0037663F">
            <w:pPr>
              <w:widowControl w:val="0"/>
              <w:suppressAutoHyphens/>
              <w:rPr>
                <w:rFonts w:eastAsia="Lucida Sans Unicode"/>
                <w:kern w:val="2"/>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7625D9E"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 качества</w:t>
            </w:r>
          </w:p>
        </w:tc>
      </w:tr>
      <w:tr w:rsidR="0037663F" w:rsidRPr="0037663F" w14:paraId="48382F21" w14:textId="77777777" w:rsidTr="0037663F">
        <w:tc>
          <w:tcPr>
            <w:tcW w:w="1276" w:type="dxa"/>
            <w:tcBorders>
              <w:top w:val="nil"/>
              <w:left w:val="single" w:sz="4" w:space="0" w:color="auto"/>
              <w:bottom w:val="nil"/>
              <w:right w:val="single" w:sz="4" w:space="0" w:color="auto"/>
            </w:tcBorders>
            <w:vAlign w:val="center"/>
          </w:tcPr>
          <w:p w14:paraId="2E7D4609"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16F496FF"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051724E"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F9AE09F"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3A7F5C6"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D8C87BF"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40638F" w14:textId="77777777" w:rsidR="0037663F" w:rsidRPr="0037663F" w:rsidRDefault="0037663F" w:rsidP="0037663F">
            <w:pPr>
              <w:rPr>
                <w:rFonts w:eastAsia="Lucida Sans Unicode"/>
                <w:b/>
                <w:kern w:val="2"/>
                <w:lang w:eastAsia="en-US"/>
              </w:rPr>
            </w:pPr>
          </w:p>
        </w:tc>
      </w:tr>
      <w:tr w:rsidR="0037663F" w:rsidRPr="0037663F" w14:paraId="51932D97" w14:textId="77777777" w:rsidTr="0037663F">
        <w:tc>
          <w:tcPr>
            <w:tcW w:w="1276" w:type="dxa"/>
            <w:tcBorders>
              <w:top w:val="nil"/>
              <w:left w:val="single" w:sz="4" w:space="0" w:color="auto"/>
              <w:bottom w:val="single" w:sz="4" w:space="0" w:color="auto"/>
              <w:right w:val="single" w:sz="4" w:space="0" w:color="auto"/>
            </w:tcBorders>
            <w:vAlign w:val="center"/>
          </w:tcPr>
          <w:p w14:paraId="2E74D816"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53928853"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784CB2B"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73037D"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59CE91"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669C5"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245CEC"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0D7F9C"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57E54E26"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3F6C7" w14:textId="77777777" w:rsidR="0037663F" w:rsidRPr="0037663F" w:rsidRDefault="0037663F" w:rsidP="0037663F">
            <w:pPr>
              <w:widowControl w:val="0"/>
              <w:suppressAutoHyphens/>
              <w:jc w:val="center"/>
              <w:rPr>
                <w:rFonts w:eastAsia="Lucida Sans Unicode"/>
                <w:b/>
                <w:kern w:val="2"/>
                <w:lang w:eastAsia="en-US"/>
              </w:rPr>
            </w:pPr>
            <w:r w:rsidRPr="0037663F">
              <w:rPr>
                <w:rFonts w:eastAsia="Lucida Sans Unicode"/>
                <w:b/>
                <w:kern w:val="2"/>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4EE425" w14:textId="77777777" w:rsidR="0037663F" w:rsidRPr="0037663F" w:rsidRDefault="0037663F" w:rsidP="0037663F">
            <w:pPr>
              <w:rPr>
                <w:rFonts w:eastAsia="Lucida Sans Unicode"/>
                <w:b/>
                <w:kern w:val="2"/>
                <w:lang w:eastAsia="en-US"/>
              </w:rPr>
            </w:pPr>
          </w:p>
        </w:tc>
      </w:tr>
      <w:tr w:rsidR="0037663F" w:rsidRPr="0037663F" w14:paraId="725822AC"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1648E501"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86277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A4BA6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8ECCE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8174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81085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29780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EF560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w:t>
            </w:r>
          </w:p>
        </w:tc>
        <w:tc>
          <w:tcPr>
            <w:tcW w:w="568" w:type="dxa"/>
            <w:tcBorders>
              <w:top w:val="single" w:sz="4" w:space="0" w:color="auto"/>
              <w:left w:val="single" w:sz="4" w:space="0" w:color="auto"/>
              <w:bottom w:val="single" w:sz="4" w:space="0" w:color="auto"/>
              <w:right w:val="single" w:sz="4" w:space="0" w:color="auto"/>
            </w:tcBorders>
            <w:vAlign w:val="center"/>
            <w:hideMark/>
          </w:tcPr>
          <w:p w14:paraId="0DC4131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C932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5EB1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95%</w:t>
            </w:r>
          </w:p>
        </w:tc>
      </w:tr>
      <w:tr w:rsidR="0037663F" w:rsidRPr="0037663F" w14:paraId="146FF399" w14:textId="77777777" w:rsidTr="0037663F">
        <w:tc>
          <w:tcPr>
            <w:tcW w:w="1276" w:type="dxa"/>
            <w:tcBorders>
              <w:top w:val="single" w:sz="4" w:space="0" w:color="auto"/>
              <w:left w:val="single" w:sz="4" w:space="0" w:color="auto"/>
              <w:bottom w:val="single" w:sz="4" w:space="0" w:color="auto"/>
              <w:right w:val="single" w:sz="4" w:space="0" w:color="auto"/>
            </w:tcBorders>
          </w:tcPr>
          <w:p w14:paraId="3A371A78"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6EFF47E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56</w:t>
            </w:r>
          </w:p>
        </w:tc>
        <w:tc>
          <w:tcPr>
            <w:tcW w:w="709" w:type="dxa"/>
            <w:tcBorders>
              <w:top w:val="single" w:sz="4" w:space="0" w:color="auto"/>
              <w:left w:val="single" w:sz="4" w:space="0" w:color="auto"/>
              <w:bottom w:val="single" w:sz="4" w:space="0" w:color="auto"/>
              <w:right w:val="single" w:sz="4" w:space="0" w:color="auto"/>
            </w:tcBorders>
            <w:vAlign w:val="center"/>
          </w:tcPr>
          <w:p w14:paraId="52757E3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38</w:t>
            </w:r>
          </w:p>
        </w:tc>
        <w:tc>
          <w:tcPr>
            <w:tcW w:w="850" w:type="dxa"/>
            <w:tcBorders>
              <w:top w:val="single" w:sz="4" w:space="0" w:color="auto"/>
              <w:left w:val="single" w:sz="4" w:space="0" w:color="auto"/>
              <w:bottom w:val="single" w:sz="4" w:space="0" w:color="auto"/>
              <w:right w:val="single" w:sz="4" w:space="0" w:color="auto"/>
            </w:tcBorders>
            <w:vAlign w:val="center"/>
          </w:tcPr>
          <w:p w14:paraId="0078116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3F39F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A0558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27%</w:t>
            </w:r>
          </w:p>
        </w:tc>
        <w:tc>
          <w:tcPr>
            <w:tcW w:w="567" w:type="dxa"/>
            <w:tcBorders>
              <w:top w:val="single" w:sz="4" w:space="0" w:color="auto"/>
              <w:left w:val="single" w:sz="4" w:space="0" w:color="auto"/>
              <w:bottom w:val="single" w:sz="4" w:space="0" w:color="auto"/>
              <w:right w:val="single" w:sz="4" w:space="0" w:color="auto"/>
            </w:tcBorders>
            <w:vAlign w:val="center"/>
          </w:tcPr>
          <w:p w14:paraId="06FE37B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61ABEF2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568" w:type="dxa"/>
            <w:tcBorders>
              <w:top w:val="single" w:sz="4" w:space="0" w:color="auto"/>
              <w:left w:val="single" w:sz="4" w:space="0" w:color="auto"/>
              <w:bottom w:val="single" w:sz="4" w:space="0" w:color="auto"/>
              <w:right w:val="single" w:sz="4" w:space="0" w:color="auto"/>
            </w:tcBorders>
            <w:vAlign w:val="center"/>
          </w:tcPr>
          <w:p w14:paraId="1C02D64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33E2D31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1FC99BE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95%</w:t>
            </w:r>
          </w:p>
        </w:tc>
      </w:tr>
      <w:tr w:rsidR="0037663F" w:rsidRPr="0037663F" w14:paraId="4E386620" w14:textId="77777777" w:rsidTr="0037663F">
        <w:tc>
          <w:tcPr>
            <w:tcW w:w="1276" w:type="dxa"/>
            <w:tcBorders>
              <w:top w:val="single" w:sz="4" w:space="0" w:color="auto"/>
              <w:left w:val="single" w:sz="4" w:space="0" w:color="auto"/>
              <w:bottom w:val="single" w:sz="4" w:space="0" w:color="auto"/>
              <w:right w:val="single" w:sz="4" w:space="0" w:color="auto"/>
            </w:tcBorders>
          </w:tcPr>
          <w:p w14:paraId="25E0EAE8"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40A0943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30</w:t>
            </w:r>
          </w:p>
        </w:tc>
        <w:tc>
          <w:tcPr>
            <w:tcW w:w="709" w:type="dxa"/>
            <w:tcBorders>
              <w:top w:val="single" w:sz="4" w:space="0" w:color="auto"/>
              <w:left w:val="single" w:sz="4" w:space="0" w:color="auto"/>
              <w:bottom w:val="single" w:sz="4" w:space="0" w:color="auto"/>
              <w:right w:val="single" w:sz="4" w:space="0" w:color="auto"/>
            </w:tcBorders>
            <w:vAlign w:val="center"/>
          </w:tcPr>
          <w:p w14:paraId="6B628B7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18</w:t>
            </w:r>
          </w:p>
        </w:tc>
        <w:tc>
          <w:tcPr>
            <w:tcW w:w="850" w:type="dxa"/>
            <w:tcBorders>
              <w:top w:val="single" w:sz="4" w:space="0" w:color="auto"/>
              <w:left w:val="single" w:sz="4" w:space="0" w:color="auto"/>
              <w:bottom w:val="single" w:sz="4" w:space="0" w:color="auto"/>
              <w:right w:val="single" w:sz="4" w:space="0" w:color="auto"/>
            </w:tcBorders>
            <w:vAlign w:val="center"/>
          </w:tcPr>
          <w:p w14:paraId="3E8E639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78FC41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637D1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40C23B8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7671E2D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10%</w:t>
            </w:r>
          </w:p>
        </w:tc>
        <w:tc>
          <w:tcPr>
            <w:tcW w:w="568" w:type="dxa"/>
            <w:tcBorders>
              <w:top w:val="single" w:sz="4" w:space="0" w:color="auto"/>
              <w:left w:val="single" w:sz="4" w:space="0" w:color="auto"/>
              <w:bottom w:val="single" w:sz="4" w:space="0" w:color="auto"/>
              <w:right w:val="single" w:sz="4" w:space="0" w:color="auto"/>
            </w:tcBorders>
            <w:vAlign w:val="center"/>
          </w:tcPr>
          <w:p w14:paraId="0A18FCB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7BA30C5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1DFB2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90%</w:t>
            </w:r>
          </w:p>
        </w:tc>
      </w:tr>
    </w:tbl>
    <w:p w14:paraId="64B2AF7E" w14:textId="77777777" w:rsidR="0037663F" w:rsidRPr="0037663F" w:rsidRDefault="0037663F" w:rsidP="0037663F">
      <w:pPr>
        <w:widowControl w:val="0"/>
        <w:suppressAutoHyphens/>
        <w:jc w:val="both"/>
        <w:rPr>
          <w:rFonts w:eastAsia="Lucida Sans Unicode"/>
          <w:kern w:val="2"/>
          <w:lang w:eastAsia="en-US"/>
        </w:rPr>
      </w:pPr>
      <w:r w:rsidRPr="0037663F">
        <w:rPr>
          <w:rFonts w:eastAsia="Lucida Sans Unicode"/>
          <w:kern w:val="2"/>
          <w:lang w:eastAsia="en-US"/>
        </w:rPr>
        <w:t xml:space="preserve">                    </w:t>
      </w:r>
    </w:p>
    <w:p w14:paraId="360354C2" w14:textId="77777777" w:rsidR="0037663F" w:rsidRPr="0037663F" w:rsidRDefault="0037663F" w:rsidP="0037663F">
      <w:pPr>
        <w:widowControl w:val="0"/>
        <w:suppressAutoHyphens/>
        <w:jc w:val="center"/>
        <w:rPr>
          <w:rFonts w:eastAsia="Lucida Sans Unicode"/>
          <w:b/>
          <w:kern w:val="2"/>
          <w:lang w:eastAsia="en-US"/>
        </w:rPr>
      </w:pPr>
    </w:p>
    <w:p w14:paraId="38D7641A" w14:textId="77777777" w:rsidR="0037663F" w:rsidRPr="0037663F" w:rsidRDefault="0037663F" w:rsidP="0037663F">
      <w:pPr>
        <w:widowControl w:val="0"/>
        <w:suppressAutoHyphens/>
        <w:jc w:val="center"/>
        <w:rPr>
          <w:rFonts w:eastAsia="Lucida Sans Unicode"/>
          <w:b/>
          <w:kern w:val="2"/>
          <w:lang w:eastAsia="en-US"/>
        </w:rPr>
      </w:pPr>
    </w:p>
    <w:p w14:paraId="3A281A2E" w14:textId="77777777" w:rsidR="0037663F" w:rsidRPr="0037663F" w:rsidRDefault="0037663F" w:rsidP="0037663F">
      <w:pPr>
        <w:widowControl w:val="0"/>
        <w:suppressAutoHyphens/>
        <w:jc w:val="center"/>
        <w:rPr>
          <w:rFonts w:eastAsia="Lucida Sans Unicode"/>
          <w:b/>
          <w:kern w:val="2"/>
          <w:lang w:eastAsia="en-US"/>
        </w:rPr>
      </w:pPr>
    </w:p>
    <w:p w14:paraId="2F811D4B" w14:textId="25026FB5" w:rsidR="0037663F" w:rsidRDefault="0037663F" w:rsidP="0037663F">
      <w:pPr>
        <w:widowControl w:val="0"/>
        <w:suppressAutoHyphens/>
        <w:jc w:val="center"/>
        <w:rPr>
          <w:rFonts w:eastAsia="Lucida Sans Unicode"/>
          <w:b/>
          <w:kern w:val="2"/>
          <w:lang w:eastAsia="en-US"/>
        </w:rPr>
      </w:pPr>
    </w:p>
    <w:p w14:paraId="776DA0A1" w14:textId="67573DCD" w:rsidR="00447389" w:rsidRPr="0037663F" w:rsidRDefault="00447389" w:rsidP="0037663F">
      <w:pPr>
        <w:widowControl w:val="0"/>
        <w:suppressAutoHyphens/>
        <w:jc w:val="center"/>
        <w:rPr>
          <w:rFonts w:eastAsia="Lucida Sans Unicode"/>
          <w:b/>
          <w:kern w:val="2"/>
          <w:lang w:eastAsia="en-US"/>
        </w:rPr>
      </w:pPr>
    </w:p>
    <w:p w14:paraId="074DA423"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489E76AE" w14:textId="505D390C"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результатов государственной (итоговой) аттестации по истории</w:t>
      </w:r>
    </w:p>
    <w:p w14:paraId="23626098"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6EB1A997"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023BD23F"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4BFD76FB"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55CA4896"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4C4F8552" w14:textId="77777777" w:rsidR="0037663F" w:rsidRPr="00447389" w:rsidRDefault="0037663F" w:rsidP="0037663F">
            <w:pPr>
              <w:widowControl w:val="0"/>
              <w:suppressAutoHyphens/>
              <w:rPr>
                <w:rFonts w:eastAsia="Lucida Sans Unicode"/>
                <w:kern w:val="2"/>
                <w:sz w:val="18"/>
                <w:szCs w:val="18"/>
                <w:lang w:eastAsia="en-US"/>
              </w:rPr>
            </w:pPr>
          </w:p>
          <w:p w14:paraId="21BA8B09" w14:textId="77777777" w:rsidR="0037663F" w:rsidRPr="00447389" w:rsidRDefault="0037663F" w:rsidP="0037663F">
            <w:pPr>
              <w:widowControl w:val="0"/>
              <w:suppressAutoHyphens/>
              <w:rPr>
                <w:rFonts w:eastAsia="Lucida Sans Unicode"/>
                <w:kern w:val="2"/>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C748F7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497A88CF" w14:textId="77777777" w:rsidTr="0037663F">
        <w:tc>
          <w:tcPr>
            <w:tcW w:w="1276" w:type="dxa"/>
            <w:tcBorders>
              <w:top w:val="nil"/>
              <w:left w:val="single" w:sz="4" w:space="0" w:color="auto"/>
              <w:bottom w:val="nil"/>
              <w:right w:val="single" w:sz="4" w:space="0" w:color="auto"/>
            </w:tcBorders>
            <w:vAlign w:val="center"/>
          </w:tcPr>
          <w:p w14:paraId="30C3F760"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68F5D88B"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A812EF4"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8F3140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054B5D2"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CD0329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31F46B" w14:textId="77777777" w:rsidR="0037663F" w:rsidRPr="0037663F" w:rsidRDefault="0037663F" w:rsidP="0037663F">
            <w:pPr>
              <w:rPr>
                <w:rFonts w:eastAsia="Lucida Sans Unicode"/>
                <w:b/>
                <w:kern w:val="2"/>
                <w:lang w:eastAsia="en-US"/>
              </w:rPr>
            </w:pPr>
          </w:p>
        </w:tc>
      </w:tr>
      <w:tr w:rsidR="0037663F" w:rsidRPr="0037663F" w14:paraId="318E02AF" w14:textId="77777777" w:rsidTr="0037663F">
        <w:tc>
          <w:tcPr>
            <w:tcW w:w="1276" w:type="dxa"/>
            <w:tcBorders>
              <w:top w:val="nil"/>
              <w:left w:val="single" w:sz="4" w:space="0" w:color="auto"/>
              <w:bottom w:val="single" w:sz="4" w:space="0" w:color="auto"/>
              <w:right w:val="single" w:sz="4" w:space="0" w:color="auto"/>
            </w:tcBorders>
            <w:vAlign w:val="center"/>
          </w:tcPr>
          <w:p w14:paraId="7CDF422A"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1BFA44B7"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2AD2E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E9F17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E20EC4"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5D648B"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E725B3"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E31D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6AEC1CF0"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1F16B9"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B7BB01" w14:textId="77777777" w:rsidR="0037663F" w:rsidRPr="0037663F" w:rsidRDefault="0037663F" w:rsidP="0037663F">
            <w:pPr>
              <w:rPr>
                <w:rFonts w:eastAsia="Lucida Sans Unicode"/>
                <w:b/>
                <w:kern w:val="2"/>
                <w:lang w:eastAsia="en-US"/>
              </w:rPr>
            </w:pPr>
          </w:p>
        </w:tc>
      </w:tr>
      <w:tr w:rsidR="0037663F" w:rsidRPr="0037663F" w14:paraId="2F4F9295"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3009CDF0"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lastRenderedPageBreak/>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2E4C4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30FC5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4D401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0A2D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9344C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C2751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13A5D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57%</w:t>
            </w:r>
          </w:p>
        </w:tc>
        <w:tc>
          <w:tcPr>
            <w:tcW w:w="568" w:type="dxa"/>
            <w:tcBorders>
              <w:top w:val="single" w:sz="4" w:space="0" w:color="auto"/>
              <w:left w:val="single" w:sz="4" w:space="0" w:color="auto"/>
              <w:bottom w:val="single" w:sz="4" w:space="0" w:color="auto"/>
              <w:right w:val="single" w:sz="4" w:space="0" w:color="auto"/>
            </w:tcBorders>
            <w:vAlign w:val="center"/>
            <w:hideMark/>
          </w:tcPr>
          <w:p w14:paraId="46CCF2F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1650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E1EC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43%</w:t>
            </w:r>
          </w:p>
        </w:tc>
      </w:tr>
      <w:tr w:rsidR="0037663F" w:rsidRPr="0037663F" w14:paraId="60F79EFA" w14:textId="77777777" w:rsidTr="0037663F">
        <w:tc>
          <w:tcPr>
            <w:tcW w:w="1276" w:type="dxa"/>
            <w:tcBorders>
              <w:top w:val="single" w:sz="4" w:space="0" w:color="auto"/>
              <w:left w:val="single" w:sz="4" w:space="0" w:color="auto"/>
              <w:bottom w:val="single" w:sz="4" w:space="0" w:color="auto"/>
              <w:right w:val="single" w:sz="4" w:space="0" w:color="auto"/>
            </w:tcBorders>
          </w:tcPr>
          <w:p w14:paraId="1AB73340"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0135DEE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14:paraId="0AB5877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tcPr>
          <w:p w14:paraId="711B56A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0D8D36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933AAA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44%</w:t>
            </w:r>
          </w:p>
        </w:tc>
        <w:tc>
          <w:tcPr>
            <w:tcW w:w="567" w:type="dxa"/>
            <w:tcBorders>
              <w:top w:val="single" w:sz="4" w:space="0" w:color="auto"/>
              <w:left w:val="single" w:sz="4" w:space="0" w:color="auto"/>
              <w:bottom w:val="single" w:sz="4" w:space="0" w:color="auto"/>
              <w:right w:val="single" w:sz="4" w:space="0" w:color="auto"/>
            </w:tcBorders>
            <w:vAlign w:val="center"/>
          </w:tcPr>
          <w:p w14:paraId="2E27A3E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41C70AA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568" w:type="dxa"/>
            <w:tcBorders>
              <w:top w:val="single" w:sz="4" w:space="0" w:color="auto"/>
              <w:left w:val="single" w:sz="4" w:space="0" w:color="auto"/>
              <w:bottom w:val="single" w:sz="4" w:space="0" w:color="auto"/>
              <w:right w:val="single" w:sz="4" w:space="0" w:color="auto"/>
            </w:tcBorders>
            <w:vAlign w:val="center"/>
          </w:tcPr>
          <w:p w14:paraId="0BF0F56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360220A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AB195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89%</w:t>
            </w:r>
          </w:p>
        </w:tc>
      </w:tr>
      <w:tr w:rsidR="0037663F" w:rsidRPr="0037663F" w14:paraId="2733D80C" w14:textId="77777777" w:rsidTr="0037663F">
        <w:tc>
          <w:tcPr>
            <w:tcW w:w="1276" w:type="dxa"/>
            <w:tcBorders>
              <w:top w:val="single" w:sz="4" w:space="0" w:color="auto"/>
              <w:left w:val="single" w:sz="4" w:space="0" w:color="auto"/>
              <w:bottom w:val="single" w:sz="4" w:space="0" w:color="auto"/>
              <w:right w:val="single" w:sz="4" w:space="0" w:color="auto"/>
            </w:tcBorders>
          </w:tcPr>
          <w:p w14:paraId="169AD981"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4D96E6E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312613B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1CCF833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E8A04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58B2F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40%</w:t>
            </w:r>
          </w:p>
        </w:tc>
        <w:tc>
          <w:tcPr>
            <w:tcW w:w="567" w:type="dxa"/>
            <w:tcBorders>
              <w:top w:val="single" w:sz="4" w:space="0" w:color="auto"/>
              <w:left w:val="single" w:sz="4" w:space="0" w:color="auto"/>
              <w:bottom w:val="single" w:sz="4" w:space="0" w:color="auto"/>
              <w:right w:val="single" w:sz="4" w:space="0" w:color="auto"/>
            </w:tcBorders>
            <w:vAlign w:val="center"/>
          </w:tcPr>
          <w:p w14:paraId="37D6369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2FF869A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w:t>
            </w:r>
          </w:p>
        </w:tc>
        <w:tc>
          <w:tcPr>
            <w:tcW w:w="568" w:type="dxa"/>
            <w:tcBorders>
              <w:top w:val="single" w:sz="4" w:space="0" w:color="auto"/>
              <w:left w:val="single" w:sz="4" w:space="0" w:color="auto"/>
              <w:bottom w:val="single" w:sz="4" w:space="0" w:color="auto"/>
              <w:right w:val="single" w:sz="4" w:space="0" w:color="auto"/>
            </w:tcBorders>
            <w:vAlign w:val="center"/>
          </w:tcPr>
          <w:p w14:paraId="67FA647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0BEC1A0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AFED6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80%</w:t>
            </w:r>
          </w:p>
        </w:tc>
      </w:tr>
    </w:tbl>
    <w:p w14:paraId="4E5A88B0" w14:textId="3615604D" w:rsidR="0037663F" w:rsidRPr="00447389" w:rsidRDefault="0037663F" w:rsidP="00447389">
      <w:pPr>
        <w:widowControl w:val="0"/>
        <w:suppressAutoHyphens/>
        <w:jc w:val="both"/>
        <w:rPr>
          <w:rFonts w:eastAsia="Lucida Sans Unicode"/>
          <w:kern w:val="2"/>
          <w:lang w:eastAsia="en-US"/>
        </w:rPr>
      </w:pPr>
      <w:r w:rsidRPr="0037663F">
        <w:rPr>
          <w:rFonts w:eastAsia="Lucida Sans Unicode"/>
          <w:kern w:val="2"/>
          <w:lang w:eastAsia="en-US"/>
        </w:rPr>
        <w:t xml:space="preserve">                 </w:t>
      </w:r>
    </w:p>
    <w:p w14:paraId="023A9F88"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1E06E4D9" w14:textId="5C558433"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результатов государственной (итоговой) аттестации по обществознанию</w:t>
      </w:r>
    </w:p>
    <w:p w14:paraId="57BD8399"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1C58B8EC"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09861468"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77C98D67"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0A42AE65"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3B29037A" w14:textId="77777777" w:rsidR="0037663F" w:rsidRPr="00447389" w:rsidRDefault="0037663F" w:rsidP="0037663F">
            <w:pPr>
              <w:widowControl w:val="0"/>
              <w:suppressAutoHyphens/>
              <w:rPr>
                <w:rFonts w:eastAsia="Lucida Sans Unicode"/>
                <w:kern w:val="2"/>
                <w:sz w:val="18"/>
                <w:szCs w:val="18"/>
                <w:lang w:eastAsia="en-US"/>
              </w:rPr>
            </w:pPr>
          </w:p>
          <w:p w14:paraId="2F772E4C" w14:textId="77777777" w:rsidR="0037663F" w:rsidRPr="00447389" w:rsidRDefault="0037663F" w:rsidP="0037663F">
            <w:pPr>
              <w:widowControl w:val="0"/>
              <w:suppressAutoHyphens/>
              <w:rPr>
                <w:rFonts w:eastAsia="Lucida Sans Unicode"/>
                <w:kern w:val="2"/>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A37DE52"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0B0E3DC4" w14:textId="77777777" w:rsidTr="0037663F">
        <w:tc>
          <w:tcPr>
            <w:tcW w:w="1276" w:type="dxa"/>
            <w:tcBorders>
              <w:top w:val="nil"/>
              <w:left w:val="single" w:sz="4" w:space="0" w:color="auto"/>
              <w:bottom w:val="nil"/>
              <w:right w:val="single" w:sz="4" w:space="0" w:color="auto"/>
            </w:tcBorders>
            <w:vAlign w:val="center"/>
          </w:tcPr>
          <w:p w14:paraId="12BAF401"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292F7BAB"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DA8168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47516DA"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AFA92E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9E3268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49C4C3" w14:textId="77777777" w:rsidR="0037663F" w:rsidRPr="0037663F" w:rsidRDefault="0037663F" w:rsidP="0037663F">
            <w:pPr>
              <w:rPr>
                <w:rFonts w:eastAsia="Lucida Sans Unicode"/>
                <w:b/>
                <w:kern w:val="2"/>
                <w:lang w:eastAsia="en-US"/>
              </w:rPr>
            </w:pPr>
          </w:p>
        </w:tc>
      </w:tr>
      <w:tr w:rsidR="0037663F" w:rsidRPr="0037663F" w14:paraId="4EC115E6" w14:textId="77777777" w:rsidTr="0037663F">
        <w:tc>
          <w:tcPr>
            <w:tcW w:w="1276" w:type="dxa"/>
            <w:tcBorders>
              <w:top w:val="nil"/>
              <w:left w:val="single" w:sz="4" w:space="0" w:color="auto"/>
              <w:bottom w:val="single" w:sz="4" w:space="0" w:color="auto"/>
              <w:right w:val="single" w:sz="4" w:space="0" w:color="auto"/>
            </w:tcBorders>
            <w:vAlign w:val="center"/>
          </w:tcPr>
          <w:p w14:paraId="3C644246"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6D4F4880"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59D44D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67E7EB"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38F219"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C66B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EE9A0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80D6E"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75481DC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B8647"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4B3F1D" w14:textId="77777777" w:rsidR="0037663F" w:rsidRPr="0037663F" w:rsidRDefault="0037663F" w:rsidP="0037663F">
            <w:pPr>
              <w:rPr>
                <w:rFonts w:eastAsia="Lucida Sans Unicode"/>
                <w:b/>
                <w:kern w:val="2"/>
                <w:lang w:eastAsia="en-US"/>
              </w:rPr>
            </w:pPr>
          </w:p>
        </w:tc>
      </w:tr>
      <w:tr w:rsidR="0037663F" w:rsidRPr="0037663F" w14:paraId="16E6F234"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6071F4A4"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C31A7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DBD7E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F645A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B135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31F7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5A1CA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ADE8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27%</w:t>
            </w:r>
          </w:p>
        </w:tc>
        <w:tc>
          <w:tcPr>
            <w:tcW w:w="568" w:type="dxa"/>
            <w:tcBorders>
              <w:top w:val="single" w:sz="4" w:space="0" w:color="auto"/>
              <w:left w:val="single" w:sz="4" w:space="0" w:color="auto"/>
              <w:bottom w:val="single" w:sz="4" w:space="0" w:color="auto"/>
              <w:right w:val="single" w:sz="4" w:space="0" w:color="auto"/>
            </w:tcBorders>
            <w:vAlign w:val="center"/>
            <w:hideMark/>
          </w:tcPr>
          <w:p w14:paraId="7F07DE6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EBC47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DD327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73%</w:t>
            </w:r>
          </w:p>
        </w:tc>
      </w:tr>
      <w:tr w:rsidR="0037663F" w:rsidRPr="0037663F" w14:paraId="50DA1613" w14:textId="77777777" w:rsidTr="0037663F">
        <w:tc>
          <w:tcPr>
            <w:tcW w:w="1276" w:type="dxa"/>
            <w:tcBorders>
              <w:top w:val="single" w:sz="4" w:space="0" w:color="auto"/>
              <w:left w:val="single" w:sz="4" w:space="0" w:color="auto"/>
              <w:bottom w:val="single" w:sz="4" w:space="0" w:color="auto"/>
              <w:right w:val="single" w:sz="4" w:space="0" w:color="auto"/>
            </w:tcBorders>
          </w:tcPr>
          <w:p w14:paraId="34E673FB"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07FC3BC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120</w:t>
            </w:r>
          </w:p>
        </w:tc>
        <w:tc>
          <w:tcPr>
            <w:tcW w:w="709" w:type="dxa"/>
            <w:tcBorders>
              <w:top w:val="single" w:sz="4" w:space="0" w:color="auto"/>
              <w:left w:val="single" w:sz="4" w:space="0" w:color="auto"/>
              <w:bottom w:val="single" w:sz="4" w:space="0" w:color="auto"/>
              <w:right w:val="single" w:sz="4" w:space="0" w:color="auto"/>
            </w:tcBorders>
            <w:vAlign w:val="center"/>
          </w:tcPr>
          <w:p w14:paraId="728E01B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21</w:t>
            </w:r>
          </w:p>
        </w:tc>
        <w:tc>
          <w:tcPr>
            <w:tcW w:w="850" w:type="dxa"/>
            <w:tcBorders>
              <w:top w:val="single" w:sz="4" w:space="0" w:color="auto"/>
              <w:left w:val="single" w:sz="4" w:space="0" w:color="auto"/>
              <w:bottom w:val="single" w:sz="4" w:space="0" w:color="auto"/>
              <w:right w:val="single" w:sz="4" w:space="0" w:color="auto"/>
            </w:tcBorders>
            <w:vAlign w:val="center"/>
          </w:tcPr>
          <w:p w14:paraId="4CE544D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28FBBB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20FE6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46%</w:t>
            </w:r>
          </w:p>
        </w:tc>
        <w:tc>
          <w:tcPr>
            <w:tcW w:w="567" w:type="dxa"/>
            <w:tcBorders>
              <w:top w:val="single" w:sz="4" w:space="0" w:color="auto"/>
              <w:left w:val="single" w:sz="4" w:space="0" w:color="auto"/>
              <w:bottom w:val="single" w:sz="4" w:space="0" w:color="auto"/>
              <w:right w:val="single" w:sz="4" w:space="0" w:color="auto"/>
            </w:tcBorders>
            <w:vAlign w:val="center"/>
          </w:tcPr>
          <w:p w14:paraId="1FCC5B4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42</w:t>
            </w:r>
          </w:p>
        </w:tc>
        <w:tc>
          <w:tcPr>
            <w:tcW w:w="992" w:type="dxa"/>
            <w:tcBorders>
              <w:top w:val="single" w:sz="4" w:space="0" w:color="auto"/>
              <w:left w:val="single" w:sz="4" w:space="0" w:color="auto"/>
              <w:bottom w:val="single" w:sz="4" w:space="0" w:color="auto"/>
              <w:right w:val="single" w:sz="4" w:space="0" w:color="auto"/>
            </w:tcBorders>
            <w:vAlign w:val="center"/>
          </w:tcPr>
          <w:p w14:paraId="7DD5C26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35%</w:t>
            </w:r>
          </w:p>
        </w:tc>
        <w:tc>
          <w:tcPr>
            <w:tcW w:w="568" w:type="dxa"/>
            <w:tcBorders>
              <w:top w:val="single" w:sz="4" w:space="0" w:color="auto"/>
              <w:left w:val="single" w:sz="4" w:space="0" w:color="auto"/>
              <w:bottom w:val="single" w:sz="4" w:space="0" w:color="auto"/>
              <w:right w:val="single" w:sz="4" w:space="0" w:color="auto"/>
            </w:tcBorders>
            <w:vAlign w:val="center"/>
          </w:tcPr>
          <w:p w14:paraId="0C8FB19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7F9C2B3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2533D75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63%</w:t>
            </w:r>
          </w:p>
        </w:tc>
      </w:tr>
      <w:tr w:rsidR="0037663F" w:rsidRPr="0037663F" w14:paraId="1F014CA3" w14:textId="77777777" w:rsidTr="0037663F">
        <w:tc>
          <w:tcPr>
            <w:tcW w:w="1276" w:type="dxa"/>
            <w:tcBorders>
              <w:top w:val="single" w:sz="4" w:space="0" w:color="auto"/>
              <w:left w:val="single" w:sz="4" w:space="0" w:color="auto"/>
              <w:bottom w:val="single" w:sz="4" w:space="0" w:color="auto"/>
              <w:right w:val="single" w:sz="4" w:space="0" w:color="auto"/>
            </w:tcBorders>
          </w:tcPr>
          <w:p w14:paraId="598DCA71"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2F9C2E5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113</w:t>
            </w:r>
          </w:p>
        </w:tc>
        <w:tc>
          <w:tcPr>
            <w:tcW w:w="709" w:type="dxa"/>
            <w:tcBorders>
              <w:top w:val="single" w:sz="4" w:space="0" w:color="auto"/>
              <w:left w:val="single" w:sz="4" w:space="0" w:color="auto"/>
              <w:bottom w:val="single" w:sz="4" w:space="0" w:color="auto"/>
              <w:right w:val="single" w:sz="4" w:space="0" w:color="auto"/>
            </w:tcBorders>
            <w:vAlign w:val="center"/>
          </w:tcPr>
          <w:p w14:paraId="15AA788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14:paraId="47DF94D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5E9B6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7BC1D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41%</w:t>
            </w:r>
          </w:p>
        </w:tc>
        <w:tc>
          <w:tcPr>
            <w:tcW w:w="567" w:type="dxa"/>
            <w:tcBorders>
              <w:top w:val="single" w:sz="4" w:space="0" w:color="auto"/>
              <w:left w:val="single" w:sz="4" w:space="0" w:color="auto"/>
              <w:bottom w:val="single" w:sz="4" w:space="0" w:color="auto"/>
              <w:right w:val="single" w:sz="4" w:space="0" w:color="auto"/>
            </w:tcBorders>
            <w:vAlign w:val="center"/>
          </w:tcPr>
          <w:p w14:paraId="2DC71FC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51</w:t>
            </w:r>
          </w:p>
        </w:tc>
        <w:tc>
          <w:tcPr>
            <w:tcW w:w="992" w:type="dxa"/>
            <w:tcBorders>
              <w:top w:val="single" w:sz="4" w:space="0" w:color="auto"/>
              <w:left w:val="single" w:sz="4" w:space="0" w:color="auto"/>
              <w:bottom w:val="single" w:sz="4" w:space="0" w:color="auto"/>
              <w:right w:val="single" w:sz="4" w:space="0" w:color="auto"/>
            </w:tcBorders>
            <w:vAlign w:val="center"/>
          </w:tcPr>
          <w:p w14:paraId="4B1AFF9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45%</w:t>
            </w:r>
          </w:p>
        </w:tc>
        <w:tc>
          <w:tcPr>
            <w:tcW w:w="568" w:type="dxa"/>
            <w:tcBorders>
              <w:top w:val="single" w:sz="4" w:space="0" w:color="auto"/>
              <w:left w:val="single" w:sz="4" w:space="0" w:color="auto"/>
              <w:bottom w:val="single" w:sz="4" w:space="0" w:color="auto"/>
              <w:right w:val="single" w:sz="4" w:space="0" w:color="auto"/>
            </w:tcBorders>
            <w:vAlign w:val="center"/>
          </w:tcPr>
          <w:p w14:paraId="65CD209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0967688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5F2163D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52%</w:t>
            </w:r>
          </w:p>
        </w:tc>
      </w:tr>
    </w:tbl>
    <w:p w14:paraId="5B1B00DE" w14:textId="71BFF871" w:rsidR="0037663F" w:rsidRPr="00447389" w:rsidRDefault="0037663F" w:rsidP="00447389">
      <w:pPr>
        <w:widowControl w:val="0"/>
        <w:suppressAutoHyphens/>
        <w:rPr>
          <w:rFonts w:eastAsia="Lucida Sans Unicode"/>
          <w:b/>
          <w:kern w:val="2"/>
          <w:sz w:val="28"/>
          <w:szCs w:val="28"/>
          <w:lang w:eastAsia="en-US"/>
        </w:rPr>
      </w:pPr>
    </w:p>
    <w:p w14:paraId="35FD2322"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4B39AB10" w14:textId="3F7FDCBE"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результатов государственной (итоговой) аттестации по географии</w:t>
      </w:r>
    </w:p>
    <w:p w14:paraId="27443486"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15BD7956"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7E646B3C"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6D72E89C"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6C52A6C6"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39D4EEBE" w14:textId="77777777" w:rsidR="0037663F" w:rsidRPr="00447389" w:rsidRDefault="0037663F" w:rsidP="0037663F">
            <w:pPr>
              <w:widowControl w:val="0"/>
              <w:suppressAutoHyphens/>
              <w:rPr>
                <w:rFonts w:eastAsia="Lucida Sans Unicode"/>
                <w:kern w:val="2"/>
                <w:sz w:val="18"/>
                <w:szCs w:val="18"/>
                <w:lang w:eastAsia="en-US"/>
              </w:rPr>
            </w:pPr>
          </w:p>
          <w:p w14:paraId="38D7CFC2" w14:textId="77777777" w:rsidR="0037663F" w:rsidRPr="00447389" w:rsidRDefault="0037663F" w:rsidP="0037663F">
            <w:pPr>
              <w:widowControl w:val="0"/>
              <w:suppressAutoHyphens/>
              <w:rPr>
                <w:rFonts w:eastAsia="Lucida Sans Unicode"/>
                <w:kern w:val="2"/>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4A4A0C0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62BC1FC8" w14:textId="77777777" w:rsidTr="0037663F">
        <w:tc>
          <w:tcPr>
            <w:tcW w:w="1276" w:type="dxa"/>
            <w:tcBorders>
              <w:top w:val="nil"/>
              <w:left w:val="single" w:sz="4" w:space="0" w:color="auto"/>
              <w:bottom w:val="nil"/>
              <w:right w:val="single" w:sz="4" w:space="0" w:color="auto"/>
            </w:tcBorders>
            <w:vAlign w:val="center"/>
          </w:tcPr>
          <w:p w14:paraId="20E4A293"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7E3D9C11"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C9940F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E5F4430"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7C7BF33"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4FEF897"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93BCBA" w14:textId="77777777" w:rsidR="0037663F" w:rsidRPr="0037663F" w:rsidRDefault="0037663F" w:rsidP="0037663F">
            <w:pPr>
              <w:rPr>
                <w:rFonts w:eastAsia="Lucida Sans Unicode"/>
                <w:b/>
                <w:kern w:val="2"/>
                <w:lang w:eastAsia="en-US"/>
              </w:rPr>
            </w:pPr>
          </w:p>
        </w:tc>
      </w:tr>
      <w:tr w:rsidR="0037663F" w:rsidRPr="0037663F" w14:paraId="23766D5D" w14:textId="77777777" w:rsidTr="0037663F">
        <w:tc>
          <w:tcPr>
            <w:tcW w:w="1276" w:type="dxa"/>
            <w:tcBorders>
              <w:top w:val="nil"/>
              <w:left w:val="single" w:sz="4" w:space="0" w:color="auto"/>
              <w:bottom w:val="single" w:sz="4" w:space="0" w:color="auto"/>
              <w:right w:val="single" w:sz="4" w:space="0" w:color="auto"/>
            </w:tcBorders>
            <w:vAlign w:val="center"/>
          </w:tcPr>
          <w:p w14:paraId="661C315E"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629ECAB3"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0D30FEB"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166A83"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0E9A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0643E"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E25752"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CB27D"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11984D1D"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D31400"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B2FBE6" w14:textId="77777777" w:rsidR="0037663F" w:rsidRPr="0037663F" w:rsidRDefault="0037663F" w:rsidP="0037663F">
            <w:pPr>
              <w:rPr>
                <w:rFonts w:eastAsia="Lucida Sans Unicode"/>
                <w:b/>
                <w:kern w:val="2"/>
                <w:lang w:eastAsia="en-US"/>
              </w:rPr>
            </w:pPr>
          </w:p>
        </w:tc>
      </w:tr>
      <w:tr w:rsidR="0037663F" w:rsidRPr="0037663F" w14:paraId="5C8C076C"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114E5537"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27DCF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54121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46146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A9C4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9FAE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3A4E3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D7BB7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13,4%</w:t>
            </w:r>
          </w:p>
        </w:tc>
        <w:tc>
          <w:tcPr>
            <w:tcW w:w="568" w:type="dxa"/>
            <w:tcBorders>
              <w:top w:val="single" w:sz="4" w:space="0" w:color="auto"/>
              <w:left w:val="single" w:sz="4" w:space="0" w:color="auto"/>
              <w:bottom w:val="single" w:sz="4" w:space="0" w:color="auto"/>
              <w:right w:val="single" w:sz="4" w:space="0" w:color="auto"/>
            </w:tcBorders>
            <w:vAlign w:val="center"/>
            <w:hideMark/>
          </w:tcPr>
          <w:p w14:paraId="143EDCF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0577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902C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85%</w:t>
            </w:r>
          </w:p>
        </w:tc>
      </w:tr>
      <w:tr w:rsidR="0037663F" w:rsidRPr="0037663F" w14:paraId="70C24FCD" w14:textId="77777777" w:rsidTr="0037663F">
        <w:tc>
          <w:tcPr>
            <w:tcW w:w="1276" w:type="dxa"/>
            <w:tcBorders>
              <w:top w:val="single" w:sz="4" w:space="0" w:color="auto"/>
              <w:left w:val="single" w:sz="4" w:space="0" w:color="auto"/>
              <w:bottom w:val="single" w:sz="4" w:space="0" w:color="auto"/>
              <w:right w:val="single" w:sz="4" w:space="0" w:color="auto"/>
            </w:tcBorders>
          </w:tcPr>
          <w:p w14:paraId="03059B7F"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092B01C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56</w:t>
            </w:r>
          </w:p>
        </w:tc>
        <w:tc>
          <w:tcPr>
            <w:tcW w:w="709" w:type="dxa"/>
            <w:tcBorders>
              <w:top w:val="single" w:sz="4" w:space="0" w:color="auto"/>
              <w:left w:val="single" w:sz="4" w:space="0" w:color="auto"/>
              <w:bottom w:val="single" w:sz="4" w:space="0" w:color="auto"/>
              <w:right w:val="single" w:sz="4" w:space="0" w:color="auto"/>
            </w:tcBorders>
            <w:vAlign w:val="center"/>
          </w:tcPr>
          <w:p w14:paraId="51EFC9F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27</w:t>
            </w:r>
          </w:p>
        </w:tc>
        <w:tc>
          <w:tcPr>
            <w:tcW w:w="850" w:type="dxa"/>
            <w:tcBorders>
              <w:top w:val="single" w:sz="4" w:space="0" w:color="auto"/>
              <w:left w:val="single" w:sz="4" w:space="0" w:color="auto"/>
              <w:bottom w:val="single" w:sz="4" w:space="0" w:color="auto"/>
              <w:right w:val="single" w:sz="4" w:space="0" w:color="auto"/>
            </w:tcBorders>
            <w:vAlign w:val="center"/>
          </w:tcPr>
          <w:p w14:paraId="7724130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DFB3D0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60F9A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41%</w:t>
            </w:r>
          </w:p>
        </w:tc>
        <w:tc>
          <w:tcPr>
            <w:tcW w:w="567" w:type="dxa"/>
            <w:tcBorders>
              <w:top w:val="single" w:sz="4" w:space="0" w:color="auto"/>
              <w:left w:val="single" w:sz="4" w:space="0" w:color="auto"/>
              <w:bottom w:val="single" w:sz="4" w:space="0" w:color="auto"/>
              <w:right w:val="single" w:sz="4" w:space="0" w:color="auto"/>
            </w:tcBorders>
            <w:vAlign w:val="center"/>
          </w:tcPr>
          <w:p w14:paraId="255659C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7CBF068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w:t>
            </w:r>
          </w:p>
        </w:tc>
        <w:tc>
          <w:tcPr>
            <w:tcW w:w="568" w:type="dxa"/>
            <w:tcBorders>
              <w:top w:val="single" w:sz="4" w:space="0" w:color="auto"/>
              <w:left w:val="single" w:sz="4" w:space="0" w:color="auto"/>
              <w:bottom w:val="single" w:sz="4" w:space="0" w:color="auto"/>
              <w:right w:val="single" w:sz="4" w:space="0" w:color="auto"/>
            </w:tcBorders>
            <w:vAlign w:val="center"/>
          </w:tcPr>
          <w:p w14:paraId="476A3DB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51CE52D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734D1F9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89%</w:t>
            </w:r>
          </w:p>
        </w:tc>
      </w:tr>
      <w:tr w:rsidR="0037663F" w:rsidRPr="0037663F" w14:paraId="7A055B74" w14:textId="77777777" w:rsidTr="0037663F">
        <w:tc>
          <w:tcPr>
            <w:tcW w:w="1276" w:type="dxa"/>
            <w:tcBorders>
              <w:top w:val="single" w:sz="4" w:space="0" w:color="auto"/>
              <w:left w:val="single" w:sz="4" w:space="0" w:color="auto"/>
              <w:bottom w:val="single" w:sz="4" w:space="0" w:color="auto"/>
              <w:right w:val="single" w:sz="4" w:space="0" w:color="auto"/>
            </w:tcBorders>
          </w:tcPr>
          <w:p w14:paraId="697C6B39"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652A5E5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94</w:t>
            </w:r>
          </w:p>
        </w:tc>
        <w:tc>
          <w:tcPr>
            <w:tcW w:w="709" w:type="dxa"/>
            <w:tcBorders>
              <w:top w:val="single" w:sz="4" w:space="0" w:color="auto"/>
              <w:left w:val="single" w:sz="4" w:space="0" w:color="auto"/>
              <w:bottom w:val="single" w:sz="4" w:space="0" w:color="auto"/>
              <w:right w:val="single" w:sz="4" w:space="0" w:color="auto"/>
            </w:tcBorders>
            <w:vAlign w:val="center"/>
          </w:tcPr>
          <w:p w14:paraId="2573353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35</w:t>
            </w:r>
          </w:p>
        </w:tc>
        <w:tc>
          <w:tcPr>
            <w:tcW w:w="850" w:type="dxa"/>
            <w:tcBorders>
              <w:top w:val="single" w:sz="4" w:space="0" w:color="auto"/>
              <w:left w:val="single" w:sz="4" w:space="0" w:color="auto"/>
              <w:bottom w:val="single" w:sz="4" w:space="0" w:color="auto"/>
              <w:right w:val="single" w:sz="4" w:space="0" w:color="auto"/>
            </w:tcBorders>
            <w:vAlign w:val="center"/>
          </w:tcPr>
          <w:p w14:paraId="4FCE06A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E215E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6FF61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40%</w:t>
            </w:r>
          </w:p>
        </w:tc>
        <w:tc>
          <w:tcPr>
            <w:tcW w:w="567" w:type="dxa"/>
            <w:tcBorders>
              <w:top w:val="single" w:sz="4" w:space="0" w:color="auto"/>
              <w:left w:val="single" w:sz="4" w:space="0" w:color="auto"/>
              <w:bottom w:val="single" w:sz="4" w:space="0" w:color="auto"/>
              <w:right w:val="single" w:sz="4" w:space="0" w:color="auto"/>
            </w:tcBorders>
            <w:vAlign w:val="center"/>
          </w:tcPr>
          <w:p w14:paraId="4340DE1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2A96183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w:t>
            </w:r>
          </w:p>
        </w:tc>
        <w:tc>
          <w:tcPr>
            <w:tcW w:w="568" w:type="dxa"/>
            <w:tcBorders>
              <w:top w:val="single" w:sz="4" w:space="0" w:color="auto"/>
              <w:left w:val="single" w:sz="4" w:space="0" w:color="auto"/>
              <w:bottom w:val="single" w:sz="4" w:space="0" w:color="auto"/>
              <w:right w:val="single" w:sz="4" w:space="0" w:color="auto"/>
            </w:tcBorders>
            <w:vAlign w:val="center"/>
          </w:tcPr>
          <w:p w14:paraId="5B2BBE5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3832BB1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40623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78%</w:t>
            </w:r>
          </w:p>
        </w:tc>
      </w:tr>
    </w:tbl>
    <w:p w14:paraId="3A92722B" w14:textId="77777777" w:rsidR="0037663F" w:rsidRPr="0037663F" w:rsidRDefault="0037663F" w:rsidP="0037663F">
      <w:pPr>
        <w:widowControl w:val="0"/>
        <w:suppressAutoHyphens/>
        <w:jc w:val="both"/>
        <w:rPr>
          <w:rFonts w:eastAsia="Lucida Sans Unicode"/>
          <w:kern w:val="2"/>
          <w:lang w:eastAsia="en-US"/>
        </w:rPr>
      </w:pPr>
    </w:p>
    <w:p w14:paraId="1F32AD5F" w14:textId="77777777" w:rsidR="0037663F" w:rsidRPr="0037663F" w:rsidRDefault="0037663F" w:rsidP="0037663F">
      <w:pPr>
        <w:widowControl w:val="0"/>
        <w:suppressAutoHyphens/>
        <w:jc w:val="center"/>
        <w:rPr>
          <w:rFonts w:eastAsia="Lucida Sans Unicode"/>
          <w:b/>
          <w:kern w:val="2"/>
          <w:lang w:eastAsia="en-US"/>
        </w:rPr>
      </w:pPr>
    </w:p>
    <w:p w14:paraId="7631CF81" w14:textId="77777777" w:rsidR="0037663F" w:rsidRPr="0037663F" w:rsidRDefault="0037663F" w:rsidP="0037663F">
      <w:pPr>
        <w:widowControl w:val="0"/>
        <w:suppressAutoHyphens/>
        <w:jc w:val="center"/>
        <w:rPr>
          <w:rFonts w:eastAsia="Lucida Sans Unicode"/>
          <w:b/>
          <w:kern w:val="2"/>
          <w:lang w:eastAsia="en-US"/>
        </w:rPr>
      </w:pPr>
    </w:p>
    <w:p w14:paraId="6FF27854" w14:textId="77777777" w:rsidR="0037663F" w:rsidRPr="0037663F" w:rsidRDefault="0037663F" w:rsidP="0037663F">
      <w:pPr>
        <w:widowControl w:val="0"/>
        <w:suppressAutoHyphens/>
        <w:jc w:val="center"/>
        <w:rPr>
          <w:rFonts w:eastAsia="Lucida Sans Unicode"/>
          <w:b/>
          <w:kern w:val="2"/>
          <w:lang w:eastAsia="en-US"/>
        </w:rPr>
      </w:pPr>
    </w:p>
    <w:p w14:paraId="43FF2115" w14:textId="5277B33D" w:rsidR="0037663F" w:rsidRDefault="0037663F" w:rsidP="0037663F">
      <w:pPr>
        <w:widowControl w:val="0"/>
        <w:suppressAutoHyphens/>
        <w:jc w:val="center"/>
        <w:rPr>
          <w:rFonts w:eastAsia="Lucida Sans Unicode"/>
          <w:b/>
          <w:kern w:val="2"/>
          <w:lang w:eastAsia="en-US"/>
        </w:rPr>
      </w:pPr>
    </w:p>
    <w:p w14:paraId="55241AA7" w14:textId="21B48747" w:rsidR="00447389" w:rsidRDefault="00447389" w:rsidP="0037663F">
      <w:pPr>
        <w:widowControl w:val="0"/>
        <w:suppressAutoHyphens/>
        <w:jc w:val="center"/>
        <w:rPr>
          <w:rFonts w:eastAsia="Lucida Sans Unicode"/>
          <w:b/>
          <w:kern w:val="2"/>
          <w:lang w:eastAsia="en-US"/>
        </w:rPr>
      </w:pPr>
    </w:p>
    <w:p w14:paraId="25B67C92" w14:textId="5783F047" w:rsidR="00447389" w:rsidRDefault="00447389" w:rsidP="0037663F">
      <w:pPr>
        <w:widowControl w:val="0"/>
        <w:suppressAutoHyphens/>
        <w:jc w:val="center"/>
        <w:rPr>
          <w:rFonts w:eastAsia="Lucida Sans Unicode"/>
          <w:b/>
          <w:kern w:val="2"/>
          <w:lang w:eastAsia="en-US"/>
        </w:rPr>
      </w:pPr>
    </w:p>
    <w:p w14:paraId="7BA5B439" w14:textId="404C60BE" w:rsidR="00447389" w:rsidRDefault="00447389" w:rsidP="0037663F">
      <w:pPr>
        <w:widowControl w:val="0"/>
        <w:suppressAutoHyphens/>
        <w:jc w:val="center"/>
        <w:rPr>
          <w:rFonts w:eastAsia="Lucida Sans Unicode"/>
          <w:b/>
          <w:kern w:val="2"/>
          <w:lang w:eastAsia="en-US"/>
        </w:rPr>
      </w:pPr>
    </w:p>
    <w:p w14:paraId="4D2825D3" w14:textId="3BF2484A" w:rsidR="00447389" w:rsidRDefault="00447389" w:rsidP="0037663F">
      <w:pPr>
        <w:widowControl w:val="0"/>
        <w:suppressAutoHyphens/>
        <w:jc w:val="center"/>
        <w:rPr>
          <w:rFonts w:eastAsia="Lucida Sans Unicode"/>
          <w:b/>
          <w:kern w:val="2"/>
          <w:lang w:eastAsia="en-US"/>
        </w:rPr>
      </w:pPr>
    </w:p>
    <w:p w14:paraId="58CC03AA" w14:textId="77777777" w:rsidR="00447389" w:rsidRPr="0037663F" w:rsidRDefault="00447389" w:rsidP="0037663F">
      <w:pPr>
        <w:widowControl w:val="0"/>
        <w:suppressAutoHyphens/>
        <w:jc w:val="center"/>
        <w:rPr>
          <w:rFonts w:eastAsia="Lucida Sans Unicode"/>
          <w:b/>
          <w:kern w:val="2"/>
          <w:lang w:eastAsia="en-US"/>
        </w:rPr>
      </w:pPr>
    </w:p>
    <w:p w14:paraId="2DA4F221" w14:textId="77777777" w:rsidR="0037663F" w:rsidRPr="00447389" w:rsidRDefault="0037663F" w:rsidP="0037663F">
      <w:pPr>
        <w:widowControl w:val="0"/>
        <w:suppressAutoHyphens/>
        <w:jc w:val="center"/>
        <w:rPr>
          <w:rFonts w:eastAsia="Lucida Sans Unicode"/>
          <w:b/>
          <w:kern w:val="2"/>
          <w:sz w:val="32"/>
          <w:szCs w:val="32"/>
          <w:lang w:eastAsia="en-US"/>
        </w:rPr>
      </w:pPr>
      <w:r w:rsidRPr="00447389">
        <w:rPr>
          <w:rFonts w:eastAsia="Lucida Sans Unicode"/>
          <w:b/>
          <w:kern w:val="2"/>
          <w:sz w:val="32"/>
          <w:szCs w:val="32"/>
          <w:lang w:eastAsia="en-US"/>
        </w:rPr>
        <w:t>Сравнительный анализ</w:t>
      </w:r>
    </w:p>
    <w:p w14:paraId="2BE9AB1D" w14:textId="2046719E" w:rsidR="0037663F" w:rsidRPr="00447389" w:rsidRDefault="0037663F" w:rsidP="0037663F">
      <w:pPr>
        <w:widowControl w:val="0"/>
        <w:suppressAutoHyphens/>
        <w:jc w:val="center"/>
        <w:rPr>
          <w:rFonts w:eastAsia="Lucida Sans Unicode"/>
          <w:b/>
          <w:kern w:val="2"/>
          <w:sz w:val="32"/>
          <w:szCs w:val="32"/>
          <w:lang w:eastAsia="en-US"/>
        </w:rPr>
      </w:pPr>
      <w:r w:rsidRPr="00447389">
        <w:rPr>
          <w:rFonts w:eastAsia="Lucida Sans Unicode"/>
          <w:b/>
          <w:kern w:val="2"/>
          <w:sz w:val="32"/>
          <w:szCs w:val="32"/>
          <w:lang w:eastAsia="en-US"/>
        </w:rPr>
        <w:t>результатов государственной (итоговой) аттестации по биологии</w:t>
      </w:r>
    </w:p>
    <w:p w14:paraId="498177FD" w14:textId="77777777" w:rsidR="00447389" w:rsidRPr="0037663F" w:rsidRDefault="00447389" w:rsidP="0037663F">
      <w:pPr>
        <w:widowControl w:val="0"/>
        <w:suppressAutoHyphens/>
        <w:jc w:val="center"/>
        <w:rPr>
          <w:rFonts w:eastAsia="Lucida Sans Unicode"/>
          <w:b/>
          <w:kern w:val="2"/>
          <w:lang w:eastAsia="en-US"/>
        </w:rPr>
      </w:pP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0376EBCC"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3E564A2E"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0F68ADF7"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3DE69BBF"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52F1BF02" w14:textId="77777777" w:rsidR="0037663F" w:rsidRPr="00447389" w:rsidRDefault="0037663F" w:rsidP="0037663F">
            <w:pPr>
              <w:widowControl w:val="0"/>
              <w:suppressAutoHyphens/>
              <w:rPr>
                <w:rFonts w:eastAsia="Lucida Sans Unicode"/>
                <w:kern w:val="2"/>
                <w:sz w:val="18"/>
                <w:szCs w:val="18"/>
                <w:lang w:eastAsia="en-US"/>
              </w:rPr>
            </w:pPr>
          </w:p>
          <w:p w14:paraId="1F399AA7" w14:textId="77777777" w:rsidR="0037663F" w:rsidRPr="00447389" w:rsidRDefault="0037663F" w:rsidP="0037663F">
            <w:pPr>
              <w:widowControl w:val="0"/>
              <w:suppressAutoHyphens/>
              <w:rPr>
                <w:rFonts w:eastAsia="Lucida Sans Unicode"/>
                <w:kern w:val="2"/>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FEEB3D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52B44CB5" w14:textId="77777777" w:rsidTr="0037663F">
        <w:tc>
          <w:tcPr>
            <w:tcW w:w="1276" w:type="dxa"/>
            <w:tcBorders>
              <w:top w:val="nil"/>
              <w:left w:val="single" w:sz="4" w:space="0" w:color="auto"/>
              <w:bottom w:val="nil"/>
              <w:right w:val="single" w:sz="4" w:space="0" w:color="auto"/>
            </w:tcBorders>
            <w:vAlign w:val="center"/>
          </w:tcPr>
          <w:p w14:paraId="0440A1BE"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3E89A514"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18ECCCD"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E53BAD4"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D330F24"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AD88D6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B67506" w14:textId="77777777" w:rsidR="0037663F" w:rsidRPr="0037663F" w:rsidRDefault="0037663F" w:rsidP="0037663F">
            <w:pPr>
              <w:rPr>
                <w:rFonts w:eastAsia="Lucida Sans Unicode"/>
                <w:b/>
                <w:kern w:val="2"/>
                <w:lang w:eastAsia="en-US"/>
              </w:rPr>
            </w:pPr>
          </w:p>
        </w:tc>
      </w:tr>
      <w:tr w:rsidR="0037663F" w:rsidRPr="0037663F" w14:paraId="0C12FD50" w14:textId="77777777" w:rsidTr="0037663F">
        <w:tc>
          <w:tcPr>
            <w:tcW w:w="1276" w:type="dxa"/>
            <w:tcBorders>
              <w:top w:val="nil"/>
              <w:left w:val="single" w:sz="4" w:space="0" w:color="auto"/>
              <w:bottom w:val="single" w:sz="4" w:space="0" w:color="auto"/>
              <w:right w:val="single" w:sz="4" w:space="0" w:color="auto"/>
            </w:tcBorders>
            <w:vAlign w:val="center"/>
          </w:tcPr>
          <w:p w14:paraId="69EF9A50"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27FFD1BF"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1E4855"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C9A45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B29809"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7F89D3"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76DD2"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CE90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1CA4A649"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8BF1D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C9D591" w14:textId="77777777" w:rsidR="0037663F" w:rsidRPr="0037663F" w:rsidRDefault="0037663F" w:rsidP="0037663F">
            <w:pPr>
              <w:rPr>
                <w:rFonts w:eastAsia="Lucida Sans Unicode"/>
                <w:b/>
                <w:kern w:val="2"/>
                <w:lang w:eastAsia="en-US"/>
              </w:rPr>
            </w:pPr>
          </w:p>
        </w:tc>
      </w:tr>
      <w:tr w:rsidR="0037663F" w:rsidRPr="0037663F" w14:paraId="07C1D8D2"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4F8C8D2D"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10CA2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27BC4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6E59D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95E7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A523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A04D3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FE76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41%</w:t>
            </w:r>
          </w:p>
        </w:tc>
        <w:tc>
          <w:tcPr>
            <w:tcW w:w="568" w:type="dxa"/>
            <w:tcBorders>
              <w:top w:val="single" w:sz="4" w:space="0" w:color="auto"/>
              <w:left w:val="single" w:sz="4" w:space="0" w:color="auto"/>
              <w:bottom w:val="single" w:sz="4" w:space="0" w:color="auto"/>
              <w:right w:val="single" w:sz="4" w:space="0" w:color="auto"/>
            </w:tcBorders>
            <w:vAlign w:val="center"/>
            <w:hideMark/>
          </w:tcPr>
          <w:p w14:paraId="7A1DA79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2729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E3E47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59%</w:t>
            </w:r>
          </w:p>
        </w:tc>
      </w:tr>
      <w:tr w:rsidR="0037663F" w:rsidRPr="0037663F" w14:paraId="3E7DF91A" w14:textId="77777777" w:rsidTr="0037663F">
        <w:tc>
          <w:tcPr>
            <w:tcW w:w="1276" w:type="dxa"/>
            <w:tcBorders>
              <w:top w:val="single" w:sz="4" w:space="0" w:color="auto"/>
              <w:left w:val="single" w:sz="4" w:space="0" w:color="auto"/>
              <w:bottom w:val="single" w:sz="4" w:space="0" w:color="auto"/>
              <w:right w:val="single" w:sz="4" w:space="0" w:color="auto"/>
            </w:tcBorders>
          </w:tcPr>
          <w:p w14:paraId="32A7AD5B"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lastRenderedPageBreak/>
              <w:t>2023-2024</w:t>
            </w:r>
          </w:p>
        </w:tc>
        <w:tc>
          <w:tcPr>
            <w:tcW w:w="851" w:type="dxa"/>
            <w:tcBorders>
              <w:top w:val="single" w:sz="4" w:space="0" w:color="auto"/>
              <w:left w:val="single" w:sz="4" w:space="0" w:color="auto"/>
              <w:bottom w:val="single" w:sz="4" w:space="0" w:color="auto"/>
              <w:right w:val="single" w:sz="4" w:space="0" w:color="auto"/>
            </w:tcBorders>
            <w:vAlign w:val="center"/>
          </w:tcPr>
          <w:p w14:paraId="65B2575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30</w:t>
            </w:r>
          </w:p>
        </w:tc>
        <w:tc>
          <w:tcPr>
            <w:tcW w:w="709" w:type="dxa"/>
            <w:tcBorders>
              <w:top w:val="single" w:sz="4" w:space="0" w:color="auto"/>
              <w:left w:val="single" w:sz="4" w:space="0" w:color="auto"/>
              <w:bottom w:val="single" w:sz="4" w:space="0" w:color="auto"/>
              <w:right w:val="single" w:sz="4" w:space="0" w:color="auto"/>
            </w:tcBorders>
            <w:vAlign w:val="center"/>
          </w:tcPr>
          <w:p w14:paraId="05CCC7C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tcPr>
          <w:p w14:paraId="1C18A86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008CF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2BF57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14:paraId="22755A4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tcPr>
          <w:p w14:paraId="0B164E6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37%</w:t>
            </w:r>
          </w:p>
        </w:tc>
        <w:tc>
          <w:tcPr>
            <w:tcW w:w="568" w:type="dxa"/>
            <w:tcBorders>
              <w:top w:val="single" w:sz="4" w:space="0" w:color="auto"/>
              <w:left w:val="single" w:sz="4" w:space="0" w:color="auto"/>
              <w:bottom w:val="single" w:sz="4" w:space="0" w:color="auto"/>
              <w:right w:val="single" w:sz="4" w:space="0" w:color="auto"/>
            </w:tcBorders>
            <w:vAlign w:val="center"/>
          </w:tcPr>
          <w:p w14:paraId="71C9DC9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682088A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4326B1C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63%</w:t>
            </w:r>
          </w:p>
        </w:tc>
      </w:tr>
      <w:tr w:rsidR="0037663F" w:rsidRPr="0037663F" w14:paraId="46240281" w14:textId="77777777" w:rsidTr="0037663F">
        <w:tc>
          <w:tcPr>
            <w:tcW w:w="1276" w:type="dxa"/>
            <w:tcBorders>
              <w:top w:val="single" w:sz="4" w:space="0" w:color="auto"/>
              <w:left w:val="single" w:sz="4" w:space="0" w:color="auto"/>
              <w:bottom w:val="single" w:sz="4" w:space="0" w:color="auto"/>
              <w:right w:val="single" w:sz="4" w:space="0" w:color="auto"/>
            </w:tcBorders>
          </w:tcPr>
          <w:p w14:paraId="01CA38EF"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45F6DE2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41</w:t>
            </w:r>
          </w:p>
        </w:tc>
        <w:tc>
          <w:tcPr>
            <w:tcW w:w="709" w:type="dxa"/>
            <w:tcBorders>
              <w:top w:val="single" w:sz="4" w:space="0" w:color="auto"/>
              <w:left w:val="single" w:sz="4" w:space="0" w:color="auto"/>
              <w:bottom w:val="single" w:sz="4" w:space="0" w:color="auto"/>
              <w:right w:val="single" w:sz="4" w:space="0" w:color="auto"/>
            </w:tcBorders>
            <w:vAlign w:val="center"/>
          </w:tcPr>
          <w:p w14:paraId="2AB6246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tcPr>
          <w:p w14:paraId="289FCC9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78FE7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C7293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3C852B3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14:paraId="5BD725E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15%</w:t>
            </w:r>
          </w:p>
        </w:tc>
        <w:tc>
          <w:tcPr>
            <w:tcW w:w="568" w:type="dxa"/>
            <w:tcBorders>
              <w:top w:val="single" w:sz="4" w:space="0" w:color="auto"/>
              <w:left w:val="single" w:sz="4" w:space="0" w:color="auto"/>
              <w:bottom w:val="single" w:sz="4" w:space="0" w:color="auto"/>
              <w:right w:val="single" w:sz="4" w:space="0" w:color="auto"/>
            </w:tcBorders>
            <w:vAlign w:val="center"/>
          </w:tcPr>
          <w:p w14:paraId="67D6221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1CE6293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w:t>
            </w:r>
          </w:p>
        </w:tc>
        <w:tc>
          <w:tcPr>
            <w:tcW w:w="1134" w:type="dxa"/>
            <w:tcBorders>
              <w:top w:val="single" w:sz="4" w:space="0" w:color="auto"/>
              <w:left w:val="single" w:sz="4" w:space="0" w:color="auto"/>
              <w:bottom w:val="single" w:sz="4" w:space="0" w:color="auto"/>
              <w:right w:val="single" w:sz="4" w:space="0" w:color="auto"/>
            </w:tcBorders>
            <w:vAlign w:val="center"/>
          </w:tcPr>
          <w:p w14:paraId="44C7F58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78%</w:t>
            </w:r>
          </w:p>
        </w:tc>
      </w:tr>
    </w:tbl>
    <w:p w14:paraId="64C4D808" w14:textId="2D3A79EE" w:rsidR="0037663F" w:rsidRPr="0037663F" w:rsidRDefault="0037663F" w:rsidP="00447389">
      <w:pPr>
        <w:widowControl w:val="0"/>
        <w:suppressAutoHyphens/>
        <w:rPr>
          <w:rFonts w:eastAsia="Lucida Sans Unicode"/>
          <w:b/>
          <w:kern w:val="2"/>
          <w:lang w:eastAsia="en-US"/>
        </w:rPr>
      </w:pPr>
    </w:p>
    <w:p w14:paraId="6EA0996C"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222AC15E" w14:textId="79432EE1"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результатов государственной (итоговой) аттестации по химии</w:t>
      </w:r>
    </w:p>
    <w:p w14:paraId="216A5E48"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72BA88EC"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5D48F3CF"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52BE4309"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681E8D41"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771DE069" w14:textId="77777777" w:rsidR="0037663F" w:rsidRPr="00447389" w:rsidRDefault="0037663F" w:rsidP="0037663F">
            <w:pPr>
              <w:widowControl w:val="0"/>
              <w:suppressAutoHyphens/>
              <w:rPr>
                <w:rFonts w:eastAsia="Lucida Sans Unicode"/>
                <w:kern w:val="2"/>
                <w:sz w:val="18"/>
                <w:szCs w:val="18"/>
                <w:lang w:eastAsia="en-US"/>
              </w:rPr>
            </w:pPr>
          </w:p>
          <w:p w14:paraId="50370844" w14:textId="77777777" w:rsidR="0037663F" w:rsidRPr="00447389" w:rsidRDefault="0037663F" w:rsidP="0037663F">
            <w:pPr>
              <w:widowControl w:val="0"/>
              <w:suppressAutoHyphens/>
              <w:rPr>
                <w:rFonts w:eastAsia="Lucida Sans Unicode"/>
                <w:kern w:val="2"/>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A44F6B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6B34DF99" w14:textId="77777777" w:rsidTr="0037663F">
        <w:tc>
          <w:tcPr>
            <w:tcW w:w="1276" w:type="dxa"/>
            <w:tcBorders>
              <w:top w:val="nil"/>
              <w:left w:val="single" w:sz="4" w:space="0" w:color="auto"/>
              <w:bottom w:val="nil"/>
              <w:right w:val="single" w:sz="4" w:space="0" w:color="auto"/>
            </w:tcBorders>
            <w:vAlign w:val="center"/>
          </w:tcPr>
          <w:p w14:paraId="7923C4E2"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6C451BBE"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2463BCA"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B708049"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5F64A6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4925CF7"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054500" w14:textId="77777777" w:rsidR="0037663F" w:rsidRPr="0037663F" w:rsidRDefault="0037663F" w:rsidP="0037663F">
            <w:pPr>
              <w:rPr>
                <w:rFonts w:eastAsia="Lucida Sans Unicode"/>
                <w:b/>
                <w:kern w:val="2"/>
                <w:lang w:eastAsia="en-US"/>
              </w:rPr>
            </w:pPr>
          </w:p>
        </w:tc>
      </w:tr>
      <w:tr w:rsidR="0037663F" w:rsidRPr="0037663F" w14:paraId="2F6C02EC" w14:textId="77777777" w:rsidTr="0037663F">
        <w:tc>
          <w:tcPr>
            <w:tcW w:w="1276" w:type="dxa"/>
            <w:tcBorders>
              <w:top w:val="nil"/>
              <w:left w:val="single" w:sz="4" w:space="0" w:color="auto"/>
              <w:bottom w:val="single" w:sz="4" w:space="0" w:color="auto"/>
              <w:right w:val="single" w:sz="4" w:space="0" w:color="auto"/>
            </w:tcBorders>
            <w:vAlign w:val="center"/>
          </w:tcPr>
          <w:p w14:paraId="6672DF2D"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5FE89F15"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A2BCB62"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2657D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60E2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9F004"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59C157"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AF20F"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1104FFEB"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DAA561"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0726E5" w14:textId="77777777" w:rsidR="0037663F" w:rsidRPr="0037663F" w:rsidRDefault="0037663F" w:rsidP="0037663F">
            <w:pPr>
              <w:rPr>
                <w:rFonts w:eastAsia="Lucida Sans Unicode"/>
                <w:b/>
                <w:kern w:val="2"/>
                <w:lang w:eastAsia="en-US"/>
              </w:rPr>
            </w:pPr>
          </w:p>
        </w:tc>
      </w:tr>
      <w:tr w:rsidR="0037663F" w:rsidRPr="0037663F" w14:paraId="14DCDE06"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5DB8E881"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BC95B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C8B38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9BE2F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DE12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2CE4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00A6C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0BEFF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34%</w:t>
            </w:r>
          </w:p>
        </w:tc>
        <w:tc>
          <w:tcPr>
            <w:tcW w:w="568" w:type="dxa"/>
            <w:tcBorders>
              <w:top w:val="single" w:sz="4" w:space="0" w:color="auto"/>
              <w:left w:val="single" w:sz="4" w:space="0" w:color="auto"/>
              <w:bottom w:val="single" w:sz="4" w:space="0" w:color="auto"/>
              <w:right w:val="single" w:sz="4" w:space="0" w:color="auto"/>
            </w:tcBorders>
            <w:vAlign w:val="center"/>
            <w:hideMark/>
          </w:tcPr>
          <w:p w14:paraId="3701F3B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F2EE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E7776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67%</w:t>
            </w:r>
          </w:p>
        </w:tc>
      </w:tr>
      <w:tr w:rsidR="0037663F" w:rsidRPr="0037663F" w14:paraId="4EBE2A4F" w14:textId="77777777" w:rsidTr="0037663F">
        <w:tc>
          <w:tcPr>
            <w:tcW w:w="1276" w:type="dxa"/>
            <w:tcBorders>
              <w:top w:val="single" w:sz="4" w:space="0" w:color="auto"/>
              <w:left w:val="single" w:sz="4" w:space="0" w:color="auto"/>
              <w:bottom w:val="single" w:sz="4" w:space="0" w:color="auto"/>
              <w:right w:val="single" w:sz="4" w:space="0" w:color="auto"/>
            </w:tcBorders>
          </w:tcPr>
          <w:p w14:paraId="783E4EB7"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095EA7B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23</w:t>
            </w:r>
          </w:p>
        </w:tc>
        <w:tc>
          <w:tcPr>
            <w:tcW w:w="709" w:type="dxa"/>
            <w:tcBorders>
              <w:top w:val="single" w:sz="4" w:space="0" w:color="auto"/>
              <w:left w:val="single" w:sz="4" w:space="0" w:color="auto"/>
              <w:bottom w:val="single" w:sz="4" w:space="0" w:color="auto"/>
              <w:right w:val="single" w:sz="4" w:space="0" w:color="auto"/>
            </w:tcBorders>
            <w:vAlign w:val="center"/>
          </w:tcPr>
          <w:p w14:paraId="0F54B3E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w:t>
            </w:r>
          </w:p>
        </w:tc>
        <w:tc>
          <w:tcPr>
            <w:tcW w:w="850" w:type="dxa"/>
            <w:tcBorders>
              <w:top w:val="single" w:sz="4" w:space="0" w:color="auto"/>
              <w:left w:val="single" w:sz="4" w:space="0" w:color="auto"/>
              <w:bottom w:val="single" w:sz="4" w:space="0" w:color="auto"/>
              <w:right w:val="single" w:sz="4" w:space="0" w:color="auto"/>
            </w:tcBorders>
            <w:vAlign w:val="center"/>
          </w:tcPr>
          <w:p w14:paraId="3F85928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25261E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831BE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tcPr>
          <w:p w14:paraId="19D3761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w:t>
            </w:r>
          </w:p>
        </w:tc>
        <w:tc>
          <w:tcPr>
            <w:tcW w:w="992" w:type="dxa"/>
            <w:tcBorders>
              <w:top w:val="single" w:sz="4" w:space="0" w:color="auto"/>
              <w:left w:val="single" w:sz="4" w:space="0" w:color="auto"/>
              <w:bottom w:val="single" w:sz="4" w:space="0" w:color="auto"/>
              <w:right w:val="single" w:sz="4" w:space="0" w:color="auto"/>
            </w:tcBorders>
            <w:vAlign w:val="center"/>
          </w:tcPr>
          <w:p w14:paraId="60655DA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30%</w:t>
            </w:r>
          </w:p>
        </w:tc>
        <w:tc>
          <w:tcPr>
            <w:tcW w:w="568" w:type="dxa"/>
            <w:tcBorders>
              <w:top w:val="single" w:sz="4" w:space="0" w:color="auto"/>
              <w:left w:val="single" w:sz="4" w:space="0" w:color="auto"/>
              <w:bottom w:val="single" w:sz="4" w:space="0" w:color="auto"/>
              <w:right w:val="single" w:sz="4" w:space="0" w:color="auto"/>
            </w:tcBorders>
            <w:vAlign w:val="center"/>
          </w:tcPr>
          <w:p w14:paraId="2BC632E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6D9B5E9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7C89D50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70%</w:t>
            </w:r>
          </w:p>
        </w:tc>
      </w:tr>
      <w:tr w:rsidR="0037663F" w:rsidRPr="0037663F" w14:paraId="6EC8EB02" w14:textId="77777777" w:rsidTr="0037663F">
        <w:tc>
          <w:tcPr>
            <w:tcW w:w="1276" w:type="dxa"/>
            <w:tcBorders>
              <w:top w:val="single" w:sz="4" w:space="0" w:color="auto"/>
              <w:left w:val="single" w:sz="4" w:space="0" w:color="auto"/>
              <w:bottom w:val="single" w:sz="4" w:space="0" w:color="auto"/>
              <w:right w:val="single" w:sz="4" w:space="0" w:color="auto"/>
            </w:tcBorders>
          </w:tcPr>
          <w:p w14:paraId="7069FE86"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2D56551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tcPr>
          <w:p w14:paraId="640C0BE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14:paraId="3D30A87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EBC463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DD483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2F279F2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1E12423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14%</w:t>
            </w:r>
          </w:p>
        </w:tc>
        <w:tc>
          <w:tcPr>
            <w:tcW w:w="568" w:type="dxa"/>
            <w:tcBorders>
              <w:top w:val="single" w:sz="4" w:space="0" w:color="auto"/>
              <w:left w:val="single" w:sz="4" w:space="0" w:color="auto"/>
              <w:bottom w:val="single" w:sz="4" w:space="0" w:color="auto"/>
              <w:right w:val="single" w:sz="4" w:space="0" w:color="auto"/>
            </w:tcBorders>
            <w:vAlign w:val="center"/>
          </w:tcPr>
          <w:p w14:paraId="3D83DD2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06C8D7F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12300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86%</w:t>
            </w:r>
          </w:p>
        </w:tc>
      </w:tr>
    </w:tbl>
    <w:p w14:paraId="20ACB102" w14:textId="7E9B30B0" w:rsidR="0037663F" w:rsidRPr="0037663F" w:rsidRDefault="0037663F" w:rsidP="00447389">
      <w:pPr>
        <w:widowControl w:val="0"/>
        <w:suppressAutoHyphens/>
        <w:rPr>
          <w:rFonts w:eastAsia="Lucida Sans Unicode"/>
          <w:b/>
          <w:kern w:val="2"/>
          <w:lang w:eastAsia="en-US"/>
        </w:rPr>
      </w:pPr>
    </w:p>
    <w:p w14:paraId="1C0F51DA"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12C3CD8C" w14:textId="77777777"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результатов государственной (итоговой) аттестации по физике</w:t>
      </w: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70305C1C"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7CB133EB"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3521CA30"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6C566B2D"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4A5A9216" w14:textId="77777777" w:rsidR="0037663F" w:rsidRPr="00447389" w:rsidRDefault="0037663F" w:rsidP="0037663F">
            <w:pPr>
              <w:widowControl w:val="0"/>
              <w:suppressAutoHyphens/>
              <w:rPr>
                <w:rFonts w:eastAsia="Lucida Sans Unicode"/>
                <w:kern w:val="2"/>
                <w:sz w:val="18"/>
                <w:szCs w:val="18"/>
                <w:lang w:eastAsia="en-US"/>
              </w:rPr>
            </w:pPr>
          </w:p>
          <w:p w14:paraId="0FA32FD6" w14:textId="77777777" w:rsidR="0037663F" w:rsidRPr="00447389" w:rsidRDefault="0037663F" w:rsidP="0037663F">
            <w:pPr>
              <w:widowControl w:val="0"/>
              <w:suppressAutoHyphens/>
              <w:rPr>
                <w:rFonts w:eastAsia="Lucida Sans Unicode"/>
                <w:kern w:val="2"/>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26ED00E"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6B6B27A4" w14:textId="77777777" w:rsidTr="0037663F">
        <w:tc>
          <w:tcPr>
            <w:tcW w:w="1276" w:type="dxa"/>
            <w:tcBorders>
              <w:top w:val="nil"/>
              <w:left w:val="single" w:sz="4" w:space="0" w:color="auto"/>
              <w:bottom w:val="nil"/>
              <w:right w:val="single" w:sz="4" w:space="0" w:color="auto"/>
            </w:tcBorders>
            <w:vAlign w:val="center"/>
          </w:tcPr>
          <w:p w14:paraId="0A4A92C4"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69ED25AB"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9CB015D"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C002A60"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D665354"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997AF0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22A6F1" w14:textId="77777777" w:rsidR="0037663F" w:rsidRPr="0037663F" w:rsidRDefault="0037663F" w:rsidP="0037663F">
            <w:pPr>
              <w:rPr>
                <w:rFonts w:eastAsia="Lucida Sans Unicode"/>
                <w:b/>
                <w:kern w:val="2"/>
                <w:lang w:eastAsia="en-US"/>
              </w:rPr>
            </w:pPr>
          </w:p>
        </w:tc>
      </w:tr>
      <w:tr w:rsidR="0037663F" w:rsidRPr="0037663F" w14:paraId="339CB43B" w14:textId="77777777" w:rsidTr="0037663F">
        <w:tc>
          <w:tcPr>
            <w:tcW w:w="1276" w:type="dxa"/>
            <w:tcBorders>
              <w:top w:val="nil"/>
              <w:left w:val="single" w:sz="4" w:space="0" w:color="auto"/>
              <w:bottom w:val="single" w:sz="4" w:space="0" w:color="auto"/>
              <w:right w:val="single" w:sz="4" w:space="0" w:color="auto"/>
            </w:tcBorders>
            <w:vAlign w:val="center"/>
          </w:tcPr>
          <w:p w14:paraId="08DCB259"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15B2A5E0"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19235EE"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2B9DBC"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4F30EE"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4F487"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F59F41"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B7400"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44CE19B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D42AB"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B37502" w14:textId="77777777" w:rsidR="0037663F" w:rsidRPr="0037663F" w:rsidRDefault="0037663F" w:rsidP="0037663F">
            <w:pPr>
              <w:rPr>
                <w:rFonts w:eastAsia="Lucida Sans Unicode"/>
                <w:b/>
                <w:kern w:val="2"/>
                <w:lang w:eastAsia="en-US"/>
              </w:rPr>
            </w:pPr>
          </w:p>
        </w:tc>
      </w:tr>
      <w:tr w:rsidR="0037663F" w:rsidRPr="0037663F" w14:paraId="6553ED10"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1DBB017E"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35123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9BBB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72A06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1BD6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D0F9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5BB32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59C5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45%</w:t>
            </w:r>
          </w:p>
        </w:tc>
        <w:tc>
          <w:tcPr>
            <w:tcW w:w="568" w:type="dxa"/>
            <w:tcBorders>
              <w:top w:val="single" w:sz="4" w:space="0" w:color="auto"/>
              <w:left w:val="single" w:sz="4" w:space="0" w:color="auto"/>
              <w:bottom w:val="single" w:sz="4" w:space="0" w:color="auto"/>
              <w:right w:val="single" w:sz="4" w:space="0" w:color="auto"/>
            </w:tcBorders>
            <w:vAlign w:val="center"/>
            <w:hideMark/>
          </w:tcPr>
          <w:p w14:paraId="3D7B8B1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942196"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959B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56%</w:t>
            </w:r>
          </w:p>
        </w:tc>
      </w:tr>
      <w:tr w:rsidR="0037663F" w:rsidRPr="0037663F" w14:paraId="300C6C4D" w14:textId="77777777" w:rsidTr="0037663F">
        <w:tc>
          <w:tcPr>
            <w:tcW w:w="1276" w:type="dxa"/>
            <w:tcBorders>
              <w:top w:val="single" w:sz="4" w:space="0" w:color="auto"/>
              <w:left w:val="single" w:sz="4" w:space="0" w:color="auto"/>
              <w:bottom w:val="single" w:sz="4" w:space="0" w:color="auto"/>
              <w:right w:val="single" w:sz="4" w:space="0" w:color="auto"/>
            </w:tcBorders>
          </w:tcPr>
          <w:p w14:paraId="5FBA7D5D"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106850F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37</w:t>
            </w:r>
          </w:p>
        </w:tc>
        <w:tc>
          <w:tcPr>
            <w:tcW w:w="709" w:type="dxa"/>
            <w:tcBorders>
              <w:top w:val="single" w:sz="4" w:space="0" w:color="auto"/>
              <w:left w:val="single" w:sz="4" w:space="0" w:color="auto"/>
              <w:bottom w:val="single" w:sz="4" w:space="0" w:color="auto"/>
              <w:right w:val="single" w:sz="4" w:space="0" w:color="auto"/>
            </w:tcBorders>
            <w:vAlign w:val="center"/>
          </w:tcPr>
          <w:p w14:paraId="0CF7216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7FC9F23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5E1ADA"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38BBD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38%</w:t>
            </w:r>
          </w:p>
        </w:tc>
        <w:tc>
          <w:tcPr>
            <w:tcW w:w="567" w:type="dxa"/>
            <w:tcBorders>
              <w:top w:val="single" w:sz="4" w:space="0" w:color="auto"/>
              <w:left w:val="single" w:sz="4" w:space="0" w:color="auto"/>
              <w:bottom w:val="single" w:sz="4" w:space="0" w:color="auto"/>
              <w:right w:val="single" w:sz="4" w:space="0" w:color="auto"/>
            </w:tcBorders>
            <w:vAlign w:val="center"/>
          </w:tcPr>
          <w:p w14:paraId="258B0C1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625C6DD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43%</w:t>
            </w:r>
          </w:p>
        </w:tc>
        <w:tc>
          <w:tcPr>
            <w:tcW w:w="568" w:type="dxa"/>
            <w:tcBorders>
              <w:top w:val="single" w:sz="4" w:space="0" w:color="auto"/>
              <w:left w:val="single" w:sz="4" w:space="0" w:color="auto"/>
              <w:bottom w:val="single" w:sz="4" w:space="0" w:color="auto"/>
              <w:right w:val="single" w:sz="4" w:space="0" w:color="auto"/>
            </w:tcBorders>
            <w:vAlign w:val="center"/>
          </w:tcPr>
          <w:p w14:paraId="0EEDD2B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54BA7CB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4F737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57%</w:t>
            </w:r>
          </w:p>
        </w:tc>
      </w:tr>
      <w:tr w:rsidR="0037663F" w:rsidRPr="0037663F" w14:paraId="0A51D647" w14:textId="77777777" w:rsidTr="0037663F">
        <w:tc>
          <w:tcPr>
            <w:tcW w:w="1276" w:type="dxa"/>
            <w:tcBorders>
              <w:top w:val="single" w:sz="4" w:space="0" w:color="auto"/>
              <w:left w:val="single" w:sz="4" w:space="0" w:color="auto"/>
              <w:bottom w:val="single" w:sz="4" w:space="0" w:color="auto"/>
              <w:right w:val="single" w:sz="4" w:space="0" w:color="auto"/>
            </w:tcBorders>
          </w:tcPr>
          <w:p w14:paraId="67A38CED"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086260D4"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14:paraId="41295AB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tcPr>
          <w:p w14:paraId="6A8AE79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DE2768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E9CC25"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14:paraId="5B497CC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2D45009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25%</w:t>
            </w:r>
          </w:p>
        </w:tc>
        <w:tc>
          <w:tcPr>
            <w:tcW w:w="568" w:type="dxa"/>
            <w:tcBorders>
              <w:top w:val="single" w:sz="4" w:space="0" w:color="auto"/>
              <w:left w:val="single" w:sz="4" w:space="0" w:color="auto"/>
              <w:bottom w:val="single" w:sz="4" w:space="0" w:color="auto"/>
              <w:right w:val="single" w:sz="4" w:space="0" w:color="auto"/>
            </w:tcBorders>
            <w:vAlign w:val="center"/>
          </w:tcPr>
          <w:p w14:paraId="4B3464F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341235D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A8585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75%</w:t>
            </w:r>
          </w:p>
        </w:tc>
      </w:tr>
    </w:tbl>
    <w:p w14:paraId="1A3078EE" w14:textId="52A86226" w:rsidR="0037663F" w:rsidRPr="0037663F" w:rsidRDefault="0037663F" w:rsidP="00447389">
      <w:pPr>
        <w:widowControl w:val="0"/>
        <w:suppressAutoHyphens/>
        <w:rPr>
          <w:rFonts w:eastAsia="Lucida Sans Unicode"/>
          <w:b/>
          <w:kern w:val="2"/>
          <w:lang w:eastAsia="en-US"/>
        </w:rPr>
      </w:pPr>
    </w:p>
    <w:p w14:paraId="0AD21650" w14:textId="77777777" w:rsidR="00447389" w:rsidRDefault="00447389" w:rsidP="0037663F">
      <w:pPr>
        <w:widowControl w:val="0"/>
        <w:suppressAutoHyphens/>
        <w:jc w:val="center"/>
        <w:rPr>
          <w:rFonts w:eastAsia="Lucida Sans Unicode"/>
          <w:b/>
          <w:kern w:val="2"/>
          <w:sz w:val="28"/>
          <w:szCs w:val="28"/>
          <w:lang w:eastAsia="en-US"/>
        </w:rPr>
      </w:pPr>
    </w:p>
    <w:p w14:paraId="2B679EBA" w14:textId="77777777" w:rsidR="00447389" w:rsidRDefault="00447389" w:rsidP="0037663F">
      <w:pPr>
        <w:widowControl w:val="0"/>
        <w:suppressAutoHyphens/>
        <w:jc w:val="center"/>
        <w:rPr>
          <w:rFonts w:eastAsia="Lucida Sans Unicode"/>
          <w:b/>
          <w:kern w:val="2"/>
          <w:sz w:val="28"/>
          <w:szCs w:val="28"/>
          <w:lang w:eastAsia="en-US"/>
        </w:rPr>
      </w:pPr>
    </w:p>
    <w:p w14:paraId="0383FC49" w14:textId="77777777" w:rsidR="00447389" w:rsidRDefault="00447389" w:rsidP="0037663F">
      <w:pPr>
        <w:widowControl w:val="0"/>
        <w:suppressAutoHyphens/>
        <w:jc w:val="center"/>
        <w:rPr>
          <w:rFonts w:eastAsia="Lucida Sans Unicode"/>
          <w:b/>
          <w:kern w:val="2"/>
          <w:sz w:val="28"/>
          <w:szCs w:val="28"/>
          <w:lang w:eastAsia="en-US"/>
        </w:rPr>
      </w:pPr>
    </w:p>
    <w:p w14:paraId="1DD98535" w14:textId="77777777" w:rsidR="00447389" w:rsidRDefault="00447389" w:rsidP="0037663F">
      <w:pPr>
        <w:widowControl w:val="0"/>
        <w:suppressAutoHyphens/>
        <w:jc w:val="center"/>
        <w:rPr>
          <w:rFonts w:eastAsia="Lucida Sans Unicode"/>
          <w:b/>
          <w:kern w:val="2"/>
          <w:sz w:val="28"/>
          <w:szCs w:val="28"/>
          <w:lang w:eastAsia="en-US"/>
        </w:rPr>
      </w:pPr>
    </w:p>
    <w:p w14:paraId="1A5300CC" w14:textId="77777777" w:rsidR="00447389" w:rsidRDefault="00447389" w:rsidP="0037663F">
      <w:pPr>
        <w:widowControl w:val="0"/>
        <w:suppressAutoHyphens/>
        <w:jc w:val="center"/>
        <w:rPr>
          <w:rFonts w:eastAsia="Lucida Sans Unicode"/>
          <w:b/>
          <w:kern w:val="2"/>
          <w:sz w:val="28"/>
          <w:szCs w:val="28"/>
          <w:lang w:eastAsia="en-US"/>
        </w:rPr>
      </w:pPr>
    </w:p>
    <w:p w14:paraId="6A5B393F" w14:textId="77777777" w:rsidR="00447389" w:rsidRDefault="00447389" w:rsidP="0037663F">
      <w:pPr>
        <w:widowControl w:val="0"/>
        <w:suppressAutoHyphens/>
        <w:jc w:val="center"/>
        <w:rPr>
          <w:rFonts w:eastAsia="Lucida Sans Unicode"/>
          <w:b/>
          <w:kern w:val="2"/>
          <w:sz w:val="28"/>
          <w:szCs w:val="28"/>
          <w:lang w:eastAsia="en-US"/>
        </w:rPr>
      </w:pPr>
    </w:p>
    <w:p w14:paraId="66FFAAF3" w14:textId="77777777" w:rsidR="00447389" w:rsidRDefault="00447389" w:rsidP="0037663F">
      <w:pPr>
        <w:widowControl w:val="0"/>
        <w:suppressAutoHyphens/>
        <w:jc w:val="center"/>
        <w:rPr>
          <w:rFonts w:eastAsia="Lucida Sans Unicode"/>
          <w:b/>
          <w:kern w:val="2"/>
          <w:sz w:val="28"/>
          <w:szCs w:val="28"/>
          <w:lang w:eastAsia="en-US"/>
        </w:rPr>
      </w:pPr>
    </w:p>
    <w:p w14:paraId="0CD2D3DF" w14:textId="77777777" w:rsidR="00447389" w:rsidRDefault="00447389" w:rsidP="0037663F">
      <w:pPr>
        <w:widowControl w:val="0"/>
        <w:suppressAutoHyphens/>
        <w:jc w:val="center"/>
        <w:rPr>
          <w:rFonts w:eastAsia="Lucida Sans Unicode"/>
          <w:b/>
          <w:kern w:val="2"/>
          <w:sz w:val="28"/>
          <w:szCs w:val="28"/>
          <w:lang w:eastAsia="en-US"/>
        </w:rPr>
      </w:pPr>
    </w:p>
    <w:p w14:paraId="509BF6D6" w14:textId="0CAABAF4" w:rsidR="0037663F" w:rsidRPr="00447389"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Сравнительный анализ</w:t>
      </w:r>
    </w:p>
    <w:p w14:paraId="0A5953D0" w14:textId="556CC352"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результатов государственной (итоговой) аттестации по информатике</w:t>
      </w:r>
    </w:p>
    <w:p w14:paraId="488E1275"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0" w:type="dxa"/>
        <w:tblInd w:w="-34" w:type="dxa"/>
        <w:tblLayout w:type="fixed"/>
        <w:tblLook w:val="01E0" w:firstRow="1" w:lastRow="1" w:firstColumn="1" w:lastColumn="1" w:noHBand="0" w:noVBand="0"/>
      </w:tblPr>
      <w:tblGrid>
        <w:gridCol w:w="1276"/>
        <w:gridCol w:w="851"/>
        <w:gridCol w:w="709"/>
        <w:gridCol w:w="850"/>
        <w:gridCol w:w="567"/>
        <w:gridCol w:w="992"/>
        <w:gridCol w:w="567"/>
        <w:gridCol w:w="992"/>
        <w:gridCol w:w="568"/>
        <w:gridCol w:w="992"/>
        <w:gridCol w:w="1134"/>
      </w:tblGrid>
      <w:tr w:rsidR="0037663F" w:rsidRPr="0037663F" w14:paraId="77622608" w14:textId="77777777" w:rsidTr="0037663F">
        <w:trPr>
          <w:trHeight w:val="820"/>
        </w:trPr>
        <w:tc>
          <w:tcPr>
            <w:tcW w:w="1276" w:type="dxa"/>
            <w:tcBorders>
              <w:top w:val="single" w:sz="4" w:space="0" w:color="auto"/>
              <w:left w:val="single" w:sz="4" w:space="0" w:color="auto"/>
              <w:bottom w:val="nil"/>
              <w:right w:val="single" w:sz="4" w:space="0" w:color="auto"/>
            </w:tcBorders>
            <w:hideMark/>
          </w:tcPr>
          <w:p w14:paraId="1FF1091D" w14:textId="77777777" w:rsidR="0037663F" w:rsidRPr="00447389" w:rsidRDefault="0037663F" w:rsidP="0037663F">
            <w:pPr>
              <w:widowControl w:val="0"/>
              <w:tabs>
                <w:tab w:val="left" w:pos="1027"/>
              </w:tabs>
              <w:suppressAutoHyphens/>
              <w:jc w:val="center"/>
              <w:rPr>
                <w:rFonts w:eastAsia="Lucida Sans Unicode"/>
                <w:b/>
                <w:kern w:val="2"/>
                <w:sz w:val="18"/>
                <w:szCs w:val="18"/>
                <w:lang w:eastAsia="en-US"/>
              </w:rPr>
            </w:pPr>
            <w:r w:rsidRPr="00447389">
              <w:rPr>
                <w:rFonts w:eastAsia="Lucida Sans Unicode"/>
                <w:b/>
                <w:kern w:val="2"/>
                <w:sz w:val="18"/>
                <w:szCs w:val="18"/>
                <w:lang w:eastAsia="en-US"/>
              </w:rPr>
              <w:t>Учебный год</w:t>
            </w:r>
          </w:p>
        </w:tc>
        <w:tc>
          <w:tcPr>
            <w:tcW w:w="851" w:type="dxa"/>
            <w:tcBorders>
              <w:top w:val="single" w:sz="4" w:space="0" w:color="auto"/>
              <w:left w:val="single" w:sz="4" w:space="0" w:color="auto"/>
              <w:bottom w:val="nil"/>
              <w:right w:val="single" w:sz="4" w:space="0" w:color="auto"/>
            </w:tcBorders>
            <w:hideMark/>
          </w:tcPr>
          <w:p w14:paraId="7CF75A00" w14:textId="77777777" w:rsidR="0037663F" w:rsidRPr="00447389" w:rsidRDefault="0037663F" w:rsidP="0037663F">
            <w:pPr>
              <w:widowControl w:val="0"/>
              <w:suppressAutoHyphens/>
              <w:rPr>
                <w:rFonts w:eastAsia="Lucida Sans Unicode"/>
                <w:b/>
                <w:kern w:val="2"/>
                <w:sz w:val="18"/>
                <w:szCs w:val="18"/>
                <w:lang w:eastAsia="en-US"/>
              </w:rPr>
            </w:pPr>
            <w:r w:rsidRPr="00447389">
              <w:rPr>
                <w:rFonts w:eastAsia="Lucida Sans Unicode"/>
                <w:b/>
                <w:kern w:val="2"/>
                <w:sz w:val="18"/>
                <w:szCs w:val="18"/>
                <w:lang w:eastAsia="en-US"/>
              </w:rPr>
              <w:t>Всего учащихся</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3844A23E" w14:textId="77777777" w:rsidR="0037663F" w:rsidRPr="00447389" w:rsidRDefault="0037663F" w:rsidP="0037663F">
            <w:pPr>
              <w:widowControl w:val="0"/>
              <w:suppressAutoHyphens/>
              <w:jc w:val="center"/>
              <w:rPr>
                <w:rFonts w:eastAsia="Lucida Sans Unicode"/>
                <w:kern w:val="2"/>
                <w:sz w:val="18"/>
                <w:szCs w:val="18"/>
                <w:lang w:eastAsia="en-US"/>
              </w:rPr>
            </w:pPr>
            <w:r w:rsidRPr="00447389">
              <w:rPr>
                <w:rFonts w:eastAsia="Lucida Sans Unicode"/>
                <w:b/>
                <w:kern w:val="2"/>
                <w:sz w:val="18"/>
                <w:szCs w:val="18"/>
                <w:lang w:eastAsia="en-US"/>
              </w:rPr>
              <w:t>Получили отметки</w:t>
            </w:r>
          </w:p>
          <w:p w14:paraId="3C110242" w14:textId="77777777" w:rsidR="0037663F" w:rsidRPr="00447389" w:rsidRDefault="0037663F" w:rsidP="0037663F">
            <w:pPr>
              <w:widowControl w:val="0"/>
              <w:suppressAutoHyphens/>
              <w:rPr>
                <w:rFonts w:eastAsia="Lucida Sans Unicode"/>
                <w:kern w:val="2"/>
                <w:sz w:val="18"/>
                <w:szCs w:val="18"/>
                <w:lang w:eastAsia="en-US"/>
              </w:rPr>
            </w:pPr>
          </w:p>
          <w:p w14:paraId="739080BB" w14:textId="77777777" w:rsidR="0037663F" w:rsidRPr="00447389" w:rsidRDefault="0037663F" w:rsidP="0037663F">
            <w:pPr>
              <w:widowControl w:val="0"/>
              <w:suppressAutoHyphens/>
              <w:rPr>
                <w:rFonts w:eastAsia="Lucida Sans Unicode"/>
                <w:kern w:val="2"/>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9A76F3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качества</w:t>
            </w:r>
          </w:p>
        </w:tc>
      </w:tr>
      <w:tr w:rsidR="0037663F" w:rsidRPr="0037663F" w14:paraId="40F5F7F5" w14:textId="77777777" w:rsidTr="0037663F">
        <w:tc>
          <w:tcPr>
            <w:tcW w:w="1276" w:type="dxa"/>
            <w:tcBorders>
              <w:top w:val="nil"/>
              <w:left w:val="single" w:sz="4" w:space="0" w:color="auto"/>
              <w:bottom w:val="nil"/>
              <w:right w:val="single" w:sz="4" w:space="0" w:color="auto"/>
            </w:tcBorders>
            <w:vAlign w:val="center"/>
          </w:tcPr>
          <w:p w14:paraId="0B5A02B0"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nil"/>
              <w:right w:val="single" w:sz="4" w:space="0" w:color="auto"/>
            </w:tcBorders>
            <w:vAlign w:val="center"/>
          </w:tcPr>
          <w:p w14:paraId="1725BE21" w14:textId="77777777" w:rsidR="0037663F" w:rsidRPr="0037663F" w:rsidRDefault="0037663F" w:rsidP="0037663F">
            <w:pPr>
              <w:widowControl w:val="0"/>
              <w:suppressAutoHyphens/>
              <w:rPr>
                <w:rFonts w:eastAsia="Lucida Sans Unicode"/>
                <w:b/>
                <w:kern w:val="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DFBC791"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F23B567"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7F3254E"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5EB08F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C3A74C" w14:textId="77777777" w:rsidR="0037663F" w:rsidRPr="0037663F" w:rsidRDefault="0037663F" w:rsidP="0037663F">
            <w:pPr>
              <w:rPr>
                <w:rFonts w:eastAsia="Lucida Sans Unicode"/>
                <w:b/>
                <w:kern w:val="2"/>
                <w:lang w:eastAsia="en-US"/>
              </w:rPr>
            </w:pPr>
          </w:p>
        </w:tc>
      </w:tr>
      <w:tr w:rsidR="0037663F" w:rsidRPr="0037663F" w14:paraId="3CC5B664" w14:textId="77777777" w:rsidTr="0037663F">
        <w:tc>
          <w:tcPr>
            <w:tcW w:w="1276" w:type="dxa"/>
            <w:tcBorders>
              <w:top w:val="nil"/>
              <w:left w:val="single" w:sz="4" w:space="0" w:color="auto"/>
              <w:bottom w:val="single" w:sz="4" w:space="0" w:color="auto"/>
              <w:right w:val="single" w:sz="4" w:space="0" w:color="auto"/>
            </w:tcBorders>
            <w:vAlign w:val="center"/>
          </w:tcPr>
          <w:p w14:paraId="37365AAE" w14:textId="77777777" w:rsidR="0037663F" w:rsidRPr="0037663F" w:rsidRDefault="0037663F" w:rsidP="0037663F">
            <w:pPr>
              <w:widowControl w:val="0"/>
              <w:suppressAutoHyphens/>
              <w:rPr>
                <w:rFonts w:eastAsia="Lucida Sans Unicode"/>
                <w:b/>
                <w:kern w:val="2"/>
                <w:lang w:eastAsia="en-US"/>
              </w:rPr>
            </w:pPr>
          </w:p>
        </w:tc>
        <w:tc>
          <w:tcPr>
            <w:tcW w:w="851" w:type="dxa"/>
            <w:tcBorders>
              <w:top w:val="nil"/>
              <w:left w:val="single" w:sz="4" w:space="0" w:color="auto"/>
              <w:bottom w:val="single" w:sz="4" w:space="0" w:color="auto"/>
              <w:right w:val="single" w:sz="4" w:space="0" w:color="auto"/>
            </w:tcBorders>
          </w:tcPr>
          <w:p w14:paraId="3B419589" w14:textId="77777777" w:rsidR="0037663F" w:rsidRPr="0037663F" w:rsidRDefault="0037663F" w:rsidP="0037663F">
            <w:pPr>
              <w:widowControl w:val="0"/>
              <w:suppressAutoHyphens/>
              <w:rPr>
                <w:rFonts w:eastAsia="Lucida Sans Unicode"/>
                <w:b/>
                <w:kern w:val="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E1277D1"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8B7EF8"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92B51A"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3A8B73"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048EEB"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BCCE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568" w:type="dxa"/>
            <w:tcBorders>
              <w:top w:val="single" w:sz="4" w:space="0" w:color="auto"/>
              <w:left w:val="single" w:sz="4" w:space="0" w:color="auto"/>
              <w:bottom w:val="single" w:sz="4" w:space="0" w:color="auto"/>
              <w:right w:val="single" w:sz="4" w:space="0" w:color="auto"/>
            </w:tcBorders>
            <w:vAlign w:val="center"/>
            <w:hideMark/>
          </w:tcPr>
          <w:p w14:paraId="5520733D"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F1C346" w14:textId="77777777" w:rsidR="0037663F" w:rsidRPr="00447389" w:rsidRDefault="0037663F" w:rsidP="0037663F">
            <w:pPr>
              <w:widowControl w:val="0"/>
              <w:suppressAutoHyphens/>
              <w:jc w:val="center"/>
              <w:rPr>
                <w:rFonts w:eastAsia="Lucida Sans Unicode"/>
                <w:b/>
                <w:kern w:val="2"/>
                <w:sz w:val="18"/>
                <w:szCs w:val="18"/>
                <w:lang w:eastAsia="en-US"/>
              </w:rPr>
            </w:pPr>
            <w:r w:rsidRPr="00447389">
              <w:rPr>
                <w:rFonts w:eastAsia="Lucida Sans Unicode"/>
                <w:b/>
                <w:kern w:val="2"/>
                <w:sz w:val="18"/>
                <w:szCs w:val="18"/>
                <w:lang w:eastAsia="en-US"/>
              </w:rPr>
              <w:t>% от числа сдавших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DD45A5" w14:textId="77777777" w:rsidR="0037663F" w:rsidRPr="0037663F" w:rsidRDefault="0037663F" w:rsidP="0037663F">
            <w:pPr>
              <w:rPr>
                <w:rFonts w:eastAsia="Lucida Sans Unicode"/>
                <w:b/>
                <w:kern w:val="2"/>
                <w:lang w:eastAsia="en-US"/>
              </w:rPr>
            </w:pPr>
          </w:p>
        </w:tc>
      </w:tr>
      <w:tr w:rsidR="0037663F" w:rsidRPr="0037663F" w14:paraId="678DA155" w14:textId="77777777" w:rsidTr="0037663F">
        <w:tc>
          <w:tcPr>
            <w:tcW w:w="1276" w:type="dxa"/>
            <w:tcBorders>
              <w:top w:val="single" w:sz="4" w:space="0" w:color="auto"/>
              <w:left w:val="single" w:sz="4" w:space="0" w:color="auto"/>
              <w:bottom w:val="single" w:sz="4" w:space="0" w:color="auto"/>
              <w:right w:val="single" w:sz="4" w:space="0" w:color="auto"/>
            </w:tcBorders>
            <w:hideMark/>
          </w:tcPr>
          <w:p w14:paraId="07F2DFF1"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85CA3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AB532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A201B2"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7CD2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7041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6426B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2F2FB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24%</w:t>
            </w:r>
          </w:p>
        </w:tc>
        <w:tc>
          <w:tcPr>
            <w:tcW w:w="568" w:type="dxa"/>
            <w:tcBorders>
              <w:top w:val="single" w:sz="4" w:space="0" w:color="auto"/>
              <w:left w:val="single" w:sz="4" w:space="0" w:color="auto"/>
              <w:bottom w:val="single" w:sz="4" w:space="0" w:color="auto"/>
              <w:right w:val="single" w:sz="4" w:space="0" w:color="auto"/>
            </w:tcBorders>
            <w:vAlign w:val="center"/>
            <w:hideMark/>
          </w:tcPr>
          <w:p w14:paraId="5545B65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169B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F2901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77%</w:t>
            </w:r>
          </w:p>
        </w:tc>
      </w:tr>
      <w:tr w:rsidR="0037663F" w:rsidRPr="0037663F" w14:paraId="5F4018A7" w14:textId="77777777" w:rsidTr="0037663F">
        <w:tc>
          <w:tcPr>
            <w:tcW w:w="1276" w:type="dxa"/>
            <w:tcBorders>
              <w:top w:val="single" w:sz="4" w:space="0" w:color="auto"/>
              <w:left w:val="single" w:sz="4" w:space="0" w:color="auto"/>
              <w:bottom w:val="single" w:sz="4" w:space="0" w:color="auto"/>
              <w:right w:val="single" w:sz="4" w:space="0" w:color="auto"/>
            </w:tcBorders>
          </w:tcPr>
          <w:p w14:paraId="3F732CD2"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2023-2024</w:t>
            </w:r>
          </w:p>
        </w:tc>
        <w:tc>
          <w:tcPr>
            <w:tcW w:w="851" w:type="dxa"/>
            <w:tcBorders>
              <w:top w:val="single" w:sz="4" w:space="0" w:color="auto"/>
              <w:left w:val="single" w:sz="4" w:space="0" w:color="auto"/>
              <w:bottom w:val="single" w:sz="4" w:space="0" w:color="auto"/>
              <w:right w:val="single" w:sz="4" w:space="0" w:color="auto"/>
            </w:tcBorders>
            <w:vAlign w:val="center"/>
          </w:tcPr>
          <w:p w14:paraId="408B403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72</w:t>
            </w:r>
          </w:p>
        </w:tc>
        <w:tc>
          <w:tcPr>
            <w:tcW w:w="709" w:type="dxa"/>
            <w:tcBorders>
              <w:top w:val="single" w:sz="4" w:space="0" w:color="auto"/>
              <w:left w:val="single" w:sz="4" w:space="0" w:color="auto"/>
              <w:bottom w:val="single" w:sz="4" w:space="0" w:color="auto"/>
              <w:right w:val="single" w:sz="4" w:space="0" w:color="auto"/>
            </w:tcBorders>
            <w:vAlign w:val="center"/>
          </w:tcPr>
          <w:p w14:paraId="392A71B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26</w:t>
            </w:r>
          </w:p>
        </w:tc>
        <w:tc>
          <w:tcPr>
            <w:tcW w:w="850" w:type="dxa"/>
            <w:tcBorders>
              <w:top w:val="single" w:sz="4" w:space="0" w:color="auto"/>
              <w:left w:val="single" w:sz="4" w:space="0" w:color="auto"/>
              <w:bottom w:val="single" w:sz="4" w:space="0" w:color="auto"/>
              <w:right w:val="single" w:sz="4" w:space="0" w:color="auto"/>
            </w:tcBorders>
            <w:vAlign w:val="center"/>
          </w:tcPr>
          <w:p w14:paraId="2C59521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B04487"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41E40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49%</w:t>
            </w:r>
          </w:p>
        </w:tc>
        <w:tc>
          <w:tcPr>
            <w:tcW w:w="567" w:type="dxa"/>
            <w:tcBorders>
              <w:top w:val="single" w:sz="4" w:space="0" w:color="auto"/>
              <w:left w:val="single" w:sz="4" w:space="0" w:color="auto"/>
              <w:bottom w:val="single" w:sz="4" w:space="0" w:color="auto"/>
              <w:right w:val="single" w:sz="4" w:space="0" w:color="auto"/>
            </w:tcBorders>
            <w:vAlign w:val="center"/>
          </w:tcPr>
          <w:p w14:paraId="4CD4E90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tcPr>
          <w:p w14:paraId="1EFCBCB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15%</w:t>
            </w:r>
          </w:p>
        </w:tc>
        <w:tc>
          <w:tcPr>
            <w:tcW w:w="568" w:type="dxa"/>
            <w:tcBorders>
              <w:top w:val="single" w:sz="4" w:space="0" w:color="auto"/>
              <w:left w:val="single" w:sz="4" w:space="0" w:color="auto"/>
              <w:bottom w:val="single" w:sz="4" w:space="0" w:color="auto"/>
              <w:right w:val="single" w:sz="4" w:space="0" w:color="auto"/>
            </w:tcBorders>
            <w:vAlign w:val="center"/>
          </w:tcPr>
          <w:p w14:paraId="60DF6B2D"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761F82DF"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31ECA9F0"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85%</w:t>
            </w:r>
          </w:p>
        </w:tc>
      </w:tr>
      <w:tr w:rsidR="0037663F" w:rsidRPr="0037663F" w14:paraId="7B669E75" w14:textId="77777777" w:rsidTr="0037663F">
        <w:tc>
          <w:tcPr>
            <w:tcW w:w="1276" w:type="dxa"/>
            <w:tcBorders>
              <w:top w:val="single" w:sz="4" w:space="0" w:color="auto"/>
              <w:left w:val="single" w:sz="4" w:space="0" w:color="auto"/>
              <w:bottom w:val="single" w:sz="4" w:space="0" w:color="auto"/>
              <w:right w:val="single" w:sz="4" w:space="0" w:color="auto"/>
            </w:tcBorders>
          </w:tcPr>
          <w:p w14:paraId="38FEAEE9" w14:textId="77777777" w:rsidR="0037663F" w:rsidRPr="0037663F" w:rsidRDefault="0037663F" w:rsidP="0037663F">
            <w:pPr>
              <w:widowControl w:val="0"/>
              <w:suppressAutoHyphens/>
              <w:rPr>
                <w:rFonts w:eastAsia="Lucida Sans Unicode"/>
                <w:b/>
                <w:kern w:val="2"/>
                <w:lang w:eastAsia="en-US"/>
              </w:rPr>
            </w:pPr>
            <w:r w:rsidRPr="0037663F">
              <w:rPr>
                <w:rFonts w:eastAsia="Lucida Sans Unicode"/>
                <w:b/>
                <w:kern w:val="2"/>
                <w:lang w:eastAsia="en-US"/>
              </w:rPr>
              <w:t>2024-2025</w:t>
            </w:r>
          </w:p>
        </w:tc>
        <w:tc>
          <w:tcPr>
            <w:tcW w:w="851" w:type="dxa"/>
            <w:tcBorders>
              <w:top w:val="single" w:sz="4" w:space="0" w:color="auto"/>
              <w:left w:val="single" w:sz="4" w:space="0" w:color="auto"/>
              <w:bottom w:val="single" w:sz="4" w:space="0" w:color="auto"/>
              <w:right w:val="single" w:sz="4" w:space="0" w:color="auto"/>
            </w:tcBorders>
            <w:vAlign w:val="center"/>
          </w:tcPr>
          <w:p w14:paraId="1D88FE3B"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53</w:t>
            </w:r>
          </w:p>
        </w:tc>
        <w:tc>
          <w:tcPr>
            <w:tcW w:w="709" w:type="dxa"/>
            <w:tcBorders>
              <w:top w:val="single" w:sz="4" w:space="0" w:color="auto"/>
              <w:left w:val="single" w:sz="4" w:space="0" w:color="auto"/>
              <w:bottom w:val="single" w:sz="4" w:space="0" w:color="auto"/>
              <w:right w:val="single" w:sz="4" w:space="0" w:color="auto"/>
            </w:tcBorders>
            <w:vAlign w:val="center"/>
          </w:tcPr>
          <w:p w14:paraId="2B8DF241"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14</w:t>
            </w:r>
          </w:p>
        </w:tc>
        <w:tc>
          <w:tcPr>
            <w:tcW w:w="850" w:type="dxa"/>
            <w:tcBorders>
              <w:top w:val="single" w:sz="4" w:space="0" w:color="auto"/>
              <w:left w:val="single" w:sz="4" w:space="0" w:color="auto"/>
              <w:bottom w:val="single" w:sz="4" w:space="0" w:color="auto"/>
              <w:right w:val="single" w:sz="4" w:space="0" w:color="auto"/>
            </w:tcBorders>
            <w:vAlign w:val="center"/>
          </w:tcPr>
          <w:p w14:paraId="7F9372C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6A6AA2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DAC288"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43%</w:t>
            </w:r>
          </w:p>
        </w:tc>
        <w:tc>
          <w:tcPr>
            <w:tcW w:w="567" w:type="dxa"/>
            <w:tcBorders>
              <w:top w:val="single" w:sz="4" w:space="0" w:color="auto"/>
              <w:left w:val="single" w:sz="4" w:space="0" w:color="auto"/>
              <w:bottom w:val="single" w:sz="4" w:space="0" w:color="auto"/>
              <w:right w:val="single" w:sz="4" w:space="0" w:color="auto"/>
            </w:tcBorders>
            <w:vAlign w:val="center"/>
          </w:tcPr>
          <w:p w14:paraId="2D65BAD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13</w:t>
            </w:r>
          </w:p>
        </w:tc>
        <w:tc>
          <w:tcPr>
            <w:tcW w:w="992" w:type="dxa"/>
            <w:tcBorders>
              <w:top w:val="single" w:sz="4" w:space="0" w:color="auto"/>
              <w:left w:val="single" w:sz="4" w:space="0" w:color="auto"/>
              <w:bottom w:val="single" w:sz="4" w:space="0" w:color="auto"/>
              <w:right w:val="single" w:sz="4" w:space="0" w:color="auto"/>
            </w:tcBorders>
            <w:vAlign w:val="center"/>
          </w:tcPr>
          <w:p w14:paraId="32BE99DC"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25%</w:t>
            </w:r>
          </w:p>
        </w:tc>
        <w:tc>
          <w:tcPr>
            <w:tcW w:w="568" w:type="dxa"/>
            <w:tcBorders>
              <w:top w:val="single" w:sz="4" w:space="0" w:color="auto"/>
              <w:left w:val="single" w:sz="4" w:space="0" w:color="auto"/>
              <w:bottom w:val="single" w:sz="4" w:space="0" w:color="auto"/>
              <w:right w:val="single" w:sz="4" w:space="0" w:color="auto"/>
            </w:tcBorders>
            <w:vAlign w:val="center"/>
          </w:tcPr>
          <w:p w14:paraId="55216423"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7D0B7D09"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14:paraId="3CC8B8CE" w14:textId="77777777" w:rsidR="0037663F" w:rsidRPr="0037663F" w:rsidRDefault="0037663F" w:rsidP="0037663F">
            <w:pPr>
              <w:widowControl w:val="0"/>
              <w:suppressAutoHyphens/>
              <w:jc w:val="center"/>
              <w:rPr>
                <w:rFonts w:eastAsia="Lucida Sans Unicode"/>
                <w:kern w:val="2"/>
                <w:lang w:eastAsia="en-US"/>
              </w:rPr>
            </w:pPr>
            <w:r w:rsidRPr="0037663F">
              <w:rPr>
                <w:rFonts w:eastAsia="Lucida Sans Unicode"/>
                <w:kern w:val="2"/>
                <w:lang w:eastAsia="en-US"/>
              </w:rPr>
              <w:t>70%</w:t>
            </w:r>
          </w:p>
        </w:tc>
      </w:tr>
    </w:tbl>
    <w:p w14:paraId="20D937B9" w14:textId="7CFBD8F2" w:rsidR="0037663F" w:rsidRPr="0037663F" w:rsidRDefault="0037663F" w:rsidP="00447389">
      <w:pPr>
        <w:widowControl w:val="0"/>
        <w:suppressAutoHyphens/>
        <w:rPr>
          <w:rFonts w:eastAsia="Lucida Sans Unicode"/>
          <w:b/>
          <w:kern w:val="2"/>
          <w:lang w:eastAsia="en-US"/>
        </w:rPr>
      </w:pPr>
    </w:p>
    <w:p w14:paraId="483B7ADD" w14:textId="6310209F" w:rsidR="0037663F" w:rsidRDefault="0037663F" w:rsidP="0037663F">
      <w:pPr>
        <w:widowControl w:val="0"/>
        <w:suppressAutoHyphens/>
        <w:jc w:val="center"/>
        <w:rPr>
          <w:rFonts w:eastAsia="Lucida Sans Unicode"/>
          <w:b/>
          <w:kern w:val="2"/>
          <w:sz w:val="28"/>
          <w:szCs w:val="28"/>
          <w:lang w:eastAsia="en-US"/>
        </w:rPr>
      </w:pPr>
      <w:r w:rsidRPr="00447389">
        <w:rPr>
          <w:rFonts w:eastAsia="Lucida Sans Unicode"/>
          <w:b/>
          <w:kern w:val="2"/>
          <w:sz w:val="28"/>
          <w:szCs w:val="28"/>
          <w:lang w:eastAsia="en-US"/>
        </w:rPr>
        <w:t>Средний балл по предметам</w:t>
      </w:r>
    </w:p>
    <w:p w14:paraId="7CC06187" w14:textId="77777777" w:rsidR="00447389" w:rsidRPr="00447389" w:rsidRDefault="00447389" w:rsidP="0037663F">
      <w:pPr>
        <w:widowControl w:val="0"/>
        <w:suppressAutoHyphens/>
        <w:jc w:val="center"/>
        <w:rPr>
          <w:rFonts w:eastAsia="Lucida Sans Unicode"/>
          <w:b/>
          <w:kern w:val="2"/>
          <w:sz w:val="28"/>
          <w:szCs w:val="28"/>
          <w:lang w:eastAsia="en-US"/>
        </w:rPr>
      </w:pPr>
    </w:p>
    <w:tbl>
      <w:tblPr>
        <w:tblW w:w="9725" w:type="dxa"/>
        <w:tblInd w:w="94" w:type="dxa"/>
        <w:tblLook w:val="04A0" w:firstRow="1" w:lastRow="0" w:firstColumn="1" w:lastColumn="0" w:noHBand="0" w:noVBand="1"/>
      </w:tblPr>
      <w:tblGrid>
        <w:gridCol w:w="1574"/>
        <w:gridCol w:w="850"/>
        <w:gridCol w:w="706"/>
        <w:gridCol w:w="832"/>
        <w:gridCol w:w="706"/>
        <w:gridCol w:w="706"/>
        <w:gridCol w:w="821"/>
        <w:gridCol w:w="706"/>
        <w:gridCol w:w="706"/>
        <w:gridCol w:w="706"/>
        <w:gridCol w:w="706"/>
        <w:gridCol w:w="706"/>
      </w:tblGrid>
      <w:tr w:rsidR="0037663F" w:rsidRPr="0037663F" w14:paraId="2AB45E11" w14:textId="77777777" w:rsidTr="0037663F">
        <w:trPr>
          <w:trHeight w:val="525"/>
        </w:trPr>
        <w:tc>
          <w:tcPr>
            <w:tcW w:w="1574" w:type="dxa"/>
            <w:vMerge w:val="restart"/>
            <w:tcBorders>
              <w:top w:val="single" w:sz="4" w:space="0" w:color="auto"/>
              <w:left w:val="single" w:sz="4" w:space="0" w:color="auto"/>
              <w:bottom w:val="nil"/>
              <w:right w:val="single" w:sz="4" w:space="0" w:color="auto"/>
            </w:tcBorders>
            <w:noWrap/>
            <w:vAlign w:val="center"/>
            <w:hideMark/>
          </w:tcPr>
          <w:p w14:paraId="2CE55524" w14:textId="77777777" w:rsidR="0037663F" w:rsidRPr="00447389" w:rsidRDefault="0037663F" w:rsidP="0037663F">
            <w:pPr>
              <w:jc w:val="center"/>
              <w:rPr>
                <w:b/>
                <w:sz w:val="18"/>
                <w:szCs w:val="18"/>
              </w:rPr>
            </w:pPr>
            <w:r w:rsidRPr="00447389">
              <w:rPr>
                <w:b/>
                <w:sz w:val="18"/>
                <w:szCs w:val="18"/>
              </w:rPr>
              <w:t>Год</w:t>
            </w:r>
          </w:p>
        </w:tc>
        <w:tc>
          <w:tcPr>
            <w:tcW w:w="850" w:type="dxa"/>
            <w:tcBorders>
              <w:top w:val="single" w:sz="4" w:space="0" w:color="auto"/>
              <w:left w:val="nil"/>
              <w:bottom w:val="single" w:sz="4" w:space="0" w:color="auto"/>
              <w:right w:val="nil"/>
            </w:tcBorders>
            <w:noWrap/>
            <w:vAlign w:val="center"/>
            <w:hideMark/>
          </w:tcPr>
          <w:p w14:paraId="75000C48" w14:textId="77777777" w:rsidR="0037663F" w:rsidRPr="00447389" w:rsidRDefault="0037663F" w:rsidP="0037663F">
            <w:pPr>
              <w:jc w:val="center"/>
              <w:rPr>
                <w:b/>
                <w:sz w:val="18"/>
                <w:szCs w:val="18"/>
              </w:rPr>
            </w:pPr>
            <w:r w:rsidRPr="00447389">
              <w:rPr>
                <w:b/>
                <w:sz w:val="18"/>
                <w:szCs w:val="18"/>
              </w:rPr>
              <w:t> </w:t>
            </w:r>
          </w:p>
        </w:tc>
        <w:tc>
          <w:tcPr>
            <w:tcW w:w="706" w:type="dxa"/>
            <w:tcBorders>
              <w:top w:val="single" w:sz="4" w:space="0" w:color="auto"/>
              <w:left w:val="nil"/>
              <w:bottom w:val="single" w:sz="4" w:space="0" w:color="auto"/>
              <w:right w:val="nil"/>
            </w:tcBorders>
            <w:noWrap/>
            <w:vAlign w:val="center"/>
            <w:hideMark/>
          </w:tcPr>
          <w:p w14:paraId="1DE42DEE" w14:textId="77777777" w:rsidR="0037663F" w:rsidRPr="00447389" w:rsidRDefault="0037663F" w:rsidP="0037663F">
            <w:pPr>
              <w:jc w:val="center"/>
              <w:rPr>
                <w:b/>
                <w:sz w:val="18"/>
                <w:szCs w:val="18"/>
              </w:rPr>
            </w:pPr>
            <w:r w:rsidRPr="00447389">
              <w:rPr>
                <w:b/>
                <w:sz w:val="18"/>
                <w:szCs w:val="18"/>
              </w:rPr>
              <w:t> </w:t>
            </w:r>
          </w:p>
        </w:tc>
        <w:tc>
          <w:tcPr>
            <w:tcW w:w="6595" w:type="dxa"/>
            <w:gridSpan w:val="9"/>
            <w:tcBorders>
              <w:top w:val="single" w:sz="4" w:space="0" w:color="auto"/>
              <w:left w:val="single" w:sz="4" w:space="0" w:color="auto"/>
              <w:bottom w:val="single" w:sz="4" w:space="0" w:color="auto"/>
              <w:right w:val="single" w:sz="4" w:space="0" w:color="auto"/>
            </w:tcBorders>
            <w:vAlign w:val="center"/>
            <w:hideMark/>
          </w:tcPr>
          <w:p w14:paraId="55C2BC08" w14:textId="77777777" w:rsidR="0037663F" w:rsidRPr="00447389" w:rsidRDefault="0037663F" w:rsidP="0037663F">
            <w:pPr>
              <w:jc w:val="center"/>
              <w:rPr>
                <w:b/>
                <w:sz w:val="18"/>
                <w:szCs w:val="18"/>
              </w:rPr>
            </w:pPr>
            <w:r w:rsidRPr="00447389">
              <w:rPr>
                <w:b/>
                <w:sz w:val="18"/>
                <w:szCs w:val="18"/>
              </w:rPr>
              <w:t>Наименование учебных предметов</w:t>
            </w:r>
          </w:p>
        </w:tc>
      </w:tr>
      <w:tr w:rsidR="0037663F" w:rsidRPr="0037663F" w14:paraId="4BDD09FF" w14:textId="77777777" w:rsidTr="0037663F">
        <w:trPr>
          <w:trHeight w:val="2258"/>
        </w:trPr>
        <w:tc>
          <w:tcPr>
            <w:tcW w:w="0" w:type="auto"/>
            <w:vMerge/>
            <w:tcBorders>
              <w:top w:val="single" w:sz="4" w:space="0" w:color="auto"/>
              <w:left w:val="single" w:sz="4" w:space="0" w:color="auto"/>
              <w:bottom w:val="nil"/>
              <w:right w:val="single" w:sz="4" w:space="0" w:color="auto"/>
            </w:tcBorders>
            <w:vAlign w:val="center"/>
            <w:hideMark/>
          </w:tcPr>
          <w:p w14:paraId="64897FE0" w14:textId="77777777" w:rsidR="0037663F" w:rsidRPr="00447389" w:rsidRDefault="0037663F" w:rsidP="0037663F">
            <w:pPr>
              <w:rPr>
                <w:b/>
                <w:sz w:val="18"/>
                <w:szCs w:val="18"/>
              </w:rPr>
            </w:pPr>
          </w:p>
        </w:tc>
        <w:tc>
          <w:tcPr>
            <w:tcW w:w="850" w:type="dxa"/>
            <w:tcBorders>
              <w:top w:val="nil"/>
              <w:left w:val="nil"/>
              <w:bottom w:val="nil"/>
              <w:right w:val="single" w:sz="4" w:space="0" w:color="auto"/>
            </w:tcBorders>
            <w:noWrap/>
            <w:textDirection w:val="btLr"/>
            <w:vAlign w:val="bottom"/>
            <w:hideMark/>
          </w:tcPr>
          <w:p w14:paraId="09FB9C14" w14:textId="77777777" w:rsidR="0037663F" w:rsidRPr="00447389" w:rsidRDefault="0037663F" w:rsidP="0037663F">
            <w:pPr>
              <w:jc w:val="center"/>
              <w:rPr>
                <w:b/>
                <w:sz w:val="18"/>
                <w:szCs w:val="18"/>
              </w:rPr>
            </w:pPr>
            <w:r w:rsidRPr="00447389">
              <w:rPr>
                <w:b/>
                <w:sz w:val="18"/>
                <w:szCs w:val="18"/>
              </w:rPr>
              <w:t xml:space="preserve">      русский язык</w:t>
            </w:r>
          </w:p>
        </w:tc>
        <w:tc>
          <w:tcPr>
            <w:tcW w:w="706" w:type="dxa"/>
            <w:tcBorders>
              <w:top w:val="nil"/>
              <w:left w:val="nil"/>
              <w:bottom w:val="nil"/>
              <w:right w:val="single" w:sz="4" w:space="0" w:color="auto"/>
            </w:tcBorders>
            <w:noWrap/>
            <w:textDirection w:val="btLr"/>
            <w:hideMark/>
          </w:tcPr>
          <w:p w14:paraId="149F6DBB" w14:textId="77777777" w:rsidR="0037663F" w:rsidRPr="00447389" w:rsidRDefault="0037663F" w:rsidP="0037663F">
            <w:pPr>
              <w:jc w:val="center"/>
              <w:rPr>
                <w:b/>
                <w:sz w:val="18"/>
                <w:szCs w:val="18"/>
              </w:rPr>
            </w:pPr>
            <w:r w:rsidRPr="00447389">
              <w:rPr>
                <w:b/>
                <w:sz w:val="18"/>
                <w:szCs w:val="18"/>
              </w:rPr>
              <w:t>математика</w:t>
            </w:r>
          </w:p>
        </w:tc>
        <w:tc>
          <w:tcPr>
            <w:tcW w:w="832" w:type="dxa"/>
            <w:tcBorders>
              <w:top w:val="nil"/>
              <w:left w:val="nil"/>
              <w:bottom w:val="single" w:sz="4" w:space="0" w:color="auto"/>
              <w:right w:val="single" w:sz="4" w:space="0" w:color="auto"/>
            </w:tcBorders>
            <w:noWrap/>
            <w:textDirection w:val="btLr"/>
            <w:vAlign w:val="center"/>
            <w:hideMark/>
          </w:tcPr>
          <w:p w14:paraId="434156D5" w14:textId="77777777" w:rsidR="0037663F" w:rsidRPr="00447389" w:rsidRDefault="0037663F" w:rsidP="0037663F">
            <w:pPr>
              <w:jc w:val="center"/>
              <w:rPr>
                <w:b/>
                <w:sz w:val="18"/>
                <w:szCs w:val="18"/>
              </w:rPr>
            </w:pPr>
            <w:r w:rsidRPr="00447389">
              <w:rPr>
                <w:b/>
                <w:sz w:val="18"/>
                <w:szCs w:val="18"/>
              </w:rPr>
              <w:t>физика</w:t>
            </w:r>
          </w:p>
        </w:tc>
        <w:tc>
          <w:tcPr>
            <w:tcW w:w="706" w:type="dxa"/>
            <w:tcBorders>
              <w:top w:val="nil"/>
              <w:left w:val="nil"/>
              <w:bottom w:val="single" w:sz="4" w:space="0" w:color="auto"/>
              <w:right w:val="single" w:sz="4" w:space="0" w:color="auto"/>
            </w:tcBorders>
            <w:noWrap/>
            <w:textDirection w:val="btLr"/>
            <w:vAlign w:val="center"/>
            <w:hideMark/>
          </w:tcPr>
          <w:p w14:paraId="3CACF030" w14:textId="77777777" w:rsidR="0037663F" w:rsidRPr="00447389" w:rsidRDefault="0037663F" w:rsidP="0037663F">
            <w:pPr>
              <w:jc w:val="center"/>
              <w:rPr>
                <w:b/>
                <w:sz w:val="18"/>
                <w:szCs w:val="18"/>
              </w:rPr>
            </w:pPr>
            <w:r w:rsidRPr="00447389">
              <w:rPr>
                <w:b/>
                <w:sz w:val="18"/>
                <w:szCs w:val="18"/>
              </w:rPr>
              <w:t>химия</w:t>
            </w:r>
          </w:p>
        </w:tc>
        <w:tc>
          <w:tcPr>
            <w:tcW w:w="706" w:type="dxa"/>
            <w:tcBorders>
              <w:top w:val="nil"/>
              <w:left w:val="nil"/>
              <w:bottom w:val="single" w:sz="4" w:space="0" w:color="auto"/>
              <w:right w:val="single" w:sz="4" w:space="0" w:color="auto"/>
            </w:tcBorders>
            <w:noWrap/>
            <w:textDirection w:val="btLr"/>
            <w:vAlign w:val="center"/>
            <w:hideMark/>
          </w:tcPr>
          <w:p w14:paraId="51872DDD" w14:textId="77777777" w:rsidR="0037663F" w:rsidRPr="00447389" w:rsidRDefault="0037663F" w:rsidP="0037663F">
            <w:pPr>
              <w:jc w:val="center"/>
              <w:rPr>
                <w:b/>
                <w:sz w:val="18"/>
                <w:szCs w:val="18"/>
              </w:rPr>
            </w:pPr>
            <w:r w:rsidRPr="00447389">
              <w:rPr>
                <w:b/>
                <w:sz w:val="18"/>
                <w:szCs w:val="18"/>
              </w:rPr>
              <w:t>биология</w:t>
            </w:r>
          </w:p>
        </w:tc>
        <w:tc>
          <w:tcPr>
            <w:tcW w:w="821" w:type="dxa"/>
            <w:tcBorders>
              <w:top w:val="nil"/>
              <w:left w:val="nil"/>
              <w:bottom w:val="single" w:sz="4" w:space="0" w:color="auto"/>
              <w:right w:val="single" w:sz="4" w:space="0" w:color="auto"/>
            </w:tcBorders>
            <w:noWrap/>
            <w:textDirection w:val="btLr"/>
            <w:vAlign w:val="center"/>
            <w:hideMark/>
          </w:tcPr>
          <w:p w14:paraId="49F75B9D" w14:textId="77777777" w:rsidR="0037663F" w:rsidRPr="00447389" w:rsidRDefault="0037663F" w:rsidP="0037663F">
            <w:pPr>
              <w:jc w:val="center"/>
              <w:rPr>
                <w:b/>
                <w:sz w:val="18"/>
                <w:szCs w:val="18"/>
              </w:rPr>
            </w:pPr>
            <w:r w:rsidRPr="00447389">
              <w:rPr>
                <w:b/>
                <w:sz w:val="18"/>
                <w:szCs w:val="18"/>
              </w:rPr>
              <w:t>литература</w:t>
            </w:r>
          </w:p>
        </w:tc>
        <w:tc>
          <w:tcPr>
            <w:tcW w:w="706" w:type="dxa"/>
            <w:tcBorders>
              <w:top w:val="nil"/>
              <w:left w:val="nil"/>
              <w:bottom w:val="single" w:sz="4" w:space="0" w:color="auto"/>
              <w:right w:val="single" w:sz="4" w:space="0" w:color="auto"/>
            </w:tcBorders>
            <w:noWrap/>
            <w:textDirection w:val="btLr"/>
            <w:vAlign w:val="center"/>
            <w:hideMark/>
          </w:tcPr>
          <w:p w14:paraId="31827831" w14:textId="77777777" w:rsidR="0037663F" w:rsidRPr="00447389" w:rsidRDefault="0037663F" w:rsidP="0037663F">
            <w:pPr>
              <w:jc w:val="center"/>
              <w:rPr>
                <w:b/>
                <w:sz w:val="18"/>
                <w:szCs w:val="18"/>
              </w:rPr>
            </w:pPr>
            <w:r w:rsidRPr="00447389">
              <w:rPr>
                <w:b/>
                <w:sz w:val="18"/>
                <w:szCs w:val="18"/>
              </w:rPr>
              <w:t>география</w:t>
            </w:r>
          </w:p>
        </w:tc>
        <w:tc>
          <w:tcPr>
            <w:tcW w:w="706" w:type="dxa"/>
            <w:tcBorders>
              <w:top w:val="nil"/>
              <w:left w:val="nil"/>
              <w:bottom w:val="single" w:sz="4" w:space="0" w:color="auto"/>
              <w:right w:val="single" w:sz="4" w:space="0" w:color="auto"/>
            </w:tcBorders>
            <w:noWrap/>
            <w:textDirection w:val="btLr"/>
            <w:vAlign w:val="center"/>
            <w:hideMark/>
          </w:tcPr>
          <w:p w14:paraId="7549C7B0" w14:textId="77777777" w:rsidR="0037663F" w:rsidRPr="00447389" w:rsidRDefault="0037663F" w:rsidP="0037663F">
            <w:pPr>
              <w:jc w:val="center"/>
              <w:rPr>
                <w:b/>
                <w:sz w:val="18"/>
                <w:szCs w:val="18"/>
              </w:rPr>
            </w:pPr>
            <w:r w:rsidRPr="00447389">
              <w:rPr>
                <w:b/>
                <w:sz w:val="18"/>
                <w:szCs w:val="18"/>
              </w:rPr>
              <w:t>история</w:t>
            </w:r>
          </w:p>
        </w:tc>
        <w:tc>
          <w:tcPr>
            <w:tcW w:w="706" w:type="dxa"/>
            <w:tcBorders>
              <w:top w:val="nil"/>
              <w:left w:val="nil"/>
              <w:bottom w:val="single" w:sz="4" w:space="0" w:color="auto"/>
              <w:right w:val="single" w:sz="4" w:space="0" w:color="auto"/>
            </w:tcBorders>
            <w:noWrap/>
            <w:textDirection w:val="btLr"/>
            <w:vAlign w:val="center"/>
            <w:hideMark/>
          </w:tcPr>
          <w:p w14:paraId="2A7EAD9D" w14:textId="77777777" w:rsidR="0037663F" w:rsidRPr="00447389" w:rsidRDefault="0037663F" w:rsidP="0037663F">
            <w:pPr>
              <w:jc w:val="center"/>
              <w:rPr>
                <w:b/>
                <w:sz w:val="18"/>
                <w:szCs w:val="18"/>
              </w:rPr>
            </w:pPr>
            <w:r w:rsidRPr="00447389">
              <w:rPr>
                <w:b/>
                <w:sz w:val="18"/>
                <w:szCs w:val="18"/>
              </w:rPr>
              <w:t>обществознание</w:t>
            </w:r>
          </w:p>
        </w:tc>
        <w:tc>
          <w:tcPr>
            <w:tcW w:w="706" w:type="dxa"/>
            <w:tcBorders>
              <w:top w:val="nil"/>
              <w:left w:val="nil"/>
              <w:bottom w:val="single" w:sz="4" w:space="0" w:color="auto"/>
              <w:right w:val="single" w:sz="4" w:space="0" w:color="auto"/>
            </w:tcBorders>
            <w:noWrap/>
            <w:textDirection w:val="btLr"/>
            <w:vAlign w:val="center"/>
            <w:hideMark/>
          </w:tcPr>
          <w:p w14:paraId="58D7317B" w14:textId="77777777" w:rsidR="0037663F" w:rsidRPr="00447389" w:rsidRDefault="0037663F" w:rsidP="0037663F">
            <w:pPr>
              <w:jc w:val="center"/>
              <w:rPr>
                <w:b/>
                <w:sz w:val="18"/>
                <w:szCs w:val="18"/>
              </w:rPr>
            </w:pPr>
            <w:r w:rsidRPr="00447389">
              <w:rPr>
                <w:b/>
                <w:sz w:val="18"/>
                <w:szCs w:val="18"/>
              </w:rPr>
              <w:t>английский язык</w:t>
            </w:r>
          </w:p>
        </w:tc>
        <w:tc>
          <w:tcPr>
            <w:tcW w:w="706" w:type="dxa"/>
            <w:tcBorders>
              <w:top w:val="nil"/>
              <w:left w:val="nil"/>
              <w:bottom w:val="single" w:sz="4" w:space="0" w:color="auto"/>
              <w:right w:val="single" w:sz="4" w:space="0" w:color="auto"/>
            </w:tcBorders>
            <w:noWrap/>
            <w:textDirection w:val="btLr"/>
            <w:vAlign w:val="center"/>
            <w:hideMark/>
          </w:tcPr>
          <w:p w14:paraId="52922688" w14:textId="77777777" w:rsidR="0037663F" w:rsidRPr="00447389" w:rsidRDefault="0037663F" w:rsidP="0037663F">
            <w:pPr>
              <w:jc w:val="center"/>
              <w:rPr>
                <w:b/>
                <w:sz w:val="18"/>
                <w:szCs w:val="18"/>
              </w:rPr>
            </w:pPr>
            <w:r w:rsidRPr="00447389">
              <w:rPr>
                <w:b/>
                <w:sz w:val="18"/>
                <w:szCs w:val="18"/>
              </w:rPr>
              <w:t>информатика и ИКТ</w:t>
            </w:r>
          </w:p>
        </w:tc>
      </w:tr>
      <w:tr w:rsidR="0037663F" w:rsidRPr="0037663F" w14:paraId="354EC6D7" w14:textId="77777777" w:rsidTr="0037663F">
        <w:trPr>
          <w:trHeight w:val="390"/>
        </w:trPr>
        <w:tc>
          <w:tcPr>
            <w:tcW w:w="1574" w:type="dxa"/>
            <w:tcBorders>
              <w:top w:val="single" w:sz="4" w:space="0" w:color="auto"/>
              <w:left w:val="single" w:sz="4" w:space="0" w:color="auto"/>
              <w:bottom w:val="single" w:sz="4" w:space="0" w:color="auto"/>
              <w:right w:val="single" w:sz="4" w:space="0" w:color="auto"/>
            </w:tcBorders>
            <w:hideMark/>
          </w:tcPr>
          <w:p w14:paraId="79D54643" w14:textId="77777777" w:rsidR="0037663F" w:rsidRPr="0037663F" w:rsidRDefault="0037663F" w:rsidP="0037663F">
            <w:pPr>
              <w:jc w:val="both"/>
              <w:rPr>
                <w:color w:val="000000"/>
              </w:rPr>
            </w:pPr>
            <w:r w:rsidRPr="0037663F">
              <w:rPr>
                <w:color w:val="000000"/>
              </w:rPr>
              <w:t>2016-2017</w:t>
            </w:r>
          </w:p>
        </w:tc>
        <w:tc>
          <w:tcPr>
            <w:tcW w:w="850" w:type="dxa"/>
            <w:tcBorders>
              <w:top w:val="single" w:sz="4" w:space="0" w:color="auto"/>
              <w:left w:val="nil"/>
              <w:bottom w:val="single" w:sz="4" w:space="0" w:color="auto"/>
              <w:right w:val="single" w:sz="4" w:space="0" w:color="auto"/>
            </w:tcBorders>
            <w:vAlign w:val="center"/>
            <w:hideMark/>
          </w:tcPr>
          <w:p w14:paraId="05F57540" w14:textId="77777777" w:rsidR="0037663F" w:rsidRPr="0037663F" w:rsidRDefault="0037663F" w:rsidP="0037663F">
            <w:pPr>
              <w:jc w:val="center"/>
              <w:rPr>
                <w:color w:val="000000"/>
              </w:rPr>
            </w:pPr>
            <w:r w:rsidRPr="0037663F">
              <w:rPr>
                <w:color w:val="000000"/>
              </w:rPr>
              <w:t>4,17</w:t>
            </w:r>
          </w:p>
        </w:tc>
        <w:tc>
          <w:tcPr>
            <w:tcW w:w="706" w:type="dxa"/>
            <w:tcBorders>
              <w:top w:val="single" w:sz="4" w:space="0" w:color="auto"/>
              <w:left w:val="nil"/>
              <w:bottom w:val="single" w:sz="4" w:space="0" w:color="auto"/>
              <w:right w:val="single" w:sz="4" w:space="0" w:color="auto"/>
            </w:tcBorders>
            <w:vAlign w:val="center"/>
            <w:hideMark/>
          </w:tcPr>
          <w:p w14:paraId="349FC3EF" w14:textId="77777777" w:rsidR="0037663F" w:rsidRPr="0037663F" w:rsidRDefault="0037663F" w:rsidP="0037663F">
            <w:pPr>
              <w:jc w:val="center"/>
              <w:rPr>
                <w:color w:val="000000"/>
              </w:rPr>
            </w:pPr>
            <w:r w:rsidRPr="0037663F">
              <w:rPr>
                <w:color w:val="000000"/>
              </w:rPr>
              <w:t>3,78</w:t>
            </w:r>
          </w:p>
        </w:tc>
        <w:tc>
          <w:tcPr>
            <w:tcW w:w="832" w:type="dxa"/>
            <w:tcBorders>
              <w:top w:val="nil"/>
              <w:left w:val="nil"/>
              <w:bottom w:val="single" w:sz="4" w:space="0" w:color="auto"/>
              <w:right w:val="single" w:sz="4" w:space="0" w:color="auto"/>
            </w:tcBorders>
            <w:shd w:val="clear" w:color="auto" w:fill="FFFFFF"/>
            <w:vAlign w:val="center"/>
            <w:hideMark/>
          </w:tcPr>
          <w:p w14:paraId="702C7DB0" w14:textId="77777777" w:rsidR="0037663F" w:rsidRPr="0037663F" w:rsidRDefault="0037663F" w:rsidP="0037663F">
            <w:pPr>
              <w:jc w:val="center"/>
              <w:rPr>
                <w:color w:val="000000"/>
              </w:rPr>
            </w:pPr>
            <w:r w:rsidRPr="0037663F">
              <w:rPr>
                <w:color w:val="000000"/>
              </w:rPr>
              <w:t>4,1</w:t>
            </w:r>
          </w:p>
        </w:tc>
        <w:tc>
          <w:tcPr>
            <w:tcW w:w="706" w:type="dxa"/>
            <w:tcBorders>
              <w:top w:val="nil"/>
              <w:left w:val="nil"/>
              <w:bottom w:val="single" w:sz="4" w:space="0" w:color="auto"/>
              <w:right w:val="single" w:sz="4" w:space="0" w:color="auto"/>
            </w:tcBorders>
            <w:noWrap/>
            <w:vAlign w:val="center"/>
            <w:hideMark/>
          </w:tcPr>
          <w:p w14:paraId="75DECF48" w14:textId="77777777" w:rsidR="0037663F" w:rsidRPr="0037663F" w:rsidRDefault="0037663F" w:rsidP="0037663F">
            <w:pPr>
              <w:jc w:val="center"/>
            </w:pPr>
            <w:r w:rsidRPr="0037663F">
              <w:t>3,77</w:t>
            </w:r>
          </w:p>
        </w:tc>
        <w:tc>
          <w:tcPr>
            <w:tcW w:w="706" w:type="dxa"/>
            <w:tcBorders>
              <w:top w:val="nil"/>
              <w:left w:val="nil"/>
              <w:bottom w:val="single" w:sz="4" w:space="0" w:color="auto"/>
              <w:right w:val="single" w:sz="4" w:space="0" w:color="auto"/>
            </w:tcBorders>
            <w:noWrap/>
            <w:vAlign w:val="center"/>
            <w:hideMark/>
          </w:tcPr>
          <w:p w14:paraId="7FC2F137" w14:textId="77777777" w:rsidR="0037663F" w:rsidRPr="0037663F" w:rsidRDefault="0037663F" w:rsidP="0037663F">
            <w:pPr>
              <w:jc w:val="center"/>
            </w:pPr>
            <w:r w:rsidRPr="0037663F">
              <w:t>3,53</w:t>
            </w:r>
          </w:p>
        </w:tc>
        <w:tc>
          <w:tcPr>
            <w:tcW w:w="821" w:type="dxa"/>
            <w:tcBorders>
              <w:top w:val="nil"/>
              <w:left w:val="nil"/>
              <w:bottom w:val="single" w:sz="4" w:space="0" w:color="auto"/>
              <w:right w:val="single" w:sz="4" w:space="0" w:color="auto"/>
            </w:tcBorders>
            <w:noWrap/>
            <w:vAlign w:val="center"/>
            <w:hideMark/>
          </w:tcPr>
          <w:p w14:paraId="74ACD91E" w14:textId="77777777" w:rsidR="0037663F" w:rsidRPr="0037663F" w:rsidRDefault="0037663F" w:rsidP="0037663F">
            <w:pPr>
              <w:jc w:val="center"/>
            </w:pPr>
            <w:r w:rsidRPr="0037663F">
              <w:t>3,63</w:t>
            </w:r>
          </w:p>
        </w:tc>
        <w:tc>
          <w:tcPr>
            <w:tcW w:w="706" w:type="dxa"/>
            <w:tcBorders>
              <w:top w:val="nil"/>
              <w:left w:val="nil"/>
              <w:bottom w:val="single" w:sz="4" w:space="0" w:color="auto"/>
              <w:right w:val="single" w:sz="4" w:space="0" w:color="auto"/>
            </w:tcBorders>
            <w:noWrap/>
            <w:vAlign w:val="center"/>
            <w:hideMark/>
          </w:tcPr>
          <w:p w14:paraId="261243C5" w14:textId="77777777" w:rsidR="0037663F" w:rsidRPr="0037663F" w:rsidRDefault="0037663F" w:rsidP="0037663F">
            <w:pPr>
              <w:jc w:val="center"/>
            </w:pPr>
            <w:r w:rsidRPr="0037663F">
              <w:t>4,33</w:t>
            </w:r>
          </w:p>
        </w:tc>
        <w:tc>
          <w:tcPr>
            <w:tcW w:w="706" w:type="dxa"/>
            <w:tcBorders>
              <w:top w:val="nil"/>
              <w:left w:val="nil"/>
              <w:bottom w:val="single" w:sz="4" w:space="0" w:color="auto"/>
              <w:right w:val="single" w:sz="4" w:space="0" w:color="auto"/>
            </w:tcBorders>
            <w:noWrap/>
            <w:vAlign w:val="center"/>
            <w:hideMark/>
          </w:tcPr>
          <w:p w14:paraId="25BE9763" w14:textId="77777777" w:rsidR="0037663F" w:rsidRPr="0037663F" w:rsidRDefault="0037663F" w:rsidP="0037663F">
            <w:pPr>
              <w:jc w:val="center"/>
            </w:pPr>
            <w:r w:rsidRPr="0037663F">
              <w:t>3,85</w:t>
            </w:r>
          </w:p>
        </w:tc>
        <w:tc>
          <w:tcPr>
            <w:tcW w:w="706" w:type="dxa"/>
            <w:tcBorders>
              <w:top w:val="nil"/>
              <w:left w:val="nil"/>
              <w:bottom w:val="single" w:sz="4" w:space="0" w:color="auto"/>
              <w:right w:val="single" w:sz="4" w:space="0" w:color="auto"/>
            </w:tcBorders>
            <w:noWrap/>
            <w:vAlign w:val="center"/>
            <w:hideMark/>
          </w:tcPr>
          <w:p w14:paraId="1BC27AFF" w14:textId="77777777" w:rsidR="0037663F" w:rsidRPr="0037663F" w:rsidRDefault="0037663F" w:rsidP="0037663F">
            <w:pPr>
              <w:jc w:val="center"/>
            </w:pPr>
            <w:r w:rsidRPr="0037663F">
              <w:t>3,9</w:t>
            </w:r>
          </w:p>
        </w:tc>
        <w:tc>
          <w:tcPr>
            <w:tcW w:w="706" w:type="dxa"/>
            <w:tcBorders>
              <w:top w:val="nil"/>
              <w:left w:val="nil"/>
              <w:bottom w:val="single" w:sz="4" w:space="0" w:color="auto"/>
              <w:right w:val="single" w:sz="4" w:space="0" w:color="auto"/>
            </w:tcBorders>
            <w:noWrap/>
            <w:vAlign w:val="center"/>
            <w:hideMark/>
          </w:tcPr>
          <w:p w14:paraId="0EF54DCD" w14:textId="77777777" w:rsidR="0037663F" w:rsidRPr="0037663F" w:rsidRDefault="0037663F" w:rsidP="0037663F">
            <w:pPr>
              <w:jc w:val="center"/>
            </w:pPr>
            <w:r w:rsidRPr="0037663F">
              <w:t>4,7</w:t>
            </w:r>
          </w:p>
        </w:tc>
        <w:tc>
          <w:tcPr>
            <w:tcW w:w="706" w:type="dxa"/>
            <w:tcBorders>
              <w:top w:val="nil"/>
              <w:left w:val="nil"/>
              <w:bottom w:val="single" w:sz="4" w:space="0" w:color="auto"/>
              <w:right w:val="single" w:sz="4" w:space="0" w:color="auto"/>
            </w:tcBorders>
            <w:noWrap/>
            <w:vAlign w:val="center"/>
            <w:hideMark/>
          </w:tcPr>
          <w:p w14:paraId="73B657AF" w14:textId="77777777" w:rsidR="0037663F" w:rsidRPr="0037663F" w:rsidRDefault="0037663F" w:rsidP="0037663F">
            <w:pPr>
              <w:jc w:val="center"/>
            </w:pPr>
            <w:r w:rsidRPr="0037663F">
              <w:t>4,7</w:t>
            </w:r>
          </w:p>
        </w:tc>
      </w:tr>
      <w:tr w:rsidR="0037663F" w:rsidRPr="0037663F" w14:paraId="0704C474" w14:textId="77777777" w:rsidTr="0037663F">
        <w:trPr>
          <w:trHeight w:val="375"/>
        </w:trPr>
        <w:tc>
          <w:tcPr>
            <w:tcW w:w="1574" w:type="dxa"/>
            <w:tcBorders>
              <w:top w:val="nil"/>
              <w:left w:val="single" w:sz="4" w:space="0" w:color="auto"/>
              <w:bottom w:val="single" w:sz="4" w:space="0" w:color="auto"/>
              <w:right w:val="single" w:sz="4" w:space="0" w:color="auto"/>
            </w:tcBorders>
            <w:hideMark/>
          </w:tcPr>
          <w:p w14:paraId="2A2F0019" w14:textId="77777777" w:rsidR="0037663F" w:rsidRPr="0037663F" w:rsidRDefault="0037663F" w:rsidP="0037663F">
            <w:pPr>
              <w:jc w:val="both"/>
              <w:rPr>
                <w:color w:val="000000"/>
              </w:rPr>
            </w:pPr>
            <w:r w:rsidRPr="0037663F">
              <w:rPr>
                <w:color w:val="000000"/>
              </w:rPr>
              <w:t>2017-2018</w:t>
            </w:r>
          </w:p>
        </w:tc>
        <w:tc>
          <w:tcPr>
            <w:tcW w:w="850" w:type="dxa"/>
            <w:tcBorders>
              <w:top w:val="nil"/>
              <w:left w:val="nil"/>
              <w:bottom w:val="single" w:sz="4" w:space="0" w:color="auto"/>
              <w:right w:val="single" w:sz="4" w:space="0" w:color="auto"/>
            </w:tcBorders>
            <w:vAlign w:val="center"/>
            <w:hideMark/>
          </w:tcPr>
          <w:p w14:paraId="68237853" w14:textId="77777777" w:rsidR="0037663F" w:rsidRPr="0037663F" w:rsidRDefault="0037663F" w:rsidP="0037663F">
            <w:pPr>
              <w:jc w:val="center"/>
              <w:rPr>
                <w:color w:val="000000"/>
              </w:rPr>
            </w:pPr>
            <w:r w:rsidRPr="0037663F">
              <w:rPr>
                <w:color w:val="000000"/>
              </w:rPr>
              <w:t>3,95</w:t>
            </w:r>
          </w:p>
        </w:tc>
        <w:tc>
          <w:tcPr>
            <w:tcW w:w="706" w:type="dxa"/>
            <w:tcBorders>
              <w:top w:val="nil"/>
              <w:left w:val="nil"/>
              <w:bottom w:val="single" w:sz="4" w:space="0" w:color="auto"/>
              <w:right w:val="single" w:sz="4" w:space="0" w:color="auto"/>
            </w:tcBorders>
            <w:vAlign w:val="center"/>
            <w:hideMark/>
          </w:tcPr>
          <w:p w14:paraId="33CBFFAA" w14:textId="77777777" w:rsidR="0037663F" w:rsidRPr="0037663F" w:rsidRDefault="0037663F" w:rsidP="0037663F">
            <w:pPr>
              <w:jc w:val="center"/>
              <w:rPr>
                <w:color w:val="000000"/>
              </w:rPr>
            </w:pPr>
            <w:r w:rsidRPr="0037663F">
              <w:rPr>
                <w:color w:val="000000"/>
              </w:rPr>
              <w:t>3,95</w:t>
            </w:r>
          </w:p>
        </w:tc>
        <w:tc>
          <w:tcPr>
            <w:tcW w:w="832" w:type="dxa"/>
            <w:tcBorders>
              <w:top w:val="nil"/>
              <w:left w:val="nil"/>
              <w:bottom w:val="single" w:sz="4" w:space="0" w:color="auto"/>
              <w:right w:val="single" w:sz="4" w:space="0" w:color="auto"/>
            </w:tcBorders>
            <w:shd w:val="clear" w:color="auto" w:fill="FFFFFF"/>
            <w:vAlign w:val="center"/>
            <w:hideMark/>
          </w:tcPr>
          <w:p w14:paraId="341BEBBC" w14:textId="77777777" w:rsidR="0037663F" w:rsidRPr="0037663F" w:rsidRDefault="0037663F" w:rsidP="0037663F">
            <w:pPr>
              <w:jc w:val="center"/>
              <w:rPr>
                <w:color w:val="000000"/>
              </w:rPr>
            </w:pPr>
            <w:r w:rsidRPr="0037663F">
              <w:rPr>
                <w:color w:val="000000"/>
              </w:rPr>
              <w:t>3,82</w:t>
            </w:r>
          </w:p>
        </w:tc>
        <w:tc>
          <w:tcPr>
            <w:tcW w:w="706" w:type="dxa"/>
            <w:tcBorders>
              <w:top w:val="nil"/>
              <w:left w:val="nil"/>
              <w:bottom w:val="single" w:sz="4" w:space="0" w:color="auto"/>
              <w:right w:val="single" w:sz="4" w:space="0" w:color="auto"/>
            </w:tcBorders>
            <w:shd w:val="clear" w:color="auto" w:fill="FFFFFF"/>
            <w:noWrap/>
            <w:vAlign w:val="center"/>
            <w:hideMark/>
          </w:tcPr>
          <w:p w14:paraId="2E2F5002" w14:textId="77777777" w:rsidR="0037663F" w:rsidRPr="0037663F" w:rsidRDefault="0037663F" w:rsidP="0037663F">
            <w:pPr>
              <w:jc w:val="center"/>
              <w:rPr>
                <w:color w:val="000000"/>
              </w:rPr>
            </w:pPr>
            <w:r w:rsidRPr="0037663F">
              <w:rPr>
                <w:color w:val="000000"/>
              </w:rPr>
              <w:t>4,31</w:t>
            </w:r>
          </w:p>
        </w:tc>
        <w:tc>
          <w:tcPr>
            <w:tcW w:w="706" w:type="dxa"/>
            <w:tcBorders>
              <w:top w:val="nil"/>
              <w:left w:val="nil"/>
              <w:bottom w:val="single" w:sz="4" w:space="0" w:color="auto"/>
              <w:right w:val="single" w:sz="4" w:space="0" w:color="auto"/>
            </w:tcBorders>
            <w:shd w:val="clear" w:color="auto" w:fill="FFFFFF"/>
            <w:noWrap/>
            <w:vAlign w:val="center"/>
            <w:hideMark/>
          </w:tcPr>
          <w:p w14:paraId="681D25DB" w14:textId="77777777" w:rsidR="0037663F" w:rsidRPr="0037663F" w:rsidRDefault="0037663F" w:rsidP="0037663F">
            <w:pPr>
              <w:jc w:val="center"/>
              <w:rPr>
                <w:color w:val="000000"/>
              </w:rPr>
            </w:pPr>
            <w:r w:rsidRPr="0037663F">
              <w:rPr>
                <w:color w:val="000000"/>
              </w:rPr>
              <w:t>3,76</w:t>
            </w:r>
          </w:p>
        </w:tc>
        <w:tc>
          <w:tcPr>
            <w:tcW w:w="821" w:type="dxa"/>
            <w:tcBorders>
              <w:top w:val="nil"/>
              <w:left w:val="nil"/>
              <w:bottom w:val="single" w:sz="4" w:space="0" w:color="auto"/>
              <w:right w:val="single" w:sz="4" w:space="0" w:color="auto"/>
            </w:tcBorders>
            <w:shd w:val="clear" w:color="auto" w:fill="FFFFFF"/>
            <w:noWrap/>
            <w:vAlign w:val="center"/>
            <w:hideMark/>
          </w:tcPr>
          <w:p w14:paraId="41422730" w14:textId="77777777" w:rsidR="0037663F" w:rsidRPr="0037663F" w:rsidRDefault="0037663F" w:rsidP="0037663F">
            <w:pPr>
              <w:jc w:val="center"/>
              <w:rPr>
                <w:color w:val="000000"/>
              </w:rPr>
            </w:pPr>
            <w:r w:rsidRPr="0037663F">
              <w:rPr>
                <w:color w:val="000000"/>
              </w:rPr>
              <w:t>3,78</w:t>
            </w:r>
          </w:p>
        </w:tc>
        <w:tc>
          <w:tcPr>
            <w:tcW w:w="706" w:type="dxa"/>
            <w:tcBorders>
              <w:top w:val="nil"/>
              <w:left w:val="nil"/>
              <w:bottom w:val="single" w:sz="4" w:space="0" w:color="auto"/>
              <w:right w:val="single" w:sz="4" w:space="0" w:color="auto"/>
            </w:tcBorders>
            <w:shd w:val="clear" w:color="auto" w:fill="FFFFFF"/>
            <w:noWrap/>
            <w:vAlign w:val="center"/>
            <w:hideMark/>
          </w:tcPr>
          <w:p w14:paraId="21E6341B" w14:textId="77777777" w:rsidR="0037663F" w:rsidRPr="0037663F" w:rsidRDefault="0037663F" w:rsidP="0037663F">
            <w:pPr>
              <w:jc w:val="center"/>
              <w:rPr>
                <w:color w:val="000000"/>
              </w:rPr>
            </w:pPr>
            <w:r w:rsidRPr="0037663F">
              <w:rPr>
                <w:color w:val="000000"/>
              </w:rPr>
              <w:t>4,36</w:t>
            </w:r>
          </w:p>
        </w:tc>
        <w:tc>
          <w:tcPr>
            <w:tcW w:w="706" w:type="dxa"/>
            <w:tcBorders>
              <w:top w:val="nil"/>
              <w:left w:val="nil"/>
              <w:bottom w:val="single" w:sz="4" w:space="0" w:color="auto"/>
              <w:right w:val="single" w:sz="4" w:space="0" w:color="auto"/>
            </w:tcBorders>
            <w:shd w:val="clear" w:color="auto" w:fill="FFFFFF"/>
            <w:noWrap/>
            <w:vAlign w:val="center"/>
            <w:hideMark/>
          </w:tcPr>
          <w:p w14:paraId="1769B738" w14:textId="77777777" w:rsidR="0037663F" w:rsidRPr="0037663F" w:rsidRDefault="0037663F" w:rsidP="0037663F">
            <w:pPr>
              <w:jc w:val="center"/>
              <w:rPr>
                <w:color w:val="000000"/>
              </w:rPr>
            </w:pPr>
            <w:r w:rsidRPr="0037663F">
              <w:rPr>
                <w:color w:val="000000"/>
              </w:rPr>
              <w:t>3,22</w:t>
            </w:r>
          </w:p>
        </w:tc>
        <w:tc>
          <w:tcPr>
            <w:tcW w:w="706" w:type="dxa"/>
            <w:tcBorders>
              <w:top w:val="nil"/>
              <w:left w:val="nil"/>
              <w:bottom w:val="single" w:sz="4" w:space="0" w:color="auto"/>
              <w:right w:val="single" w:sz="4" w:space="0" w:color="auto"/>
            </w:tcBorders>
            <w:shd w:val="clear" w:color="auto" w:fill="FFFFFF"/>
            <w:noWrap/>
            <w:vAlign w:val="center"/>
            <w:hideMark/>
          </w:tcPr>
          <w:p w14:paraId="4DA696CA" w14:textId="77777777" w:rsidR="0037663F" w:rsidRPr="0037663F" w:rsidRDefault="0037663F" w:rsidP="0037663F">
            <w:pPr>
              <w:jc w:val="center"/>
              <w:rPr>
                <w:color w:val="000000"/>
              </w:rPr>
            </w:pPr>
            <w:r w:rsidRPr="0037663F">
              <w:rPr>
                <w:color w:val="000000"/>
              </w:rPr>
              <w:t>3,72</w:t>
            </w:r>
          </w:p>
        </w:tc>
        <w:tc>
          <w:tcPr>
            <w:tcW w:w="706" w:type="dxa"/>
            <w:tcBorders>
              <w:top w:val="nil"/>
              <w:left w:val="nil"/>
              <w:bottom w:val="single" w:sz="4" w:space="0" w:color="auto"/>
              <w:right w:val="single" w:sz="4" w:space="0" w:color="auto"/>
            </w:tcBorders>
            <w:shd w:val="clear" w:color="auto" w:fill="FFFFFF"/>
            <w:noWrap/>
            <w:vAlign w:val="center"/>
            <w:hideMark/>
          </w:tcPr>
          <w:p w14:paraId="0AF3AD1C" w14:textId="77777777" w:rsidR="0037663F" w:rsidRPr="0037663F" w:rsidRDefault="0037663F" w:rsidP="0037663F">
            <w:pPr>
              <w:jc w:val="center"/>
              <w:rPr>
                <w:color w:val="000000"/>
              </w:rPr>
            </w:pPr>
            <w:r w:rsidRPr="0037663F">
              <w:rPr>
                <w:color w:val="000000"/>
              </w:rPr>
              <w:t>4,55</w:t>
            </w:r>
          </w:p>
        </w:tc>
        <w:tc>
          <w:tcPr>
            <w:tcW w:w="706" w:type="dxa"/>
            <w:tcBorders>
              <w:top w:val="nil"/>
              <w:left w:val="nil"/>
              <w:bottom w:val="single" w:sz="4" w:space="0" w:color="auto"/>
              <w:right w:val="single" w:sz="4" w:space="0" w:color="auto"/>
            </w:tcBorders>
            <w:shd w:val="clear" w:color="auto" w:fill="FFFFFF"/>
            <w:noWrap/>
            <w:vAlign w:val="center"/>
            <w:hideMark/>
          </w:tcPr>
          <w:p w14:paraId="4144C9F6" w14:textId="77777777" w:rsidR="0037663F" w:rsidRPr="0037663F" w:rsidRDefault="0037663F" w:rsidP="0037663F">
            <w:pPr>
              <w:jc w:val="center"/>
              <w:rPr>
                <w:color w:val="000000"/>
              </w:rPr>
            </w:pPr>
            <w:r w:rsidRPr="0037663F">
              <w:rPr>
                <w:color w:val="000000"/>
              </w:rPr>
              <w:t>4,45</w:t>
            </w:r>
          </w:p>
        </w:tc>
      </w:tr>
      <w:tr w:rsidR="0037663F" w:rsidRPr="0037663F" w14:paraId="26C09D6F" w14:textId="77777777" w:rsidTr="0037663F">
        <w:trPr>
          <w:trHeight w:val="390"/>
        </w:trPr>
        <w:tc>
          <w:tcPr>
            <w:tcW w:w="1574" w:type="dxa"/>
            <w:tcBorders>
              <w:top w:val="nil"/>
              <w:left w:val="single" w:sz="4" w:space="0" w:color="auto"/>
              <w:bottom w:val="single" w:sz="4" w:space="0" w:color="auto"/>
              <w:right w:val="single" w:sz="4" w:space="0" w:color="auto"/>
            </w:tcBorders>
            <w:hideMark/>
          </w:tcPr>
          <w:p w14:paraId="5CF140B3" w14:textId="77777777" w:rsidR="0037663F" w:rsidRPr="0037663F" w:rsidRDefault="0037663F" w:rsidP="0037663F">
            <w:pPr>
              <w:jc w:val="both"/>
              <w:rPr>
                <w:color w:val="000000"/>
              </w:rPr>
            </w:pPr>
            <w:r w:rsidRPr="0037663F">
              <w:rPr>
                <w:color w:val="000000"/>
              </w:rPr>
              <w:t>2018-2019</w:t>
            </w:r>
          </w:p>
        </w:tc>
        <w:tc>
          <w:tcPr>
            <w:tcW w:w="850" w:type="dxa"/>
            <w:tcBorders>
              <w:top w:val="nil"/>
              <w:left w:val="nil"/>
              <w:bottom w:val="single" w:sz="4" w:space="0" w:color="auto"/>
              <w:right w:val="single" w:sz="4" w:space="0" w:color="auto"/>
            </w:tcBorders>
            <w:vAlign w:val="center"/>
            <w:hideMark/>
          </w:tcPr>
          <w:p w14:paraId="2E4BF376" w14:textId="77777777" w:rsidR="0037663F" w:rsidRPr="0037663F" w:rsidRDefault="0037663F" w:rsidP="0037663F">
            <w:pPr>
              <w:jc w:val="center"/>
              <w:rPr>
                <w:color w:val="000000"/>
              </w:rPr>
            </w:pPr>
            <w:r w:rsidRPr="0037663F">
              <w:rPr>
                <w:color w:val="000000"/>
              </w:rPr>
              <w:t>3,89</w:t>
            </w:r>
          </w:p>
        </w:tc>
        <w:tc>
          <w:tcPr>
            <w:tcW w:w="706" w:type="dxa"/>
            <w:tcBorders>
              <w:top w:val="nil"/>
              <w:left w:val="nil"/>
              <w:bottom w:val="single" w:sz="4" w:space="0" w:color="auto"/>
              <w:right w:val="single" w:sz="4" w:space="0" w:color="auto"/>
            </w:tcBorders>
            <w:vAlign w:val="center"/>
            <w:hideMark/>
          </w:tcPr>
          <w:p w14:paraId="32C7C6F1" w14:textId="77777777" w:rsidR="0037663F" w:rsidRPr="0037663F" w:rsidRDefault="0037663F" w:rsidP="0037663F">
            <w:pPr>
              <w:jc w:val="center"/>
              <w:rPr>
                <w:color w:val="000000"/>
              </w:rPr>
            </w:pPr>
            <w:r w:rsidRPr="0037663F">
              <w:rPr>
                <w:color w:val="000000"/>
              </w:rPr>
              <w:t>3,95</w:t>
            </w:r>
          </w:p>
        </w:tc>
        <w:tc>
          <w:tcPr>
            <w:tcW w:w="832" w:type="dxa"/>
            <w:tcBorders>
              <w:top w:val="nil"/>
              <w:left w:val="nil"/>
              <w:bottom w:val="single" w:sz="4" w:space="0" w:color="auto"/>
              <w:right w:val="single" w:sz="4" w:space="0" w:color="auto"/>
            </w:tcBorders>
            <w:vAlign w:val="center"/>
            <w:hideMark/>
          </w:tcPr>
          <w:p w14:paraId="3527D38F" w14:textId="77777777" w:rsidR="0037663F" w:rsidRPr="0037663F" w:rsidRDefault="0037663F" w:rsidP="0037663F">
            <w:pPr>
              <w:jc w:val="center"/>
              <w:rPr>
                <w:color w:val="000000"/>
              </w:rPr>
            </w:pPr>
            <w:r w:rsidRPr="0037663F">
              <w:rPr>
                <w:color w:val="000000"/>
              </w:rPr>
              <w:t>4,08</w:t>
            </w:r>
          </w:p>
        </w:tc>
        <w:tc>
          <w:tcPr>
            <w:tcW w:w="706" w:type="dxa"/>
            <w:tcBorders>
              <w:top w:val="nil"/>
              <w:left w:val="nil"/>
              <w:bottom w:val="single" w:sz="4" w:space="0" w:color="auto"/>
              <w:right w:val="single" w:sz="4" w:space="0" w:color="auto"/>
            </w:tcBorders>
            <w:noWrap/>
            <w:vAlign w:val="center"/>
            <w:hideMark/>
          </w:tcPr>
          <w:p w14:paraId="53EBDDC7" w14:textId="77777777" w:rsidR="0037663F" w:rsidRPr="0037663F" w:rsidRDefault="0037663F" w:rsidP="0037663F">
            <w:pPr>
              <w:jc w:val="center"/>
            </w:pPr>
            <w:r w:rsidRPr="0037663F">
              <w:t>4,4</w:t>
            </w:r>
          </w:p>
        </w:tc>
        <w:tc>
          <w:tcPr>
            <w:tcW w:w="706" w:type="dxa"/>
            <w:tcBorders>
              <w:top w:val="nil"/>
              <w:left w:val="nil"/>
              <w:bottom w:val="single" w:sz="4" w:space="0" w:color="auto"/>
              <w:right w:val="single" w:sz="4" w:space="0" w:color="auto"/>
            </w:tcBorders>
            <w:noWrap/>
            <w:vAlign w:val="center"/>
            <w:hideMark/>
          </w:tcPr>
          <w:p w14:paraId="1AA80A6A" w14:textId="77777777" w:rsidR="0037663F" w:rsidRPr="0037663F" w:rsidRDefault="0037663F" w:rsidP="0037663F">
            <w:pPr>
              <w:jc w:val="center"/>
            </w:pPr>
            <w:r w:rsidRPr="0037663F">
              <w:t>3,97</w:t>
            </w:r>
          </w:p>
        </w:tc>
        <w:tc>
          <w:tcPr>
            <w:tcW w:w="821" w:type="dxa"/>
            <w:tcBorders>
              <w:top w:val="nil"/>
              <w:left w:val="nil"/>
              <w:bottom w:val="single" w:sz="4" w:space="0" w:color="auto"/>
              <w:right w:val="single" w:sz="4" w:space="0" w:color="auto"/>
            </w:tcBorders>
            <w:noWrap/>
            <w:vAlign w:val="center"/>
            <w:hideMark/>
          </w:tcPr>
          <w:p w14:paraId="3BA4464C" w14:textId="77777777" w:rsidR="0037663F" w:rsidRPr="0037663F" w:rsidRDefault="0037663F" w:rsidP="0037663F">
            <w:pPr>
              <w:jc w:val="center"/>
            </w:pPr>
            <w:r w:rsidRPr="0037663F">
              <w:t>4,44</w:t>
            </w:r>
          </w:p>
        </w:tc>
        <w:tc>
          <w:tcPr>
            <w:tcW w:w="706" w:type="dxa"/>
            <w:tcBorders>
              <w:top w:val="nil"/>
              <w:left w:val="nil"/>
              <w:bottom w:val="single" w:sz="4" w:space="0" w:color="auto"/>
              <w:right w:val="single" w:sz="4" w:space="0" w:color="auto"/>
            </w:tcBorders>
            <w:noWrap/>
            <w:vAlign w:val="center"/>
            <w:hideMark/>
          </w:tcPr>
          <w:p w14:paraId="28299785" w14:textId="77777777" w:rsidR="0037663F" w:rsidRPr="0037663F" w:rsidRDefault="0037663F" w:rsidP="0037663F">
            <w:pPr>
              <w:jc w:val="center"/>
            </w:pPr>
            <w:r w:rsidRPr="0037663F">
              <w:t>4,25</w:t>
            </w:r>
          </w:p>
        </w:tc>
        <w:tc>
          <w:tcPr>
            <w:tcW w:w="706" w:type="dxa"/>
            <w:tcBorders>
              <w:top w:val="nil"/>
              <w:left w:val="nil"/>
              <w:bottom w:val="single" w:sz="4" w:space="0" w:color="auto"/>
              <w:right w:val="single" w:sz="4" w:space="0" w:color="auto"/>
            </w:tcBorders>
            <w:noWrap/>
            <w:vAlign w:val="center"/>
            <w:hideMark/>
          </w:tcPr>
          <w:p w14:paraId="5EA68ED9" w14:textId="77777777" w:rsidR="0037663F" w:rsidRPr="0037663F" w:rsidRDefault="0037663F" w:rsidP="0037663F">
            <w:pPr>
              <w:jc w:val="center"/>
            </w:pPr>
            <w:r w:rsidRPr="0037663F">
              <w:t>0</w:t>
            </w:r>
          </w:p>
        </w:tc>
        <w:tc>
          <w:tcPr>
            <w:tcW w:w="706" w:type="dxa"/>
            <w:tcBorders>
              <w:top w:val="nil"/>
              <w:left w:val="nil"/>
              <w:bottom w:val="single" w:sz="4" w:space="0" w:color="auto"/>
              <w:right w:val="single" w:sz="4" w:space="0" w:color="auto"/>
            </w:tcBorders>
            <w:noWrap/>
            <w:vAlign w:val="center"/>
            <w:hideMark/>
          </w:tcPr>
          <w:p w14:paraId="36C30A40" w14:textId="77777777" w:rsidR="0037663F" w:rsidRPr="0037663F" w:rsidRDefault="0037663F" w:rsidP="0037663F">
            <w:pPr>
              <w:jc w:val="center"/>
            </w:pPr>
            <w:r w:rsidRPr="0037663F">
              <w:t>4,13</w:t>
            </w:r>
          </w:p>
        </w:tc>
        <w:tc>
          <w:tcPr>
            <w:tcW w:w="706" w:type="dxa"/>
            <w:tcBorders>
              <w:top w:val="nil"/>
              <w:left w:val="nil"/>
              <w:bottom w:val="single" w:sz="4" w:space="0" w:color="auto"/>
              <w:right w:val="single" w:sz="4" w:space="0" w:color="auto"/>
            </w:tcBorders>
            <w:noWrap/>
            <w:vAlign w:val="center"/>
            <w:hideMark/>
          </w:tcPr>
          <w:p w14:paraId="736D16E8" w14:textId="77777777" w:rsidR="0037663F" w:rsidRPr="0037663F" w:rsidRDefault="0037663F" w:rsidP="0037663F">
            <w:pPr>
              <w:jc w:val="center"/>
            </w:pPr>
            <w:r w:rsidRPr="0037663F">
              <w:t>4,52</w:t>
            </w:r>
          </w:p>
        </w:tc>
        <w:tc>
          <w:tcPr>
            <w:tcW w:w="706" w:type="dxa"/>
            <w:tcBorders>
              <w:top w:val="nil"/>
              <w:left w:val="nil"/>
              <w:bottom w:val="single" w:sz="4" w:space="0" w:color="auto"/>
              <w:right w:val="single" w:sz="4" w:space="0" w:color="auto"/>
            </w:tcBorders>
            <w:noWrap/>
            <w:vAlign w:val="center"/>
            <w:hideMark/>
          </w:tcPr>
          <w:p w14:paraId="3B14C46F" w14:textId="77777777" w:rsidR="0037663F" w:rsidRPr="0037663F" w:rsidRDefault="0037663F" w:rsidP="0037663F">
            <w:pPr>
              <w:jc w:val="center"/>
            </w:pPr>
            <w:r w:rsidRPr="0037663F">
              <w:t>4,45</w:t>
            </w:r>
          </w:p>
        </w:tc>
      </w:tr>
      <w:tr w:rsidR="0037663F" w:rsidRPr="0037663F" w14:paraId="386C4B9B" w14:textId="77777777" w:rsidTr="0037663F">
        <w:trPr>
          <w:trHeight w:val="390"/>
        </w:trPr>
        <w:tc>
          <w:tcPr>
            <w:tcW w:w="1574" w:type="dxa"/>
            <w:tcBorders>
              <w:top w:val="single" w:sz="4" w:space="0" w:color="auto"/>
              <w:left w:val="single" w:sz="4" w:space="0" w:color="auto"/>
              <w:bottom w:val="single" w:sz="4" w:space="0" w:color="auto"/>
              <w:right w:val="single" w:sz="4" w:space="0" w:color="auto"/>
            </w:tcBorders>
            <w:hideMark/>
          </w:tcPr>
          <w:p w14:paraId="46646D43" w14:textId="77777777" w:rsidR="0037663F" w:rsidRPr="0037663F" w:rsidRDefault="0037663F" w:rsidP="0037663F">
            <w:pPr>
              <w:jc w:val="both"/>
              <w:rPr>
                <w:color w:val="000000"/>
              </w:rPr>
            </w:pPr>
            <w:r w:rsidRPr="0037663F">
              <w:rPr>
                <w:color w:val="000000"/>
              </w:rPr>
              <w:t>2019-2020</w:t>
            </w:r>
          </w:p>
        </w:tc>
        <w:tc>
          <w:tcPr>
            <w:tcW w:w="850" w:type="dxa"/>
            <w:tcBorders>
              <w:top w:val="single" w:sz="4" w:space="0" w:color="auto"/>
              <w:left w:val="nil"/>
              <w:bottom w:val="single" w:sz="4" w:space="0" w:color="auto"/>
              <w:right w:val="single" w:sz="4" w:space="0" w:color="auto"/>
            </w:tcBorders>
            <w:shd w:val="clear" w:color="auto" w:fill="FFC000"/>
            <w:vAlign w:val="center"/>
            <w:hideMark/>
          </w:tcPr>
          <w:p w14:paraId="15C07730" w14:textId="77777777" w:rsidR="0037663F" w:rsidRPr="0037663F" w:rsidRDefault="0037663F" w:rsidP="0037663F">
            <w:pPr>
              <w:widowControl w:val="0"/>
              <w:suppressAutoHyphens/>
              <w:rPr>
                <w:color w:val="000000"/>
              </w:rPr>
            </w:pPr>
          </w:p>
        </w:tc>
        <w:tc>
          <w:tcPr>
            <w:tcW w:w="706" w:type="dxa"/>
            <w:tcBorders>
              <w:top w:val="single" w:sz="4" w:space="0" w:color="auto"/>
              <w:left w:val="nil"/>
              <w:bottom w:val="single" w:sz="4" w:space="0" w:color="auto"/>
              <w:right w:val="single" w:sz="4" w:space="0" w:color="auto"/>
            </w:tcBorders>
            <w:shd w:val="clear" w:color="auto" w:fill="FFC000"/>
            <w:vAlign w:val="center"/>
            <w:hideMark/>
          </w:tcPr>
          <w:p w14:paraId="13A929BB" w14:textId="77777777" w:rsidR="0037663F" w:rsidRPr="0037663F" w:rsidRDefault="0037663F" w:rsidP="0037663F">
            <w:pPr>
              <w:rPr>
                <w:rFonts w:eastAsia="Calibri"/>
              </w:rPr>
            </w:pPr>
          </w:p>
        </w:tc>
        <w:tc>
          <w:tcPr>
            <w:tcW w:w="832" w:type="dxa"/>
            <w:tcBorders>
              <w:top w:val="single" w:sz="4" w:space="0" w:color="auto"/>
              <w:left w:val="nil"/>
              <w:bottom w:val="single" w:sz="4" w:space="0" w:color="auto"/>
              <w:right w:val="single" w:sz="4" w:space="0" w:color="auto"/>
            </w:tcBorders>
            <w:shd w:val="clear" w:color="auto" w:fill="FFC000"/>
            <w:vAlign w:val="center"/>
            <w:hideMark/>
          </w:tcPr>
          <w:p w14:paraId="5BB2B4BD"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71CC8D46"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4F54B5BB" w14:textId="77777777" w:rsidR="0037663F" w:rsidRPr="0037663F" w:rsidRDefault="0037663F" w:rsidP="0037663F">
            <w:pPr>
              <w:rPr>
                <w:rFonts w:eastAsia="Calibri"/>
              </w:rPr>
            </w:pPr>
          </w:p>
        </w:tc>
        <w:tc>
          <w:tcPr>
            <w:tcW w:w="821" w:type="dxa"/>
            <w:tcBorders>
              <w:top w:val="single" w:sz="4" w:space="0" w:color="auto"/>
              <w:left w:val="nil"/>
              <w:bottom w:val="single" w:sz="4" w:space="0" w:color="auto"/>
              <w:right w:val="single" w:sz="4" w:space="0" w:color="auto"/>
            </w:tcBorders>
            <w:shd w:val="clear" w:color="auto" w:fill="FFC000"/>
            <w:noWrap/>
            <w:vAlign w:val="center"/>
            <w:hideMark/>
          </w:tcPr>
          <w:p w14:paraId="7FCCB826"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6BC17540"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77BC045E"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03008E8D"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47696933"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31F5A94A" w14:textId="77777777" w:rsidR="0037663F" w:rsidRPr="0037663F" w:rsidRDefault="0037663F" w:rsidP="0037663F">
            <w:pPr>
              <w:rPr>
                <w:rFonts w:eastAsia="Calibri"/>
              </w:rPr>
            </w:pPr>
          </w:p>
        </w:tc>
      </w:tr>
      <w:tr w:rsidR="0037663F" w:rsidRPr="0037663F" w14:paraId="2C91EE06" w14:textId="77777777" w:rsidTr="0037663F">
        <w:trPr>
          <w:trHeight w:val="390"/>
        </w:trPr>
        <w:tc>
          <w:tcPr>
            <w:tcW w:w="1574" w:type="dxa"/>
            <w:tcBorders>
              <w:top w:val="single" w:sz="4" w:space="0" w:color="auto"/>
              <w:left w:val="single" w:sz="4" w:space="0" w:color="auto"/>
              <w:bottom w:val="single" w:sz="4" w:space="0" w:color="auto"/>
              <w:right w:val="single" w:sz="4" w:space="0" w:color="auto"/>
            </w:tcBorders>
            <w:hideMark/>
          </w:tcPr>
          <w:p w14:paraId="2D9D5D57" w14:textId="77777777" w:rsidR="0037663F" w:rsidRPr="0037663F" w:rsidRDefault="0037663F" w:rsidP="0037663F">
            <w:pPr>
              <w:jc w:val="both"/>
              <w:rPr>
                <w:color w:val="000000"/>
              </w:rPr>
            </w:pPr>
            <w:r w:rsidRPr="0037663F">
              <w:rPr>
                <w:color w:val="000000"/>
              </w:rPr>
              <w:t>2020-2021</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91298E4" w14:textId="77777777" w:rsidR="0037663F" w:rsidRPr="0037663F" w:rsidRDefault="0037663F" w:rsidP="0037663F">
            <w:pPr>
              <w:jc w:val="center"/>
              <w:rPr>
                <w:color w:val="000000"/>
              </w:rPr>
            </w:pPr>
            <w:r w:rsidRPr="0037663F">
              <w:rPr>
                <w:color w:val="000000"/>
              </w:rPr>
              <w:t>4,25</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14:paraId="298024D7" w14:textId="77777777" w:rsidR="0037663F" w:rsidRPr="0037663F" w:rsidRDefault="0037663F" w:rsidP="0037663F">
            <w:pPr>
              <w:jc w:val="center"/>
              <w:rPr>
                <w:color w:val="000000"/>
              </w:rPr>
            </w:pPr>
            <w:r w:rsidRPr="0037663F">
              <w:rPr>
                <w:color w:val="000000"/>
              </w:rPr>
              <w:t>3</w:t>
            </w:r>
          </w:p>
        </w:tc>
        <w:tc>
          <w:tcPr>
            <w:tcW w:w="832" w:type="dxa"/>
            <w:tcBorders>
              <w:top w:val="single" w:sz="4" w:space="0" w:color="auto"/>
              <w:left w:val="nil"/>
              <w:bottom w:val="single" w:sz="4" w:space="0" w:color="auto"/>
              <w:right w:val="single" w:sz="4" w:space="0" w:color="auto"/>
            </w:tcBorders>
            <w:shd w:val="clear" w:color="auto" w:fill="FFC000"/>
            <w:vAlign w:val="center"/>
            <w:hideMark/>
          </w:tcPr>
          <w:p w14:paraId="341226EB" w14:textId="77777777" w:rsidR="0037663F" w:rsidRPr="0037663F" w:rsidRDefault="0037663F" w:rsidP="0037663F">
            <w:pPr>
              <w:widowControl w:val="0"/>
              <w:suppressAutoHyphens/>
              <w:rPr>
                <w:color w:val="000000"/>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376BE4E8"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41396276" w14:textId="77777777" w:rsidR="0037663F" w:rsidRPr="0037663F" w:rsidRDefault="0037663F" w:rsidP="0037663F">
            <w:pPr>
              <w:rPr>
                <w:rFonts w:eastAsia="Calibri"/>
              </w:rPr>
            </w:pPr>
          </w:p>
        </w:tc>
        <w:tc>
          <w:tcPr>
            <w:tcW w:w="821" w:type="dxa"/>
            <w:tcBorders>
              <w:top w:val="single" w:sz="4" w:space="0" w:color="auto"/>
              <w:left w:val="nil"/>
              <w:bottom w:val="single" w:sz="4" w:space="0" w:color="auto"/>
              <w:right w:val="single" w:sz="4" w:space="0" w:color="auto"/>
            </w:tcBorders>
            <w:shd w:val="clear" w:color="auto" w:fill="FFC000"/>
            <w:noWrap/>
            <w:vAlign w:val="center"/>
            <w:hideMark/>
          </w:tcPr>
          <w:p w14:paraId="51831BF6"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2DD49711"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4FB433D4"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4F351EE3"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43EEC042" w14:textId="77777777" w:rsidR="0037663F" w:rsidRPr="0037663F" w:rsidRDefault="0037663F" w:rsidP="0037663F">
            <w:pPr>
              <w:rPr>
                <w:rFonts w:eastAsia="Calibri"/>
              </w:rPr>
            </w:pPr>
          </w:p>
        </w:tc>
        <w:tc>
          <w:tcPr>
            <w:tcW w:w="706" w:type="dxa"/>
            <w:tcBorders>
              <w:top w:val="single" w:sz="4" w:space="0" w:color="auto"/>
              <w:left w:val="nil"/>
              <w:bottom w:val="single" w:sz="4" w:space="0" w:color="auto"/>
              <w:right w:val="single" w:sz="4" w:space="0" w:color="auto"/>
            </w:tcBorders>
            <w:shd w:val="clear" w:color="auto" w:fill="FFC000"/>
            <w:noWrap/>
            <w:vAlign w:val="center"/>
            <w:hideMark/>
          </w:tcPr>
          <w:p w14:paraId="39527CFE" w14:textId="77777777" w:rsidR="0037663F" w:rsidRPr="0037663F" w:rsidRDefault="0037663F" w:rsidP="0037663F">
            <w:pPr>
              <w:rPr>
                <w:rFonts w:eastAsia="Calibri"/>
              </w:rPr>
            </w:pPr>
          </w:p>
        </w:tc>
      </w:tr>
      <w:tr w:rsidR="0037663F" w:rsidRPr="0037663F" w14:paraId="0F84E998" w14:textId="77777777" w:rsidTr="0037663F">
        <w:trPr>
          <w:trHeight w:val="390"/>
        </w:trPr>
        <w:tc>
          <w:tcPr>
            <w:tcW w:w="1574" w:type="dxa"/>
            <w:tcBorders>
              <w:top w:val="single" w:sz="4" w:space="0" w:color="auto"/>
              <w:left w:val="single" w:sz="4" w:space="0" w:color="auto"/>
              <w:bottom w:val="single" w:sz="4" w:space="0" w:color="auto"/>
              <w:right w:val="single" w:sz="4" w:space="0" w:color="auto"/>
            </w:tcBorders>
            <w:hideMark/>
          </w:tcPr>
          <w:p w14:paraId="7565162C" w14:textId="77777777" w:rsidR="0037663F" w:rsidRPr="0037663F" w:rsidRDefault="0037663F" w:rsidP="0037663F">
            <w:pPr>
              <w:jc w:val="both"/>
              <w:rPr>
                <w:color w:val="000000"/>
              </w:rPr>
            </w:pPr>
            <w:r w:rsidRPr="0037663F">
              <w:rPr>
                <w:color w:val="000000"/>
              </w:rPr>
              <w:t>2021-2022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2108674" w14:textId="77777777" w:rsidR="0037663F" w:rsidRPr="0037663F" w:rsidRDefault="0037663F" w:rsidP="0037663F">
            <w:pPr>
              <w:jc w:val="center"/>
              <w:rPr>
                <w:color w:val="000000"/>
              </w:rPr>
            </w:pPr>
            <w:r w:rsidRPr="0037663F">
              <w:rPr>
                <w:color w:val="000000"/>
              </w:rPr>
              <w:t>4,44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14:paraId="0F02DC59" w14:textId="77777777" w:rsidR="0037663F" w:rsidRPr="0037663F" w:rsidRDefault="0037663F" w:rsidP="0037663F">
            <w:pPr>
              <w:jc w:val="center"/>
              <w:rPr>
                <w:color w:val="000000"/>
              </w:rPr>
            </w:pPr>
            <w:r w:rsidRPr="0037663F">
              <w:rPr>
                <w:color w:val="000000"/>
              </w:rPr>
              <w:t>3,60</w:t>
            </w:r>
          </w:p>
        </w:tc>
        <w:tc>
          <w:tcPr>
            <w:tcW w:w="832" w:type="dxa"/>
            <w:tcBorders>
              <w:top w:val="single" w:sz="4" w:space="0" w:color="auto"/>
              <w:left w:val="nil"/>
              <w:bottom w:val="single" w:sz="4" w:space="0" w:color="auto"/>
              <w:right w:val="single" w:sz="4" w:space="0" w:color="auto"/>
            </w:tcBorders>
            <w:shd w:val="clear" w:color="auto" w:fill="FFFFFF"/>
            <w:vAlign w:val="center"/>
            <w:hideMark/>
          </w:tcPr>
          <w:p w14:paraId="7BCBEB64" w14:textId="77777777" w:rsidR="0037663F" w:rsidRPr="0037663F" w:rsidRDefault="0037663F" w:rsidP="0037663F">
            <w:pPr>
              <w:jc w:val="center"/>
              <w:rPr>
                <w:color w:val="000000"/>
              </w:rPr>
            </w:pPr>
            <w:r w:rsidRPr="0037663F">
              <w:rPr>
                <w:color w:val="000000"/>
              </w:rPr>
              <w:t>3,97</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591249D9" w14:textId="77777777" w:rsidR="0037663F" w:rsidRPr="0037663F" w:rsidRDefault="0037663F" w:rsidP="0037663F">
            <w:pPr>
              <w:jc w:val="center"/>
            </w:pPr>
            <w:r w:rsidRPr="0037663F">
              <w:t>3,93</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2DA7E0AD" w14:textId="77777777" w:rsidR="0037663F" w:rsidRPr="0037663F" w:rsidRDefault="0037663F" w:rsidP="0037663F">
            <w:pPr>
              <w:jc w:val="center"/>
            </w:pPr>
            <w:r w:rsidRPr="0037663F">
              <w:t>3,74</w:t>
            </w:r>
          </w:p>
        </w:tc>
        <w:tc>
          <w:tcPr>
            <w:tcW w:w="821" w:type="dxa"/>
            <w:tcBorders>
              <w:top w:val="single" w:sz="4" w:space="0" w:color="auto"/>
              <w:left w:val="nil"/>
              <w:bottom w:val="single" w:sz="4" w:space="0" w:color="auto"/>
              <w:right w:val="single" w:sz="4" w:space="0" w:color="auto"/>
            </w:tcBorders>
            <w:shd w:val="clear" w:color="auto" w:fill="FFFFFF"/>
            <w:noWrap/>
            <w:vAlign w:val="center"/>
            <w:hideMark/>
          </w:tcPr>
          <w:p w14:paraId="1C631455" w14:textId="77777777" w:rsidR="0037663F" w:rsidRPr="0037663F" w:rsidRDefault="0037663F" w:rsidP="0037663F">
            <w:pPr>
              <w:jc w:val="center"/>
            </w:pPr>
            <w:r w:rsidRPr="0037663F">
              <w:t>4,60</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200FBF4C" w14:textId="77777777" w:rsidR="0037663F" w:rsidRPr="0037663F" w:rsidRDefault="0037663F" w:rsidP="0037663F">
            <w:pPr>
              <w:jc w:val="center"/>
            </w:pPr>
            <w:r w:rsidRPr="0037663F">
              <w:t>4,20</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172A85DA" w14:textId="77777777" w:rsidR="0037663F" w:rsidRPr="0037663F" w:rsidRDefault="0037663F" w:rsidP="0037663F">
            <w:pPr>
              <w:jc w:val="center"/>
            </w:pPr>
            <w:r w:rsidRPr="0037663F">
              <w:t>4,00</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555DBB5C" w14:textId="77777777" w:rsidR="0037663F" w:rsidRPr="0037663F" w:rsidRDefault="0037663F" w:rsidP="0037663F">
            <w:pPr>
              <w:jc w:val="center"/>
            </w:pPr>
            <w:r w:rsidRPr="0037663F">
              <w:t>3,96</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07E996FC" w14:textId="77777777" w:rsidR="0037663F" w:rsidRPr="0037663F" w:rsidRDefault="0037663F" w:rsidP="0037663F">
            <w:pPr>
              <w:jc w:val="center"/>
            </w:pPr>
            <w:r w:rsidRPr="0037663F">
              <w:t>4,29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2751FDDE" w14:textId="77777777" w:rsidR="0037663F" w:rsidRPr="0037663F" w:rsidRDefault="0037663F" w:rsidP="0037663F">
            <w:pPr>
              <w:jc w:val="center"/>
            </w:pPr>
            <w:r w:rsidRPr="0037663F">
              <w:t>4,30</w:t>
            </w:r>
          </w:p>
        </w:tc>
      </w:tr>
      <w:tr w:rsidR="0037663F" w:rsidRPr="0037663F" w14:paraId="751BE5C1" w14:textId="77777777" w:rsidTr="0037663F">
        <w:trPr>
          <w:trHeight w:val="390"/>
        </w:trPr>
        <w:tc>
          <w:tcPr>
            <w:tcW w:w="1574" w:type="dxa"/>
            <w:tcBorders>
              <w:top w:val="single" w:sz="4" w:space="0" w:color="auto"/>
              <w:left w:val="single" w:sz="4" w:space="0" w:color="auto"/>
              <w:bottom w:val="single" w:sz="4" w:space="0" w:color="auto"/>
              <w:right w:val="single" w:sz="4" w:space="0" w:color="auto"/>
            </w:tcBorders>
            <w:hideMark/>
          </w:tcPr>
          <w:p w14:paraId="79022BAE" w14:textId="77777777" w:rsidR="0037663F" w:rsidRPr="0037663F" w:rsidRDefault="0037663F" w:rsidP="0037663F">
            <w:pPr>
              <w:jc w:val="both"/>
              <w:rPr>
                <w:color w:val="000000"/>
              </w:rPr>
            </w:pPr>
            <w:r w:rsidRPr="0037663F">
              <w:rPr>
                <w:color w:val="000000"/>
              </w:rPr>
              <w:t>2022-2023</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352ACA4" w14:textId="77777777" w:rsidR="0037663F" w:rsidRPr="0037663F" w:rsidRDefault="0037663F" w:rsidP="0037663F">
            <w:pPr>
              <w:jc w:val="center"/>
              <w:rPr>
                <w:color w:val="000000"/>
              </w:rPr>
            </w:pPr>
            <w:r w:rsidRPr="0037663F">
              <w:rPr>
                <w:color w:val="000000"/>
              </w:rPr>
              <w:t>4, 5</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14:paraId="75B60849" w14:textId="77777777" w:rsidR="0037663F" w:rsidRPr="0037663F" w:rsidRDefault="0037663F" w:rsidP="0037663F">
            <w:pPr>
              <w:jc w:val="center"/>
              <w:rPr>
                <w:color w:val="000000"/>
              </w:rPr>
            </w:pPr>
            <w:r w:rsidRPr="0037663F">
              <w:rPr>
                <w:color w:val="000000"/>
              </w:rPr>
              <w:t>4</w:t>
            </w:r>
          </w:p>
        </w:tc>
        <w:tc>
          <w:tcPr>
            <w:tcW w:w="832" w:type="dxa"/>
            <w:tcBorders>
              <w:top w:val="single" w:sz="4" w:space="0" w:color="auto"/>
              <w:left w:val="nil"/>
              <w:bottom w:val="single" w:sz="4" w:space="0" w:color="auto"/>
              <w:right w:val="single" w:sz="4" w:space="0" w:color="auto"/>
            </w:tcBorders>
            <w:shd w:val="clear" w:color="auto" w:fill="FFFFFF"/>
            <w:vAlign w:val="center"/>
            <w:hideMark/>
          </w:tcPr>
          <w:p w14:paraId="6368CA42" w14:textId="77777777" w:rsidR="0037663F" w:rsidRPr="0037663F" w:rsidRDefault="0037663F" w:rsidP="0037663F">
            <w:pPr>
              <w:jc w:val="center"/>
              <w:rPr>
                <w:color w:val="000000"/>
              </w:rPr>
            </w:pPr>
            <w:r w:rsidRPr="0037663F">
              <w:rPr>
                <w:color w:val="000000"/>
              </w:rPr>
              <w:t>3,66</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46243BFD" w14:textId="77777777" w:rsidR="0037663F" w:rsidRPr="0037663F" w:rsidRDefault="0037663F" w:rsidP="0037663F">
            <w:pPr>
              <w:jc w:val="center"/>
            </w:pPr>
            <w:r w:rsidRPr="0037663F">
              <w:t>4,22</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771E35F8" w14:textId="77777777" w:rsidR="0037663F" w:rsidRPr="0037663F" w:rsidRDefault="0037663F" w:rsidP="0037663F">
            <w:pPr>
              <w:jc w:val="center"/>
            </w:pPr>
            <w:r w:rsidRPr="0037663F">
              <w:t>3,76</w:t>
            </w:r>
          </w:p>
        </w:tc>
        <w:tc>
          <w:tcPr>
            <w:tcW w:w="821" w:type="dxa"/>
            <w:tcBorders>
              <w:top w:val="single" w:sz="4" w:space="0" w:color="auto"/>
              <w:left w:val="nil"/>
              <w:bottom w:val="single" w:sz="4" w:space="0" w:color="auto"/>
              <w:right w:val="single" w:sz="4" w:space="0" w:color="auto"/>
            </w:tcBorders>
            <w:shd w:val="clear" w:color="auto" w:fill="FFFFFF"/>
            <w:noWrap/>
            <w:vAlign w:val="center"/>
            <w:hideMark/>
          </w:tcPr>
          <w:p w14:paraId="5D095BDC" w14:textId="77777777" w:rsidR="0037663F" w:rsidRPr="0037663F" w:rsidRDefault="0037663F" w:rsidP="0037663F">
            <w:pPr>
              <w:jc w:val="center"/>
            </w:pPr>
            <w:r w:rsidRPr="0037663F">
              <w:t>4,4</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4B15EEFF" w14:textId="77777777" w:rsidR="0037663F" w:rsidRPr="0037663F" w:rsidRDefault="0037663F" w:rsidP="0037663F">
            <w:pPr>
              <w:jc w:val="center"/>
            </w:pPr>
            <w:r w:rsidRPr="0037663F">
              <w:t>4,29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237E91F1" w14:textId="77777777" w:rsidR="0037663F" w:rsidRPr="0037663F" w:rsidRDefault="0037663F" w:rsidP="0037663F">
            <w:pPr>
              <w:jc w:val="center"/>
            </w:pPr>
            <w:r w:rsidRPr="0037663F">
              <w:t>3,7</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49B19434" w14:textId="77777777" w:rsidR="0037663F" w:rsidRPr="0037663F" w:rsidRDefault="0037663F" w:rsidP="0037663F">
            <w:pPr>
              <w:jc w:val="center"/>
            </w:pPr>
            <w:r w:rsidRPr="0037663F">
              <w:t>3,93</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3C8F7DEF" w14:textId="77777777" w:rsidR="0037663F" w:rsidRPr="0037663F" w:rsidRDefault="0037663F" w:rsidP="0037663F">
            <w:pPr>
              <w:jc w:val="center"/>
            </w:pPr>
            <w:r w:rsidRPr="0037663F">
              <w:t>4,43</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67DF1B01" w14:textId="77777777" w:rsidR="0037663F" w:rsidRPr="0037663F" w:rsidRDefault="0037663F" w:rsidP="0037663F">
            <w:pPr>
              <w:jc w:val="center"/>
            </w:pPr>
            <w:r w:rsidRPr="0037663F">
              <w:t>4,03</w:t>
            </w:r>
          </w:p>
        </w:tc>
      </w:tr>
      <w:tr w:rsidR="0037663F" w:rsidRPr="0037663F" w14:paraId="587A56F1" w14:textId="77777777" w:rsidTr="0037663F">
        <w:trPr>
          <w:trHeight w:val="390"/>
        </w:trPr>
        <w:tc>
          <w:tcPr>
            <w:tcW w:w="1574" w:type="dxa"/>
            <w:tcBorders>
              <w:top w:val="single" w:sz="4" w:space="0" w:color="auto"/>
              <w:left w:val="single" w:sz="4" w:space="0" w:color="auto"/>
              <w:bottom w:val="single" w:sz="4" w:space="0" w:color="auto"/>
              <w:right w:val="single" w:sz="4" w:space="0" w:color="auto"/>
            </w:tcBorders>
          </w:tcPr>
          <w:p w14:paraId="4A4A08A3" w14:textId="77777777" w:rsidR="0037663F" w:rsidRPr="0037663F" w:rsidRDefault="0037663F" w:rsidP="0037663F">
            <w:pPr>
              <w:jc w:val="both"/>
              <w:rPr>
                <w:color w:val="000000"/>
              </w:rPr>
            </w:pPr>
            <w:r w:rsidRPr="0037663F">
              <w:rPr>
                <w:rFonts w:eastAsia="Lucida Sans Unicode"/>
                <w:b/>
                <w:kern w:val="2"/>
                <w:lang w:eastAsia="en-US"/>
              </w:rPr>
              <w:t>2023-2024</w:t>
            </w:r>
          </w:p>
        </w:tc>
        <w:tc>
          <w:tcPr>
            <w:tcW w:w="850" w:type="dxa"/>
            <w:tcBorders>
              <w:top w:val="single" w:sz="4" w:space="0" w:color="auto"/>
              <w:left w:val="nil"/>
              <w:bottom w:val="single" w:sz="4" w:space="0" w:color="auto"/>
              <w:right w:val="single" w:sz="4" w:space="0" w:color="auto"/>
            </w:tcBorders>
            <w:shd w:val="clear" w:color="auto" w:fill="FFFFFF"/>
            <w:vAlign w:val="center"/>
          </w:tcPr>
          <w:p w14:paraId="153A21DF" w14:textId="77777777" w:rsidR="0037663F" w:rsidRPr="0037663F" w:rsidRDefault="0037663F" w:rsidP="0037663F">
            <w:pPr>
              <w:jc w:val="center"/>
              <w:rPr>
                <w:color w:val="000000"/>
              </w:rPr>
            </w:pPr>
            <w:r w:rsidRPr="0037663F">
              <w:rPr>
                <w:color w:val="000000"/>
              </w:rPr>
              <w:t>4,26</w:t>
            </w:r>
          </w:p>
        </w:tc>
        <w:tc>
          <w:tcPr>
            <w:tcW w:w="706" w:type="dxa"/>
            <w:tcBorders>
              <w:top w:val="single" w:sz="4" w:space="0" w:color="auto"/>
              <w:left w:val="nil"/>
              <w:bottom w:val="single" w:sz="4" w:space="0" w:color="auto"/>
              <w:right w:val="single" w:sz="4" w:space="0" w:color="auto"/>
            </w:tcBorders>
            <w:shd w:val="clear" w:color="auto" w:fill="FFFFFF"/>
            <w:vAlign w:val="center"/>
          </w:tcPr>
          <w:p w14:paraId="72321484" w14:textId="77777777" w:rsidR="0037663F" w:rsidRPr="0037663F" w:rsidRDefault="0037663F" w:rsidP="0037663F">
            <w:pPr>
              <w:jc w:val="center"/>
              <w:rPr>
                <w:color w:val="000000"/>
              </w:rPr>
            </w:pPr>
            <w:r w:rsidRPr="0037663F">
              <w:rPr>
                <w:color w:val="000000"/>
              </w:rPr>
              <w:t>4,11</w:t>
            </w:r>
          </w:p>
        </w:tc>
        <w:tc>
          <w:tcPr>
            <w:tcW w:w="832" w:type="dxa"/>
            <w:tcBorders>
              <w:top w:val="single" w:sz="4" w:space="0" w:color="auto"/>
              <w:left w:val="nil"/>
              <w:bottom w:val="single" w:sz="4" w:space="0" w:color="auto"/>
              <w:right w:val="single" w:sz="4" w:space="0" w:color="auto"/>
            </w:tcBorders>
            <w:shd w:val="clear" w:color="auto" w:fill="FFFFFF"/>
            <w:vAlign w:val="center"/>
          </w:tcPr>
          <w:p w14:paraId="064A081D" w14:textId="77777777" w:rsidR="0037663F" w:rsidRPr="0037663F" w:rsidRDefault="0037663F" w:rsidP="0037663F">
            <w:pPr>
              <w:jc w:val="center"/>
              <w:rPr>
                <w:color w:val="000000"/>
              </w:rPr>
            </w:pPr>
            <w:r w:rsidRPr="0037663F">
              <w:rPr>
                <w:color w:val="000000"/>
              </w:rPr>
              <w:t>3,76</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6125F343" w14:textId="77777777" w:rsidR="0037663F" w:rsidRPr="0037663F" w:rsidRDefault="0037663F" w:rsidP="0037663F">
            <w:pPr>
              <w:jc w:val="center"/>
            </w:pPr>
            <w:r w:rsidRPr="0037663F">
              <w:t>4,22</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07F22A0F" w14:textId="77777777" w:rsidR="0037663F" w:rsidRPr="0037663F" w:rsidRDefault="0037663F" w:rsidP="0037663F">
            <w:pPr>
              <w:jc w:val="center"/>
            </w:pPr>
            <w:r w:rsidRPr="0037663F">
              <w:t>3,77</w:t>
            </w:r>
          </w:p>
        </w:tc>
        <w:tc>
          <w:tcPr>
            <w:tcW w:w="821" w:type="dxa"/>
            <w:tcBorders>
              <w:top w:val="single" w:sz="4" w:space="0" w:color="auto"/>
              <w:left w:val="nil"/>
              <w:bottom w:val="single" w:sz="4" w:space="0" w:color="auto"/>
              <w:right w:val="single" w:sz="4" w:space="0" w:color="auto"/>
            </w:tcBorders>
            <w:shd w:val="clear" w:color="auto" w:fill="FFFFFF"/>
            <w:noWrap/>
            <w:vAlign w:val="center"/>
          </w:tcPr>
          <w:p w14:paraId="70443752" w14:textId="77777777" w:rsidR="0037663F" w:rsidRPr="0037663F" w:rsidRDefault="0037663F" w:rsidP="0037663F">
            <w:pPr>
              <w:jc w:val="center"/>
            </w:pPr>
            <w:r w:rsidRPr="0037663F">
              <w:t>4,67</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040B35A3" w14:textId="77777777" w:rsidR="0037663F" w:rsidRPr="0037663F" w:rsidRDefault="0037663F" w:rsidP="0037663F">
            <w:pPr>
              <w:jc w:val="center"/>
            </w:pPr>
            <w:r w:rsidRPr="0037663F">
              <w:t>4,36</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3D15509C" w14:textId="77777777" w:rsidR="0037663F" w:rsidRPr="0037663F" w:rsidRDefault="0037663F" w:rsidP="0037663F">
            <w:pPr>
              <w:jc w:val="center"/>
            </w:pPr>
            <w:r w:rsidRPr="0037663F">
              <w:t>4,33</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75C23275" w14:textId="77777777" w:rsidR="0037663F" w:rsidRPr="0037663F" w:rsidRDefault="0037663F" w:rsidP="0037663F">
            <w:pPr>
              <w:jc w:val="center"/>
            </w:pPr>
            <w:r w:rsidRPr="0037663F">
              <w:t>3,79</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36169EC7" w14:textId="77777777" w:rsidR="0037663F" w:rsidRPr="0037663F" w:rsidRDefault="0037663F" w:rsidP="0037663F">
            <w:pPr>
              <w:jc w:val="center"/>
            </w:pPr>
            <w:r w:rsidRPr="0037663F">
              <w:t>4,63</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1CD5FDE7" w14:textId="77777777" w:rsidR="0037663F" w:rsidRPr="0037663F" w:rsidRDefault="0037663F" w:rsidP="0037663F">
            <w:pPr>
              <w:jc w:val="center"/>
            </w:pPr>
            <w:r w:rsidRPr="0037663F">
              <w:t>4,21</w:t>
            </w:r>
          </w:p>
        </w:tc>
      </w:tr>
      <w:tr w:rsidR="0037663F" w:rsidRPr="0037663F" w14:paraId="0F46BA9E" w14:textId="77777777" w:rsidTr="0037663F">
        <w:trPr>
          <w:trHeight w:val="390"/>
        </w:trPr>
        <w:tc>
          <w:tcPr>
            <w:tcW w:w="1574" w:type="dxa"/>
            <w:tcBorders>
              <w:top w:val="single" w:sz="4" w:space="0" w:color="auto"/>
              <w:left w:val="single" w:sz="4" w:space="0" w:color="auto"/>
              <w:bottom w:val="single" w:sz="4" w:space="0" w:color="auto"/>
              <w:right w:val="single" w:sz="4" w:space="0" w:color="auto"/>
            </w:tcBorders>
          </w:tcPr>
          <w:p w14:paraId="68663517" w14:textId="77777777" w:rsidR="0037663F" w:rsidRPr="0037663F" w:rsidRDefault="0037663F" w:rsidP="0037663F">
            <w:pPr>
              <w:jc w:val="both"/>
              <w:rPr>
                <w:rFonts w:eastAsia="Lucida Sans Unicode"/>
                <w:b/>
                <w:kern w:val="2"/>
                <w:lang w:eastAsia="en-US"/>
              </w:rPr>
            </w:pPr>
            <w:r w:rsidRPr="0037663F">
              <w:rPr>
                <w:rFonts w:eastAsia="Lucida Sans Unicode"/>
                <w:b/>
                <w:kern w:val="2"/>
                <w:lang w:eastAsia="en-US"/>
              </w:rPr>
              <w:t>2024-2025</w:t>
            </w:r>
          </w:p>
        </w:tc>
        <w:tc>
          <w:tcPr>
            <w:tcW w:w="850" w:type="dxa"/>
            <w:tcBorders>
              <w:top w:val="single" w:sz="4" w:space="0" w:color="auto"/>
              <w:left w:val="nil"/>
              <w:bottom w:val="single" w:sz="4" w:space="0" w:color="auto"/>
              <w:right w:val="single" w:sz="4" w:space="0" w:color="auto"/>
            </w:tcBorders>
            <w:shd w:val="clear" w:color="auto" w:fill="FFFFFF"/>
            <w:vAlign w:val="center"/>
          </w:tcPr>
          <w:p w14:paraId="340F8F85" w14:textId="77777777" w:rsidR="0037663F" w:rsidRPr="0037663F" w:rsidRDefault="0037663F" w:rsidP="0037663F">
            <w:pPr>
              <w:jc w:val="center"/>
              <w:rPr>
                <w:color w:val="000000"/>
              </w:rPr>
            </w:pPr>
            <w:r w:rsidRPr="0037663F">
              <w:rPr>
                <w:color w:val="000000"/>
              </w:rPr>
              <w:t>3,9</w:t>
            </w:r>
          </w:p>
        </w:tc>
        <w:tc>
          <w:tcPr>
            <w:tcW w:w="706" w:type="dxa"/>
            <w:tcBorders>
              <w:top w:val="single" w:sz="4" w:space="0" w:color="auto"/>
              <w:left w:val="nil"/>
              <w:bottom w:val="single" w:sz="4" w:space="0" w:color="auto"/>
              <w:right w:val="single" w:sz="4" w:space="0" w:color="auto"/>
            </w:tcBorders>
            <w:shd w:val="clear" w:color="auto" w:fill="FFFFFF"/>
            <w:vAlign w:val="center"/>
          </w:tcPr>
          <w:p w14:paraId="5401A4D3" w14:textId="77777777" w:rsidR="0037663F" w:rsidRPr="0037663F" w:rsidRDefault="0037663F" w:rsidP="0037663F">
            <w:pPr>
              <w:jc w:val="center"/>
              <w:rPr>
                <w:color w:val="000000"/>
              </w:rPr>
            </w:pPr>
            <w:r w:rsidRPr="0037663F">
              <w:rPr>
                <w:color w:val="000000"/>
              </w:rPr>
              <w:t>3,87</w:t>
            </w:r>
          </w:p>
        </w:tc>
        <w:tc>
          <w:tcPr>
            <w:tcW w:w="832" w:type="dxa"/>
            <w:tcBorders>
              <w:top w:val="single" w:sz="4" w:space="0" w:color="auto"/>
              <w:left w:val="nil"/>
              <w:bottom w:val="single" w:sz="4" w:space="0" w:color="auto"/>
              <w:right w:val="single" w:sz="4" w:space="0" w:color="auto"/>
            </w:tcBorders>
            <w:shd w:val="clear" w:color="auto" w:fill="FFFFFF"/>
            <w:vAlign w:val="center"/>
          </w:tcPr>
          <w:p w14:paraId="5E1D25BE" w14:textId="77777777" w:rsidR="0037663F" w:rsidRPr="0037663F" w:rsidRDefault="0037663F" w:rsidP="0037663F">
            <w:pPr>
              <w:jc w:val="center"/>
              <w:rPr>
                <w:color w:val="000000"/>
              </w:rPr>
            </w:pPr>
            <w:r w:rsidRPr="0037663F">
              <w:rPr>
                <w:color w:val="000000"/>
              </w:rPr>
              <w:t>4</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1F3DC3DD" w14:textId="77777777" w:rsidR="0037663F" w:rsidRPr="0037663F" w:rsidRDefault="0037663F" w:rsidP="0037663F">
            <w:pPr>
              <w:jc w:val="center"/>
            </w:pPr>
            <w:r w:rsidRPr="0037663F">
              <w:t>4,36</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1F8FC6F6" w14:textId="77777777" w:rsidR="0037663F" w:rsidRPr="0037663F" w:rsidRDefault="0037663F" w:rsidP="0037663F">
            <w:pPr>
              <w:jc w:val="center"/>
            </w:pPr>
            <w:r w:rsidRPr="0037663F">
              <w:t>3,95</w:t>
            </w:r>
          </w:p>
        </w:tc>
        <w:tc>
          <w:tcPr>
            <w:tcW w:w="821" w:type="dxa"/>
            <w:tcBorders>
              <w:top w:val="single" w:sz="4" w:space="0" w:color="auto"/>
              <w:left w:val="nil"/>
              <w:bottom w:val="single" w:sz="4" w:space="0" w:color="auto"/>
              <w:right w:val="single" w:sz="4" w:space="0" w:color="auto"/>
            </w:tcBorders>
            <w:shd w:val="clear" w:color="auto" w:fill="FFFFFF"/>
            <w:noWrap/>
            <w:vAlign w:val="center"/>
          </w:tcPr>
          <w:p w14:paraId="69D07E64" w14:textId="77777777" w:rsidR="0037663F" w:rsidRPr="0037663F" w:rsidRDefault="0037663F" w:rsidP="0037663F">
            <w:pPr>
              <w:jc w:val="center"/>
            </w:pPr>
            <w:r w:rsidRPr="0037663F">
              <w:t>4,88</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7E8DB6EA" w14:textId="77777777" w:rsidR="0037663F" w:rsidRPr="0037663F" w:rsidRDefault="0037663F" w:rsidP="0037663F">
            <w:pPr>
              <w:jc w:val="center"/>
            </w:pPr>
            <w:r w:rsidRPr="0037663F">
              <w:t>4,10</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1DAF2120" w14:textId="77777777" w:rsidR="0037663F" w:rsidRPr="0037663F" w:rsidRDefault="0037663F" w:rsidP="0037663F">
            <w:pPr>
              <w:jc w:val="center"/>
            </w:pPr>
            <w:r w:rsidRPr="0037663F">
              <w:t>4,2</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629694AD" w14:textId="77777777" w:rsidR="0037663F" w:rsidRPr="0037663F" w:rsidRDefault="0037663F" w:rsidP="0037663F">
            <w:pPr>
              <w:jc w:val="center"/>
            </w:pPr>
            <w:r w:rsidRPr="0037663F">
              <w:t>3,61</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45D298B3" w14:textId="77777777" w:rsidR="0037663F" w:rsidRPr="0037663F" w:rsidRDefault="0037663F" w:rsidP="0037663F">
            <w:pPr>
              <w:jc w:val="center"/>
            </w:pPr>
            <w:r w:rsidRPr="0037663F">
              <w:t>4,5</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3B38DB6D" w14:textId="77777777" w:rsidR="0037663F" w:rsidRPr="0037663F" w:rsidRDefault="0037663F" w:rsidP="0037663F">
            <w:pPr>
              <w:jc w:val="center"/>
            </w:pPr>
            <w:r w:rsidRPr="0037663F">
              <w:t>3,91</w:t>
            </w:r>
          </w:p>
        </w:tc>
      </w:tr>
    </w:tbl>
    <w:p w14:paraId="78C1516D" w14:textId="77777777" w:rsidR="00447389" w:rsidRDefault="00447389" w:rsidP="0037663F">
      <w:pPr>
        <w:widowControl w:val="0"/>
        <w:suppressAutoHyphens/>
        <w:jc w:val="both"/>
        <w:rPr>
          <w:kern w:val="2"/>
        </w:rPr>
      </w:pPr>
    </w:p>
    <w:p w14:paraId="277206F5" w14:textId="02B51A5F" w:rsidR="0037663F" w:rsidRPr="00447389" w:rsidRDefault="0037663F" w:rsidP="00447389">
      <w:pPr>
        <w:widowControl w:val="0"/>
        <w:suppressAutoHyphens/>
        <w:jc w:val="both"/>
        <w:rPr>
          <w:b/>
          <w:kern w:val="2"/>
          <w:sz w:val="28"/>
          <w:szCs w:val="28"/>
          <w:u w:val="single"/>
        </w:rPr>
      </w:pPr>
      <w:r w:rsidRPr="00447389">
        <w:rPr>
          <w:b/>
          <w:kern w:val="2"/>
          <w:sz w:val="28"/>
          <w:szCs w:val="28"/>
          <w:u w:val="single"/>
        </w:rPr>
        <w:t xml:space="preserve">Выводы: </w:t>
      </w:r>
    </w:p>
    <w:p w14:paraId="5C81AA63" w14:textId="77777777" w:rsidR="0037663F" w:rsidRPr="00447389" w:rsidRDefault="0037663F" w:rsidP="00447389">
      <w:pPr>
        <w:widowControl w:val="0"/>
        <w:suppressAutoHyphens/>
        <w:jc w:val="both"/>
        <w:rPr>
          <w:kern w:val="2"/>
          <w:sz w:val="28"/>
          <w:szCs w:val="28"/>
        </w:rPr>
      </w:pPr>
      <w:r w:rsidRPr="00447389">
        <w:rPr>
          <w:kern w:val="2"/>
          <w:sz w:val="28"/>
          <w:szCs w:val="28"/>
        </w:rPr>
        <w:t xml:space="preserve">1. МАОУ СОШ № 101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14:paraId="75727972" w14:textId="3D2BA9DD" w:rsidR="0037663F" w:rsidRPr="00447389" w:rsidRDefault="0037663F" w:rsidP="00447389">
      <w:pPr>
        <w:widowControl w:val="0"/>
        <w:suppressAutoHyphens/>
        <w:jc w:val="both"/>
        <w:rPr>
          <w:kern w:val="2"/>
          <w:sz w:val="28"/>
          <w:szCs w:val="28"/>
        </w:rPr>
      </w:pPr>
      <w:r w:rsidRPr="00447389">
        <w:rPr>
          <w:kern w:val="2"/>
          <w:sz w:val="28"/>
          <w:szCs w:val="28"/>
        </w:rPr>
        <w:t>2. Учебный год завершился организованно, подведены итоги освоения образовательных программ, теоретическая и практическая части образовательных программ освоены</w:t>
      </w:r>
      <w:r w:rsidR="00B7512E">
        <w:rPr>
          <w:kern w:val="2"/>
          <w:sz w:val="28"/>
          <w:szCs w:val="28"/>
        </w:rPr>
        <w:t>.</w:t>
      </w:r>
      <w:r w:rsidRPr="00447389">
        <w:rPr>
          <w:kern w:val="2"/>
          <w:sz w:val="28"/>
          <w:szCs w:val="28"/>
        </w:rPr>
        <w:t xml:space="preserve"> </w:t>
      </w:r>
    </w:p>
    <w:p w14:paraId="43A9F051" w14:textId="77777777" w:rsidR="0037663F" w:rsidRPr="00447389" w:rsidRDefault="0037663F" w:rsidP="00447389">
      <w:pPr>
        <w:widowControl w:val="0"/>
        <w:suppressAutoHyphens/>
        <w:jc w:val="both"/>
        <w:rPr>
          <w:kern w:val="2"/>
          <w:sz w:val="28"/>
          <w:szCs w:val="28"/>
        </w:rPr>
      </w:pPr>
      <w:r w:rsidRPr="00447389">
        <w:rPr>
          <w:kern w:val="2"/>
          <w:sz w:val="28"/>
          <w:szCs w:val="28"/>
        </w:rPr>
        <w:t>3. Результаты ГИА показывают, что не все выпускники 9-х классов успешно прошли итоговую аттестацию в основной период.</w:t>
      </w:r>
    </w:p>
    <w:p w14:paraId="69752E76" w14:textId="15AEB1AC" w:rsidR="0037663F" w:rsidRPr="00447389" w:rsidRDefault="0037663F" w:rsidP="00447389">
      <w:pPr>
        <w:widowControl w:val="0"/>
        <w:suppressAutoHyphens/>
        <w:jc w:val="both"/>
        <w:rPr>
          <w:kern w:val="2"/>
          <w:sz w:val="28"/>
          <w:szCs w:val="28"/>
        </w:rPr>
      </w:pPr>
      <w:r w:rsidRPr="00447389">
        <w:rPr>
          <w:kern w:val="2"/>
          <w:sz w:val="28"/>
          <w:szCs w:val="28"/>
        </w:rPr>
        <w:t>4. Все отметки в аттестаты выпускников 9-х классов были выставлены в полном соответствии с итоговой ведомостью отметок учащихся</w:t>
      </w:r>
      <w:r w:rsidR="00B7512E">
        <w:rPr>
          <w:kern w:val="2"/>
          <w:sz w:val="28"/>
          <w:szCs w:val="28"/>
        </w:rPr>
        <w:t>.</w:t>
      </w:r>
    </w:p>
    <w:p w14:paraId="4F84594E" w14:textId="77777777" w:rsidR="0037663F" w:rsidRPr="00447389" w:rsidRDefault="0037663F" w:rsidP="00447389">
      <w:pPr>
        <w:widowControl w:val="0"/>
        <w:suppressAutoHyphens/>
        <w:jc w:val="both"/>
        <w:rPr>
          <w:kern w:val="2"/>
          <w:sz w:val="28"/>
          <w:szCs w:val="28"/>
        </w:rPr>
      </w:pPr>
      <w:r w:rsidRPr="00447389">
        <w:rPr>
          <w:kern w:val="2"/>
          <w:sz w:val="28"/>
          <w:szCs w:val="28"/>
        </w:rPr>
        <w:t>5 Нарушений процедуры проведения государственной итоговой аттестации не было.</w:t>
      </w:r>
    </w:p>
    <w:p w14:paraId="683361FB" w14:textId="77777777" w:rsidR="00B7512E" w:rsidRDefault="00B7512E" w:rsidP="00447389">
      <w:pPr>
        <w:widowControl w:val="0"/>
        <w:suppressAutoHyphens/>
        <w:jc w:val="both"/>
        <w:rPr>
          <w:b/>
          <w:kern w:val="2"/>
          <w:sz w:val="28"/>
          <w:szCs w:val="28"/>
          <w:u w:val="single"/>
        </w:rPr>
      </w:pPr>
    </w:p>
    <w:p w14:paraId="2362E984" w14:textId="0E658887" w:rsidR="0037663F" w:rsidRPr="00447389" w:rsidRDefault="0037663F" w:rsidP="00447389">
      <w:pPr>
        <w:widowControl w:val="0"/>
        <w:suppressAutoHyphens/>
        <w:jc w:val="both"/>
        <w:rPr>
          <w:kern w:val="2"/>
          <w:sz w:val="28"/>
          <w:szCs w:val="28"/>
        </w:rPr>
      </w:pPr>
      <w:r w:rsidRPr="00B7512E">
        <w:rPr>
          <w:b/>
          <w:kern w:val="2"/>
          <w:sz w:val="28"/>
          <w:szCs w:val="28"/>
          <w:u w:val="single"/>
        </w:rPr>
        <w:t>Рекомендации:</w:t>
      </w:r>
      <w:r w:rsidRPr="00B7512E">
        <w:rPr>
          <w:b/>
          <w:kern w:val="2"/>
          <w:sz w:val="28"/>
          <w:szCs w:val="28"/>
          <w:u w:val="single"/>
        </w:rPr>
        <w:br/>
      </w:r>
      <w:r w:rsidRPr="00447389">
        <w:rPr>
          <w:kern w:val="2"/>
          <w:sz w:val="28"/>
          <w:szCs w:val="28"/>
        </w:rPr>
        <w:t>1. Результаты государственной итоговой аттестации обсудить на МО с целью необходимой корректировки деятельности учителей-предметников при подготовке учащихся к выпускным экзаменам.</w:t>
      </w:r>
    </w:p>
    <w:p w14:paraId="24A5412D" w14:textId="77777777" w:rsidR="0037663F" w:rsidRPr="00447389" w:rsidRDefault="0037663F" w:rsidP="00447389">
      <w:pPr>
        <w:widowControl w:val="0"/>
        <w:suppressAutoHyphens/>
        <w:jc w:val="both"/>
        <w:rPr>
          <w:kern w:val="2"/>
          <w:sz w:val="28"/>
          <w:szCs w:val="28"/>
        </w:rPr>
      </w:pPr>
      <w:r w:rsidRPr="00447389">
        <w:rPr>
          <w:kern w:val="2"/>
          <w:sz w:val="28"/>
          <w:szCs w:val="28"/>
        </w:rPr>
        <w:t>2. МО учителей предметников детально изучить и проанализировать ошибки, допущенные выпускниками на экзаменах в 9-х классах в форме ОГЭ с целью выявления и устранения причин этих ошибок в будущем учебном году.</w:t>
      </w:r>
    </w:p>
    <w:p w14:paraId="72C2151D" w14:textId="77777777" w:rsidR="0037663F" w:rsidRPr="00447389" w:rsidRDefault="0037663F" w:rsidP="00447389">
      <w:pPr>
        <w:widowControl w:val="0"/>
        <w:suppressAutoHyphens/>
        <w:jc w:val="both"/>
        <w:rPr>
          <w:kern w:val="2"/>
          <w:sz w:val="28"/>
          <w:szCs w:val="28"/>
        </w:rPr>
      </w:pPr>
      <w:r w:rsidRPr="00447389">
        <w:rPr>
          <w:kern w:val="2"/>
          <w:sz w:val="28"/>
          <w:szCs w:val="28"/>
        </w:rPr>
        <w:t>3. Обратить внимание на психолого-педагогическую поддержку учащихся выпускных классов для снятия напряженности во время подготовки и проведения итоговой аттестации.</w:t>
      </w:r>
    </w:p>
    <w:p w14:paraId="1AB0FB77" w14:textId="77777777" w:rsidR="0037663F" w:rsidRPr="00447389" w:rsidRDefault="0037663F" w:rsidP="00447389">
      <w:pPr>
        <w:widowControl w:val="0"/>
        <w:suppressAutoHyphens/>
        <w:jc w:val="both"/>
        <w:rPr>
          <w:kern w:val="2"/>
          <w:sz w:val="28"/>
          <w:szCs w:val="28"/>
        </w:rPr>
      </w:pPr>
      <w:r w:rsidRPr="00447389">
        <w:rPr>
          <w:kern w:val="2"/>
          <w:sz w:val="28"/>
          <w:szCs w:val="28"/>
        </w:rPr>
        <w:lastRenderedPageBreak/>
        <w:t xml:space="preserve">4. Повысить ответственность классных руководителей, учителей- предметников всех классов школы за качество подготовки обучающихся на всех ступенях образования. </w:t>
      </w:r>
    </w:p>
    <w:p w14:paraId="12ABB683" w14:textId="77777777" w:rsidR="0037663F" w:rsidRPr="00447389" w:rsidRDefault="0037663F" w:rsidP="00447389">
      <w:pPr>
        <w:widowControl w:val="0"/>
        <w:suppressAutoHyphens/>
        <w:jc w:val="both"/>
        <w:rPr>
          <w:kern w:val="2"/>
          <w:sz w:val="28"/>
          <w:szCs w:val="28"/>
        </w:rPr>
      </w:pPr>
      <w:r w:rsidRPr="00447389">
        <w:rPr>
          <w:kern w:val="2"/>
          <w:sz w:val="28"/>
          <w:szCs w:val="28"/>
        </w:rPr>
        <w:t xml:space="preserve">5. Проводить диагностические и репетиционные тестирования учащихся на протяжении всего периода обучения, позволяющие оценивать скорость прироста учебных достижений, получать более достоверные оценки качества образования по сравнению с одноразовыми измерениями. </w:t>
      </w:r>
    </w:p>
    <w:p w14:paraId="60856E7E" w14:textId="77777777" w:rsidR="0037663F" w:rsidRPr="00447389" w:rsidRDefault="0037663F" w:rsidP="00447389">
      <w:pPr>
        <w:widowControl w:val="0"/>
        <w:suppressAutoHyphens/>
        <w:jc w:val="both"/>
        <w:rPr>
          <w:kern w:val="2"/>
          <w:sz w:val="28"/>
          <w:szCs w:val="28"/>
        </w:rPr>
      </w:pPr>
      <w:r w:rsidRPr="00447389">
        <w:rPr>
          <w:kern w:val="2"/>
          <w:sz w:val="28"/>
          <w:szCs w:val="28"/>
        </w:rPr>
        <w:t>6. Включить в индивидуальный план работы учителей деятельность с одаренными и слабоуспевающими детьми.</w:t>
      </w:r>
    </w:p>
    <w:p w14:paraId="79ECCCBC" w14:textId="77777777" w:rsidR="0037663F" w:rsidRPr="00447389" w:rsidRDefault="0037663F" w:rsidP="00447389">
      <w:pPr>
        <w:widowControl w:val="0"/>
        <w:suppressAutoHyphens/>
        <w:jc w:val="both"/>
        <w:rPr>
          <w:rFonts w:eastAsia="Lucida Sans Unicode"/>
          <w:kern w:val="2"/>
          <w:sz w:val="28"/>
          <w:szCs w:val="28"/>
          <w:lang w:eastAsia="en-US"/>
        </w:rPr>
      </w:pPr>
      <w:r w:rsidRPr="00447389">
        <w:rPr>
          <w:rFonts w:eastAsia="Lucida Sans Unicode"/>
          <w:kern w:val="2"/>
          <w:sz w:val="28"/>
          <w:szCs w:val="28"/>
          <w:lang w:eastAsia="en-US"/>
        </w:rPr>
        <w:t>7. Продолжить работу по созданию системы организации итоговой аттестации выпускников школы в форме ОГЭ через: повышение информационной компетенции участников образовательного процесса; практическую отработку механизма ОГЭ с учителями и выпускниками школы.</w:t>
      </w:r>
    </w:p>
    <w:p w14:paraId="0C7736E5" w14:textId="77777777" w:rsidR="0037663F" w:rsidRPr="00447389" w:rsidRDefault="0037663F" w:rsidP="00447389">
      <w:pPr>
        <w:widowControl w:val="0"/>
        <w:suppressAutoHyphens/>
        <w:jc w:val="both"/>
        <w:rPr>
          <w:rFonts w:eastAsia="Lucida Sans Unicode"/>
          <w:kern w:val="2"/>
          <w:sz w:val="28"/>
          <w:szCs w:val="28"/>
          <w:lang w:eastAsia="en-US"/>
        </w:rPr>
      </w:pPr>
      <w:r w:rsidRPr="00447389">
        <w:rPr>
          <w:rFonts w:eastAsia="Lucida Sans Unicode"/>
          <w:kern w:val="2"/>
          <w:sz w:val="28"/>
          <w:szCs w:val="28"/>
          <w:lang w:eastAsia="en-US"/>
        </w:rPr>
        <w:t>8. Продолжить внедрение в практику работы педагогические технологии личностно-ориентированного обучения и новых информационных технологий; проводить систематическую работу со слабоуспевающими учащимися по подготовке их к итоговой аттестации.</w:t>
      </w:r>
    </w:p>
    <w:p w14:paraId="40722EFD" w14:textId="26903375" w:rsidR="0037663F" w:rsidRPr="00C2193D" w:rsidRDefault="0037663F" w:rsidP="00B7512E">
      <w:pPr>
        <w:rPr>
          <w:b/>
          <w:sz w:val="28"/>
          <w:szCs w:val="28"/>
        </w:rPr>
      </w:pPr>
    </w:p>
    <w:p w14:paraId="012A2F6B" w14:textId="77777777" w:rsidR="00312768" w:rsidRPr="00B7512E" w:rsidRDefault="00312768" w:rsidP="009E451D">
      <w:pPr>
        <w:jc w:val="center"/>
        <w:rPr>
          <w:b/>
          <w:sz w:val="28"/>
          <w:szCs w:val="28"/>
        </w:rPr>
      </w:pPr>
      <w:r w:rsidRPr="00B7512E">
        <w:rPr>
          <w:b/>
          <w:sz w:val="28"/>
          <w:szCs w:val="28"/>
        </w:rPr>
        <w:t>Анализ</w:t>
      </w:r>
    </w:p>
    <w:p w14:paraId="4A69BC9D" w14:textId="77777777" w:rsidR="006351B5" w:rsidRPr="00B7512E" w:rsidRDefault="00312768" w:rsidP="006E2D43">
      <w:pPr>
        <w:jc w:val="center"/>
        <w:rPr>
          <w:b/>
          <w:sz w:val="28"/>
          <w:szCs w:val="28"/>
        </w:rPr>
      </w:pPr>
      <w:r w:rsidRPr="00B7512E">
        <w:rPr>
          <w:b/>
          <w:sz w:val="28"/>
          <w:szCs w:val="28"/>
        </w:rPr>
        <w:t xml:space="preserve">учебно-воспитательного процесса </w:t>
      </w:r>
    </w:p>
    <w:p w14:paraId="5575BB56" w14:textId="06707655" w:rsidR="006E2D43" w:rsidRPr="00B7512E" w:rsidRDefault="009A4D7E" w:rsidP="006E2D43">
      <w:pPr>
        <w:jc w:val="center"/>
        <w:rPr>
          <w:b/>
          <w:sz w:val="28"/>
          <w:szCs w:val="28"/>
        </w:rPr>
      </w:pPr>
      <w:r w:rsidRPr="00B7512E">
        <w:rPr>
          <w:b/>
          <w:sz w:val="28"/>
          <w:szCs w:val="28"/>
        </w:rPr>
        <w:t>за 202</w:t>
      </w:r>
      <w:r w:rsidR="00C86166" w:rsidRPr="00B7512E">
        <w:rPr>
          <w:b/>
          <w:sz w:val="28"/>
          <w:szCs w:val="28"/>
        </w:rPr>
        <w:t>4</w:t>
      </w:r>
      <w:r w:rsidR="006E2D43" w:rsidRPr="00B7512E">
        <w:rPr>
          <w:b/>
          <w:sz w:val="28"/>
          <w:szCs w:val="28"/>
        </w:rPr>
        <w:t>-202</w:t>
      </w:r>
      <w:r w:rsidR="00C86166" w:rsidRPr="00B7512E">
        <w:rPr>
          <w:b/>
          <w:sz w:val="28"/>
          <w:szCs w:val="28"/>
        </w:rPr>
        <w:t>5</w:t>
      </w:r>
      <w:r w:rsidR="006E2D43" w:rsidRPr="00B7512E">
        <w:rPr>
          <w:b/>
          <w:sz w:val="28"/>
          <w:szCs w:val="28"/>
        </w:rPr>
        <w:t xml:space="preserve"> учебный год </w:t>
      </w:r>
    </w:p>
    <w:p w14:paraId="20A0B18E" w14:textId="6D7183D4" w:rsidR="001955D0" w:rsidRPr="00B7512E" w:rsidRDefault="00C86166" w:rsidP="0001246B">
      <w:pPr>
        <w:jc w:val="center"/>
        <w:rPr>
          <w:b/>
          <w:sz w:val="28"/>
          <w:szCs w:val="28"/>
        </w:rPr>
      </w:pPr>
      <w:r w:rsidRPr="00B7512E">
        <w:rPr>
          <w:b/>
          <w:sz w:val="28"/>
          <w:szCs w:val="28"/>
        </w:rPr>
        <w:t>Титаренко Натальи Юрьевны</w:t>
      </w:r>
    </w:p>
    <w:p w14:paraId="36DB4272" w14:textId="60A97BA1" w:rsidR="00A45E96" w:rsidRPr="007364EC" w:rsidRDefault="00A45E96" w:rsidP="007364EC">
      <w:pPr>
        <w:ind w:firstLine="567"/>
        <w:jc w:val="both"/>
        <w:rPr>
          <w:b/>
          <w:color w:val="FF0000"/>
          <w:sz w:val="28"/>
          <w:szCs w:val="28"/>
        </w:rPr>
      </w:pPr>
    </w:p>
    <w:p w14:paraId="760129B6" w14:textId="77777777" w:rsidR="007364EC" w:rsidRPr="007364EC" w:rsidRDefault="007364EC" w:rsidP="007364EC">
      <w:pPr>
        <w:jc w:val="center"/>
        <w:rPr>
          <w:rFonts w:eastAsia="Calibri"/>
          <w:b/>
          <w:sz w:val="28"/>
          <w:szCs w:val="28"/>
          <w:lang w:eastAsia="en-US"/>
        </w:rPr>
      </w:pPr>
      <w:r w:rsidRPr="007364EC">
        <w:rPr>
          <w:rFonts w:eastAsia="Calibri"/>
          <w:b/>
          <w:sz w:val="28"/>
          <w:szCs w:val="28"/>
          <w:lang w:eastAsia="en-US"/>
        </w:rPr>
        <w:t>Всероссийская олимпиада школьников.</w:t>
      </w:r>
    </w:p>
    <w:p w14:paraId="25AA1D3C" w14:textId="77777777" w:rsidR="007364EC" w:rsidRPr="007364EC" w:rsidRDefault="007364EC" w:rsidP="007364EC">
      <w:pPr>
        <w:jc w:val="center"/>
        <w:rPr>
          <w:rFonts w:eastAsia="Calibri"/>
          <w:b/>
          <w:sz w:val="28"/>
          <w:szCs w:val="28"/>
          <w:lang w:eastAsia="en-US"/>
        </w:rPr>
      </w:pPr>
      <w:r w:rsidRPr="007364EC">
        <w:rPr>
          <w:rFonts w:eastAsia="Calibri"/>
          <w:b/>
          <w:sz w:val="28"/>
          <w:szCs w:val="28"/>
          <w:lang w:eastAsia="en-US"/>
        </w:rPr>
        <w:t>Школьный этап олимпиады.</w:t>
      </w:r>
    </w:p>
    <w:p w14:paraId="0A3052DA" w14:textId="77777777" w:rsidR="007364EC" w:rsidRPr="007364EC" w:rsidRDefault="007364EC" w:rsidP="007364EC">
      <w:pPr>
        <w:ind w:firstLine="567"/>
        <w:jc w:val="both"/>
        <w:rPr>
          <w:color w:val="000000"/>
          <w:sz w:val="28"/>
          <w:szCs w:val="28"/>
          <w:lang w:eastAsia="en-US"/>
        </w:rPr>
      </w:pPr>
      <w:r w:rsidRPr="007364EC">
        <w:rPr>
          <w:color w:val="000000"/>
          <w:sz w:val="28"/>
          <w:szCs w:val="28"/>
          <w:lang w:eastAsia="en-US"/>
        </w:rPr>
        <w:t xml:space="preserve">Школьный этап всероссийской олимпиады школьников в МАОУ СОШ № 101 г. Краснодара проводился с 12.09.2024 по 22.10.2024 года в соответствии </w:t>
      </w:r>
      <w:r w:rsidRPr="007364EC">
        <w:rPr>
          <w:rFonts w:eastAsia="Calibri"/>
          <w:sz w:val="28"/>
          <w:szCs w:val="28"/>
          <w:lang w:eastAsia="en-US"/>
        </w:rPr>
        <w:t xml:space="preserve">приказом департамента образования администрации муниципального образования город Краснодар от 03.09.2024 №1658 «Об организации и проведении школьного этапа всероссийской олимпиады школьников в муниципальном образовании город Краснодар в 2024-2025 учебном году» </w:t>
      </w:r>
      <w:r w:rsidRPr="007364EC">
        <w:rPr>
          <w:color w:val="000000"/>
          <w:sz w:val="28"/>
          <w:szCs w:val="28"/>
          <w:lang w:eastAsia="en-US"/>
        </w:rPr>
        <w:t xml:space="preserve">по 23 предметам: химия, английский язык, китайский язык, итальянский язык, немецкий язык, французский язык, биология, экономика, география, обществознание, право, математика, история, русский язык, физика, литература, информатика, технология, ОБЖ, искусство и МХК, экология, физическая культура, астрономия. В соответствии с Порядком проведения олимпиада проводилась в смешанном формате: </w:t>
      </w:r>
      <w:proofErr w:type="gramStart"/>
      <w:r w:rsidRPr="007364EC">
        <w:rPr>
          <w:color w:val="000000"/>
          <w:sz w:val="28"/>
          <w:szCs w:val="28"/>
          <w:lang w:eastAsia="en-US"/>
        </w:rPr>
        <w:t>он-</w:t>
      </w:r>
      <w:proofErr w:type="spellStart"/>
      <w:r w:rsidRPr="007364EC">
        <w:rPr>
          <w:color w:val="000000"/>
          <w:sz w:val="28"/>
          <w:szCs w:val="28"/>
          <w:lang w:eastAsia="en-US"/>
        </w:rPr>
        <w:t>лайн</w:t>
      </w:r>
      <w:proofErr w:type="spellEnd"/>
      <w:proofErr w:type="gramEnd"/>
      <w:r w:rsidRPr="007364EC">
        <w:rPr>
          <w:color w:val="000000"/>
          <w:sz w:val="28"/>
          <w:szCs w:val="28"/>
          <w:lang w:eastAsia="en-US"/>
        </w:rPr>
        <w:t xml:space="preserve"> на платформе Сириус и очно в традиционном формате. В олимпиаде приняли участие учащиеся 4-11 классов в количестве 1602 человека. </w:t>
      </w:r>
    </w:p>
    <w:p w14:paraId="7AE736AE" w14:textId="77777777" w:rsidR="007364EC" w:rsidRPr="007364EC" w:rsidRDefault="007364EC" w:rsidP="007364EC">
      <w:pPr>
        <w:rPr>
          <w:color w:val="000000"/>
          <w:sz w:val="28"/>
          <w:szCs w:val="28"/>
          <w:lang w:eastAsia="en-US"/>
        </w:rPr>
      </w:pPr>
      <w:r w:rsidRPr="007364EC">
        <w:rPr>
          <w:color w:val="000000"/>
          <w:sz w:val="28"/>
          <w:szCs w:val="28"/>
          <w:lang w:eastAsia="en-US"/>
        </w:rPr>
        <w:br w:type="page"/>
      </w:r>
    </w:p>
    <w:p w14:paraId="1329A7FA" w14:textId="77777777" w:rsidR="007364EC" w:rsidRPr="007364EC" w:rsidRDefault="007364EC" w:rsidP="007364EC">
      <w:pPr>
        <w:spacing w:line="276" w:lineRule="auto"/>
        <w:jc w:val="both"/>
        <w:rPr>
          <w:color w:val="000000"/>
          <w:sz w:val="28"/>
          <w:szCs w:val="28"/>
          <w:lang w:eastAsia="en-US"/>
        </w:rPr>
        <w:sectPr w:rsidR="007364EC" w:rsidRPr="007364EC" w:rsidSect="007364EC">
          <w:pgSz w:w="11906" w:h="16838"/>
          <w:pgMar w:top="454" w:right="851" w:bottom="340" w:left="624" w:header="709" w:footer="709" w:gutter="0"/>
          <w:cols w:space="708"/>
          <w:docGrid w:linePitch="360"/>
        </w:sectPr>
      </w:pPr>
    </w:p>
    <w:tbl>
      <w:tblPr>
        <w:tblW w:w="16047" w:type="dxa"/>
        <w:tblInd w:w="-34" w:type="dxa"/>
        <w:tblLayout w:type="fixed"/>
        <w:tblLook w:val="04A0" w:firstRow="1" w:lastRow="0" w:firstColumn="1" w:lastColumn="0" w:noHBand="0" w:noVBand="1"/>
      </w:tblPr>
      <w:tblGrid>
        <w:gridCol w:w="738"/>
        <w:gridCol w:w="2665"/>
        <w:gridCol w:w="992"/>
        <w:gridCol w:w="992"/>
        <w:gridCol w:w="1418"/>
        <w:gridCol w:w="1275"/>
        <w:gridCol w:w="1418"/>
        <w:gridCol w:w="1417"/>
        <w:gridCol w:w="1163"/>
        <w:gridCol w:w="992"/>
        <w:gridCol w:w="1276"/>
        <w:gridCol w:w="1701"/>
      </w:tblGrid>
      <w:tr w:rsidR="007364EC" w:rsidRPr="007364EC" w14:paraId="027914F3" w14:textId="77777777" w:rsidTr="007364EC">
        <w:trPr>
          <w:trHeight w:val="132"/>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DD18D"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lastRenderedPageBreak/>
              <w:t>№</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CDCBF"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Олимпиада</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14:paraId="49AD7303"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Школьный этап  (4-11 классы)</w:t>
            </w:r>
          </w:p>
        </w:tc>
        <w:tc>
          <w:tcPr>
            <w:tcW w:w="4110" w:type="dxa"/>
            <w:gridSpan w:val="3"/>
            <w:tcBorders>
              <w:top w:val="single" w:sz="4" w:space="0" w:color="auto"/>
              <w:left w:val="nil"/>
              <w:bottom w:val="single" w:sz="4" w:space="0" w:color="auto"/>
              <w:right w:val="single" w:sz="4" w:space="0" w:color="000000"/>
            </w:tcBorders>
            <w:vAlign w:val="center"/>
          </w:tcPr>
          <w:p w14:paraId="1E221BF3"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Муниципальный этап</w:t>
            </w:r>
          </w:p>
        </w:tc>
        <w:tc>
          <w:tcPr>
            <w:tcW w:w="3431" w:type="dxa"/>
            <w:gridSpan w:val="3"/>
            <w:tcBorders>
              <w:top w:val="single" w:sz="4" w:space="0" w:color="auto"/>
              <w:left w:val="nil"/>
              <w:bottom w:val="single" w:sz="4" w:space="0" w:color="auto"/>
              <w:right w:val="single" w:sz="4" w:space="0" w:color="000000"/>
            </w:tcBorders>
            <w:vAlign w:val="center"/>
          </w:tcPr>
          <w:p w14:paraId="1D96F54C"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Региональный этап</w:t>
            </w:r>
          </w:p>
        </w:tc>
        <w:tc>
          <w:tcPr>
            <w:tcW w:w="1701" w:type="dxa"/>
            <w:tcBorders>
              <w:top w:val="single" w:sz="4" w:space="0" w:color="auto"/>
              <w:left w:val="nil"/>
              <w:bottom w:val="single" w:sz="4" w:space="0" w:color="auto"/>
              <w:right w:val="single" w:sz="4" w:space="0" w:color="000000"/>
            </w:tcBorders>
            <w:vAlign w:val="center"/>
          </w:tcPr>
          <w:p w14:paraId="434D2B0B"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Заключительный э</w:t>
            </w:r>
          </w:p>
        </w:tc>
      </w:tr>
      <w:tr w:rsidR="007364EC" w:rsidRPr="007364EC" w14:paraId="0B9EAB34" w14:textId="77777777" w:rsidTr="007364EC">
        <w:trPr>
          <w:trHeight w:val="261"/>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7A255A7B" w14:textId="77777777" w:rsidR="007364EC" w:rsidRPr="007364EC" w:rsidRDefault="007364EC" w:rsidP="007364EC">
            <w:pPr>
              <w:spacing w:after="200" w:line="276" w:lineRule="auto"/>
              <w:rPr>
                <w:rFonts w:eastAsia="Calibri"/>
                <w:b/>
                <w:color w:val="000000"/>
                <w:sz w:val="20"/>
                <w:szCs w:val="20"/>
                <w:lang w:eastAsia="en-US"/>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060D2756" w14:textId="77777777" w:rsidR="007364EC" w:rsidRPr="007364EC" w:rsidRDefault="007364EC" w:rsidP="007364EC">
            <w:pPr>
              <w:spacing w:after="200" w:line="276" w:lineRule="auto"/>
              <w:rPr>
                <w:rFonts w:eastAsia="Calibri"/>
                <w:b/>
                <w:color w:val="000000"/>
                <w:sz w:val="20"/>
                <w:szCs w:val="20"/>
                <w:lang w:eastAsia="en-US"/>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1AAC205"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 xml:space="preserve">участий </w:t>
            </w:r>
          </w:p>
        </w:tc>
        <w:tc>
          <w:tcPr>
            <w:tcW w:w="992" w:type="dxa"/>
            <w:tcBorders>
              <w:top w:val="nil"/>
              <w:left w:val="nil"/>
              <w:bottom w:val="single" w:sz="4" w:space="0" w:color="auto"/>
              <w:right w:val="single" w:sz="4" w:space="0" w:color="auto"/>
            </w:tcBorders>
            <w:shd w:val="clear" w:color="auto" w:fill="auto"/>
            <w:vAlign w:val="center"/>
            <w:hideMark/>
          </w:tcPr>
          <w:p w14:paraId="4EE200FF"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призеров</w:t>
            </w:r>
          </w:p>
        </w:tc>
        <w:tc>
          <w:tcPr>
            <w:tcW w:w="1418" w:type="dxa"/>
            <w:tcBorders>
              <w:top w:val="nil"/>
              <w:left w:val="nil"/>
              <w:bottom w:val="single" w:sz="4" w:space="0" w:color="auto"/>
              <w:right w:val="single" w:sz="4" w:space="0" w:color="auto"/>
            </w:tcBorders>
            <w:shd w:val="clear" w:color="auto" w:fill="auto"/>
            <w:vAlign w:val="center"/>
            <w:hideMark/>
          </w:tcPr>
          <w:p w14:paraId="4F4D25E8"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 xml:space="preserve">победителей </w:t>
            </w:r>
          </w:p>
        </w:tc>
        <w:tc>
          <w:tcPr>
            <w:tcW w:w="1275" w:type="dxa"/>
            <w:tcBorders>
              <w:top w:val="nil"/>
              <w:left w:val="nil"/>
              <w:bottom w:val="single" w:sz="4" w:space="0" w:color="auto"/>
              <w:right w:val="single" w:sz="4" w:space="0" w:color="auto"/>
            </w:tcBorders>
            <w:vAlign w:val="center"/>
          </w:tcPr>
          <w:p w14:paraId="5DB40501"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 xml:space="preserve">участий </w:t>
            </w:r>
          </w:p>
        </w:tc>
        <w:tc>
          <w:tcPr>
            <w:tcW w:w="1418" w:type="dxa"/>
            <w:tcBorders>
              <w:top w:val="nil"/>
              <w:left w:val="nil"/>
              <w:bottom w:val="single" w:sz="4" w:space="0" w:color="auto"/>
              <w:right w:val="single" w:sz="4" w:space="0" w:color="auto"/>
            </w:tcBorders>
            <w:vAlign w:val="center"/>
          </w:tcPr>
          <w:p w14:paraId="5E30DB64"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призеров</w:t>
            </w:r>
          </w:p>
        </w:tc>
        <w:tc>
          <w:tcPr>
            <w:tcW w:w="1417" w:type="dxa"/>
            <w:tcBorders>
              <w:top w:val="nil"/>
              <w:left w:val="nil"/>
              <w:bottom w:val="single" w:sz="4" w:space="0" w:color="auto"/>
              <w:right w:val="single" w:sz="4" w:space="0" w:color="auto"/>
            </w:tcBorders>
            <w:vAlign w:val="center"/>
          </w:tcPr>
          <w:p w14:paraId="135D77FA"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 xml:space="preserve">победителей </w:t>
            </w:r>
          </w:p>
        </w:tc>
        <w:tc>
          <w:tcPr>
            <w:tcW w:w="1163" w:type="dxa"/>
            <w:tcBorders>
              <w:top w:val="nil"/>
              <w:left w:val="nil"/>
              <w:bottom w:val="single" w:sz="4" w:space="0" w:color="auto"/>
              <w:right w:val="single" w:sz="4" w:space="0" w:color="auto"/>
            </w:tcBorders>
            <w:vAlign w:val="center"/>
          </w:tcPr>
          <w:p w14:paraId="03D073D6"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 xml:space="preserve">участий </w:t>
            </w:r>
          </w:p>
        </w:tc>
        <w:tc>
          <w:tcPr>
            <w:tcW w:w="992" w:type="dxa"/>
            <w:tcBorders>
              <w:top w:val="nil"/>
              <w:left w:val="nil"/>
              <w:bottom w:val="single" w:sz="4" w:space="0" w:color="auto"/>
              <w:right w:val="single" w:sz="4" w:space="0" w:color="auto"/>
            </w:tcBorders>
            <w:vAlign w:val="center"/>
          </w:tcPr>
          <w:p w14:paraId="6EF88D31"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призеров</w:t>
            </w:r>
          </w:p>
        </w:tc>
        <w:tc>
          <w:tcPr>
            <w:tcW w:w="1276" w:type="dxa"/>
            <w:tcBorders>
              <w:top w:val="nil"/>
              <w:left w:val="nil"/>
              <w:bottom w:val="single" w:sz="4" w:space="0" w:color="auto"/>
              <w:right w:val="single" w:sz="4" w:space="0" w:color="auto"/>
            </w:tcBorders>
            <w:vAlign w:val="center"/>
          </w:tcPr>
          <w:p w14:paraId="504D7055"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 xml:space="preserve">победителей </w:t>
            </w:r>
          </w:p>
        </w:tc>
        <w:tc>
          <w:tcPr>
            <w:tcW w:w="1701" w:type="dxa"/>
            <w:tcBorders>
              <w:top w:val="nil"/>
              <w:left w:val="nil"/>
              <w:bottom w:val="single" w:sz="4" w:space="0" w:color="auto"/>
              <w:right w:val="single" w:sz="4" w:space="0" w:color="auto"/>
            </w:tcBorders>
            <w:vAlign w:val="center"/>
          </w:tcPr>
          <w:p w14:paraId="45DB5D7F" w14:textId="77777777" w:rsidR="007364EC" w:rsidRPr="007364EC" w:rsidRDefault="007364EC" w:rsidP="007364EC">
            <w:pPr>
              <w:spacing w:after="200" w:line="276" w:lineRule="auto"/>
              <w:jc w:val="center"/>
              <w:rPr>
                <w:rFonts w:eastAsia="Calibri"/>
                <w:b/>
                <w:color w:val="000000"/>
                <w:sz w:val="16"/>
                <w:szCs w:val="16"/>
                <w:lang w:eastAsia="en-US"/>
              </w:rPr>
            </w:pPr>
            <w:r w:rsidRPr="007364EC">
              <w:rPr>
                <w:rFonts w:eastAsia="Calibri"/>
                <w:b/>
                <w:color w:val="000000"/>
                <w:sz w:val="16"/>
                <w:szCs w:val="16"/>
                <w:lang w:eastAsia="en-US"/>
              </w:rPr>
              <w:t xml:space="preserve">участий </w:t>
            </w:r>
          </w:p>
        </w:tc>
      </w:tr>
      <w:tr w:rsidR="007364EC" w:rsidRPr="007364EC" w14:paraId="3564CEF6" w14:textId="77777777" w:rsidTr="007364EC">
        <w:trPr>
          <w:trHeight w:val="280"/>
        </w:trPr>
        <w:tc>
          <w:tcPr>
            <w:tcW w:w="738" w:type="dxa"/>
            <w:tcBorders>
              <w:top w:val="nil"/>
              <w:left w:val="single" w:sz="4" w:space="0" w:color="auto"/>
              <w:bottom w:val="single" w:sz="4" w:space="0" w:color="auto"/>
              <w:right w:val="single" w:sz="4" w:space="0" w:color="auto"/>
            </w:tcBorders>
            <w:shd w:val="clear" w:color="auto" w:fill="auto"/>
            <w:vAlign w:val="center"/>
          </w:tcPr>
          <w:p w14:paraId="611AAA1A"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56FC9AD5"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Английский язык</w:t>
            </w:r>
          </w:p>
        </w:tc>
        <w:tc>
          <w:tcPr>
            <w:tcW w:w="992" w:type="dxa"/>
            <w:tcBorders>
              <w:top w:val="nil"/>
              <w:left w:val="nil"/>
              <w:bottom w:val="single" w:sz="4" w:space="0" w:color="auto"/>
              <w:right w:val="single" w:sz="4" w:space="0" w:color="auto"/>
            </w:tcBorders>
            <w:shd w:val="clear" w:color="auto" w:fill="auto"/>
            <w:vAlign w:val="center"/>
          </w:tcPr>
          <w:p w14:paraId="33CCD318"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110</w:t>
            </w:r>
          </w:p>
        </w:tc>
        <w:tc>
          <w:tcPr>
            <w:tcW w:w="992" w:type="dxa"/>
            <w:tcBorders>
              <w:top w:val="nil"/>
              <w:left w:val="nil"/>
              <w:bottom w:val="single" w:sz="4" w:space="0" w:color="auto"/>
              <w:right w:val="single" w:sz="4" w:space="0" w:color="auto"/>
            </w:tcBorders>
            <w:shd w:val="clear" w:color="auto" w:fill="auto"/>
            <w:vAlign w:val="center"/>
          </w:tcPr>
          <w:p w14:paraId="53CB00E8"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60</w:t>
            </w:r>
          </w:p>
        </w:tc>
        <w:tc>
          <w:tcPr>
            <w:tcW w:w="1418" w:type="dxa"/>
            <w:tcBorders>
              <w:top w:val="nil"/>
              <w:left w:val="nil"/>
              <w:bottom w:val="single" w:sz="4" w:space="0" w:color="auto"/>
              <w:right w:val="single" w:sz="4" w:space="0" w:color="auto"/>
            </w:tcBorders>
            <w:shd w:val="clear" w:color="auto" w:fill="auto"/>
            <w:vAlign w:val="center"/>
          </w:tcPr>
          <w:p w14:paraId="2DEE9F2C"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9</w:t>
            </w:r>
          </w:p>
        </w:tc>
        <w:tc>
          <w:tcPr>
            <w:tcW w:w="1275" w:type="dxa"/>
            <w:tcBorders>
              <w:top w:val="nil"/>
              <w:left w:val="nil"/>
              <w:bottom w:val="single" w:sz="4" w:space="0" w:color="auto"/>
              <w:right w:val="single" w:sz="4" w:space="0" w:color="auto"/>
            </w:tcBorders>
            <w:vAlign w:val="center"/>
          </w:tcPr>
          <w:p w14:paraId="365D1B20"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18</w:t>
            </w:r>
          </w:p>
        </w:tc>
        <w:tc>
          <w:tcPr>
            <w:tcW w:w="1418" w:type="dxa"/>
            <w:tcBorders>
              <w:top w:val="nil"/>
              <w:left w:val="nil"/>
              <w:bottom w:val="single" w:sz="4" w:space="0" w:color="auto"/>
              <w:right w:val="single" w:sz="4" w:space="0" w:color="auto"/>
            </w:tcBorders>
            <w:vAlign w:val="center"/>
          </w:tcPr>
          <w:p w14:paraId="2CE660AF"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6</w:t>
            </w:r>
          </w:p>
        </w:tc>
        <w:tc>
          <w:tcPr>
            <w:tcW w:w="1417" w:type="dxa"/>
            <w:tcBorders>
              <w:top w:val="nil"/>
              <w:left w:val="nil"/>
              <w:bottom w:val="single" w:sz="4" w:space="0" w:color="auto"/>
              <w:right w:val="single" w:sz="4" w:space="0" w:color="auto"/>
            </w:tcBorders>
            <w:vAlign w:val="center"/>
          </w:tcPr>
          <w:p w14:paraId="1D17ED0C"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1163" w:type="dxa"/>
            <w:tcBorders>
              <w:top w:val="nil"/>
              <w:left w:val="nil"/>
              <w:bottom w:val="single" w:sz="4" w:space="0" w:color="auto"/>
              <w:right w:val="single" w:sz="4" w:space="0" w:color="auto"/>
            </w:tcBorders>
            <w:vAlign w:val="center"/>
          </w:tcPr>
          <w:p w14:paraId="39EDA62C"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992" w:type="dxa"/>
            <w:tcBorders>
              <w:top w:val="nil"/>
              <w:left w:val="nil"/>
              <w:bottom w:val="single" w:sz="4" w:space="0" w:color="auto"/>
              <w:right w:val="single" w:sz="4" w:space="0" w:color="auto"/>
            </w:tcBorders>
            <w:vAlign w:val="center"/>
          </w:tcPr>
          <w:p w14:paraId="6D0CC464"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276" w:type="dxa"/>
            <w:tcBorders>
              <w:top w:val="nil"/>
              <w:left w:val="nil"/>
              <w:bottom w:val="single" w:sz="4" w:space="0" w:color="auto"/>
              <w:right w:val="single" w:sz="4" w:space="0" w:color="auto"/>
            </w:tcBorders>
            <w:vAlign w:val="center"/>
          </w:tcPr>
          <w:p w14:paraId="1DD72B70"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701" w:type="dxa"/>
            <w:tcBorders>
              <w:top w:val="nil"/>
              <w:left w:val="nil"/>
              <w:bottom w:val="single" w:sz="4" w:space="0" w:color="auto"/>
              <w:right w:val="single" w:sz="4" w:space="0" w:color="auto"/>
            </w:tcBorders>
            <w:vAlign w:val="center"/>
          </w:tcPr>
          <w:p w14:paraId="62AA2BF2"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78DEE438" w14:textId="77777777" w:rsidTr="007364EC">
        <w:trPr>
          <w:trHeight w:val="217"/>
        </w:trPr>
        <w:tc>
          <w:tcPr>
            <w:tcW w:w="738" w:type="dxa"/>
            <w:tcBorders>
              <w:top w:val="nil"/>
              <w:left w:val="single" w:sz="4" w:space="0" w:color="auto"/>
              <w:bottom w:val="single" w:sz="4" w:space="0" w:color="auto"/>
              <w:right w:val="single" w:sz="4" w:space="0" w:color="auto"/>
            </w:tcBorders>
            <w:shd w:val="clear" w:color="auto" w:fill="auto"/>
            <w:vAlign w:val="center"/>
          </w:tcPr>
          <w:p w14:paraId="77648A5B"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671CC0D7"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Астрономия</w:t>
            </w:r>
          </w:p>
        </w:tc>
        <w:tc>
          <w:tcPr>
            <w:tcW w:w="992" w:type="dxa"/>
            <w:tcBorders>
              <w:top w:val="nil"/>
              <w:left w:val="nil"/>
              <w:bottom w:val="single" w:sz="4" w:space="0" w:color="auto"/>
              <w:right w:val="single" w:sz="4" w:space="0" w:color="auto"/>
            </w:tcBorders>
            <w:shd w:val="clear" w:color="auto" w:fill="auto"/>
            <w:vAlign w:val="center"/>
          </w:tcPr>
          <w:p w14:paraId="551ED4A4"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118</w:t>
            </w:r>
          </w:p>
        </w:tc>
        <w:tc>
          <w:tcPr>
            <w:tcW w:w="992" w:type="dxa"/>
            <w:tcBorders>
              <w:top w:val="nil"/>
              <w:left w:val="nil"/>
              <w:bottom w:val="single" w:sz="4" w:space="0" w:color="auto"/>
              <w:right w:val="single" w:sz="4" w:space="0" w:color="auto"/>
            </w:tcBorders>
            <w:shd w:val="clear" w:color="auto" w:fill="auto"/>
            <w:vAlign w:val="center"/>
          </w:tcPr>
          <w:p w14:paraId="1AD07DEF"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79</w:t>
            </w:r>
          </w:p>
        </w:tc>
        <w:tc>
          <w:tcPr>
            <w:tcW w:w="1418" w:type="dxa"/>
            <w:tcBorders>
              <w:top w:val="nil"/>
              <w:left w:val="nil"/>
              <w:bottom w:val="single" w:sz="4" w:space="0" w:color="auto"/>
              <w:right w:val="single" w:sz="4" w:space="0" w:color="auto"/>
            </w:tcBorders>
            <w:shd w:val="clear" w:color="auto" w:fill="auto"/>
            <w:vAlign w:val="center"/>
          </w:tcPr>
          <w:p w14:paraId="4B7BF1F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7</w:t>
            </w:r>
          </w:p>
        </w:tc>
        <w:tc>
          <w:tcPr>
            <w:tcW w:w="1275" w:type="dxa"/>
            <w:tcBorders>
              <w:top w:val="nil"/>
              <w:left w:val="nil"/>
              <w:bottom w:val="single" w:sz="4" w:space="0" w:color="auto"/>
              <w:right w:val="single" w:sz="4" w:space="0" w:color="auto"/>
            </w:tcBorders>
            <w:vAlign w:val="center"/>
          </w:tcPr>
          <w:p w14:paraId="6CFDACA0"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52</w:t>
            </w:r>
          </w:p>
        </w:tc>
        <w:tc>
          <w:tcPr>
            <w:tcW w:w="1418" w:type="dxa"/>
            <w:tcBorders>
              <w:top w:val="nil"/>
              <w:left w:val="nil"/>
              <w:bottom w:val="single" w:sz="4" w:space="0" w:color="auto"/>
              <w:right w:val="single" w:sz="4" w:space="0" w:color="auto"/>
            </w:tcBorders>
            <w:vAlign w:val="center"/>
          </w:tcPr>
          <w:p w14:paraId="5AD45C8D"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15</w:t>
            </w:r>
          </w:p>
        </w:tc>
        <w:tc>
          <w:tcPr>
            <w:tcW w:w="1417" w:type="dxa"/>
            <w:tcBorders>
              <w:top w:val="nil"/>
              <w:left w:val="nil"/>
              <w:bottom w:val="single" w:sz="4" w:space="0" w:color="auto"/>
              <w:right w:val="single" w:sz="4" w:space="0" w:color="auto"/>
            </w:tcBorders>
            <w:vAlign w:val="center"/>
          </w:tcPr>
          <w:p w14:paraId="1FEF72C1"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3</w:t>
            </w:r>
          </w:p>
        </w:tc>
        <w:tc>
          <w:tcPr>
            <w:tcW w:w="1163" w:type="dxa"/>
            <w:tcBorders>
              <w:top w:val="nil"/>
              <w:left w:val="nil"/>
              <w:bottom w:val="single" w:sz="4" w:space="0" w:color="auto"/>
              <w:right w:val="single" w:sz="4" w:space="0" w:color="auto"/>
            </w:tcBorders>
            <w:vAlign w:val="center"/>
          </w:tcPr>
          <w:p w14:paraId="40120E4F"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w:t>
            </w:r>
          </w:p>
        </w:tc>
        <w:tc>
          <w:tcPr>
            <w:tcW w:w="992" w:type="dxa"/>
            <w:tcBorders>
              <w:top w:val="nil"/>
              <w:left w:val="nil"/>
              <w:bottom w:val="single" w:sz="4" w:space="0" w:color="auto"/>
              <w:right w:val="single" w:sz="4" w:space="0" w:color="auto"/>
            </w:tcBorders>
            <w:vAlign w:val="center"/>
          </w:tcPr>
          <w:p w14:paraId="0FBBCF6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276" w:type="dxa"/>
            <w:tcBorders>
              <w:top w:val="nil"/>
              <w:left w:val="nil"/>
              <w:bottom w:val="single" w:sz="4" w:space="0" w:color="auto"/>
              <w:right w:val="single" w:sz="4" w:space="0" w:color="auto"/>
            </w:tcBorders>
            <w:vAlign w:val="center"/>
          </w:tcPr>
          <w:p w14:paraId="330F9E8C"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701" w:type="dxa"/>
            <w:tcBorders>
              <w:top w:val="nil"/>
              <w:left w:val="nil"/>
              <w:bottom w:val="single" w:sz="4" w:space="0" w:color="auto"/>
              <w:right w:val="single" w:sz="4" w:space="0" w:color="auto"/>
            </w:tcBorders>
            <w:vAlign w:val="center"/>
          </w:tcPr>
          <w:p w14:paraId="79422052"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7A1440A2" w14:textId="77777777" w:rsidTr="007364EC">
        <w:trPr>
          <w:trHeight w:val="167"/>
        </w:trPr>
        <w:tc>
          <w:tcPr>
            <w:tcW w:w="738" w:type="dxa"/>
            <w:tcBorders>
              <w:top w:val="nil"/>
              <w:left w:val="single" w:sz="4" w:space="0" w:color="auto"/>
              <w:bottom w:val="single" w:sz="4" w:space="0" w:color="auto"/>
              <w:right w:val="single" w:sz="4" w:space="0" w:color="auto"/>
            </w:tcBorders>
            <w:shd w:val="clear" w:color="auto" w:fill="auto"/>
            <w:vAlign w:val="center"/>
          </w:tcPr>
          <w:p w14:paraId="19E6310E"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2EF4B18A"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Биология</w:t>
            </w:r>
          </w:p>
        </w:tc>
        <w:tc>
          <w:tcPr>
            <w:tcW w:w="992" w:type="dxa"/>
            <w:tcBorders>
              <w:top w:val="nil"/>
              <w:left w:val="nil"/>
              <w:bottom w:val="single" w:sz="4" w:space="0" w:color="auto"/>
              <w:right w:val="single" w:sz="4" w:space="0" w:color="auto"/>
            </w:tcBorders>
            <w:shd w:val="clear" w:color="auto" w:fill="auto"/>
            <w:vAlign w:val="center"/>
          </w:tcPr>
          <w:p w14:paraId="7C4BD199"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176</w:t>
            </w:r>
          </w:p>
        </w:tc>
        <w:tc>
          <w:tcPr>
            <w:tcW w:w="992" w:type="dxa"/>
            <w:tcBorders>
              <w:top w:val="nil"/>
              <w:left w:val="nil"/>
              <w:bottom w:val="single" w:sz="4" w:space="0" w:color="auto"/>
              <w:right w:val="single" w:sz="4" w:space="0" w:color="auto"/>
            </w:tcBorders>
            <w:shd w:val="clear" w:color="auto" w:fill="auto"/>
            <w:vAlign w:val="center"/>
          </w:tcPr>
          <w:p w14:paraId="03B4CBF4"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121</w:t>
            </w:r>
          </w:p>
        </w:tc>
        <w:tc>
          <w:tcPr>
            <w:tcW w:w="1418" w:type="dxa"/>
            <w:tcBorders>
              <w:top w:val="nil"/>
              <w:left w:val="nil"/>
              <w:bottom w:val="single" w:sz="4" w:space="0" w:color="auto"/>
              <w:right w:val="single" w:sz="4" w:space="0" w:color="auto"/>
            </w:tcBorders>
            <w:shd w:val="clear" w:color="auto" w:fill="auto"/>
            <w:vAlign w:val="center"/>
          </w:tcPr>
          <w:p w14:paraId="4A00FC5F"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11</w:t>
            </w:r>
          </w:p>
        </w:tc>
        <w:tc>
          <w:tcPr>
            <w:tcW w:w="1275" w:type="dxa"/>
            <w:tcBorders>
              <w:top w:val="nil"/>
              <w:left w:val="nil"/>
              <w:bottom w:val="single" w:sz="4" w:space="0" w:color="auto"/>
              <w:right w:val="single" w:sz="4" w:space="0" w:color="auto"/>
            </w:tcBorders>
            <w:vAlign w:val="center"/>
          </w:tcPr>
          <w:p w14:paraId="22DEB336"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45</w:t>
            </w:r>
          </w:p>
        </w:tc>
        <w:tc>
          <w:tcPr>
            <w:tcW w:w="1418" w:type="dxa"/>
            <w:tcBorders>
              <w:top w:val="nil"/>
              <w:left w:val="nil"/>
              <w:bottom w:val="single" w:sz="4" w:space="0" w:color="auto"/>
              <w:right w:val="single" w:sz="4" w:space="0" w:color="auto"/>
            </w:tcBorders>
            <w:vAlign w:val="center"/>
          </w:tcPr>
          <w:p w14:paraId="548DEB45"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13</w:t>
            </w:r>
          </w:p>
        </w:tc>
        <w:tc>
          <w:tcPr>
            <w:tcW w:w="1417" w:type="dxa"/>
            <w:tcBorders>
              <w:top w:val="nil"/>
              <w:left w:val="nil"/>
              <w:bottom w:val="single" w:sz="4" w:space="0" w:color="auto"/>
              <w:right w:val="single" w:sz="4" w:space="0" w:color="auto"/>
            </w:tcBorders>
            <w:vAlign w:val="center"/>
          </w:tcPr>
          <w:p w14:paraId="638788EF"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619D34FB"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67065A32"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79BF2845"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3578E5CA"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42DBE16B" w14:textId="77777777" w:rsidTr="007364EC">
        <w:trPr>
          <w:trHeight w:val="259"/>
        </w:trPr>
        <w:tc>
          <w:tcPr>
            <w:tcW w:w="738" w:type="dxa"/>
            <w:tcBorders>
              <w:top w:val="nil"/>
              <w:left w:val="single" w:sz="4" w:space="0" w:color="auto"/>
              <w:bottom w:val="single" w:sz="4" w:space="0" w:color="auto"/>
              <w:right w:val="single" w:sz="4" w:space="0" w:color="auto"/>
            </w:tcBorders>
            <w:shd w:val="clear" w:color="auto" w:fill="auto"/>
            <w:vAlign w:val="center"/>
          </w:tcPr>
          <w:p w14:paraId="76008747"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0D529586"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География</w:t>
            </w:r>
          </w:p>
        </w:tc>
        <w:tc>
          <w:tcPr>
            <w:tcW w:w="992" w:type="dxa"/>
            <w:tcBorders>
              <w:top w:val="nil"/>
              <w:left w:val="nil"/>
              <w:bottom w:val="single" w:sz="4" w:space="0" w:color="auto"/>
              <w:right w:val="single" w:sz="4" w:space="0" w:color="auto"/>
            </w:tcBorders>
            <w:shd w:val="clear" w:color="auto" w:fill="auto"/>
            <w:vAlign w:val="center"/>
          </w:tcPr>
          <w:p w14:paraId="343EEA5B"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56</w:t>
            </w:r>
          </w:p>
        </w:tc>
        <w:tc>
          <w:tcPr>
            <w:tcW w:w="992" w:type="dxa"/>
            <w:tcBorders>
              <w:top w:val="nil"/>
              <w:left w:val="nil"/>
              <w:bottom w:val="single" w:sz="4" w:space="0" w:color="auto"/>
              <w:right w:val="single" w:sz="4" w:space="0" w:color="auto"/>
            </w:tcBorders>
            <w:shd w:val="clear" w:color="auto" w:fill="auto"/>
            <w:vAlign w:val="center"/>
          </w:tcPr>
          <w:p w14:paraId="6CB1732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16</w:t>
            </w:r>
          </w:p>
        </w:tc>
        <w:tc>
          <w:tcPr>
            <w:tcW w:w="1418" w:type="dxa"/>
            <w:tcBorders>
              <w:top w:val="nil"/>
              <w:left w:val="nil"/>
              <w:bottom w:val="single" w:sz="4" w:space="0" w:color="auto"/>
              <w:right w:val="single" w:sz="4" w:space="0" w:color="auto"/>
            </w:tcBorders>
            <w:shd w:val="clear" w:color="auto" w:fill="auto"/>
            <w:vAlign w:val="center"/>
          </w:tcPr>
          <w:p w14:paraId="6E9AC38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6</w:t>
            </w:r>
          </w:p>
        </w:tc>
        <w:tc>
          <w:tcPr>
            <w:tcW w:w="1275" w:type="dxa"/>
            <w:tcBorders>
              <w:top w:val="nil"/>
              <w:left w:val="nil"/>
              <w:bottom w:val="single" w:sz="4" w:space="0" w:color="auto"/>
              <w:right w:val="single" w:sz="4" w:space="0" w:color="auto"/>
            </w:tcBorders>
            <w:vAlign w:val="center"/>
          </w:tcPr>
          <w:p w14:paraId="424C0CB3"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21</w:t>
            </w:r>
          </w:p>
        </w:tc>
        <w:tc>
          <w:tcPr>
            <w:tcW w:w="1418" w:type="dxa"/>
            <w:tcBorders>
              <w:top w:val="nil"/>
              <w:left w:val="nil"/>
              <w:bottom w:val="single" w:sz="4" w:space="0" w:color="auto"/>
              <w:right w:val="single" w:sz="4" w:space="0" w:color="auto"/>
            </w:tcBorders>
            <w:vAlign w:val="center"/>
          </w:tcPr>
          <w:p w14:paraId="7A901633"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12</w:t>
            </w:r>
          </w:p>
        </w:tc>
        <w:tc>
          <w:tcPr>
            <w:tcW w:w="1417" w:type="dxa"/>
            <w:tcBorders>
              <w:top w:val="nil"/>
              <w:left w:val="nil"/>
              <w:bottom w:val="single" w:sz="4" w:space="0" w:color="auto"/>
              <w:right w:val="single" w:sz="4" w:space="0" w:color="auto"/>
            </w:tcBorders>
            <w:vAlign w:val="center"/>
          </w:tcPr>
          <w:p w14:paraId="04B0A74E"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080F09B8"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43F49C07"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1A129DA0"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5735B7E0"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0AC1E39C" w14:textId="77777777" w:rsidTr="007364EC">
        <w:trPr>
          <w:trHeight w:val="268"/>
        </w:trPr>
        <w:tc>
          <w:tcPr>
            <w:tcW w:w="738" w:type="dxa"/>
            <w:tcBorders>
              <w:top w:val="nil"/>
              <w:left w:val="single" w:sz="4" w:space="0" w:color="auto"/>
              <w:bottom w:val="single" w:sz="4" w:space="0" w:color="auto"/>
              <w:right w:val="single" w:sz="4" w:space="0" w:color="auto"/>
            </w:tcBorders>
            <w:shd w:val="clear" w:color="auto" w:fill="auto"/>
            <w:vAlign w:val="center"/>
          </w:tcPr>
          <w:p w14:paraId="0863A5EF"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71E1700D"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Информатика</w:t>
            </w:r>
          </w:p>
        </w:tc>
        <w:tc>
          <w:tcPr>
            <w:tcW w:w="992" w:type="dxa"/>
            <w:tcBorders>
              <w:top w:val="nil"/>
              <w:left w:val="nil"/>
              <w:bottom w:val="single" w:sz="4" w:space="0" w:color="auto"/>
              <w:right w:val="single" w:sz="4" w:space="0" w:color="auto"/>
            </w:tcBorders>
            <w:shd w:val="clear" w:color="auto" w:fill="auto"/>
            <w:vAlign w:val="center"/>
          </w:tcPr>
          <w:p w14:paraId="7094A5B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96</w:t>
            </w:r>
          </w:p>
        </w:tc>
        <w:tc>
          <w:tcPr>
            <w:tcW w:w="992" w:type="dxa"/>
            <w:tcBorders>
              <w:top w:val="nil"/>
              <w:left w:val="nil"/>
              <w:bottom w:val="single" w:sz="4" w:space="0" w:color="auto"/>
              <w:right w:val="single" w:sz="4" w:space="0" w:color="auto"/>
            </w:tcBorders>
            <w:shd w:val="clear" w:color="auto" w:fill="auto"/>
            <w:vAlign w:val="center"/>
          </w:tcPr>
          <w:p w14:paraId="11A58AFD"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12</w:t>
            </w:r>
          </w:p>
        </w:tc>
        <w:tc>
          <w:tcPr>
            <w:tcW w:w="1418" w:type="dxa"/>
            <w:tcBorders>
              <w:top w:val="nil"/>
              <w:left w:val="nil"/>
              <w:bottom w:val="single" w:sz="4" w:space="0" w:color="auto"/>
              <w:right w:val="single" w:sz="4" w:space="0" w:color="auto"/>
            </w:tcBorders>
            <w:shd w:val="clear" w:color="auto" w:fill="auto"/>
            <w:vAlign w:val="center"/>
          </w:tcPr>
          <w:p w14:paraId="16D1BFFD"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4</w:t>
            </w:r>
          </w:p>
        </w:tc>
        <w:tc>
          <w:tcPr>
            <w:tcW w:w="1275" w:type="dxa"/>
            <w:tcBorders>
              <w:top w:val="nil"/>
              <w:left w:val="nil"/>
              <w:bottom w:val="single" w:sz="4" w:space="0" w:color="auto"/>
              <w:right w:val="single" w:sz="4" w:space="0" w:color="auto"/>
            </w:tcBorders>
            <w:vAlign w:val="center"/>
          </w:tcPr>
          <w:p w14:paraId="07BF099B"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14</w:t>
            </w:r>
          </w:p>
        </w:tc>
        <w:tc>
          <w:tcPr>
            <w:tcW w:w="1418" w:type="dxa"/>
            <w:tcBorders>
              <w:top w:val="nil"/>
              <w:left w:val="nil"/>
              <w:bottom w:val="single" w:sz="4" w:space="0" w:color="auto"/>
              <w:right w:val="single" w:sz="4" w:space="0" w:color="auto"/>
            </w:tcBorders>
            <w:vAlign w:val="center"/>
          </w:tcPr>
          <w:p w14:paraId="46E037BB"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417" w:type="dxa"/>
            <w:tcBorders>
              <w:top w:val="nil"/>
              <w:left w:val="nil"/>
              <w:bottom w:val="single" w:sz="4" w:space="0" w:color="auto"/>
              <w:right w:val="single" w:sz="4" w:space="0" w:color="auto"/>
            </w:tcBorders>
            <w:vAlign w:val="center"/>
          </w:tcPr>
          <w:p w14:paraId="22C6D228"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40791E79"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992" w:type="dxa"/>
            <w:tcBorders>
              <w:top w:val="nil"/>
              <w:left w:val="nil"/>
              <w:bottom w:val="single" w:sz="4" w:space="0" w:color="auto"/>
              <w:right w:val="single" w:sz="4" w:space="0" w:color="auto"/>
            </w:tcBorders>
            <w:vAlign w:val="center"/>
          </w:tcPr>
          <w:p w14:paraId="0192EEEA"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276" w:type="dxa"/>
            <w:tcBorders>
              <w:top w:val="nil"/>
              <w:left w:val="nil"/>
              <w:bottom w:val="single" w:sz="4" w:space="0" w:color="auto"/>
              <w:right w:val="single" w:sz="4" w:space="0" w:color="auto"/>
            </w:tcBorders>
            <w:vAlign w:val="center"/>
          </w:tcPr>
          <w:p w14:paraId="7CE42A25"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701" w:type="dxa"/>
            <w:tcBorders>
              <w:top w:val="nil"/>
              <w:left w:val="nil"/>
              <w:bottom w:val="single" w:sz="4" w:space="0" w:color="auto"/>
              <w:right w:val="single" w:sz="4" w:space="0" w:color="auto"/>
            </w:tcBorders>
            <w:vAlign w:val="center"/>
          </w:tcPr>
          <w:p w14:paraId="5831D4E9"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4FFD1BF6" w14:textId="77777777" w:rsidTr="007364EC">
        <w:trPr>
          <w:trHeight w:val="286"/>
        </w:trPr>
        <w:tc>
          <w:tcPr>
            <w:tcW w:w="738" w:type="dxa"/>
            <w:tcBorders>
              <w:top w:val="nil"/>
              <w:left w:val="single" w:sz="4" w:space="0" w:color="auto"/>
              <w:bottom w:val="single" w:sz="4" w:space="0" w:color="auto"/>
              <w:right w:val="single" w:sz="4" w:space="0" w:color="auto"/>
            </w:tcBorders>
            <w:shd w:val="clear" w:color="auto" w:fill="auto"/>
            <w:vAlign w:val="center"/>
          </w:tcPr>
          <w:p w14:paraId="4B459FE7"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49143EA7"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История</w:t>
            </w:r>
          </w:p>
        </w:tc>
        <w:tc>
          <w:tcPr>
            <w:tcW w:w="992" w:type="dxa"/>
            <w:tcBorders>
              <w:top w:val="nil"/>
              <w:left w:val="nil"/>
              <w:bottom w:val="single" w:sz="4" w:space="0" w:color="auto"/>
              <w:right w:val="single" w:sz="4" w:space="0" w:color="auto"/>
            </w:tcBorders>
            <w:shd w:val="clear" w:color="auto" w:fill="auto"/>
            <w:vAlign w:val="center"/>
          </w:tcPr>
          <w:p w14:paraId="28B46F6D"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33</w:t>
            </w:r>
          </w:p>
        </w:tc>
        <w:tc>
          <w:tcPr>
            <w:tcW w:w="992" w:type="dxa"/>
            <w:tcBorders>
              <w:top w:val="nil"/>
              <w:left w:val="nil"/>
              <w:bottom w:val="single" w:sz="4" w:space="0" w:color="auto"/>
              <w:right w:val="single" w:sz="4" w:space="0" w:color="auto"/>
            </w:tcBorders>
            <w:shd w:val="clear" w:color="auto" w:fill="auto"/>
            <w:vAlign w:val="center"/>
          </w:tcPr>
          <w:p w14:paraId="2D236B83"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16</w:t>
            </w:r>
          </w:p>
        </w:tc>
        <w:tc>
          <w:tcPr>
            <w:tcW w:w="1418" w:type="dxa"/>
            <w:tcBorders>
              <w:top w:val="nil"/>
              <w:left w:val="nil"/>
              <w:bottom w:val="single" w:sz="4" w:space="0" w:color="auto"/>
              <w:right w:val="single" w:sz="4" w:space="0" w:color="auto"/>
            </w:tcBorders>
            <w:shd w:val="clear" w:color="auto" w:fill="auto"/>
            <w:vAlign w:val="center"/>
          </w:tcPr>
          <w:p w14:paraId="42E03BEF"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w:t>
            </w:r>
          </w:p>
        </w:tc>
        <w:tc>
          <w:tcPr>
            <w:tcW w:w="1275" w:type="dxa"/>
            <w:tcBorders>
              <w:top w:val="nil"/>
              <w:left w:val="nil"/>
              <w:bottom w:val="single" w:sz="4" w:space="0" w:color="auto"/>
              <w:right w:val="single" w:sz="4" w:space="0" w:color="auto"/>
            </w:tcBorders>
            <w:vAlign w:val="center"/>
          </w:tcPr>
          <w:p w14:paraId="2F681445"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14</w:t>
            </w:r>
          </w:p>
        </w:tc>
        <w:tc>
          <w:tcPr>
            <w:tcW w:w="1418" w:type="dxa"/>
            <w:tcBorders>
              <w:top w:val="nil"/>
              <w:left w:val="nil"/>
              <w:bottom w:val="single" w:sz="4" w:space="0" w:color="auto"/>
              <w:right w:val="single" w:sz="4" w:space="0" w:color="auto"/>
            </w:tcBorders>
            <w:vAlign w:val="center"/>
          </w:tcPr>
          <w:p w14:paraId="46DE69BE"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8</w:t>
            </w:r>
          </w:p>
        </w:tc>
        <w:tc>
          <w:tcPr>
            <w:tcW w:w="1417" w:type="dxa"/>
            <w:tcBorders>
              <w:top w:val="nil"/>
              <w:left w:val="nil"/>
              <w:bottom w:val="single" w:sz="4" w:space="0" w:color="auto"/>
              <w:right w:val="single" w:sz="4" w:space="0" w:color="auto"/>
            </w:tcBorders>
            <w:vAlign w:val="center"/>
          </w:tcPr>
          <w:p w14:paraId="5D8B6D39"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1163" w:type="dxa"/>
            <w:tcBorders>
              <w:top w:val="nil"/>
              <w:left w:val="nil"/>
              <w:bottom w:val="single" w:sz="4" w:space="0" w:color="auto"/>
              <w:right w:val="single" w:sz="4" w:space="0" w:color="auto"/>
            </w:tcBorders>
            <w:vAlign w:val="center"/>
          </w:tcPr>
          <w:p w14:paraId="48E9FD5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992" w:type="dxa"/>
            <w:tcBorders>
              <w:top w:val="nil"/>
              <w:left w:val="nil"/>
              <w:bottom w:val="single" w:sz="4" w:space="0" w:color="auto"/>
              <w:right w:val="single" w:sz="4" w:space="0" w:color="auto"/>
            </w:tcBorders>
            <w:vAlign w:val="center"/>
          </w:tcPr>
          <w:p w14:paraId="53A815EB"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276" w:type="dxa"/>
            <w:tcBorders>
              <w:top w:val="nil"/>
              <w:left w:val="nil"/>
              <w:bottom w:val="single" w:sz="4" w:space="0" w:color="auto"/>
              <w:right w:val="single" w:sz="4" w:space="0" w:color="auto"/>
            </w:tcBorders>
            <w:vAlign w:val="center"/>
          </w:tcPr>
          <w:p w14:paraId="725DBE1F"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701" w:type="dxa"/>
            <w:tcBorders>
              <w:top w:val="nil"/>
              <w:left w:val="nil"/>
              <w:bottom w:val="single" w:sz="4" w:space="0" w:color="auto"/>
              <w:right w:val="single" w:sz="4" w:space="0" w:color="auto"/>
            </w:tcBorders>
            <w:vAlign w:val="center"/>
          </w:tcPr>
          <w:p w14:paraId="11539EBB"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4BB1F985" w14:textId="77777777" w:rsidTr="007364EC">
        <w:trPr>
          <w:trHeight w:val="262"/>
        </w:trPr>
        <w:tc>
          <w:tcPr>
            <w:tcW w:w="738" w:type="dxa"/>
            <w:tcBorders>
              <w:top w:val="nil"/>
              <w:left w:val="single" w:sz="4" w:space="0" w:color="auto"/>
              <w:bottom w:val="single" w:sz="4" w:space="0" w:color="auto"/>
              <w:right w:val="single" w:sz="4" w:space="0" w:color="auto"/>
            </w:tcBorders>
            <w:shd w:val="clear" w:color="auto" w:fill="auto"/>
            <w:vAlign w:val="center"/>
          </w:tcPr>
          <w:p w14:paraId="3C2696C4"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2F72B459"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Искусство (МХК)</w:t>
            </w:r>
          </w:p>
        </w:tc>
        <w:tc>
          <w:tcPr>
            <w:tcW w:w="992" w:type="dxa"/>
            <w:tcBorders>
              <w:top w:val="nil"/>
              <w:left w:val="nil"/>
              <w:bottom w:val="single" w:sz="4" w:space="0" w:color="auto"/>
              <w:right w:val="single" w:sz="4" w:space="0" w:color="auto"/>
            </w:tcBorders>
            <w:shd w:val="clear" w:color="auto" w:fill="auto"/>
            <w:vAlign w:val="center"/>
          </w:tcPr>
          <w:p w14:paraId="5E7D775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13</w:t>
            </w:r>
          </w:p>
        </w:tc>
        <w:tc>
          <w:tcPr>
            <w:tcW w:w="992" w:type="dxa"/>
            <w:tcBorders>
              <w:top w:val="nil"/>
              <w:left w:val="nil"/>
              <w:bottom w:val="single" w:sz="4" w:space="0" w:color="auto"/>
              <w:right w:val="single" w:sz="4" w:space="0" w:color="auto"/>
            </w:tcBorders>
            <w:shd w:val="clear" w:color="auto" w:fill="auto"/>
            <w:vAlign w:val="center"/>
          </w:tcPr>
          <w:p w14:paraId="0E577F73"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6</w:t>
            </w:r>
          </w:p>
        </w:tc>
        <w:tc>
          <w:tcPr>
            <w:tcW w:w="1418" w:type="dxa"/>
            <w:tcBorders>
              <w:top w:val="nil"/>
              <w:left w:val="nil"/>
              <w:bottom w:val="single" w:sz="4" w:space="0" w:color="auto"/>
              <w:right w:val="single" w:sz="4" w:space="0" w:color="auto"/>
            </w:tcBorders>
            <w:shd w:val="clear" w:color="auto" w:fill="auto"/>
            <w:vAlign w:val="center"/>
          </w:tcPr>
          <w:p w14:paraId="4DC11F84"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0</w:t>
            </w:r>
          </w:p>
        </w:tc>
        <w:tc>
          <w:tcPr>
            <w:tcW w:w="1275" w:type="dxa"/>
            <w:tcBorders>
              <w:top w:val="nil"/>
              <w:left w:val="nil"/>
              <w:bottom w:val="single" w:sz="4" w:space="0" w:color="auto"/>
              <w:right w:val="single" w:sz="4" w:space="0" w:color="auto"/>
            </w:tcBorders>
            <w:vAlign w:val="center"/>
          </w:tcPr>
          <w:p w14:paraId="04E2E266"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6</w:t>
            </w:r>
          </w:p>
        </w:tc>
        <w:tc>
          <w:tcPr>
            <w:tcW w:w="1418" w:type="dxa"/>
            <w:tcBorders>
              <w:top w:val="nil"/>
              <w:left w:val="nil"/>
              <w:bottom w:val="single" w:sz="4" w:space="0" w:color="auto"/>
              <w:right w:val="single" w:sz="4" w:space="0" w:color="auto"/>
            </w:tcBorders>
            <w:vAlign w:val="center"/>
          </w:tcPr>
          <w:p w14:paraId="0F14158F"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417" w:type="dxa"/>
            <w:tcBorders>
              <w:top w:val="nil"/>
              <w:left w:val="nil"/>
              <w:bottom w:val="single" w:sz="4" w:space="0" w:color="auto"/>
              <w:right w:val="single" w:sz="4" w:space="0" w:color="auto"/>
            </w:tcBorders>
            <w:vAlign w:val="center"/>
          </w:tcPr>
          <w:p w14:paraId="108BD2C3"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5F214513"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1A63D99F"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03A07BF0"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3EBF4B21"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0776412A" w14:textId="77777777" w:rsidTr="007364EC">
        <w:trPr>
          <w:trHeight w:val="191"/>
        </w:trPr>
        <w:tc>
          <w:tcPr>
            <w:tcW w:w="738" w:type="dxa"/>
            <w:tcBorders>
              <w:top w:val="nil"/>
              <w:left w:val="single" w:sz="4" w:space="0" w:color="auto"/>
              <w:bottom w:val="single" w:sz="4" w:space="0" w:color="auto"/>
              <w:right w:val="single" w:sz="4" w:space="0" w:color="auto"/>
            </w:tcBorders>
            <w:shd w:val="clear" w:color="auto" w:fill="auto"/>
            <w:vAlign w:val="center"/>
          </w:tcPr>
          <w:p w14:paraId="05BE3691"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6D400495"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Литература</w:t>
            </w:r>
          </w:p>
        </w:tc>
        <w:tc>
          <w:tcPr>
            <w:tcW w:w="992" w:type="dxa"/>
            <w:tcBorders>
              <w:top w:val="nil"/>
              <w:left w:val="nil"/>
              <w:bottom w:val="single" w:sz="4" w:space="0" w:color="auto"/>
              <w:right w:val="single" w:sz="4" w:space="0" w:color="auto"/>
            </w:tcBorders>
            <w:shd w:val="clear" w:color="auto" w:fill="auto"/>
            <w:vAlign w:val="center"/>
          </w:tcPr>
          <w:p w14:paraId="4BFCB2E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46</w:t>
            </w:r>
          </w:p>
        </w:tc>
        <w:tc>
          <w:tcPr>
            <w:tcW w:w="992" w:type="dxa"/>
            <w:tcBorders>
              <w:top w:val="nil"/>
              <w:left w:val="nil"/>
              <w:bottom w:val="single" w:sz="4" w:space="0" w:color="auto"/>
              <w:right w:val="single" w:sz="4" w:space="0" w:color="auto"/>
            </w:tcBorders>
            <w:shd w:val="clear" w:color="auto" w:fill="auto"/>
            <w:vAlign w:val="center"/>
          </w:tcPr>
          <w:p w14:paraId="38681B9D"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18</w:t>
            </w:r>
          </w:p>
        </w:tc>
        <w:tc>
          <w:tcPr>
            <w:tcW w:w="1418" w:type="dxa"/>
            <w:tcBorders>
              <w:top w:val="nil"/>
              <w:left w:val="nil"/>
              <w:bottom w:val="single" w:sz="4" w:space="0" w:color="auto"/>
              <w:right w:val="single" w:sz="4" w:space="0" w:color="auto"/>
            </w:tcBorders>
            <w:shd w:val="clear" w:color="auto" w:fill="auto"/>
            <w:vAlign w:val="center"/>
          </w:tcPr>
          <w:p w14:paraId="0CF82BC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w:t>
            </w:r>
          </w:p>
        </w:tc>
        <w:tc>
          <w:tcPr>
            <w:tcW w:w="1275" w:type="dxa"/>
            <w:tcBorders>
              <w:top w:val="nil"/>
              <w:left w:val="nil"/>
              <w:bottom w:val="single" w:sz="4" w:space="0" w:color="auto"/>
              <w:right w:val="single" w:sz="4" w:space="0" w:color="auto"/>
            </w:tcBorders>
            <w:vAlign w:val="center"/>
          </w:tcPr>
          <w:p w14:paraId="27B35D29"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w:t>
            </w:r>
          </w:p>
        </w:tc>
        <w:tc>
          <w:tcPr>
            <w:tcW w:w="1418" w:type="dxa"/>
            <w:tcBorders>
              <w:top w:val="nil"/>
              <w:left w:val="nil"/>
              <w:bottom w:val="single" w:sz="4" w:space="0" w:color="auto"/>
              <w:right w:val="single" w:sz="4" w:space="0" w:color="auto"/>
            </w:tcBorders>
            <w:vAlign w:val="center"/>
          </w:tcPr>
          <w:p w14:paraId="2709C3C4"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4</w:t>
            </w:r>
          </w:p>
        </w:tc>
        <w:tc>
          <w:tcPr>
            <w:tcW w:w="1417" w:type="dxa"/>
            <w:tcBorders>
              <w:top w:val="nil"/>
              <w:left w:val="nil"/>
              <w:bottom w:val="single" w:sz="4" w:space="0" w:color="auto"/>
              <w:right w:val="single" w:sz="4" w:space="0" w:color="auto"/>
            </w:tcBorders>
            <w:vAlign w:val="center"/>
          </w:tcPr>
          <w:p w14:paraId="3CA7EFD3"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163" w:type="dxa"/>
            <w:tcBorders>
              <w:top w:val="nil"/>
              <w:left w:val="nil"/>
              <w:bottom w:val="single" w:sz="4" w:space="0" w:color="auto"/>
              <w:right w:val="single" w:sz="4" w:space="0" w:color="auto"/>
            </w:tcBorders>
            <w:vAlign w:val="center"/>
          </w:tcPr>
          <w:p w14:paraId="11A83F48"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3</w:t>
            </w:r>
          </w:p>
        </w:tc>
        <w:tc>
          <w:tcPr>
            <w:tcW w:w="992" w:type="dxa"/>
            <w:tcBorders>
              <w:top w:val="nil"/>
              <w:left w:val="nil"/>
              <w:bottom w:val="single" w:sz="4" w:space="0" w:color="auto"/>
              <w:right w:val="single" w:sz="4" w:space="0" w:color="auto"/>
            </w:tcBorders>
            <w:vAlign w:val="center"/>
          </w:tcPr>
          <w:p w14:paraId="7E906786"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1276" w:type="dxa"/>
            <w:tcBorders>
              <w:top w:val="nil"/>
              <w:left w:val="nil"/>
              <w:bottom w:val="single" w:sz="4" w:space="0" w:color="auto"/>
              <w:right w:val="single" w:sz="4" w:space="0" w:color="auto"/>
            </w:tcBorders>
            <w:vAlign w:val="center"/>
          </w:tcPr>
          <w:p w14:paraId="04E06CA1"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701" w:type="dxa"/>
            <w:tcBorders>
              <w:top w:val="nil"/>
              <w:left w:val="nil"/>
              <w:bottom w:val="single" w:sz="4" w:space="0" w:color="auto"/>
              <w:right w:val="single" w:sz="4" w:space="0" w:color="auto"/>
            </w:tcBorders>
            <w:vAlign w:val="center"/>
          </w:tcPr>
          <w:p w14:paraId="30B41429"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6DFD809A" w14:textId="77777777" w:rsidTr="007364EC">
        <w:trPr>
          <w:trHeight w:val="224"/>
        </w:trPr>
        <w:tc>
          <w:tcPr>
            <w:tcW w:w="738" w:type="dxa"/>
            <w:tcBorders>
              <w:top w:val="nil"/>
              <w:left w:val="single" w:sz="4" w:space="0" w:color="auto"/>
              <w:bottom w:val="single" w:sz="4" w:space="0" w:color="auto"/>
              <w:right w:val="single" w:sz="4" w:space="0" w:color="auto"/>
            </w:tcBorders>
            <w:shd w:val="clear" w:color="auto" w:fill="auto"/>
            <w:vAlign w:val="center"/>
          </w:tcPr>
          <w:p w14:paraId="5EAE9AAF"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6B710EC7"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 xml:space="preserve">Математика </w:t>
            </w:r>
          </w:p>
        </w:tc>
        <w:tc>
          <w:tcPr>
            <w:tcW w:w="992" w:type="dxa"/>
            <w:tcBorders>
              <w:top w:val="nil"/>
              <w:left w:val="nil"/>
              <w:bottom w:val="single" w:sz="4" w:space="0" w:color="auto"/>
              <w:right w:val="single" w:sz="4" w:space="0" w:color="auto"/>
            </w:tcBorders>
            <w:shd w:val="clear" w:color="auto" w:fill="auto"/>
            <w:vAlign w:val="center"/>
          </w:tcPr>
          <w:p w14:paraId="6B50D503"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368</w:t>
            </w:r>
          </w:p>
        </w:tc>
        <w:tc>
          <w:tcPr>
            <w:tcW w:w="992" w:type="dxa"/>
            <w:tcBorders>
              <w:top w:val="nil"/>
              <w:left w:val="nil"/>
              <w:bottom w:val="single" w:sz="4" w:space="0" w:color="auto"/>
              <w:right w:val="single" w:sz="4" w:space="0" w:color="auto"/>
            </w:tcBorders>
            <w:shd w:val="clear" w:color="auto" w:fill="auto"/>
            <w:vAlign w:val="center"/>
          </w:tcPr>
          <w:p w14:paraId="1708C383"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104</w:t>
            </w:r>
          </w:p>
        </w:tc>
        <w:tc>
          <w:tcPr>
            <w:tcW w:w="1418" w:type="dxa"/>
            <w:tcBorders>
              <w:top w:val="nil"/>
              <w:left w:val="nil"/>
              <w:bottom w:val="single" w:sz="4" w:space="0" w:color="auto"/>
              <w:right w:val="single" w:sz="4" w:space="0" w:color="auto"/>
            </w:tcBorders>
            <w:shd w:val="clear" w:color="auto" w:fill="auto"/>
            <w:vAlign w:val="center"/>
          </w:tcPr>
          <w:p w14:paraId="46412FF6"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6</w:t>
            </w:r>
          </w:p>
        </w:tc>
        <w:tc>
          <w:tcPr>
            <w:tcW w:w="1275" w:type="dxa"/>
            <w:tcBorders>
              <w:top w:val="nil"/>
              <w:left w:val="nil"/>
              <w:bottom w:val="single" w:sz="4" w:space="0" w:color="auto"/>
              <w:right w:val="single" w:sz="4" w:space="0" w:color="auto"/>
            </w:tcBorders>
            <w:vAlign w:val="center"/>
          </w:tcPr>
          <w:p w14:paraId="4DD9D31F"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36</w:t>
            </w:r>
          </w:p>
        </w:tc>
        <w:tc>
          <w:tcPr>
            <w:tcW w:w="1418" w:type="dxa"/>
            <w:tcBorders>
              <w:top w:val="nil"/>
              <w:left w:val="nil"/>
              <w:bottom w:val="single" w:sz="4" w:space="0" w:color="auto"/>
              <w:right w:val="single" w:sz="4" w:space="0" w:color="auto"/>
            </w:tcBorders>
            <w:vAlign w:val="center"/>
          </w:tcPr>
          <w:p w14:paraId="38853589"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1417" w:type="dxa"/>
            <w:tcBorders>
              <w:top w:val="nil"/>
              <w:left w:val="nil"/>
              <w:bottom w:val="single" w:sz="4" w:space="0" w:color="auto"/>
              <w:right w:val="single" w:sz="4" w:space="0" w:color="auto"/>
            </w:tcBorders>
            <w:vAlign w:val="center"/>
          </w:tcPr>
          <w:p w14:paraId="6963AA79"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163" w:type="dxa"/>
            <w:tcBorders>
              <w:top w:val="nil"/>
              <w:left w:val="nil"/>
              <w:bottom w:val="single" w:sz="4" w:space="0" w:color="auto"/>
              <w:right w:val="single" w:sz="4" w:space="0" w:color="auto"/>
            </w:tcBorders>
            <w:vAlign w:val="center"/>
          </w:tcPr>
          <w:p w14:paraId="2F8FDEC4"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3D61D3E1"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6D0A2DEF"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3A9129CD"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0EA54C82" w14:textId="77777777" w:rsidTr="007364EC">
        <w:trPr>
          <w:trHeight w:val="260"/>
        </w:trPr>
        <w:tc>
          <w:tcPr>
            <w:tcW w:w="738" w:type="dxa"/>
            <w:tcBorders>
              <w:top w:val="nil"/>
              <w:left w:val="single" w:sz="4" w:space="0" w:color="auto"/>
              <w:bottom w:val="single" w:sz="4" w:space="0" w:color="auto"/>
              <w:right w:val="single" w:sz="4" w:space="0" w:color="auto"/>
            </w:tcBorders>
            <w:shd w:val="clear" w:color="auto" w:fill="auto"/>
            <w:vAlign w:val="center"/>
          </w:tcPr>
          <w:p w14:paraId="313B79B3"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51B89547"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Обществознание</w:t>
            </w:r>
          </w:p>
        </w:tc>
        <w:tc>
          <w:tcPr>
            <w:tcW w:w="992" w:type="dxa"/>
            <w:tcBorders>
              <w:top w:val="nil"/>
              <w:left w:val="nil"/>
              <w:bottom w:val="single" w:sz="4" w:space="0" w:color="auto"/>
              <w:right w:val="single" w:sz="4" w:space="0" w:color="auto"/>
            </w:tcBorders>
            <w:shd w:val="clear" w:color="auto" w:fill="auto"/>
            <w:vAlign w:val="center"/>
          </w:tcPr>
          <w:p w14:paraId="3143A90C"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80</w:t>
            </w:r>
          </w:p>
        </w:tc>
        <w:tc>
          <w:tcPr>
            <w:tcW w:w="992" w:type="dxa"/>
            <w:tcBorders>
              <w:top w:val="nil"/>
              <w:left w:val="nil"/>
              <w:bottom w:val="single" w:sz="4" w:space="0" w:color="auto"/>
              <w:right w:val="single" w:sz="4" w:space="0" w:color="auto"/>
            </w:tcBorders>
            <w:shd w:val="clear" w:color="auto" w:fill="auto"/>
            <w:vAlign w:val="center"/>
          </w:tcPr>
          <w:p w14:paraId="0BB90C8D"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32</w:t>
            </w:r>
          </w:p>
        </w:tc>
        <w:tc>
          <w:tcPr>
            <w:tcW w:w="1418" w:type="dxa"/>
            <w:tcBorders>
              <w:top w:val="nil"/>
              <w:left w:val="nil"/>
              <w:bottom w:val="single" w:sz="4" w:space="0" w:color="auto"/>
              <w:right w:val="single" w:sz="4" w:space="0" w:color="auto"/>
            </w:tcBorders>
            <w:shd w:val="clear" w:color="auto" w:fill="auto"/>
            <w:vAlign w:val="center"/>
          </w:tcPr>
          <w:p w14:paraId="552332DF"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w:t>
            </w:r>
          </w:p>
        </w:tc>
        <w:tc>
          <w:tcPr>
            <w:tcW w:w="1275" w:type="dxa"/>
            <w:tcBorders>
              <w:top w:val="nil"/>
              <w:left w:val="nil"/>
              <w:bottom w:val="single" w:sz="4" w:space="0" w:color="auto"/>
              <w:right w:val="single" w:sz="4" w:space="0" w:color="auto"/>
            </w:tcBorders>
            <w:vAlign w:val="center"/>
          </w:tcPr>
          <w:p w14:paraId="426370F3"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26</w:t>
            </w:r>
          </w:p>
        </w:tc>
        <w:tc>
          <w:tcPr>
            <w:tcW w:w="1418" w:type="dxa"/>
            <w:tcBorders>
              <w:top w:val="nil"/>
              <w:left w:val="nil"/>
              <w:bottom w:val="single" w:sz="4" w:space="0" w:color="auto"/>
              <w:right w:val="single" w:sz="4" w:space="0" w:color="auto"/>
            </w:tcBorders>
            <w:vAlign w:val="center"/>
          </w:tcPr>
          <w:p w14:paraId="7BF0EF3E"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8</w:t>
            </w:r>
          </w:p>
        </w:tc>
        <w:tc>
          <w:tcPr>
            <w:tcW w:w="1417" w:type="dxa"/>
            <w:tcBorders>
              <w:top w:val="nil"/>
              <w:left w:val="nil"/>
              <w:bottom w:val="single" w:sz="4" w:space="0" w:color="auto"/>
              <w:right w:val="single" w:sz="4" w:space="0" w:color="auto"/>
            </w:tcBorders>
            <w:vAlign w:val="center"/>
          </w:tcPr>
          <w:p w14:paraId="65171CF9"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42BF7B9C"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46F5F2E0"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64736818"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3A6D5010"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410D3616" w14:textId="77777777" w:rsidTr="007364EC">
        <w:trPr>
          <w:trHeight w:val="70"/>
        </w:trPr>
        <w:tc>
          <w:tcPr>
            <w:tcW w:w="738" w:type="dxa"/>
            <w:tcBorders>
              <w:top w:val="nil"/>
              <w:left w:val="single" w:sz="4" w:space="0" w:color="auto"/>
              <w:bottom w:val="single" w:sz="4" w:space="0" w:color="auto"/>
              <w:right w:val="single" w:sz="4" w:space="0" w:color="auto"/>
            </w:tcBorders>
            <w:shd w:val="clear" w:color="auto" w:fill="auto"/>
            <w:vAlign w:val="center"/>
          </w:tcPr>
          <w:p w14:paraId="7674D0C5"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7A7A0295"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ОБЗР</w:t>
            </w:r>
          </w:p>
        </w:tc>
        <w:tc>
          <w:tcPr>
            <w:tcW w:w="992" w:type="dxa"/>
            <w:tcBorders>
              <w:top w:val="nil"/>
              <w:left w:val="nil"/>
              <w:bottom w:val="single" w:sz="4" w:space="0" w:color="auto"/>
              <w:right w:val="single" w:sz="4" w:space="0" w:color="auto"/>
            </w:tcBorders>
            <w:shd w:val="clear" w:color="auto" w:fill="auto"/>
            <w:vAlign w:val="center"/>
          </w:tcPr>
          <w:p w14:paraId="35C2196C"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11</w:t>
            </w:r>
          </w:p>
        </w:tc>
        <w:tc>
          <w:tcPr>
            <w:tcW w:w="992" w:type="dxa"/>
            <w:tcBorders>
              <w:top w:val="nil"/>
              <w:left w:val="nil"/>
              <w:bottom w:val="single" w:sz="4" w:space="0" w:color="auto"/>
              <w:right w:val="single" w:sz="4" w:space="0" w:color="auto"/>
            </w:tcBorders>
            <w:shd w:val="clear" w:color="auto" w:fill="auto"/>
            <w:vAlign w:val="center"/>
          </w:tcPr>
          <w:p w14:paraId="7256117C"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w:t>
            </w:r>
          </w:p>
        </w:tc>
        <w:tc>
          <w:tcPr>
            <w:tcW w:w="1418" w:type="dxa"/>
            <w:tcBorders>
              <w:top w:val="nil"/>
              <w:left w:val="nil"/>
              <w:bottom w:val="single" w:sz="4" w:space="0" w:color="auto"/>
              <w:right w:val="single" w:sz="4" w:space="0" w:color="auto"/>
            </w:tcBorders>
            <w:shd w:val="clear" w:color="auto" w:fill="auto"/>
            <w:vAlign w:val="center"/>
          </w:tcPr>
          <w:p w14:paraId="6AE9A64C"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1275" w:type="dxa"/>
            <w:tcBorders>
              <w:top w:val="nil"/>
              <w:left w:val="nil"/>
              <w:bottom w:val="single" w:sz="4" w:space="0" w:color="auto"/>
              <w:right w:val="single" w:sz="4" w:space="0" w:color="auto"/>
            </w:tcBorders>
            <w:vAlign w:val="center"/>
          </w:tcPr>
          <w:p w14:paraId="209DB350"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1418" w:type="dxa"/>
            <w:tcBorders>
              <w:top w:val="nil"/>
              <w:left w:val="nil"/>
              <w:bottom w:val="single" w:sz="4" w:space="0" w:color="auto"/>
              <w:right w:val="single" w:sz="4" w:space="0" w:color="auto"/>
            </w:tcBorders>
            <w:vAlign w:val="center"/>
          </w:tcPr>
          <w:p w14:paraId="5CF4C7B9"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417" w:type="dxa"/>
            <w:tcBorders>
              <w:top w:val="nil"/>
              <w:left w:val="nil"/>
              <w:bottom w:val="single" w:sz="4" w:space="0" w:color="auto"/>
              <w:right w:val="single" w:sz="4" w:space="0" w:color="auto"/>
            </w:tcBorders>
            <w:vAlign w:val="center"/>
          </w:tcPr>
          <w:p w14:paraId="359EDEDF"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2AD8E29C"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5D7A4D17"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37EC6411"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02C7AB8F"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092F1917" w14:textId="77777777" w:rsidTr="007364EC">
        <w:trPr>
          <w:trHeight w:val="268"/>
        </w:trPr>
        <w:tc>
          <w:tcPr>
            <w:tcW w:w="738" w:type="dxa"/>
            <w:tcBorders>
              <w:top w:val="nil"/>
              <w:left w:val="single" w:sz="4" w:space="0" w:color="auto"/>
              <w:bottom w:val="single" w:sz="4" w:space="0" w:color="auto"/>
              <w:right w:val="single" w:sz="4" w:space="0" w:color="auto"/>
            </w:tcBorders>
            <w:shd w:val="clear" w:color="auto" w:fill="auto"/>
            <w:vAlign w:val="center"/>
          </w:tcPr>
          <w:p w14:paraId="32E0B91F"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722A9D8B"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Право</w:t>
            </w:r>
          </w:p>
        </w:tc>
        <w:tc>
          <w:tcPr>
            <w:tcW w:w="992" w:type="dxa"/>
            <w:tcBorders>
              <w:top w:val="nil"/>
              <w:left w:val="nil"/>
              <w:bottom w:val="single" w:sz="4" w:space="0" w:color="auto"/>
              <w:right w:val="single" w:sz="4" w:space="0" w:color="auto"/>
            </w:tcBorders>
            <w:shd w:val="clear" w:color="auto" w:fill="auto"/>
            <w:vAlign w:val="center"/>
          </w:tcPr>
          <w:p w14:paraId="67EAE20B"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12</w:t>
            </w:r>
          </w:p>
        </w:tc>
        <w:tc>
          <w:tcPr>
            <w:tcW w:w="992" w:type="dxa"/>
            <w:tcBorders>
              <w:top w:val="nil"/>
              <w:left w:val="nil"/>
              <w:bottom w:val="single" w:sz="4" w:space="0" w:color="auto"/>
              <w:right w:val="single" w:sz="4" w:space="0" w:color="auto"/>
            </w:tcBorders>
            <w:shd w:val="clear" w:color="auto" w:fill="auto"/>
            <w:vAlign w:val="center"/>
          </w:tcPr>
          <w:p w14:paraId="38EEA646"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4</w:t>
            </w:r>
          </w:p>
        </w:tc>
        <w:tc>
          <w:tcPr>
            <w:tcW w:w="1418" w:type="dxa"/>
            <w:tcBorders>
              <w:top w:val="nil"/>
              <w:left w:val="nil"/>
              <w:bottom w:val="single" w:sz="4" w:space="0" w:color="auto"/>
              <w:right w:val="single" w:sz="4" w:space="0" w:color="auto"/>
            </w:tcBorders>
            <w:shd w:val="clear" w:color="auto" w:fill="auto"/>
            <w:vAlign w:val="center"/>
          </w:tcPr>
          <w:p w14:paraId="366DA2F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w:t>
            </w:r>
          </w:p>
        </w:tc>
        <w:tc>
          <w:tcPr>
            <w:tcW w:w="1275" w:type="dxa"/>
            <w:tcBorders>
              <w:top w:val="nil"/>
              <w:left w:val="nil"/>
              <w:bottom w:val="single" w:sz="4" w:space="0" w:color="auto"/>
              <w:right w:val="single" w:sz="4" w:space="0" w:color="auto"/>
            </w:tcBorders>
            <w:vAlign w:val="center"/>
          </w:tcPr>
          <w:p w14:paraId="2710FDC0"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9</w:t>
            </w:r>
          </w:p>
        </w:tc>
        <w:tc>
          <w:tcPr>
            <w:tcW w:w="1418" w:type="dxa"/>
            <w:tcBorders>
              <w:top w:val="nil"/>
              <w:left w:val="nil"/>
              <w:bottom w:val="single" w:sz="4" w:space="0" w:color="auto"/>
              <w:right w:val="single" w:sz="4" w:space="0" w:color="auto"/>
            </w:tcBorders>
            <w:vAlign w:val="center"/>
          </w:tcPr>
          <w:p w14:paraId="51E36E70"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1417" w:type="dxa"/>
            <w:tcBorders>
              <w:top w:val="nil"/>
              <w:left w:val="nil"/>
              <w:bottom w:val="single" w:sz="4" w:space="0" w:color="auto"/>
              <w:right w:val="single" w:sz="4" w:space="0" w:color="auto"/>
            </w:tcBorders>
            <w:vAlign w:val="center"/>
          </w:tcPr>
          <w:p w14:paraId="1D10A7AA"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22FCEA98"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5BC087C8"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0425F733"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3F891673"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22C32B42" w14:textId="77777777" w:rsidTr="007364EC">
        <w:trPr>
          <w:trHeight w:val="271"/>
        </w:trPr>
        <w:tc>
          <w:tcPr>
            <w:tcW w:w="738" w:type="dxa"/>
            <w:tcBorders>
              <w:top w:val="nil"/>
              <w:left w:val="single" w:sz="4" w:space="0" w:color="auto"/>
              <w:bottom w:val="single" w:sz="4" w:space="0" w:color="auto"/>
              <w:right w:val="single" w:sz="4" w:space="0" w:color="auto"/>
            </w:tcBorders>
            <w:shd w:val="clear" w:color="auto" w:fill="auto"/>
            <w:vAlign w:val="center"/>
          </w:tcPr>
          <w:p w14:paraId="6EE23CA0"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783CCBF2"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Русский язык</w:t>
            </w:r>
          </w:p>
        </w:tc>
        <w:tc>
          <w:tcPr>
            <w:tcW w:w="992" w:type="dxa"/>
            <w:tcBorders>
              <w:top w:val="nil"/>
              <w:left w:val="nil"/>
              <w:bottom w:val="single" w:sz="4" w:space="0" w:color="auto"/>
              <w:right w:val="single" w:sz="4" w:space="0" w:color="auto"/>
            </w:tcBorders>
            <w:shd w:val="clear" w:color="auto" w:fill="auto"/>
            <w:vAlign w:val="center"/>
          </w:tcPr>
          <w:p w14:paraId="4F68ECA3"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147</w:t>
            </w:r>
          </w:p>
        </w:tc>
        <w:tc>
          <w:tcPr>
            <w:tcW w:w="992" w:type="dxa"/>
            <w:tcBorders>
              <w:top w:val="nil"/>
              <w:left w:val="nil"/>
              <w:bottom w:val="single" w:sz="4" w:space="0" w:color="auto"/>
              <w:right w:val="single" w:sz="4" w:space="0" w:color="auto"/>
            </w:tcBorders>
            <w:shd w:val="clear" w:color="auto" w:fill="auto"/>
            <w:vAlign w:val="center"/>
          </w:tcPr>
          <w:p w14:paraId="074B0E7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51</w:t>
            </w:r>
          </w:p>
        </w:tc>
        <w:tc>
          <w:tcPr>
            <w:tcW w:w="1418" w:type="dxa"/>
            <w:tcBorders>
              <w:top w:val="nil"/>
              <w:left w:val="nil"/>
              <w:bottom w:val="single" w:sz="4" w:space="0" w:color="auto"/>
              <w:right w:val="single" w:sz="4" w:space="0" w:color="auto"/>
            </w:tcBorders>
            <w:shd w:val="clear" w:color="auto" w:fill="auto"/>
            <w:vAlign w:val="center"/>
          </w:tcPr>
          <w:p w14:paraId="6575EE19"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w:t>
            </w:r>
          </w:p>
        </w:tc>
        <w:tc>
          <w:tcPr>
            <w:tcW w:w="1275" w:type="dxa"/>
            <w:tcBorders>
              <w:top w:val="nil"/>
              <w:left w:val="nil"/>
              <w:bottom w:val="single" w:sz="4" w:space="0" w:color="auto"/>
              <w:right w:val="single" w:sz="4" w:space="0" w:color="auto"/>
            </w:tcBorders>
            <w:vAlign w:val="center"/>
          </w:tcPr>
          <w:p w14:paraId="783C283E"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10</w:t>
            </w:r>
          </w:p>
        </w:tc>
        <w:tc>
          <w:tcPr>
            <w:tcW w:w="1418" w:type="dxa"/>
            <w:tcBorders>
              <w:top w:val="nil"/>
              <w:left w:val="nil"/>
              <w:bottom w:val="single" w:sz="4" w:space="0" w:color="auto"/>
              <w:right w:val="single" w:sz="4" w:space="0" w:color="auto"/>
            </w:tcBorders>
            <w:vAlign w:val="center"/>
          </w:tcPr>
          <w:p w14:paraId="36E0D9B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3</w:t>
            </w:r>
          </w:p>
        </w:tc>
        <w:tc>
          <w:tcPr>
            <w:tcW w:w="1417" w:type="dxa"/>
            <w:tcBorders>
              <w:top w:val="nil"/>
              <w:left w:val="nil"/>
              <w:bottom w:val="single" w:sz="4" w:space="0" w:color="auto"/>
              <w:right w:val="single" w:sz="4" w:space="0" w:color="auto"/>
            </w:tcBorders>
            <w:vAlign w:val="center"/>
          </w:tcPr>
          <w:p w14:paraId="6B0C4F36"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5247CABE"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2739CC3E"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6F5D2B9B"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645EC547"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3D1B037F" w14:textId="77777777" w:rsidTr="007364EC">
        <w:trPr>
          <w:trHeight w:val="276"/>
        </w:trPr>
        <w:tc>
          <w:tcPr>
            <w:tcW w:w="738" w:type="dxa"/>
            <w:tcBorders>
              <w:top w:val="nil"/>
              <w:left w:val="single" w:sz="4" w:space="0" w:color="auto"/>
              <w:bottom w:val="single" w:sz="4" w:space="0" w:color="auto"/>
              <w:right w:val="single" w:sz="4" w:space="0" w:color="auto"/>
            </w:tcBorders>
            <w:shd w:val="clear" w:color="auto" w:fill="auto"/>
            <w:vAlign w:val="center"/>
          </w:tcPr>
          <w:p w14:paraId="345F3D1F"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44B8A64D"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Технология</w:t>
            </w:r>
          </w:p>
        </w:tc>
        <w:tc>
          <w:tcPr>
            <w:tcW w:w="992" w:type="dxa"/>
            <w:tcBorders>
              <w:top w:val="nil"/>
              <w:left w:val="nil"/>
              <w:bottom w:val="single" w:sz="4" w:space="0" w:color="auto"/>
              <w:right w:val="single" w:sz="4" w:space="0" w:color="auto"/>
            </w:tcBorders>
            <w:shd w:val="clear" w:color="auto" w:fill="auto"/>
            <w:vAlign w:val="center"/>
          </w:tcPr>
          <w:p w14:paraId="7AD0C238"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12</w:t>
            </w:r>
          </w:p>
        </w:tc>
        <w:tc>
          <w:tcPr>
            <w:tcW w:w="992" w:type="dxa"/>
            <w:tcBorders>
              <w:top w:val="nil"/>
              <w:left w:val="nil"/>
              <w:bottom w:val="single" w:sz="4" w:space="0" w:color="auto"/>
              <w:right w:val="single" w:sz="4" w:space="0" w:color="auto"/>
            </w:tcBorders>
            <w:shd w:val="clear" w:color="auto" w:fill="auto"/>
            <w:vAlign w:val="center"/>
          </w:tcPr>
          <w:p w14:paraId="35B7CDEA"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w:t>
            </w:r>
          </w:p>
        </w:tc>
        <w:tc>
          <w:tcPr>
            <w:tcW w:w="1418" w:type="dxa"/>
            <w:tcBorders>
              <w:top w:val="nil"/>
              <w:left w:val="nil"/>
              <w:bottom w:val="single" w:sz="4" w:space="0" w:color="auto"/>
              <w:right w:val="single" w:sz="4" w:space="0" w:color="auto"/>
            </w:tcBorders>
            <w:shd w:val="clear" w:color="auto" w:fill="auto"/>
            <w:vAlign w:val="center"/>
          </w:tcPr>
          <w:p w14:paraId="67634F50"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w:t>
            </w:r>
          </w:p>
        </w:tc>
        <w:tc>
          <w:tcPr>
            <w:tcW w:w="1275" w:type="dxa"/>
            <w:tcBorders>
              <w:top w:val="nil"/>
              <w:left w:val="nil"/>
              <w:bottom w:val="single" w:sz="4" w:space="0" w:color="auto"/>
              <w:right w:val="single" w:sz="4" w:space="0" w:color="auto"/>
            </w:tcBorders>
            <w:vAlign w:val="center"/>
          </w:tcPr>
          <w:p w14:paraId="67E6B0F0"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6</w:t>
            </w:r>
          </w:p>
        </w:tc>
        <w:tc>
          <w:tcPr>
            <w:tcW w:w="1418" w:type="dxa"/>
            <w:tcBorders>
              <w:top w:val="nil"/>
              <w:left w:val="nil"/>
              <w:bottom w:val="single" w:sz="4" w:space="0" w:color="auto"/>
              <w:right w:val="single" w:sz="4" w:space="0" w:color="auto"/>
            </w:tcBorders>
            <w:vAlign w:val="center"/>
          </w:tcPr>
          <w:p w14:paraId="181ED137"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3</w:t>
            </w:r>
          </w:p>
        </w:tc>
        <w:tc>
          <w:tcPr>
            <w:tcW w:w="1417" w:type="dxa"/>
            <w:tcBorders>
              <w:top w:val="nil"/>
              <w:left w:val="nil"/>
              <w:bottom w:val="single" w:sz="4" w:space="0" w:color="auto"/>
              <w:right w:val="single" w:sz="4" w:space="0" w:color="auto"/>
            </w:tcBorders>
            <w:vAlign w:val="center"/>
          </w:tcPr>
          <w:p w14:paraId="714CDF47"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163" w:type="dxa"/>
            <w:tcBorders>
              <w:top w:val="nil"/>
              <w:left w:val="nil"/>
              <w:bottom w:val="single" w:sz="4" w:space="0" w:color="auto"/>
              <w:right w:val="single" w:sz="4" w:space="0" w:color="auto"/>
            </w:tcBorders>
            <w:vAlign w:val="center"/>
          </w:tcPr>
          <w:p w14:paraId="2D1E9EC1"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0ABD249D"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15324DFD"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45E6AA2B"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55F162EA" w14:textId="77777777" w:rsidTr="007364EC">
        <w:trPr>
          <w:trHeight w:val="291"/>
        </w:trPr>
        <w:tc>
          <w:tcPr>
            <w:tcW w:w="738" w:type="dxa"/>
            <w:tcBorders>
              <w:top w:val="nil"/>
              <w:left w:val="single" w:sz="4" w:space="0" w:color="auto"/>
              <w:bottom w:val="single" w:sz="4" w:space="0" w:color="auto"/>
              <w:right w:val="single" w:sz="4" w:space="0" w:color="auto"/>
            </w:tcBorders>
            <w:shd w:val="clear" w:color="auto" w:fill="auto"/>
            <w:vAlign w:val="center"/>
          </w:tcPr>
          <w:p w14:paraId="5061EABD"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57773910"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Физика</w:t>
            </w:r>
          </w:p>
        </w:tc>
        <w:tc>
          <w:tcPr>
            <w:tcW w:w="992" w:type="dxa"/>
            <w:tcBorders>
              <w:top w:val="nil"/>
              <w:left w:val="nil"/>
              <w:bottom w:val="single" w:sz="4" w:space="0" w:color="auto"/>
              <w:right w:val="single" w:sz="4" w:space="0" w:color="auto"/>
            </w:tcBorders>
            <w:shd w:val="clear" w:color="auto" w:fill="auto"/>
            <w:vAlign w:val="center"/>
          </w:tcPr>
          <w:p w14:paraId="13D503F1"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202</w:t>
            </w:r>
          </w:p>
        </w:tc>
        <w:tc>
          <w:tcPr>
            <w:tcW w:w="992" w:type="dxa"/>
            <w:tcBorders>
              <w:top w:val="nil"/>
              <w:left w:val="nil"/>
              <w:bottom w:val="single" w:sz="4" w:space="0" w:color="auto"/>
              <w:right w:val="single" w:sz="4" w:space="0" w:color="auto"/>
            </w:tcBorders>
            <w:shd w:val="clear" w:color="auto" w:fill="auto"/>
            <w:vAlign w:val="center"/>
          </w:tcPr>
          <w:p w14:paraId="6E04E1F4"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122</w:t>
            </w:r>
          </w:p>
        </w:tc>
        <w:tc>
          <w:tcPr>
            <w:tcW w:w="1418" w:type="dxa"/>
            <w:tcBorders>
              <w:top w:val="nil"/>
              <w:left w:val="nil"/>
              <w:bottom w:val="single" w:sz="4" w:space="0" w:color="auto"/>
              <w:right w:val="single" w:sz="4" w:space="0" w:color="auto"/>
            </w:tcBorders>
            <w:shd w:val="clear" w:color="auto" w:fill="auto"/>
            <w:vAlign w:val="center"/>
          </w:tcPr>
          <w:p w14:paraId="4C5D50B1"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8</w:t>
            </w:r>
          </w:p>
        </w:tc>
        <w:tc>
          <w:tcPr>
            <w:tcW w:w="1275" w:type="dxa"/>
            <w:tcBorders>
              <w:top w:val="nil"/>
              <w:left w:val="nil"/>
              <w:bottom w:val="single" w:sz="4" w:space="0" w:color="auto"/>
              <w:right w:val="single" w:sz="4" w:space="0" w:color="auto"/>
            </w:tcBorders>
            <w:vAlign w:val="center"/>
          </w:tcPr>
          <w:p w14:paraId="32ED644D"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92</w:t>
            </w:r>
          </w:p>
        </w:tc>
        <w:tc>
          <w:tcPr>
            <w:tcW w:w="1418" w:type="dxa"/>
            <w:tcBorders>
              <w:top w:val="nil"/>
              <w:left w:val="nil"/>
              <w:bottom w:val="single" w:sz="4" w:space="0" w:color="auto"/>
              <w:right w:val="single" w:sz="4" w:space="0" w:color="auto"/>
            </w:tcBorders>
            <w:vAlign w:val="center"/>
          </w:tcPr>
          <w:p w14:paraId="582DBB2F"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16</w:t>
            </w:r>
          </w:p>
        </w:tc>
        <w:tc>
          <w:tcPr>
            <w:tcW w:w="1417" w:type="dxa"/>
            <w:tcBorders>
              <w:top w:val="nil"/>
              <w:left w:val="nil"/>
              <w:bottom w:val="single" w:sz="4" w:space="0" w:color="auto"/>
              <w:right w:val="single" w:sz="4" w:space="0" w:color="auto"/>
            </w:tcBorders>
            <w:vAlign w:val="center"/>
          </w:tcPr>
          <w:p w14:paraId="6D72D26A"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163" w:type="dxa"/>
            <w:tcBorders>
              <w:top w:val="nil"/>
              <w:left w:val="nil"/>
              <w:bottom w:val="single" w:sz="4" w:space="0" w:color="auto"/>
              <w:right w:val="single" w:sz="4" w:space="0" w:color="auto"/>
            </w:tcBorders>
            <w:vAlign w:val="center"/>
          </w:tcPr>
          <w:p w14:paraId="68FF0C44"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992" w:type="dxa"/>
            <w:tcBorders>
              <w:top w:val="nil"/>
              <w:left w:val="nil"/>
              <w:bottom w:val="single" w:sz="4" w:space="0" w:color="auto"/>
              <w:right w:val="single" w:sz="4" w:space="0" w:color="auto"/>
            </w:tcBorders>
            <w:vAlign w:val="center"/>
          </w:tcPr>
          <w:p w14:paraId="1B866BF1"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276" w:type="dxa"/>
            <w:tcBorders>
              <w:top w:val="nil"/>
              <w:left w:val="nil"/>
              <w:bottom w:val="single" w:sz="4" w:space="0" w:color="auto"/>
              <w:right w:val="single" w:sz="4" w:space="0" w:color="auto"/>
            </w:tcBorders>
            <w:vAlign w:val="center"/>
          </w:tcPr>
          <w:p w14:paraId="0EE7AADC"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701" w:type="dxa"/>
            <w:tcBorders>
              <w:top w:val="nil"/>
              <w:left w:val="nil"/>
              <w:bottom w:val="single" w:sz="4" w:space="0" w:color="auto"/>
              <w:right w:val="single" w:sz="4" w:space="0" w:color="auto"/>
            </w:tcBorders>
            <w:vAlign w:val="center"/>
          </w:tcPr>
          <w:p w14:paraId="68927723"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20FD9A8E" w14:textId="77777777" w:rsidTr="007364EC">
        <w:trPr>
          <w:trHeight w:val="284"/>
        </w:trPr>
        <w:tc>
          <w:tcPr>
            <w:tcW w:w="738" w:type="dxa"/>
            <w:tcBorders>
              <w:top w:val="nil"/>
              <w:left w:val="single" w:sz="4" w:space="0" w:color="auto"/>
              <w:bottom w:val="single" w:sz="4" w:space="0" w:color="auto"/>
              <w:right w:val="single" w:sz="4" w:space="0" w:color="auto"/>
            </w:tcBorders>
            <w:shd w:val="clear" w:color="auto" w:fill="auto"/>
            <w:vAlign w:val="center"/>
          </w:tcPr>
          <w:p w14:paraId="286C85BF"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6653C8F3"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Физическая культура</w:t>
            </w:r>
          </w:p>
        </w:tc>
        <w:tc>
          <w:tcPr>
            <w:tcW w:w="992" w:type="dxa"/>
            <w:tcBorders>
              <w:top w:val="nil"/>
              <w:left w:val="nil"/>
              <w:bottom w:val="single" w:sz="4" w:space="0" w:color="auto"/>
              <w:right w:val="single" w:sz="4" w:space="0" w:color="auto"/>
            </w:tcBorders>
            <w:shd w:val="clear" w:color="auto" w:fill="auto"/>
            <w:vAlign w:val="center"/>
          </w:tcPr>
          <w:p w14:paraId="375106F1"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16</w:t>
            </w:r>
          </w:p>
        </w:tc>
        <w:tc>
          <w:tcPr>
            <w:tcW w:w="992" w:type="dxa"/>
            <w:tcBorders>
              <w:top w:val="nil"/>
              <w:left w:val="nil"/>
              <w:bottom w:val="single" w:sz="4" w:space="0" w:color="auto"/>
              <w:right w:val="single" w:sz="4" w:space="0" w:color="auto"/>
            </w:tcBorders>
            <w:shd w:val="clear" w:color="auto" w:fill="auto"/>
            <w:vAlign w:val="center"/>
          </w:tcPr>
          <w:p w14:paraId="3A841E46"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10</w:t>
            </w:r>
          </w:p>
        </w:tc>
        <w:tc>
          <w:tcPr>
            <w:tcW w:w="1418" w:type="dxa"/>
            <w:tcBorders>
              <w:top w:val="nil"/>
              <w:left w:val="nil"/>
              <w:bottom w:val="single" w:sz="4" w:space="0" w:color="auto"/>
              <w:right w:val="single" w:sz="4" w:space="0" w:color="auto"/>
            </w:tcBorders>
            <w:shd w:val="clear" w:color="auto" w:fill="auto"/>
            <w:vAlign w:val="center"/>
          </w:tcPr>
          <w:p w14:paraId="798A2B48"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w:t>
            </w:r>
          </w:p>
        </w:tc>
        <w:tc>
          <w:tcPr>
            <w:tcW w:w="1275" w:type="dxa"/>
            <w:tcBorders>
              <w:top w:val="nil"/>
              <w:left w:val="nil"/>
              <w:bottom w:val="single" w:sz="4" w:space="0" w:color="auto"/>
              <w:right w:val="single" w:sz="4" w:space="0" w:color="auto"/>
            </w:tcBorders>
            <w:vAlign w:val="center"/>
          </w:tcPr>
          <w:p w14:paraId="44AB70C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w:t>
            </w:r>
          </w:p>
        </w:tc>
        <w:tc>
          <w:tcPr>
            <w:tcW w:w="1418" w:type="dxa"/>
            <w:tcBorders>
              <w:top w:val="nil"/>
              <w:left w:val="nil"/>
              <w:bottom w:val="single" w:sz="4" w:space="0" w:color="auto"/>
              <w:right w:val="single" w:sz="4" w:space="0" w:color="auto"/>
            </w:tcBorders>
            <w:vAlign w:val="center"/>
          </w:tcPr>
          <w:p w14:paraId="0012537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417" w:type="dxa"/>
            <w:tcBorders>
              <w:top w:val="nil"/>
              <w:left w:val="nil"/>
              <w:bottom w:val="single" w:sz="4" w:space="0" w:color="auto"/>
              <w:right w:val="single" w:sz="4" w:space="0" w:color="auto"/>
            </w:tcBorders>
            <w:vAlign w:val="center"/>
          </w:tcPr>
          <w:p w14:paraId="5A17E506"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61BA0240"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37F54E62"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58CCC61D"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42D92F6F"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3DD348EA" w14:textId="77777777" w:rsidTr="007364EC">
        <w:trPr>
          <w:trHeight w:val="278"/>
        </w:trPr>
        <w:tc>
          <w:tcPr>
            <w:tcW w:w="738" w:type="dxa"/>
            <w:tcBorders>
              <w:top w:val="nil"/>
              <w:left w:val="single" w:sz="4" w:space="0" w:color="auto"/>
              <w:bottom w:val="single" w:sz="4" w:space="0" w:color="auto"/>
              <w:right w:val="single" w:sz="4" w:space="0" w:color="auto"/>
            </w:tcBorders>
            <w:shd w:val="clear" w:color="auto" w:fill="auto"/>
            <w:vAlign w:val="center"/>
          </w:tcPr>
          <w:p w14:paraId="3C1EFC46"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0BC0D63C"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Химия</w:t>
            </w:r>
          </w:p>
        </w:tc>
        <w:tc>
          <w:tcPr>
            <w:tcW w:w="992" w:type="dxa"/>
            <w:tcBorders>
              <w:top w:val="nil"/>
              <w:left w:val="nil"/>
              <w:bottom w:val="single" w:sz="4" w:space="0" w:color="auto"/>
              <w:right w:val="single" w:sz="4" w:space="0" w:color="auto"/>
            </w:tcBorders>
            <w:shd w:val="clear" w:color="auto" w:fill="auto"/>
            <w:vAlign w:val="center"/>
          </w:tcPr>
          <w:p w14:paraId="7FE7763D"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57</w:t>
            </w:r>
          </w:p>
        </w:tc>
        <w:tc>
          <w:tcPr>
            <w:tcW w:w="992" w:type="dxa"/>
            <w:tcBorders>
              <w:top w:val="nil"/>
              <w:left w:val="nil"/>
              <w:bottom w:val="single" w:sz="4" w:space="0" w:color="auto"/>
              <w:right w:val="single" w:sz="4" w:space="0" w:color="auto"/>
            </w:tcBorders>
            <w:shd w:val="clear" w:color="auto" w:fill="auto"/>
            <w:vAlign w:val="center"/>
          </w:tcPr>
          <w:p w14:paraId="6DAFF61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35</w:t>
            </w:r>
          </w:p>
        </w:tc>
        <w:tc>
          <w:tcPr>
            <w:tcW w:w="1418" w:type="dxa"/>
            <w:tcBorders>
              <w:top w:val="nil"/>
              <w:left w:val="nil"/>
              <w:bottom w:val="single" w:sz="4" w:space="0" w:color="auto"/>
              <w:right w:val="single" w:sz="4" w:space="0" w:color="auto"/>
            </w:tcBorders>
            <w:shd w:val="clear" w:color="auto" w:fill="auto"/>
            <w:vAlign w:val="center"/>
          </w:tcPr>
          <w:p w14:paraId="128010BF"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6</w:t>
            </w:r>
          </w:p>
        </w:tc>
        <w:tc>
          <w:tcPr>
            <w:tcW w:w="1275" w:type="dxa"/>
            <w:tcBorders>
              <w:top w:val="nil"/>
              <w:left w:val="nil"/>
              <w:bottom w:val="single" w:sz="4" w:space="0" w:color="auto"/>
              <w:right w:val="single" w:sz="4" w:space="0" w:color="auto"/>
            </w:tcBorders>
            <w:vAlign w:val="center"/>
          </w:tcPr>
          <w:p w14:paraId="560F1AC5"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46</w:t>
            </w:r>
          </w:p>
        </w:tc>
        <w:tc>
          <w:tcPr>
            <w:tcW w:w="1418" w:type="dxa"/>
            <w:tcBorders>
              <w:top w:val="nil"/>
              <w:left w:val="nil"/>
              <w:bottom w:val="single" w:sz="4" w:space="0" w:color="auto"/>
              <w:right w:val="single" w:sz="4" w:space="0" w:color="auto"/>
            </w:tcBorders>
            <w:vAlign w:val="center"/>
          </w:tcPr>
          <w:p w14:paraId="1C82D7ED"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4</w:t>
            </w:r>
          </w:p>
        </w:tc>
        <w:tc>
          <w:tcPr>
            <w:tcW w:w="1417" w:type="dxa"/>
            <w:tcBorders>
              <w:top w:val="nil"/>
              <w:left w:val="nil"/>
              <w:bottom w:val="single" w:sz="4" w:space="0" w:color="auto"/>
              <w:right w:val="single" w:sz="4" w:space="0" w:color="auto"/>
            </w:tcBorders>
            <w:vAlign w:val="center"/>
          </w:tcPr>
          <w:p w14:paraId="62A26933"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0BAABC05"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992" w:type="dxa"/>
            <w:tcBorders>
              <w:top w:val="nil"/>
              <w:left w:val="nil"/>
              <w:bottom w:val="single" w:sz="4" w:space="0" w:color="auto"/>
              <w:right w:val="single" w:sz="4" w:space="0" w:color="auto"/>
            </w:tcBorders>
            <w:vAlign w:val="center"/>
          </w:tcPr>
          <w:p w14:paraId="2FFBD446"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276" w:type="dxa"/>
            <w:tcBorders>
              <w:top w:val="nil"/>
              <w:left w:val="nil"/>
              <w:bottom w:val="single" w:sz="4" w:space="0" w:color="auto"/>
              <w:right w:val="single" w:sz="4" w:space="0" w:color="auto"/>
            </w:tcBorders>
            <w:vAlign w:val="center"/>
          </w:tcPr>
          <w:p w14:paraId="6B0B4DB4"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701" w:type="dxa"/>
            <w:tcBorders>
              <w:top w:val="nil"/>
              <w:left w:val="nil"/>
              <w:bottom w:val="single" w:sz="4" w:space="0" w:color="auto"/>
              <w:right w:val="single" w:sz="4" w:space="0" w:color="auto"/>
            </w:tcBorders>
            <w:vAlign w:val="center"/>
          </w:tcPr>
          <w:p w14:paraId="2BB0EF26"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469E3C84" w14:textId="77777777" w:rsidTr="007364EC">
        <w:trPr>
          <w:trHeight w:val="125"/>
        </w:trPr>
        <w:tc>
          <w:tcPr>
            <w:tcW w:w="738" w:type="dxa"/>
            <w:tcBorders>
              <w:top w:val="nil"/>
              <w:left w:val="single" w:sz="4" w:space="0" w:color="auto"/>
              <w:bottom w:val="single" w:sz="4" w:space="0" w:color="auto"/>
              <w:right w:val="single" w:sz="4" w:space="0" w:color="auto"/>
            </w:tcBorders>
            <w:shd w:val="clear" w:color="auto" w:fill="auto"/>
            <w:vAlign w:val="center"/>
          </w:tcPr>
          <w:p w14:paraId="6DA1171E"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5800B922"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Экология</w:t>
            </w:r>
          </w:p>
        </w:tc>
        <w:tc>
          <w:tcPr>
            <w:tcW w:w="992" w:type="dxa"/>
            <w:tcBorders>
              <w:top w:val="nil"/>
              <w:left w:val="nil"/>
              <w:bottom w:val="single" w:sz="4" w:space="0" w:color="auto"/>
              <w:right w:val="single" w:sz="4" w:space="0" w:color="auto"/>
            </w:tcBorders>
            <w:shd w:val="clear" w:color="auto" w:fill="auto"/>
            <w:vAlign w:val="center"/>
          </w:tcPr>
          <w:p w14:paraId="2ECB2219"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25</w:t>
            </w:r>
          </w:p>
        </w:tc>
        <w:tc>
          <w:tcPr>
            <w:tcW w:w="992" w:type="dxa"/>
            <w:tcBorders>
              <w:top w:val="nil"/>
              <w:left w:val="nil"/>
              <w:bottom w:val="single" w:sz="4" w:space="0" w:color="auto"/>
              <w:right w:val="single" w:sz="4" w:space="0" w:color="auto"/>
            </w:tcBorders>
            <w:shd w:val="clear" w:color="auto" w:fill="auto"/>
            <w:vAlign w:val="center"/>
          </w:tcPr>
          <w:p w14:paraId="41E7DD44"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7</w:t>
            </w:r>
          </w:p>
        </w:tc>
        <w:tc>
          <w:tcPr>
            <w:tcW w:w="1418" w:type="dxa"/>
            <w:tcBorders>
              <w:top w:val="nil"/>
              <w:left w:val="nil"/>
              <w:bottom w:val="single" w:sz="4" w:space="0" w:color="auto"/>
              <w:right w:val="single" w:sz="4" w:space="0" w:color="auto"/>
            </w:tcBorders>
            <w:shd w:val="clear" w:color="auto" w:fill="auto"/>
            <w:vAlign w:val="center"/>
          </w:tcPr>
          <w:p w14:paraId="77205EC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w:t>
            </w:r>
          </w:p>
        </w:tc>
        <w:tc>
          <w:tcPr>
            <w:tcW w:w="1275" w:type="dxa"/>
            <w:tcBorders>
              <w:top w:val="nil"/>
              <w:left w:val="nil"/>
              <w:bottom w:val="single" w:sz="4" w:space="0" w:color="auto"/>
              <w:right w:val="single" w:sz="4" w:space="0" w:color="auto"/>
            </w:tcBorders>
            <w:vAlign w:val="center"/>
          </w:tcPr>
          <w:p w14:paraId="2FE0F9C5"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8</w:t>
            </w:r>
          </w:p>
        </w:tc>
        <w:tc>
          <w:tcPr>
            <w:tcW w:w="1418" w:type="dxa"/>
            <w:tcBorders>
              <w:top w:val="nil"/>
              <w:left w:val="nil"/>
              <w:bottom w:val="single" w:sz="4" w:space="0" w:color="auto"/>
              <w:right w:val="single" w:sz="4" w:space="0" w:color="auto"/>
            </w:tcBorders>
            <w:vAlign w:val="center"/>
          </w:tcPr>
          <w:p w14:paraId="64DACF9C"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1417" w:type="dxa"/>
            <w:tcBorders>
              <w:top w:val="nil"/>
              <w:left w:val="nil"/>
              <w:bottom w:val="single" w:sz="4" w:space="0" w:color="auto"/>
              <w:right w:val="single" w:sz="4" w:space="0" w:color="auto"/>
            </w:tcBorders>
            <w:vAlign w:val="center"/>
          </w:tcPr>
          <w:p w14:paraId="395B73BB"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0473A188"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630894A7"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5B3BB7FD"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1D0E3F47"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1ACA4B6A" w14:textId="77777777" w:rsidTr="007364EC">
        <w:trPr>
          <w:trHeight w:val="282"/>
        </w:trPr>
        <w:tc>
          <w:tcPr>
            <w:tcW w:w="738" w:type="dxa"/>
            <w:tcBorders>
              <w:top w:val="nil"/>
              <w:left w:val="single" w:sz="4" w:space="0" w:color="auto"/>
              <w:bottom w:val="single" w:sz="4" w:space="0" w:color="auto"/>
              <w:right w:val="single" w:sz="4" w:space="0" w:color="auto"/>
            </w:tcBorders>
            <w:shd w:val="clear" w:color="auto" w:fill="auto"/>
            <w:vAlign w:val="center"/>
          </w:tcPr>
          <w:p w14:paraId="3F8476DC"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hideMark/>
          </w:tcPr>
          <w:p w14:paraId="57D0A6C5"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Экономика</w:t>
            </w:r>
          </w:p>
        </w:tc>
        <w:tc>
          <w:tcPr>
            <w:tcW w:w="992" w:type="dxa"/>
            <w:tcBorders>
              <w:top w:val="nil"/>
              <w:left w:val="nil"/>
              <w:bottom w:val="single" w:sz="4" w:space="0" w:color="auto"/>
              <w:right w:val="single" w:sz="4" w:space="0" w:color="auto"/>
            </w:tcBorders>
            <w:shd w:val="clear" w:color="auto" w:fill="auto"/>
            <w:vAlign w:val="center"/>
          </w:tcPr>
          <w:p w14:paraId="7A9AAD0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20</w:t>
            </w:r>
          </w:p>
        </w:tc>
        <w:tc>
          <w:tcPr>
            <w:tcW w:w="992" w:type="dxa"/>
            <w:tcBorders>
              <w:top w:val="nil"/>
              <w:left w:val="nil"/>
              <w:bottom w:val="single" w:sz="4" w:space="0" w:color="auto"/>
              <w:right w:val="single" w:sz="4" w:space="0" w:color="auto"/>
            </w:tcBorders>
            <w:shd w:val="clear" w:color="auto" w:fill="auto"/>
            <w:vAlign w:val="center"/>
          </w:tcPr>
          <w:p w14:paraId="1AECE11A"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w:t>
            </w:r>
          </w:p>
        </w:tc>
        <w:tc>
          <w:tcPr>
            <w:tcW w:w="1418" w:type="dxa"/>
            <w:tcBorders>
              <w:top w:val="nil"/>
              <w:left w:val="nil"/>
              <w:bottom w:val="single" w:sz="4" w:space="0" w:color="auto"/>
              <w:right w:val="single" w:sz="4" w:space="0" w:color="auto"/>
            </w:tcBorders>
            <w:shd w:val="clear" w:color="auto" w:fill="auto"/>
            <w:vAlign w:val="center"/>
          </w:tcPr>
          <w:p w14:paraId="0C846A28"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w:t>
            </w:r>
          </w:p>
        </w:tc>
        <w:tc>
          <w:tcPr>
            <w:tcW w:w="1275" w:type="dxa"/>
            <w:tcBorders>
              <w:top w:val="nil"/>
              <w:left w:val="nil"/>
              <w:bottom w:val="single" w:sz="4" w:space="0" w:color="auto"/>
              <w:right w:val="single" w:sz="4" w:space="0" w:color="auto"/>
            </w:tcBorders>
            <w:vAlign w:val="center"/>
          </w:tcPr>
          <w:p w14:paraId="4EE92D7D"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13</w:t>
            </w:r>
          </w:p>
        </w:tc>
        <w:tc>
          <w:tcPr>
            <w:tcW w:w="1418" w:type="dxa"/>
            <w:tcBorders>
              <w:top w:val="nil"/>
              <w:left w:val="nil"/>
              <w:bottom w:val="single" w:sz="4" w:space="0" w:color="auto"/>
              <w:right w:val="single" w:sz="4" w:space="0" w:color="auto"/>
            </w:tcBorders>
            <w:vAlign w:val="center"/>
          </w:tcPr>
          <w:p w14:paraId="6282EDA6"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417" w:type="dxa"/>
            <w:tcBorders>
              <w:top w:val="nil"/>
              <w:left w:val="nil"/>
              <w:bottom w:val="single" w:sz="4" w:space="0" w:color="auto"/>
              <w:right w:val="single" w:sz="4" w:space="0" w:color="auto"/>
            </w:tcBorders>
            <w:vAlign w:val="center"/>
          </w:tcPr>
          <w:p w14:paraId="53E3DFF5"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163" w:type="dxa"/>
            <w:tcBorders>
              <w:top w:val="nil"/>
              <w:left w:val="nil"/>
              <w:bottom w:val="single" w:sz="4" w:space="0" w:color="auto"/>
              <w:right w:val="single" w:sz="4" w:space="0" w:color="auto"/>
            </w:tcBorders>
            <w:vAlign w:val="center"/>
          </w:tcPr>
          <w:p w14:paraId="68138DFF"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992" w:type="dxa"/>
            <w:tcBorders>
              <w:top w:val="nil"/>
              <w:left w:val="nil"/>
              <w:bottom w:val="single" w:sz="4" w:space="0" w:color="auto"/>
              <w:right w:val="single" w:sz="4" w:space="0" w:color="auto"/>
            </w:tcBorders>
            <w:vAlign w:val="center"/>
          </w:tcPr>
          <w:p w14:paraId="513B613A"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276" w:type="dxa"/>
            <w:tcBorders>
              <w:top w:val="nil"/>
              <w:left w:val="nil"/>
              <w:bottom w:val="single" w:sz="4" w:space="0" w:color="auto"/>
              <w:right w:val="single" w:sz="4" w:space="0" w:color="auto"/>
            </w:tcBorders>
            <w:vAlign w:val="center"/>
          </w:tcPr>
          <w:p w14:paraId="6E0DD5FE"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701" w:type="dxa"/>
            <w:tcBorders>
              <w:top w:val="nil"/>
              <w:left w:val="nil"/>
              <w:bottom w:val="single" w:sz="4" w:space="0" w:color="auto"/>
              <w:right w:val="single" w:sz="4" w:space="0" w:color="auto"/>
            </w:tcBorders>
            <w:vAlign w:val="center"/>
          </w:tcPr>
          <w:p w14:paraId="23D76F01"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238C6023" w14:textId="77777777" w:rsidTr="007364EC">
        <w:trPr>
          <w:trHeight w:val="282"/>
        </w:trPr>
        <w:tc>
          <w:tcPr>
            <w:tcW w:w="738" w:type="dxa"/>
            <w:tcBorders>
              <w:top w:val="nil"/>
              <w:left w:val="single" w:sz="4" w:space="0" w:color="auto"/>
              <w:bottom w:val="single" w:sz="4" w:space="0" w:color="auto"/>
              <w:right w:val="single" w:sz="4" w:space="0" w:color="auto"/>
            </w:tcBorders>
            <w:shd w:val="clear" w:color="auto" w:fill="auto"/>
            <w:vAlign w:val="center"/>
          </w:tcPr>
          <w:p w14:paraId="5DBBD103"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tcPr>
          <w:p w14:paraId="094E4014"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Китайский язык</w:t>
            </w:r>
          </w:p>
        </w:tc>
        <w:tc>
          <w:tcPr>
            <w:tcW w:w="992" w:type="dxa"/>
            <w:tcBorders>
              <w:top w:val="nil"/>
              <w:left w:val="nil"/>
              <w:bottom w:val="single" w:sz="4" w:space="0" w:color="auto"/>
              <w:right w:val="single" w:sz="4" w:space="0" w:color="auto"/>
            </w:tcBorders>
            <w:shd w:val="clear" w:color="auto" w:fill="auto"/>
            <w:vAlign w:val="center"/>
          </w:tcPr>
          <w:p w14:paraId="19FCE688"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2</w:t>
            </w:r>
          </w:p>
        </w:tc>
        <w:tc>
          <w:tcPr>
            <w:tcW w:w="992" w:type="dxa"/>
            <w:tcBorders>
              <w:top w:val="nil"/>
              <w:left w:val="nil"/>
              <w:bottom w:val="single" w:sz="4" w:space="0" w:color="auto"/>
              <w:right w:val="single" w:sz="4" w:space="0" w:color="auto"/>
            </w:tcBorders>
            <w:shd w:val="clear" w:color="auto" w:fill="auto"/>
            <w:vAlign w:val="center"/>
          </w:tcPr>
          <w:p w14:paraId="1624A9C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1418" w:type="dxa"/>
            <w:tcBorders>
              <w:top w:val="nil"/>
              <w:left w:val="nil"/>
              <w:bottom w:val="single" w:sz="4" w:space="0" w:color="auto"/>
              <w:right w:val="single" w:sz="4" w:space="0" w:color="auto"/>
            </w:tcBorders>
            <w:shd w:val="clear" w:color="auto" w:fill="auto"/>
            <w:vAlign w:val="center"/>
          </w:tcPr>
          <w:p w14:paraId="1791FDE1"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1275" w:type="dxa"/>
            <w:tcBorders>
              <w:top w:val="nil"/>
              <w:left w:val="nil"/>
              <w:bottom w:val="single" w:sz="4" w:space="0" w:color="auto"/>
              <w:right w:val="single" w:sz="4" w:space="0" w:color="auto"/>
            </w:tcBorders>
            <w:vAlign w:val="center"/>
          </w:tcPr>
          <w:p w14:paraId="56C55842"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3</w:t>
            </w:r>
          </w:p>
        </w:tc>
        <w:tc>
          <w:tcPr>
            <w:tcW w:w="1418" w:type="dxa"/>
            <w:tcBorders>
              <w:top w:val="nil"/>
              <w:left w:val="nil"/>
              <w:bottom w:val="single" w:sz="4" w:space="0" w:color="auto"/>
              <w:right w:val="single" w:sz="4" w:space="0" w:color="auto"/>
            </w:tcBorders>
            <w:vAlign w:val="center"/>
          </w:tcPr>
          <w:p w14:paraId="6BD7CCAB"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1417" w:type="dxa"/>
            <w:tcBorders>
              <w:top w:val="nil"/>
              <w:left w:val="nil"/>
              <w:bottom w:val="single" w:sz="4" w:space="0" w:color="auto"/>
              <w:right w:val="single" w:sz="4" w:space="0" w:color="auto"/>
            </w:tcBorders>
            <w:vAlign w:val="center"/>
          </w:tcPr>
          <w:p w14:paraId="50D39D27"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6140C3B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2</w:t>
            </w:r>
          </w:p>
        </w:tc>
        <w:tc>
          <w:tcPr>
            <w:tcW w:w="992" w:type="dxa"/>
            <w:tcBorders>
              <w:top w:val="nil"/>
              <w:left w:val="nil"/>
              <w:bottom w:val="single" w:sz="4" w:space="0" w:color="auto"/>
              <w:right w:val="single" w:sz="4" w:space="0" w:color="auto"/>
            </w:tcBorders>
            <w:vAlign w:val="center"/>
          </w:tcPr>
          <w:p w14:paraId="0CA07E66"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276" w:type="dxa"/>
            <w:tcBorders>
              <w:top w:val="nil"/>
              <w:left w:val="nil"/>
              <w:bottom w:val="single" w:sz="4" w:space="0" w:color="auto"/>
              <w:right w:val="single" w:sz="4" w:space="0" w:color="auto"/>
            </w:tcBorders>
            <w:vAlign w:val="center"/>
          </w:tcPr>
          <w:p w14:paraId="041DD6C4"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701" w:type="dxa"/>
            <w:tcBorders>
              <w:top w:val="nil"/>
              <w:left w:val="nil"/>
              <w:bottom w:val="single" w:sz="4" w:space="0" w:color="auto"/>
              <w:right w:val="single" w:sz="4" w:space="0" w:color="auto"/>
            </w:tcBorders>
            <w:vAlign w:val="center"/>
          </w:tcPr>
          <w:p w14:paraId="07C4CA2A"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193D622D" w14:textId="77777777" w:rsidTr="007364EC">
        <w:trPr>
          <w:trHeight w:val="282"/>
        </w:trPr>
        <w:tc>
          <w:tcPr>
            <w:tcW w:w="738" w:type="dxa"/>
            <w:tcBorders>
              <w:top w:val="nil"/>
              <w:left w:val="single" w:sz="4" w:space="0" w:color="auto"/>
              <w:bottom w:val="single" w:sz="4" w:space="0" w:color="auto"/>
              <w:right w:val="single" w:sz="4" w:space="0" w:color="auto"/>
            </w:tcBorders>
            <w:shd w:val="clear" w:color="auto" w:fill="auto"/>
            <w:vAlign w:val="center"/>
          </w:tcPr>
          <w:p w14:paraId="5B50DF01"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tcPr>
          <w:p w14:paraId="4887FD5C"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Итальянский язык</w:t>
            </w:r>
          </w:p>
        </w:tc>
        <w:tc>
          <w:tcPr>
            <w:tcW w:w="992" w:type="dxa"/>
            <w:tcBorders>
              <w:top w:val="nil"/>
              <w:left w:val="nil"/>
              <w:bottom w:val="single" w:sz="4" w:space="0" w:color="auto"/>
              <w:right w:val="single" w:sz="4" w:space="0" w:color="auto"/>
            </w:tcBorders>
            <w:shd w:val="clear" w:color="auto" w:fill="auto"/>
            <w:vAlign w:val="center"/>
          </w:tcPr>
          <w:p w14:paraId="240F7DA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992" w:type="dxa"/>
            <w:tcBorders>
              <w:top w:val="nil"/>
              <w:left w:val="nil"/>
              <w:bottom w:val="single" w:sz="4" w:space="0" w:color="auto"/>
              <w:right w:val="single" w:sz="4" w:space="0" w:color="auto"/>
            </w:tcBorders>
            <w:shd w:val="clear" w:color="auto" w:fill="auto"/>
            <w:vAlign w:val="center"/>
          </w:tcPr>
          <w:p w14:paraId="0154313C"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0</w:t>
            </w:r>
          </w:p>
        </w:tc>
        <w:tc>
          <w:tcPr>
            <w:tcW w:w="1418" w:type="dxa"/>
            <w:tcBorders>
              <w:top w:val="nil"/>
              <w:left w:val="nil"/>
              <w:bottom w:val="single" w:sz="4" w:space="0" w:color="auto"/>
              <w:right w:val="single" w:sz="4" w:space="0" w:color="auto"/>
            </w:tcBorders>
            <w:shd w:val="clear" w:color="auto" w:fill="auto"/>
            <w:vAlign w:val="center"/>
          </w:tcPr>
          <w:p w14:paraId="15F17BCE"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1275" w:type="dxa"/>
            <w:tcBorders>
              <w:top w:val="nil"/>
              <w:left w:val="nil"/>
              <w:bottom w:val="single" w:sz="4" w:space="0" w:color="auto"/>
              <w:right w:val="single" w:sz="4" w:space="0" w:color="auto"/>
            </w:tcBorders>
            <w:vAlign w:val="center"/>
          </w:tcPr>
          <w:p w14:paraId="6C27395E"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1418" w:type="dxa"/>
            <w:tcBorders>
              <w:top w:val="nil"/>
              <w:left w:val="nil"/>
              <w:bottom w:val="single" w:sz="4" w:space="0" w:color="auto"/>
              <w:right w:val="single" w:sz="4" w:space="0" w:color="auto"/>
            </w:tcBorders>
            <w:vAlign w:val="center"/>
          </w:tcPr>
          <w:p w14:paraId="37D0C4F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417" w:type="dxa"/>
            <w:tcBorders>
              <w:top w:val="nil"/>
              <w:left w:val="nil"/>
              <w:bottom w:val="single" w:sz="4" w:space="0" w:color="auto"/>
              <w:right w:val="single" w:sz="4" w:space="0" w:color="auto"/>
            </w:tcBorders>
            <w:vAlign w:val="center"/>
          </w:tcPr>
          <w:p w14:paraId="5F204876"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7488BAD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992" w:type="dxa"/>
            <w:tcBorders>
              <w:top w:val="nil"/>
              <w:left w:val="nil"/>
              <w:bottom w:val="single" w:sz="4" w:space="0" w:color="auto"/>
              <w:right w:val="single" w:sz="4" w:space="0" w:color="auto"/>
            </w:tcBorders>
            <w:vAlign w:val="center"/>
          </w:tcPr>
          <w:p w14:paraId="3C73EFF8"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276" w:type="dxa"/>
            <w:tcBorders>
              <w:top w:val="nil"/>
              <w:left w:val="nil"/>
              <w:bottom w:val="single" w:sz="4" w:space="0" w:color="auto"/>
              <w:right w:val="single" w:sz="4" w:space="0" w:color="auto"/>
            </w:tcBorders>
            <w:vAlign w:val="center"/>
          </w:tcPr>
          <w:p w14:paraId="46C9C34D"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701" w:type="dxa"/>
            <w:tcBorders>
              <w:top w:val="nil"/>
              <w:left w:val="nil"/>
              <w:bottom w:val="single" w:sz="4" w:space="0" w:color="auto"/>
              <w:right w:val="single" w:sz="4" w:space="0" w:color="auto"/>
            </w:tcBorders>
            <w:vAlign w:val="center"/>
          </w:tcPr>
          <w:p w14:paraId="45564261"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r>
      <w:tr w:rsidR="007364EC" w:rsidRPr="007364EC" w14:paraId="4722DA5C" w14:textId="77777777" w:rsidTr="007364EC">
        <w:trPr>
          <w:trHeight w:val="57"/>
        </w:trPr>
        <w:tc>
          <w:tcPr>
            <w:tcW w:w="738" w:type="dxa"/>
            <w:tcBorders>
              <w:top w:val="nil"/>
              <w:left w:val="single" w:sz="4" w:space="0" w:color="auto"/>
              <w:bottom w:val="single" w:sz="4" w:space="0" w:color="auto"/>
              <w:right w:val="single" w:sz="4" w:space="0" w:color="auto"/>
            </w:tcBorders>
            <w:shd w:val="clear" w:color="auto" w:fill="auto"/>
            <w:vAlign w:val="center"/>
          </w:tcPr>
          <w:p w14:paraId="62EC1124"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tcPr>
          <w:p w14:paraId="155A8625"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Французский язык</w:t>
            </w:r>
          </w:p>
        </w:tc>
        <w:tc>
          <w:tcPr>
            <w:tcW w:w="992" w:type="dxa"/>
            <w:tcBorders>
              <w:top w:val="nil"/>
              <w:left w:val="nil"/>
              <w:bottom w:val="single" w:sz="4" w:space="0" w:color="auto"/>
              <w:right w:val="single" w:sz="4" w:space="0" w:color="auto"/>
            </w:tcBorders>
            <w:shd w:val="clear" w:color="auto" w:fill="auto"/>
            <w:vAlign w:val="center"/>
          </w:tcPr>
          <w:p w14:paraId="4CD8FAC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992" w:type="dxa"/>
            <w:tcBorders>
              <w:top w:val="nil"/>
              <w:left w:val="nil"/>
              <w:bottom w:val="single" w:sz="4" w:space="0" w:color="auto"/>
              <w:right w:val="single" w:sz="4" w:space="0" w:color="auto"/>
            </w:tcBorders>
            <w:shd w:val="clear" w:color="auto" w:fill="auto"/>
            <w:vAlign w:val="center"/>
          </w:tcPr>
          <w:p w14:paraId="3B198D1E"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0</w:t>
            </w:r>
          </w:p>
        </w:tc>
        <w:tc>
          <w:tcPr>
            <w:tcW w:w="1418" w:type="dxa"/>
            <w:tcBorders>
              <w:top w:val="nil"/>
              <w:left w:val="nil"/>
              <w:bottom w:val="single" w:sz="4" w:space="0" w:color="auto"/>
              <w:right w:val="single" w:sz="4" w:space="0" w:color="auto"/>
            </w:tcBorders>
            <w:shd w:val="clear" w:color="auto" w:fill="auto"/>
            <w:vAlign w:val="center"/>
          </w:tcPr>
          <w:p w14:paraId="5E479628"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1275" w:type="dxa"/>
            <w:tcBorders>
              <w:top w:val="nil"/>
              <w:left w:val="nil"/>
              <w:bottom w:val="single" w:sz="4" w:space="0" w:color="auto"/>
              <w:right w:val="single" w:sz="4" w:space="0" w:color="auto"/>
            </w:tcBorders>
            <w:vAlign w:val="center"/>
          </w:tcPr>
          <w:p w14:paraId="7B5869B3"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1</w:t>
            </w:r>
          </w:p>
        </w:tc>
        <w:tc>
          <w:tcPr>
            <w:tcW w:w="1418" w:type="dxa"/>
            <w:tcBorders>
              <w:top w:val="nil"/>
              <w:left w:val="nil"/>
              <w:bottom w:val="single" w:sz="4" w:space="0" w:color="auto"/>
              <w:right w:val="single" w:sz="4" w:space="0" w:color="auto"/>
            </w:tcBorders>
            <w:vAlign w:val="center"/>
          </w:tcPr>
          <w:p w14:paraId="09DBEAD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417" w:type="dxa"/>
            <w:tcBorders>
              <w:top w:val="nil"/>
              <w:left w:val="nil"/>
              <w:bottom w:val="single" w:sz="4" w:space="0" w:color="auto"/>
              <w:right w:val="single" w:sz="4" w:space="0" w:color="auto"/>
            </w:tcBorders>
            <w:vAlign w:val="center"/>
          </w:tcPr>
          <w:p w14:paraId="54CC3841"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163" w:type="dxa"/>
            <w:tcBorders>
              <w:top w:val="nil"/>
              <w:left w:val="nil"/>
              <w:bottom w:val="single" w:sz="4" w:space="0" w:color="auto"/>
              <w:right w:val="single" w:sz="4" w:space="0" w:color="auto"/>
            </w:tcBorders>
            <w:vAlign w:val="center"/>
          </w:tcPr>
          <w:p w14:paraId="3996F7C5"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992" w:type="dxa"/>
            <w:tcBorders>
              <w:top w:val="nil"/>
              <w:left w:val="nil"/>
              <w:bottom w:val="single" w:sz="4" w:space="0" w:color="auto"/>
              <w:right w:val="single" w:sz="4" w:space="0" w:color="auto"/>
            </w:tcBorders>
            <w:vAlign w:val="center"/>
          </w:tcPr>
          <w:p w14:paraId="6FAC1874"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c>
          <w:tcPr>
            <w:tcW w:w="1276" w:type="dxa"/>
            <w:tcBorders>
              <w:top w:val="nil"/>
              <w:left w:val="nil"/>
              <w:bottom w:val="single" w:sz="4" w:space="0" w:color="auto"/>
              <w:right w:val="single" w:sz="4" w:space="0" w:color="auto"/>
            </w:tcBorders>
            <w:vAlign w:val="center"/>
          </w:tcPr>
          <w:p w14:paraId="38331CD1"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0</w:t>
            </w:r>
          </w:p>
        </w:tc>
        <w:tc>
          <w:tcPr>
            <w:tcW w:w="1701" w:type="dxa"/>
            <w:tcBorders>
              <w:top w:val="nil"/>
              <w:left w:val="nil"/>
              <w:bottom w:val="single" w:sz="4" w:space="0" w:color="auto"/>
              <w:right w:val="single" w:sz="4" w:space="0" w:color="auto"/>
            </w:tcBorders>
            <w:vAlign w:val="center"/>
          </w:tcPr>
          <w:p w14:paraId="1BE54F60"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6F87EFFB" w14:textId="77777777" w:rsidTr="007364EC">
        <w:trPr>
          <w:trHeight w:val="282"/>
        </w:trPr>
        <w:tc>
          <w:tcPr>
            <w:tcW w:w="738" w:type="dxa"/>
            <w:tcBorders>
              <w:top w:val="nil"/>
              <w:left w:val="single" w:sz="4" w:space="0" w:color="auto"/>
              <w:bottom w:val="single" w:sz="4" w:space="0" w:color="auto"/>
              <w:right w:val="single" w:sz="4" w:space="0" w:color="auto"/>
            </w:tcBorders>
            <w:shd w:val="clear" w:color="auto" w:fill="auto"/>
            <w:vAlign w:val="center"/>
          </w:tcPr>
          <w:p w14:paraId="1F1FD603" w14:textId="77777777" w:rsidR="007364EC" w:rsidRPr="007364EC" w:rsidRDefault="007364EC" w:rsidP="009E0CBF">
            <w:pPr>
              <w:widowControl w:val="0"/>
              <w:numPr>
                <w:ilvl w:val="0"/>
                <w:numId w:val="92"/>
              </w:numPr>
              <w:suppressAutoHyphens/>
              <w:spacing w:after="200" w:line="276" w:lineRule="auto"/>
              <w:contextualSpacing/>
              <w:rPr>
                <w:rFonts w:eastAsia="Lucida Sans Unicode"/>
                <w:color w:val="000000"/>
                <w:kern w:val="2"/>
                <w:sz w:val="20"/>
                <w:szCs w:val="20"/>
                <w:lang w:eastAsia="en-US"/>
              </w:rPr>
            </w:pPr>
          </w:p>
        </w:tc>
        <w:tc>
          <w:tcPr>
            <w:tcW w:w="2665" w:type="dxa"/>
            <w:tcBorders>
              <w:top w:val="nil"/>
              <w:left w:val="nil"/>
              <w:bottom w:val="single" w:sz="4" w:space="0" w:color="auto"/>
              <w:right w:val="single" w:sz="4" w:space="0" w:color="auto"/>
            </w:tcBorders>
            <w:shd w:val="clear" w:color="auto" w:fill="auto"/>
            <w:vAlign w:val="center"/>
          </w:tcPr>
          <w:p w14:paraId="2361FBB8" w14:textId="77777777" w:rsidR="007364EC" w:rsidRPr="007364EC" w:rsidRDefault="007364EC" w:rsidP="007364EC">
            <w:pPr>
              <w:spacing w:after="200" w:line="276" w:lineRule="auto"/>
              <w:rPr>
                <w:rFonts w:eastAsia="Calibri"/>
                <w:color w:val="000000"/>
                <w:sz w:val="20"/>
                <w:szCs w:val="20"/>
                <w:lang w:eastAsia="en-US"/>
              </w:rPr>
            </w:pPr>
            <w:r w:rsidRPr="007364EC">
              <w:rPr>
                <w:rFonts w:eastAsia="Calibri"/>
                <w:color w:val="000000"/>
                <w:sz w:val="20"/>
                <w:szCs w:val="20"/>
                <w:lang w:eastAsia="en-US"/>
              </w:rPr>
              <w:t>Немецкий язык</w:t>
            </w:r>
          </w:p>
        </w:tc>
        <w:tc>
          <w:tcPr>
            <w:tcW w:w="992" w:type="dxa"/>
            <w:tcBorders>
              <w:top w:val="nil"/>
              <w:left w:val="nil"/>
              <w:bottom w:val="single" w:sz="4" w:space="0" w:color="auto"/>
              <w:right w:val="single" w:sz="4" w:space="0" w:color="auto"/>
            </w:tcBorders>
            <w:shd w:val="clear" w:color="auto" w:fill="auto"/>
            <w:vAlign w:val="center"/>
          </w:tcPr>
          <w:p w14:paraId="01029864"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0</w:t>
            </w:r>
          </w:p>
        </w:tc>
        <w:tc>
          <w:tcPr>
            <w:tcW w:w="992" w:type="dxa"/>
            <w:tcBorders>
              <w:top w:val="nil"/>
              <w:left w:val="nil"/>
              <w:bottom w:val="single" w:sz="4" w:space="0" w:color="auto"/>
              <w:right w:val="single" w:sz="4" w:space="0" w:color="auto"/>
            </w:tcBorders>
            <w:shd w:val="clear" w:color="auto" w:fill="auto"/>
            <w:vAlign w:val="center"/>
          </w:tcPr>
          <w:p w14:paraId="5B9CDFEF"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0</w:t>
            </w:r>
          </w:p>
        </w:tc>
        <w:tc>
          <w:tcPr>
            <w:tcW w:w="1418" w:type="dxa"/>
            <w:tcBorders>
              <w:top w:val="nil"/>
              <w:left w:val="nil"/>
              <w:bottom w:val="single" w:sz="4" w:space="0" w:color="auto"/>
              <w:right w:val="single" w:sz="4" w:space="0" w:color="auto"/>
            </w:tcBorders>
            <w:shd w:val="clear" w:color="auto" w:fill="auto"/>
            <w:vAlign w:val="center"/>
          </w:tcPr>
          <w:p w14:paraId="2C47C917" w14:textId="77777777" w:rsidR="007364EC" w:rsidRPr="007364EC" w:rsidRDefault="007364EC" w:rsidP="007364EC">
            <w:pPr>
              <w:spacing w:after="200" w:line="276" w:lineRule="auto"/>
              <w:jc w:val="center"/>
              <w:rPr>
                <w:rFonts w:eastAsia="Calibri"/>
                <w:color w:val="000000"/>
                <w:sz w:val="20"/>
                <w:szCs w:val="20"/>
                <w:lang w:eastAsia="en-US"/>
              </w:rPr>
            </w:pPr>
            <w:r w:rsidRPr="007364EC">
              <w:rPr>
                <w:rFonts w:eastAsia="Calibri"/>
                <w:color w:val="000000"/>
                <w:sz w:val="20"/>
                <w:szCs w:val="20"/>
                <w:lang w:eastAsia="en-US"/>
              </w:rPr>
              <w:t>0</w:t>
            </w:r>
          </w:p>
        </w:tc>
        <w:tc>
          <w:tcPr>
            <w:tcW w:w="1275" w:type="dxa"/>
            <w:tcBorders>
              <w:top w:val="nil"/>
              <w:left w:val="nil"/>
              <w:bottom w:val="single" w:sz="4" w:space="0" w:color="auto"/>
              <w:right w:val="single" w:sz="4" w:space="0" w:color="auto"/>
            </w:tcBorders>
            <w:vAlign w:val="center"/>
          </w:tcPr>
          <w:p w14:paraId="58FA408F" w14:textId="77777777" w:rsidR="007364EC" w:rsidRPr="007364EC" w:rsidRDefault="007364EC" w:rsidP="007364EC">
            <w:pPr>
              <w:spacing w:after="200" w:line="276" w:lineRule="auto"/>
              <w:jc w:val="center"/>
              <w:rPr>
                <w:rFonts w:eastAsia="Calibri"/>
                <w:color w:val="000000"/>
                <w:sz w:val="20"/>
                <w:szCs w:val="20"/>
                <w:lang w:eastAsia="en-US"/>
              </w:rPr>
            </w:pPr>
          </w:p>
        </w:tc>
        <w:tc>
          <w:tcPr>
            <w:tcW w:w="1418" w:type="dxa"/>
            <w:tcBorders>
              <w:top w:val="nil"/>
              <w:left w:val="nil"/>
              <w:bottom w:val="single" w:sz="4" w:space="0" w:color="auto"/>
              <w:right w:val="single" w:sz="4" w:space="0" w:color="auto"/>
            </w:tcBorders>
            <w:vAlign w:val="center"/>
          </w:tcPr>
          <w:p w14:paraId="138B998D"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417" w:type="dxa"/>
            <w:tcBorders>
              <w:top w:val="nil"/>
              <w:left w:val="nil"/>
              <w:bottom w:val="single" w:sz="4" w:space="0" w:color="auto"/>
              <w:right w:val="single" w:sz="4" w:space="0" w:color="auto"/>
            </w:tcBorders>
            <w:vAlign w:val="center"/>
          </w:tcPr>
          <w:p w14:paraId="6D8E6367"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163" w:type="dxa"/>
            <w:tcBorders>
              <w:top w:val="nil"/>
              <w:left w:val="nil"/>
              <w:bottom w:val="single" w:sz="4" w:space="0" w:color="auto"/>
              <w:right w:val="single" w:sz="4" w:space="0" w:color="auto"/>
            </w:tcBorders>
            <w:vAlign w:val="center"/>
          </w:tcPr>
          <w:p w14:paraId="0A885491" w14:textId="77777777" w:rsidR="007364EC" w:rsidRPr="007364EC" w:rsidRDefault="007364EC" w:rsidP="007364EC">
            <w:pPr>
              <w:spacing w:after="200" w:line="276" w:lineRule="auto"/>
              <w:jc w:val="center"/>
              <w:rPr>
                <w:rFonts w:eastAsia="Calibri"/>
                <w:b/>
                <w:color w:val="000000"/>
                <w:sz w:val="20"/>
                <w:szCs w:val="20"/>
                <w:lang w:eastAsia="en-US"/>
              </w:rPr>
            </w:pPr>
          </w:p>
        </w:tc>
        <w:tc>
          <w:tcPr>
            <w:tcW w:w="992" w:type="dxa"/>
            <w:tcBorders>
              <w:top w:val="nil"/>
              <w:left w:val="nil"/>
              <w:bottom w:val="single" w:sz="4" w:space="0" w:color="auto"/>
              <w:right w:val="single" w:sz="4" w:space="0" w:color="auto"/>
            </w:tcBorders>
            <w:vAlign w:val="center"/>
          </w:tcPr>
          <w:p w14:paraId="2B20F2C1"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276" w:type="dxa"/>
            <w:tcBorders>
              <w:top w:val="nil"/>
              <w:left w:val="nil"/>
              <w:bottom w:val="single" w:sz="4" w:space="0" w:color="auto"/>
              <w:right w:val="single" w:sz="4" w:space="0" w:color="auto"/>
            </w:tcBorders>
            <w:vAlign w:val="center"/>
          </w:tcPr>
          <w:p w14:paraId="2A0D92CF" w14:textId="77777777" w:rsidR="007364EC" w:rsidRPr="007364EC" w:rsidRDefault="007364EC" w:rsidP="007364EC">
            <w:pPr>
              <w:spacing w:after="200" w:line="276" w:lineRule="auto"/>
              <w:jc w:val="center"/>
              <w:rPr>
                <w:rFonts w:eastAsia="Calibri"/>
                <w:b/>
                <w:color w:val="000000"/>
                <w:sz w:val="20"/>
                <w:szCs w:val="20"/>
                <w:lang w:eastAsia="en-US"/>
              </w:rPr>
            </w:pPr>
          </w:p>
        </w:tc>
        <w:tc>
          <w:tcPr>
            <w:tcW w:w="1701" w:type="dxa"/>
            <w:tcBorders>
              <w:top w:val="nil"/>
              <w:left w:val="nil"/>
              <w:bottom w:val="single" w:sz="4" w:space="0" w:color="auto"/>
              <w:right w:val="single" w:sz="4" w:space="0" w:color="auto"/>
            </w:tcBorders>
            <w:vAlign w:val="center"/>
          </w:tcPr>
          <w:p w14:paraId="65C5C79E" w14:textId="77777777" w:rsidR="007364EC" w:rsidRPr="007364EC" w:rsidRDefault="007364EC" w:rsidP="007364EC">
            <w:pPr>
              <w:spacing w:after="200" w:line="276" w:lineRule="auto"/>
              <w:jc w:val="center"/>
              <w:rPr>
                <w:rFonts w:eastAsia="Calibri"/>
                <w:b/>
                <w:color w:val="000000"/>
                <w:sz w:val="20"/>
                <w:szCs w:val="20"/>
                <w:lang w:eastAsia="en-US"/>
              </w:rPr>
            </w:pPr>
          </w:p>
        </w:tc>
      </w:tr>
      <w:tr w:rsidR="007364EC" w:rsidRPr="007364EC" w14:paraId="32365F5F" w14:textId="77777777" w:rsidTr="007364EC">
        <w:trPr>
          <w:trHeight w:val="345"/>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0E6C7D" w14:textId="77777777" w:rsidR="007364EC" w:rsidRPr="007364EC" w:rsidRDefault="007364EC" w:rsidP="007364EC">
            <w:pPr>
              <w:spacing w:after="200" w:line="276" w:lineRule="auto"/>
              <w:jc w:val="right"/>
              <w:rPr>
                <w:rFonts w:eastAsia="Calibri"/>
                <w:color w:val="000000"/>
                <w:sz w:val="20"/>
                <w:szCs w:val="20"/>
                <w:lang w:eastAsia="en-US"/>
              </w:rPr>
            </w:pPr>
            <w:r w:rsidRPr="007364EC">
              <w:rPr>
                <w:rFonts w:eastAsia="Calibri"/>
                <w:b/>
                <w:bCs/>
                <w:color w:val="000000"/>
                <w:sz w:val="20"/>
                <w:szCs w:val="20"/>
                <w:lang w:eastAsia="en-US"/>
              </w:rPr>
              <w:t>ВСЕГО</w:t>
            </w:r>
          </w:p>
        </w:tc>
        <w:tc>
          <w:tcPr>
            <w:tcW w:w="992" w:type="dxa"/>
            <w:tcBorders>
              <w:top w:val="nil"/>
              <w:left w:val="nil"/>
              <w:bottom w:val="single" w:sz="4" w:space="0" w:color="auto"/>
              <w:right w:val="single" w:sz="4" w:space="0" w:color="auto"/>
            </w:tcBorders>
            <w:shd w:val="clear" w:color="auto" w:fill="auto"/>
            <w:vAlign w:val="center"/>
          </w:tcPr>
          <w:p w14:paraId="3D64DE70" w14:textId="77777777" w:rsidR="007364EC" w:rsidRPr="007364EC" w:rsidRDefault="007364EC" w:rsidP="007364EC">
            <w:pPr>
              <w:jc w:val="center"/>
              <w:rPr>
                <w:rFonts w:eastAsia="Calibri"/>
                <w:color w:val="000000"/>
                <w:sz w:val="22"/>
                <w:szCs w:val="22"/>
              </w:rPr>
            </w:pPr>
            <w:r w:rsidRPr="007364EC">
              <w:rPr>
                <w:rFonts w:eastAsia="Calibri"/>
                <w:color w:val="000000"/>
                <w:sz w:val="22"/>
                <w:szCs w:val="22"/>
              </w:rPr>
              <w:t>1602</w:t>
            </w:r>
          </w:p>
        </w:tc>
        <w:tc>
          <w:tcPr>
            <w:tcW w:w="992" w:type="dxa"/>
            <w:tcBorders>
              <w:top w:val="nil"/>
              <w:left w:val="nil"/>
              <w:bottom w:val="single" w:sz="4" w:space="0" w:color="auto"/>
              <w:right w:val="single" w:sz="4" w:space="0" w:color="auto"/>
            </w:tcBorders>
            <w:shd w:val="clear" w:color="auto" w:fill="auto"/>
            <w:vAlign w:val="center"/>
          </w:tcPr>
          <w:p w14:paraId="61B63F29" w14:textId="77777777" w:rsidR="007364EC" w:rsidRPr="007364EC" w:rsidRDefault="007364EC" w:rsidP="007364EC">
            <w:pPr>
              <w:spacing w:after="200" w:line="276" w:lineRule="auto"/>
              <w:jc w:val="center"/>
              <w:rPr>
                <w:rFonts w:eastAsia="Calibri"/>
                <w:color w:val="000000"/>
                <w:sz w:val="22"/>
                <w:szCs w:val="22"/>
                <w:lang w:eastAsia="en-US"/>
              </w:rPr>
            </w:pPr>
            <w:r w:rsidRPr="007364EC">
              <w:rPr>
                <w:rFonts w:eastAsia="Calibri"/>
                <w:color w:val="000000"/>
                <w:sz w:val="22"/>
                <w:szCs w:val="22"/>
                <w:lang w:eastAsia="en-US"/>
              </w:rPr>
              <w:t>707</w:t>
            </w:r>
          </w:p>
        </w:tc>
        <w:tc>
          <w:tcPr>
            <w:tcW w:w="1418" w:type="dxa"/>
            <w:tcBorders>
              <w:top w:val="nil"/>
              <w:left w:val="nil"/>
              <w:bottom w:val="single" w:sz="4" w:space="0" w:color="auto"/>
              <w:right w:val="single" w:sz="4" w:space="0" w:color="auto"/>
            </w:tcBorders>
            <w:shd w:val="clear" w:color="auto" w:fill="auto"/>
            <w:vAlign w:val="center"/>
          </w:tcPr>
          <w:p w14:paraId="27A1E4E2" w14:textId="77777777" w:rsidR="007364EC" w:rsidRPr="007364EC" w:rsidRDefault="007364EC" w:rsidP="007364EC">
            <w:pPr>
              <w:spacing w:after="200" w:line="276" w:lineRule="auto"/>
              <w:jc w:val="center"/>
              <w:rPr>
                <w:rFonts w:eastAsia="Calibri"/>
                <w:color w:val="000000"/>
                <w:sz w:val="22"/>
                <w:szCs w:val="22"/>
                <w:lang w:eastAsia="en-US"/>
              </w:rPr>
            </w:pPr>
            <w:r w:rsidRPr="007364EC">
              <w:rPr>
                <w:rFonts w:eastAsia="Calibri"/>
                <w:color w:val="000000"/>
                <w:sz w:val="22"/>
                <w:szCs w:val="22"/>
                <w:lang w:eastAsia="en-US"/>
              </w:rPr>
              <w:t>94</w:t>
            </w:r>
          </w:p>
        </w:tc>
        <w:tc>
          <w:tcPr>
            <w:tcW w:w="1275" w:type="dxa"/>
            <w:tcBorders>
              <w:top w:val="nil"/>
              <w:left w:val="nil"/>
              <w:bottom w:val="single" w:sz="4" w:space="0" w:color="auto"/>
              <w:right w:val="single" w:sz="4" w:space="0" w:color="auto"/>
            </w:tcBorders>
            <w:vAlign w:val="center"/>
          </w:tcPr>
          <w:p w14:paraId="08D6758A" w14:textId="77777777" w:rsidR="007364EC" w:rsidRPr="007364EC" w:rsidRDefault="007364EC" w:rsidP="007364EC">
            <w:pPr>
              <w:spacing w:after="200" w:line="276" w:lineRule="auto"/>
              <w:jc w:val="center"/>
              <w:rPr>
                <w:rFonts w:eastAsia="Calibri"/>
                <w:color w:val="000000"/>
                <w:sz w:val="22"/>
                <w:szCs w:val="22"/>
                <w:lang w:eastAsia="en-US"/>
              </w:rPr>
            </w:pPr>
            <w:r w:rsidRPr="007364EC">
              <w:rPr>
                <w:rFonts w:eastAsia="Calibri"/>
                <w:color w:val="000000"/>
                <w:sz w:val="22"/>
                <w:szCs w:val="22"/>
                <w:lang w:eastAsia="en-US"/>
              </w:rPr>
              <w:t>427</w:t>
            </w:r>
          </w:p>
        </w:tc>
        <w:tc>
          <w:tcPr>
            <w:tcW w:w="1418" w:type="dxa"/>
            <w:tcBorders>
              <w:top w:val="nil"/>
              <w:left w:val="nil"/>
              <w:bottom w:val="single" w:sz="4" w:space="0" w:color="auto"/>
              <w:right w:val="single" w:sz="4" w:space="0" w:color="auto"/>
            </w:tcBorders>
            <w:vAlign w:val="center"/>
          </w:tcPr>
          <w:p w14:paraId="2667F4E5" w14:textId="77777777" w:rsidR="007364EC" w:rsidRPr="007364EC" w:rsidRDefault="007364EC" w:rsidP="007364EC">
            <w:pPr>
              <w:spacing w:after="200" w:line="276" w:lineRule="auto"/>
              <w:jc w:val="center"/>
              <w:rPr>
                <w:rFonts w:eastAsia="Calibri"/>
                <w:color w:val="000000"/>
                <w:sz w:val="22"/>
                <w:szCs w:val="22"/>
                <w:lang w:eastAsia="en-US"/>
              </w:rPr>
            </w:pPr>
            <w:r w:rsidRPr="007364EC">
              <w:rPr>
                <w:rFonts w:eastAsia="Calibri"/>
                <w:color w:val="000000"/>
                <w:sz w:val="22"/>
                <w:szCs w:val="22"/>
                <w:lang w:eastAsia="en-US"/>
              </w:rPr>
              <w:t>103</w:t>
            </w:r>
          </w:p>
        </w:tc>
        <w:tc>
          <w:tcPr>
            <w:tcW w:w="1417" w:type="dxa"/>
            <w:tcBorders>
              <w:top w:val="nil"/>
              <w:left w:val="nil"/>
              <w:bottom w:val="single" w:sz="4" w:space="0" w:color="auto"/>
              <w:right w:val="single" w:sz="4" w:space="0" w:color="auto"/>
            </w:tcBorders>
            <w:vAlign w:val="center"/>
          </w:tcPr>
          <w:p w14:paraId="7D2AACC9" w14:textId="77777777" w:rsidR="007364EC" w:rsidRPr="007364EC" w:rsidRDefault="007364EC" w:rsidP="007364EC">
            <w:pPr>
              <w:spacing w:after="200" w:line="276" w:lineRule="auto"/>
              <w:jc w:val="center"/>
              <w:rPr>
                <w:rFonts w:eastAsia="Calibri"/>
                <w:color w:val="000000"/>
                <w:sz w:val="22"/>
                <w:szCs w:val="22"/>
                <w:lang w:eastAsia="en-US"/>
              </w:rPr>
            </w:pPr>
            <w:r w:rsidRPr="007364EC">
              <w:rPr>
                <w:rFonts w:eastAsia="Calibri"/>
                <w:color w:val="000000"/>
                <w:sz w:val="22"/>
                <w:szCs w:val="22"/>
                <w:lang w:eastAsia="en-US"/>
              </w:rPr>
              <w:t>12</w:t>
            </w:r>
          </w:p>
        </w:tc>
        <w:tc>
          <w:tcPr>
            <w:tcW w:w="1163" w:type="dxa"/>
            <w:tcBorders>
              <w:top w:val="nil"/>
              <w:left w:val="nil"/>
              <w:bottom w:val="single" w:sz="4" w:space="0" w:color="auto"/>
              <w:right w:val="single" w:sz="4" w:space="0" w:color="auto"/>
            </w:tcBorders>
            <w:vAlign w:val="center"/>
          </w:tcPr>
          <w:p w14:paraId="693392AE" w14:textId="77777777" w:rsidR="007364EC" w:rsidRPr="007364EC" w:rsidRDefault="007364EC" w:rsidP="007364EC">
            <w:pPr>
              <w:spacing w:after="200" w:line="276" w:lineRule="auto"/>
              <w:jc w:val="center"/>
              <w:rPr>
                <w:rFonts w:eastAsia="Calibri"/>
                <w:color w:val="000000"/>
                <w:sz w:val="22"/>
                <w:szCs w:val="22"/>
                <w:lang w:eastAsia="en-US"/>
              </w:rPr>
            </w:pPr>
            <w:r w:rsidRPr="007364EC">
              <w:rPr>
                <w:rFonts w:eastAsia="Calibri"/>
                <w:color w:val="000000"/>
                <w:sz w:val="22"/>
                <w:szCs w:val="22"/>
                <w:lang w:eastAsia="en-US"/>
              </w:rPr>
              <w:t>19</w:t>
            </w:r>
          </w:p>
        </w:tc>
        <w:tc>
          <w:tcPr>
            <w:tcW w:w="992" w:type="dxa"/>
            <w:tcBorders>
              <w:top w:val="nil"/>
              <w:left w:val="nil"/>
              <w:bottom w:val="single" w:sz="4" w:space="0" w:color="auto"/>
              <w:right w:val="single" w:sz="4" w:space="0" w:color="auto"/>
            </w:tcBorders>
            <w:vAlign w:val="center"/>
          </w:tcPr>
          <w:p w14:paraId="7A8EFA32"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6</w:t>
            </w:r>
          </w:p>
        </w:tc>
        <w:tc>
          <w:tcPr>
            <w:tcW w:w="1276" w:type="dxa"/>
            <w:tcBorders>
              <w:top w:val="nil"/>
              <w:left w:val="nil"/>
              <w:bottom w:val="single" w:sz="4" w:space="0" w:color="auto"/>
              <w:right w:val="single" w:sz="4" w:space="0" w:color="auto"/>
            </w:tcBorders>
            <w:vAlign w:val="center"/>
          </w:tcPr>
          <w:p w14:paraId="5A2139F6"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3</w:t>
            </w:r>
          </w:p>
        </w:tc>
        <w:tc>
          <w:tcPr>
            <w:tcW w:w="1701" w:type="dxa"/>
            <w:tcBorders>
              <w:top w:val="nil"/>
              <w:left w:val="nil"/>
              <w:bottom w:val="single" w:sz="4" w:space="0" w:color="auto"/>
              <w:right w:val="single" w:sz="4" w:space="0" w:color="auto"/>
            </w:tcBorders>
            <w:vAlign w:val="center"/>
          </w:tcPr>
          <w:p w14:paraId="47B97E7D" w14:textId="77777777" w:rsidR="007364EC" w:rsidRPr="007364EC" w:rsidRDefault="007364EC" w:rsidP="007364EC">
            <w:pPr>
              <w:spacing w:after="200" w:line="276" w:lineRule="auto"/>
              <w:jc w:val="center"/>
              <w:rPr>
                <w:rFonts w:eastAsia="Calibri"/>
                <w:b/>
                <w:color w:val="000000"/>
                <w:sz w:val="20"/>
                <w:szCs w:val="20"/>
                <w:lang w:eastAsia="en-US"/>
              </w:rPr>
            </w:pPr>
            <w:r w:rsidRPr="007364EC">
              <w:rPr>
                <w:rFonts w:eastAsia="Calibri"/>
                <w:b/>
                <w:color w:val="000000"/>
                <w:sz w:val="20"/>
                <w:szCs w:val="20"/>
                <w:lang w:eastAsia="en-US"/>
              </w:rPr>
              <w:t>1</w:t>
            </w:r>
          </w:p>
        </w:tc>
      </w:tr>
    </w:tbl>
    <w:p w14:paraId="6AF590CE" w14:textId="77777777" w:rsidR="007364EC" w:rsidRPr="007364EC" w:rsidRDefault="007364EC" w:rsidP="007364EC">
      <w:pPr>
        <w:rPr>
          <w:rFonts w:eastAsia="Calibri"/>
          <w:b/>
          <w:lang w:eastAsia="en-US"/>
        </w:rPr>
      </w:pPr>
    </w:p>
    <w:p w14:paraId="7ECCE115" w14:textId="77777777" w:rsidR="007364EC" w:rsidRDefault="007364EC" w:rsidP="007364EC">
      <w:pPr>
        <w:spacing w:line="276" w:lineRule="auto"/>
        <w:jc w:val="center"/>
        <w:rPr>
          <w:rFonts w:eastAsia="Calibri"/>
          <w:b/>
          <w:lang w:eastAsia="en-US"/>
        </w:rPr>
        <w:sectPr w:rsidR="007364EC" w:rsidSect="007364EC">
          <w:pgSz w:w="16838" w:h="11906" w:orient="landscape"/>
          <w:pgMar w:top="284" w:right="340" w:bottom="284" w:left="340" w:header="709" w:footer="709" w:gutter="0"/>
          <w:cols w:space="708"/>
          <w:docGrid w:linePitch="360"/>
        </w:sectPr>
      </w:pPr>
    </w:p>
    <w:p w14:paraId="71F9D33D" w14:textId="6D39E2A2" w:rsidR="007364EC" w:rsidRPr="007364EC" w:rsidRDefault="007364EC" w:rsidP="007364EC">
      <w:pPr>
        <w:spacing w:line="276" w:lineRule="auto"/>
        <w:jc w:val="center"/>
        <w:rPr>
          <w:rFonts w:eastAsia="Calibri"/>
          <w:b/>
          <w:lang w:eastAsia="en-US"/>
        </w:rPr>
      </w:pPr>
      <w:r w:rsidRPr="007364EC">
        <w:rPr>
          <w:rFonts w:eastAsia="Calibri"/>
          <w:b/>
          <w:sz w:val="28"/>
          <w:szCs w:val="28"/>
          <w:lang w:eastAsia="en-US"/>
        </w:rPr>
        <w:lastRenderedPageBreak/>
        <w:t>Сравнительный анализ участия в школьном этапе олимпиады</w:t>
      </w:r>
    </w:p>
    <w:p w14:paraId="1829CF1D" w14:textId="77777777" w:rsidR="007364EC" w:rsidRPr="007364EC" w:rsidRDefault="007364EC" w:rsidP="007364EC">
      <w:pPr>
        <w:spacing w:line="276" w:lineRule="auto"/>
        <w:jc w:val="center"/>
        <w:rPr>
          <w:rFonts w:eastAsia="Calibri"/>
          <w:b/>
          <w:sz w:val="28"/>
          <w:szCs w:val="28"/>
          <w:lang w:eastAsia="en-US"/>
        </w:rPr>
      </w:pPr>
      <w:r w:rsidRPr="007364EC">
        <w:rPr>
          <w:rFonts w:eastAsia="Calibri"/>
          <w:b/>
          <w:sz w:val="28"/>
          <w:szCs w:val="28"/>
          <w:lang w:eastAsia="en-US"/>
        </w:rPr>
        <w:t xml:space="preserve"> за 2022-2023, 2023-2024, 2024-2025 учебный год</w:t>
      </w:r>
    </w:p>
    <w:p w14:paraId="16FB3A12" w14:textId="77777777" w:rsidR="007364EC" w:rsidRPr="007364EC" w:rsidRDefault="007364EC" w:rsidP="007364EC">
      <w:pPr>
        <w:spacing w:line="276" w:lineRule="auto"/>
        <w:jc w:val="center"/>
        <w:rPr>
          <w:rFonts w:eastAsia="Calibri"/>
          <w:b/>
          <w:lang w:eastAsia="en-US"/>
        </w:rPr>
      </w:pP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8"/>
        <w:gridCol w:w="1984"/>
        <w:gridCol w:w="1984"/>
        <w:gridCol w:w="1984"/>
      </w:tblGrid>
      <w:tr w:rsidR="007364EC" w:rsidRPr="007364EC" w14:paraId="12E855F7" w14:textId="77777777" w:rsidTr="007364EC">
        <w:trPr>
          <w:jc w:val="center"/>
        </w:trPr>
        <w:tc>
          <w:tcPr>
            <w:tcW w:w="3218" w:type="dxa"/>
          </w:tcPr>
          <w:p w14:paraId="3EEF704C" w14:textId="77777777" w:rsidR="007364EC" w:rsidRPr="007364EC" w:rsidRDefault="007364EC" w:rsidP="007364EC">
            <w:pPr>
              <w:snapToGrid w:val="0"/>
              <w:spacing w:line="276" w:lineRule="auto"/>
              <w:rPr>
                <w:rFonts w:eastAsia="Calibri"/>
                <w:b/>
                <w:color w:val="000000"/>
                <w:spacing w:val="2"/>
                <w:sz w:val="28"/>
                <w:szCs w:val="28"/>
                <w:lang w:eastAsia="en-US"/>
              </w:rPr>
            </w:pPr>
          </w:p>
        </w:tc>
        <w:tc>
          <w:tcPr>
            <w:tcW w:w="1984" w:type="dxa"/>
          </w:tcPr>
          <w:p w14:paraId="02B3F073"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2022-2023</w:t>
            </w:r>
          </w:p>
        </w:tc>
        <w:tc>
          <w:tcPr>
            <w:tcW w:w="1984" w:type="dxa"/>
          </w:tcPr>
          <w:p w14:paraId="4C1C2147"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2023-2024</w:t>
            </w:r>
          </w:p>
        </w:tc>
        <w:tc>
          <w:tcPr>
            <w:tcW w:w="1984" w:type="dxa"/>
          </w:tcPr>
          <w:p w14:paraId="6E356ECB"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2024-2025</w:t>
            </w:r>
          </w:p>
        </w:tc>
      </w:tr>
      <w:tr w:rsidR="007364EC" w:rsidRPr="007364EC" w14:paraId="6FDAF116" w14:textId="77777777" w:rsidTr="007364EC">
        <w:trPr>
          <w:jc w:val="center"/>
        </w:trPr>
        <w:tc>
          <w:tcPr>
            <w:tcW w:w="3218" w:type="dxa"/>
          </w:tcPr>
          <w:p w14:paraId="76368DB7"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Английский язык</w:t>
            </w:r>
          </w:p>
        </w:tc>
        <w:tc>
          <w:tcPr>
            <w:tcW w:w="1984" w:type="dxa"/>
          </w:tcPr>
          <w:p w14:paraId="25E78D09"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110</w:t>
            </w:r>
          </w:p>
        </w:tc>
        <w:tc>
          <w:tcPr>
            <w:tcW w:w="1984" w:type="dxa"/>
          </w:tcPr>
          <w:p w14:paraId="3F1A46F2"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103</w:t>
            </w:r>
          </w:p>
        </w:tc>
        <w:tc>
          <w:tcPr>
            <w:tcW w:w="1984" w:type="dxa"/>
          </w:tcPr>
          <w:p w14:paraId="6E207FFD"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110</w:t>
            </w:r>
          </w:p>
        </w:tc>
      </w:tr>
      <w:tr w:rsidR="007364EC" w:rsidRPr="007364EC" w14:paraId="5405CD7D" w14:textId="77777777" w:rsidTr="007364EC">
        <w:trPr>
          <w:jc w:val="center"/>
        </w:trPr>
        <w:tc>
          <w:tcPr>
            <w:tcW w:w="3218" w:type="dxa"/>
          </w:tcPr>
          <w:p w14:paraId="3D5FD3A6"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Китайский язык</w:t>
            </w:r>
          </w:p>
        </w:tc>
        <w:tc>
          <w:tcPr>
            <w:tcW w:w="1984" w:type="dxa"/>
          </w:tcPr>
          <w:p w14:paraId="20476E7C"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w:t>
            </w:r>
          </w:p>
        </w:tc>
        <w:tc>
          <w:tcPr>
            <w:tcW w:w="1984" w:type="dxa"/>
          </w:tcPr>
          <w:p w14:paraId="6F664317"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w:t>
            </w:r>
          </w:p>
        </w:tc>
        <w:tc>
          <w:tcPr>
            <w:tcW w:w="1984" w:type="dxa"/>
          </w:tcPr>
          <w:p w14:paraId="4128C477"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w:t>
            </w:r>
          </w:p>
        </w:tc>
      </w:tr>
      <w:tr w:rsidR="007364EC" w:rsidRPr="007364EC" w14:paraId="5D078981" w14:textId="77777777" w:rsidTr="007364EC">
        <w:trPr>
          <w:jc w:val="center"/>
        </w:trPr>
        <w:tc>
          <w:tcPr>
            <w:tcW w:w="3218" w:type="dxa"/>
          </w:tcPr>
          <w:p w14:paraId="7DA92074"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Немецкий язык</w:t>
            </w:r>
          </w:p>
        </w:tc>
        <w:tc>
          <w:tcPr>
            <w:tcW w:w="1984" w:type="dxa"/>
          </w:tcPr>
          <w:p w14:paraId="5C4EFF7F" w14:textId="77777777" w:rsidR="007364EC" w:rsidRPr="007364EC" w:rsidRDefault="007364EC" w:rsidP="007364EC">
            <w:pPr>
              <w:snapToGrid w:val="0"/>
              <w:spacing w:line="276" w:lineRule="auto"/>
              <w:jc w:val="center"/>
              <w:rPr>
                <w:rFonts w:eastAsia="Calibri"/>
                <w:color w:val="000000"/>
                <w:spacing w:val="2"/>
                <w:sz w:val="28"/>
                <w:szCs w:val="28"/>
                <w:lang w:eastAsia="en-US"/>
              </w:rPr>
            </w:pPr>
          </w:p>
        </w:tc>
        <w:tc>
          <w:tcPr>
            <w:tcW w:w="1984" w:type="dxa"/>
          </w:tcPr>
          <w:p w14:paraId="5DAC80A1"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w:t>
            </w:r>
          </w:p>
        </w:tc>
        <w:tc>
          <w:tcPr>
            <w:tcW w:w="1984" w:type="dxa"/>
          </w:tcPr>
          <w:p w14:paraId="3DCF83FE" w14:textId="77777777" w:rsidR="007364EC" w:rsidRPr="007364EC" w:rsidRDefault="007364EC" w:rsidP="007364EC">
            <w:pPr>
              <w:snapToGrid w:val="0"/>
              <w:spacing w:line="276" w:lineRule="auto"/>
              <w:jc w:val="center"/>
              <w:rPr>
                <w:rFonts w:eastAsia="Calibri"/>
                <w:color w:val="000000"/>
                <w:spacing w:val="2"/>
                <w:sz w:val="28"/>
                <w:szCs w:val="28"/>
                <w:lang w:eastAsia="en-US"/>
              </w:rPr>
            </w:pPr>
          </w:p>
        </w:tc>
      </w:tr>
      <w:tr w:rsidR="007364EC" w:rsidRPr="007364EC" w14:paraId="4B930E60" w14:textId="77777777" w:rsidTr="007364EC">
        <w:trPr>
          <w:jc w:val="center"/>
        </w:trPr>
        <w:tc>
          <w:tcPr>
            <w:tcW w:w="3218" w:type="dxa"/>
          </w:tcPr>
          <w:p w14:paraId="0532F8BA"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Французский язык</w:t>
            </w:r>
          </w:p>
        </w:tc>
        <w:tc>
          <w:tcPr>
            <w:tcW w:w="1984" w:type="dxa"/>
          </w:tcPr>
          <w:p w14:paraId="0F7CA967" w14:textId="77777777" w:rsidR="007364EC" w:rsidRPr="007364EC" w:rsidRDefault="007364EC" w:rsidP="007364EC">
            <w:pPr>
              <w:snapToGrid w:val="0"/>
              <w:spacing w:line="276" w:lineRule="auto"/>
              <w:jc w:val="center"/>
              <w:rPr>
                <w:rFonts w:eastAsia="Calibri"/>
                <w:color w:val="000000"/>
                <w:spacing w:val="2"/>
                <w:sz w:val="28"/>
                <w:szCs w:val="28"/>
                <w:lang w:eastAsia="en-US"/>
              </w:rPr>
            </w:pPr>
          </w:p>
        </w:tc>
        <w:tc>
          <w:tcPr>
            <w:tcW w:w="1984" w:type="dxa"/>
          </w:tcPr>
          <w:p w14:paraId="3C7B7FE0"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w:t>
            </w:r>
          </w:p>
        </w:tc>
        <w:tc>
          <w:tcPr>
            <w:tcW w:w="1984" w:type="dxa"/>
          </w:tcPr>
          <w:p w14:paraId="68E59BB3"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w:t>
            </w:r>
          </w:p>
        </w:tc>
      </w:tr>
      <w:tr w:rsidR="007364EC" w:rsidRPr="007364EC" w14:paraId="2EF4B76C" w14:textId="77777777" w:rsidTr="007364EC">
        <w:trPr>
          <w:jc w:val="center"/>
        </w:trPr>
        <w:tc>
          <w:tcPr>
            <w:tcW w:w="3218" w:type="dxa"/>
          </w:tcPr>
          <w:p w14:paraId="639B4560"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Итальянский язык</w:t>
            </w:r>
          </w:p>
        </w:tc>
        <w:tc>
          <w:tcPr>
            <w:tcW w:w="1984" w:type="dxa"/>
          </w:tcPr>
          <w:p w14:paraId="56C15F2C" w14:textId="77777777" w:rsidR="007364EC" w:rsidRPr="007364EC" w:rsidRDefault="007364EC" w:rsidP="007364EC">
            <w:pPr>
              <w:snapToGrid w:val="0"/>
              <w:spacing w:line="276" w:lineRule="auto"/>
              <w:jc w:val="center"/>
              <w:rPr>
                <w:rFonts w:eastAsia="Calibri"/>
                <w:color w:val="000000"/>
                <w:spacing w:val="2"/>
                <w:sz w:val="28"/>
                <w:szCs w:val="28"/>
                <w:lang w:eastAsia="en-US"/>
              </w:rPr>
            </w:pPr>
          </w:p>
        </w:tc>
        <w:tc>
          <w:tcPr>
            <w:tcW w:w="1984" w:type="dxa"/>
          </w:tcPr>
          <w:p w14:paraId="536CF905"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w:t>
            </w:r>
          </w:p>
        </w:tc>
        <w:tc>
          <w:tcPr>
            <w:tcW w:w="1984" w:type="dxa"/>
          </w:tcPr>
          <w:p w14:paraId="169A0D16"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w:t>
            </w:r>
          </w:p>
        </w:tc>
      </w:tr>
      <w:tr w:rsidR="007364EC" w:rsidRPr="007364EC" w14:paraId="5FA19D72" w14:textId="77777777" w:rsidTr="007364EC">
        <w:trPr>
          <w:jc w:val="center"/>
        </w:trPr>
        <w:tc>
          <w:tcPr>
            <w:tcW w:w="3218" w:type="dxa"/>
          </w:tcPr>
          <w:p w14:paraId="7D2D6713"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Биология</w:t>
            </w:r>
          </w:p>
        </w:tc>
        <w:tc>
          <w:tcPr>
            <w:tcW w:w="1984" w:type="dxa"/>
          </w:tcPr>
          <w:p w14:paraId="51D8309F"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36</w:t>
            </w:r>
          </w:p>
        </w:tc>
        <w:tc>
          <w:tcPr>
            <w:tcW w:w="1984" w:type="dxa"/>
          </w:tcPr>
          <w:p w14:paraId="6DCE332D"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55</w:t>
            </w:r>
          </w:p>
        </w:tc>
        <w:tc>
          <w:tcPr>
            <w:tcW w:w="1984" w:type="dxa"/>
          </w:tcPr>
          <w:p w14:paraId="1A8E4960"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176</w:t>
            </w:r>
          </w:p>
        </w:tc>
      </w:tr>
      <w:tr w:rsidR="007364EC" w:rsidRPr="007364EC" w14:paraId="706A30B4" w14:textId="77777777" w:rsidTr="007364EC">
        <w:trPr>
          <w:jc w:val="center"/>
        </w:trPr>
        <w:tc>
          <w:tcPr>
            <w:tcW w:w="3218" w:type="dxa"/>
          </w:tcPr>
          <w:p w14:paraId="562219BF"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География</w:t>
            </w:r>
          </w:p>
        </w:tc>
        <w:tc>
          <w:tcPr>
            <w:tcW w:w="1984" w:type="dxa"/>
          </w:tcPr>
          <w:p w14:paraId="75428D79"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34</w:t>
            </w:r>
          </w:p>
        </w:tc>
        <w:tc>
          <w:tcPr>
            <w:tcW w:w="1984" w:type="dxa"/>
          </w:tcPr>
          <w:p w14:paraId="153A5A0A"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71</w:t>
            </w:r>
          </w:p>
        </w:tc>
        <w:tc>
          <w:tcPr>
            <w:tcW w:w="1984" w:type="dxa"/>
          </w:tcPr>
          <w:p w14:paraId="7A9CE781"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56</w:t>
            </w:r>
          </w:p>
        </w:tc>
      </w:tr>
      <w:tr w:rsidR="007364EC" w:rsidRPr="007364EC" w14:paraId="69FE2BDC" w14:textId="77777777" w:rsidTr="007364EC">
        <w:trPr>
          <w:jc w:val="center"/>
        </w:trPr>
        <w:tc>
          <w:tcPr>
            <w:tcW w:w="3218" w:type="dxa"/>
          </w:tcPr>
          <w:p w14:paraId="34DB5883"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Информатика</w:t>
            </w:r>
          </w:p>
        </w:tc>
        <w:tc>
          <w:tcPr>
            <w:tcW w:w="1984" w:type="dxa"/>
          </w:tcPr>
          <w:p w14:paraId="5DDF5B73"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47</w:t>
            </w:r>
          </w:p>
        </w:tc>
        <w:tc>
          <w:tcPr>
            <w:tcW w:w="1984" w:type="dxa"/>
          </w:tcPr>
          <w:p w14:paraId="5CC43E04"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53</w:t>
            </w:r>
          </w:p>
        </w:tc>
        <w:tc>
          <w:tcPr>
            <w:tcW w:w="1984" w:type="dxa"/>
          </w:tcPr>
          <w:p w14:paraId="6F8C073A"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96</w:t>
            </w:r>
          </w:p>
        </w:tc>
      </w:tr>
      <w:tr w:rsidR="007364EC" w:rsidRPr="007364EC" w14:paraId="0015ED4E" w14:textId="77777777" w:rsidTr="007364EC">
        <w:trPr>
          <w:jc w:val="center"/>
        </w:trPr>
        <w:tc>
          <w:tcPr>
            <w:tcW w:w="3218" w:type="dxa"/>
          </w:tcPr>
          <w:p w14:paraId="56E5976C"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История</w:t>
            </w:r>
          </w:p>
        </w:tc>
        <w:tc>
          <w:tcPr>
            <w:tcW w:w="1984" w:type="dxa"/>
          </w:tcPr>
          <w:p w14:paraId="40EEF7C8"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38</w:t>
            </w:r>
          </w:p>
        </w:tc>
        <w:tc>
          <w:tcPr>
            <w:tcW w:w="1984" w:type="dxa"/>
          </w:tcPr>
          <w:p w14:paraId="2AA47C90"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33</w:t>
            </w:r>
          </w:p>
        </w:tc>
        <w:tc>
          <w:tcPr>
            <w:tcW w:w="1984" w:type="dxa"/>
          </w:tcPr>
          <w:p w14:paraId="034B700A"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33</w:t>
            </w:r>
          </w:p>
        </w:tc>
      </w:tr>
      <w:tr w:rsidR="007364EC" w:rsidRPr="007364EC" w14:paraId="014A3C26" w14:textId="77777777" w:rsidTr="007364EC">
        <w:trPr>
          <w:jc w:val="center"/>
        </w:trPr>
        <w:tc>
          <w:tcPr>
            <w:tcW w:w="3218" w:type="dxa"/>
          </w:tcPr>
          <w:p w14:paraId="643D6941"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Литература</w:t>
            </w:r>
          </w:p>
        </w:tc>
        <w:tc>
          <w:tcPr>
            <w:tcW w:w="1984" w:type="dxa"/>
          </w:tcPr>
          <w:p w14:paraId="22FBE1FD"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42</w:t>
            </w:r>
          </w:p>
        </w:tc>
        <w:tc>
          <w:tcPr>
            <w:tcW w:w="1984" w:type="dxa"/>
          </w:tcPr>
          <w:p w14:paraId="341967B9"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33</w:t>
            </w:r>
          </w:p>
        </w:tc>
        <w:tc>
          <w:tcPr>
            <w:tcW w:w="1984" w:type="dxa"/>
          </w:tcPr>
          <w:p w14:paraId="4DAD029E"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46</w:t>
            </w:r>
          </w:p>
        </w:tc>
      </w:tr>
      <w:tr w:rsidR="007364EC" w:rsidRPr="007364EC" w14:paraId="4F866F1F" w14:textId="77777777" w:rsidTr="007364EC">
        <w:trPr>
          <w:jc w:val="center"/>
        </w:trPr>
        <w:tc>
          <w:tcPr>
            <w:tcW w:w="3218" w:type="dxa"/>
          </w:tcPr>
          <w:p w14:paraId="17F21BA1"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Математика</w:t>
            </w:r>
          </w:p>
        </w:tc>
        <w:tc>
          <w:tcPr>
            <w:tcW w:w="1984" w:type="dxa"/>
          </w:tcPr>
          <w:p w14:paraId="3E1AAE34"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523</w:t>
            </w:r>
          </w:p>
        </w:tc>
        <w:tc>
          <w:tcPr>
            <w:tcW w:w="1984" w:type="dxa"/>
          </w:tcPr>
          <w:p w14:paraId="2099E782"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248</w:t>
            </w:r>
          </w:p>
        </w:tc>
        <w:tc>
          <w:tcPr>
            <w:tcW w:w="1984" w:type="dxa"/>
          </w:tcPr>
          <w:p w14:paraId="4B532384"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368</w:t>
            </w:r>
          </w:p>
        </w:tc>
      </w:tr>
      <w:tr w:rsidR="007364EC" w:rsidRPr="007364EC" w14:paraId="403B88F3" w14:textId="77777777" w:rsidTr="007364EC">
        <w:trPr>
          <w:jc w:val="center"/>
        </w:trPr>
        <w:tc>
          <w:tcPr>
            <w:tcW w:w="3218" w:type="dxa"/>
          </w:tcPr>
          <w:p w14:paraId="7361CEE0"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МХК</w:t>
            </w:r>
          </w:p>
        </w:tc>
        <w:tc>
          <w:tcPr>
            <w:tcW w:w="1984" w:type="dxa"/>
          </w:tcPr>
          <w:p w14:paraId="0A4A66AF"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15</w:t>
            </w:r>
          </w:p>
        </w:tc>
        <w:tc>
          <w:tcPr>
            <w:tcW w:w="1984" w:type="dxa"/>
          </w:tcPr>
          <w:p w14:paraId="6351EC10"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20</w:t>
            </w:r>
          </w:p>
        </w:tc>
        <w:tc>
          <w:tcPr>
            <w:tcW w:w="1984" w:type="dxa"/>
          </w:tcPr>
          <w:p w14:paraId="58DA0D42"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13</w:t>
            </w:r>
          </w:p>
        </w:tc>
      </w:tr>
      <w:tr w:rsidR="007364EC" w:rsidRPr="007364EC" w14:paraId="4363AFDA" w14:textId="77777777" w:rsidTr="007364EC">
        <w:trPr>
          <w:jc w:val="center"/>
        </w:trPr>
        <w:tc>
          <w:tcPr>
            <w:tcW w:w="3218" w:type="dxa"/>
          </w:tcPr>
          <w:p w14:paraId="4701A24D"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ОБЗР</w:t>
            </w:r>
          </w:p>
        </w:tc>
        <w:tc>
          <w:tcPr>
            <w:tcW w:w="1984" w:type="dxa"/>
          </w:tcPr>
          <w:p w14:paraId="24BC3D84"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0</w:t>
            </w:r>
          </w:p>
        </w:tc>
        <w:tc>
          <w:tcPr>
            <w:tcW w:w="1984" w:type="dxa"/>
          </w:tcPr>
          <w:p w14:paraId="6490A6C0"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6</w:t>
            </w:r>
          </w:p>
        </w:tc>
        <w:tc>
          <w:tcPr>
            <w:tcW w:w="1984" w:type="dxa"/>
          </w:tcPr>
          <w:p w14:paraId="1C59FDA0"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11</w:t>
            </w:r>
          </w:p>
        </w:tc>
      </w:tr>
      <w:tr w:rsidR="007364EC" w:rsidRPr="007364EC" w14:paraId="28718D0C" w14:textId="77777777" w:rsidTr="007364EC">
        <w:trPr>
          <w:jc w:val="center"/>
        </w:trPr>
        <w:tc>
          <w:tcPr>
            <w:tcW w:w="3218" w:type="dxa"/>
          </w:tcPr>
          <w:p w14:paraId="625E1808"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Обществознание</w:t>
            </w:r>
          </w:p>
        </w:tc>
        <w:tc>
          <w:tcPr>
            <w:tcW w:w="1984" w:type="dxa"/>
          </w:tcPr>
          <w:p w14:paraId="4ECCE2F1"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63</w:t>
            </w:r>
          </w:p>
        </w:tc>
        <w:tc>
          <w:tcPr>
            <w:tcW w:w="1984" w:type="dxa"/>
          </w:tcPr>
          <w:p w14:paraId="252B10F1"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74</w:t>
            </w:r>
          </w:p>
        </w:tc>
        <w:tc>
          <w:tcPr>
            <w:tcW w:w="1984" w:type="dxa"/>
          </w:tcPr>
          <w:p w14:paraId="0035BBC8"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80</w:t>
            </w:r>
          </w:p>
        </w:tc>
      </w:tr>
      <w:tr w:rsidR="007364EC" w:rsidRPr="007364EC" w14:paraId="1DB49014" w14:textId="77777777" w:rsidTr="007364EC">
        <w:trPr>
          <w:jc w:val="center"/>
        </w:trPr>
        <w:tc>
          <w:tcPr>
            <w:tcW w:w="3218" w:type="dxa"/>
          </w:tcPr>
          <w:p w14:paraId="273CD157"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Русский язык</w:t>
            </w:r>
          </w:p>
        </w:tc>
        <w:tc>
          <w:tcPr>
            <w:tcW w:w="1984" w:type="dxa"/>
          </w:tcPr>
          <w:p w14:paraId="6337BF82"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99</w:t>
            </w:r>
          </w:p>
        </w:tc>
        <w:tc>
          <w:tcPr>
            <w:tcW w:w="1984" w:type="dxa"/>
          </w:tcPr>
          <w:p w14:paraId="6CBAD450"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115</w:t>
            </w:r>
          </w:p>
        </w:tc>
        <w:tc>
          <w:tcPr>
            <w:tcW w:w="1984" w:type="dxa"/>
          </w:tcPr>
          <w:p w14:paraId="566FE517"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147</w:t>
            </w:r>
          </w:p>
        </w:tc>
      </w:tr>
      <w:tr w:rsidR="007364EC" w:rsidRPr="007364EC" w14:paraId="780A70B7" w14:textId="77777777" w:rsidTr="007364EC">
        <w:trPr>
          <w:jc w:val="center"/>
        </w:trPr>
        <w:tc>
          <w:tcPr>
            <w:tcW w:w="3218" w:type="dxa"/>
          </w:tcPr>
          <w:p w14:paraId="3308183F"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Технология</w:t>
            </w:r>
          </w:p>
        </w:tc>
        <w:tc>
          <w:tcPr>
            <w:tcW w:w="1984" w:type="dxa"/>
          </w:tcPr>
          <w:p w14:paraId="5896FF94"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21</w:t>
            </w:r>
          </w:p>
        </w:tc>
        <w:tc>
          <w:tcPr>
            <w:tcW w:w="1984" w:type="dxa"/>
          </w:tcPr>
          <w:p w14:paraId="33D7B0AD"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11</w:t>
            </w:r>
          </w:p>
        </w:tc>
        <w:tc>
          <w:tcPr>
            <w:tcW w:w="1984" w:type="dxa"/>
          </w:tcPr>
          <w:p w14:paraId="74A1A381"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12</w:t>
            </w:r>
          </w:p>
        </w:tc>
      </w:tr>
      <w:tr w:rsidR="007364EC" w:rsidRPr="007364EC" w14:paraId="19507694" w14:textId="77777777" w:rsidTr="007364EC">
        <w:trPr>
          <w:jc w:val="center"/>
        </w:trPr>
        <w:tc>
          <w:tcPr>
            <w:tcW w:w="3218" w:type="dxa"/>
          </w:tcPr>
          <w:p w14:paraId="43930934"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Физика</w:t>
            </w:r>
          </w:p>
        </w:tc>
        <w:tc>
          <w:tcPr>
            <w:tcW w:w="1984" w:type="dxa"/>
          </w:tcPr>
          <w:p w14:paraId="7AD4D8F1"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75</w:t>
            </w:r>
          </w:p>
        </w:tc>
        <w:tc>
          <w:tcPr>
            <w:tcW w:w="1984" w:type="dxa"/>
          </w:tcPr>
          <w:p w14:paraId="52939993"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131</w:t>
            </w:r>
          </w:p>
        </w:tc>
        <w:tc>
          <w:tcPr>
            <w:tcW w:w="1984" w:type="dxa"/>
          </w:tcPr>
          <w:p w14:paraId="03777858"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202</w:t>
            </w:r>
          </w:p>
        </w:tc>
      </w:tr>
      <w:tr w:rsidR="007364EC" w:rsidRPr="007364EC" w14:paraId="5F0DD892" w14:textId="77777777" w:rsidTr="007364EC">
        <w:trPr>
          <w:jc w:val="center"/>
        </w:trPr>
        <w:tc>
          <w:tcPr>
            <w:tcW w:w="3218" w:type="dxa"/>
          </w:tcPr>
          <w:p w14:paraId="3EE1BE7E"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Физкультура</w:t>
            </w:r>
          </w:p>
        </w:tc>
        <w:tc>
          <w:tcPr>
            <w:tcW w:w="1984" w:type="dxa"/>
          </w:tcPr>
          <w:p w14:paraId="7555C07C"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5</w:t>
            </w:r>
          </w:p>
        </w:tc>
        <w:tc>
          <w:tcPr>
            <w:tcW w:w="1984" w:type="dxa"/>
          </w:tcPr>
          <w:p w14:paraId="75C657A5"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11</w:t>
            </w:r>
          </w:p>
        </w:tc>
        <w:tc>
          <w:tcPr>
            <w:tcW w:w="1984" w:type="dxa"/>
          </w:tcPr>
          <w:p w14:paraId="551D45DB"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16</w:t>
            </w:r>
          </w:p>
        </w:tc>
      </w:tr>
      <w:tr w:rsidR="007364EC" w:rsidRPr="007364EC" w14:paraId="3CF48C42" w14:textId="77777777" w:rsidTr="007364EC">
        <w:trPr>
          <w:jc w:val="center"/>
        </w:trPr>
        <w:tc>
          <w:tcPr>
            <w:tcW w:w="3218" w:type="dxa"/>
          </w:tcPr>
          <w:p w14:paraId="313A361A"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Химия</w:t>
            </w:r>
          </w:p>
        </w:tc>
        <w:tc>
          <w:tcPr>
            <w:tcW w:w="1984" w:type="dxa"/>
          </w:tcPr>
          <w:p w14:paraId="213A4DDA"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23</w:t>
            </w:r>
          </w:p>
        </w:tc>
        <w:tc>
          <w:tcPr>
            <w:tcW w:w="1984" w:type="dxa"/>
          </w:tcPr>
          <w:p w14:paraId="54C965D5"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26</w:t>
            </w:r>
          </w:p>
        </w:tc>
        <w:tc>
          <w:tcPr>
            <w:tcW w:w="1984" w:type="dxa"/>
          </w:tcPr>
          <w:p w14:paraId="4D547AB7"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57</w:t>
            </w:r>
          </w:p>
        </w:tc>
      </w:tr>
      <w:tr w:rsidR="007364EC" w:rsidRPr="007364EC" w14:paraId="3D151D22" w14:textId="77777777" w:rsidTr="007364EC">
        <w:trPr>
          <w:jc w:val="center"/>
        </w:trPr>
        <w:tc>
          <w:tcPr>
            <w:tcW w:w="3218" w:type="dxa"/>
          </w:tcPr>
          <w:p w14:paraId="0CB58849"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Экология</w:t>
            </w:r>
          </w:p>
        </w:tc>
        <w:tc>
          <w:tcPr>
            <w:tcW w:w="1984" w:type="dxa"/>
          </w:tcPr>
          <w:p w14:paraId="2B3A16DD"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3</w:t>
            </w:r>
          </w:p>
        </w:tc>
        <w:tc>
          <w:tcPr>
            <w:tcW w:w="1984" w:type="dxa"/>
          </w:tcPr>
          <w:p w14:paraId="6E8BD48E"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14</w:t>
            </w:r>
          </w:p>
        </w:tc>
        <w:tc>
          <w:tcPr>
            <w:tcW w:w="1984" w:type="dxa"/>
          </w:tcPr>
          <w:p w14:paraId="0566353D"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25</w:t>
            </w:r>
          </w:p>
        </w:tc>
      </w:tr>
      <w:tr w:rsidR="007364EC" w:rsidRPr="007364EC" w14:paraId="7003902E" w14:textId="77777777" w:rsidTr="007364EC">
        <w:trPr>
          <w:jc w:val="center"/>
        </w:trPr>
        <w:tc>
          <w:tcPr>
            <w:tcW w:w="3218" w:type="dxa"/>
          </w:tcPr>
          <w:p w14:paraId="6E0B6F20"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Астрономия</w:t>
            </w:r>
          </w:p>
        </w:tc>
        <w:tc>
          <w:tcPr>
            <w:tcW w:w="1984" w:type="dxa"/>
          </w:tcPr>
          <w:p w14:paraId="47B30D4B"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47</w:t>
            </w:r>
          </w:p>
        </w:tc>
        <w:tc>
          <w:tcPr>
            <w:tcW w:w="1984" w:type="dxa"/>
          </w:tcPr>
          <w:p w14:paraId="3B11DB06"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47</w:t>
            </w:r>
          </w:p>
        </w:tc>
        <w:tc>
          <w:tcPr>
            <w:tcW w:w="1984" w:type="dxa"/>
          </w:tcPr>
          <w:p w14:paraId="370C5AC9"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118</w:t>
            </w:r>
          </w:p>
        </w:tc>
      </w:tr>
      <w:tr w:rsidR="007364EC" w:rsidRPr="007364EC" w14:paraId="18264878" w14:textId="77777777" w:rsidTr="007364EC">
        <w:trPr>
          <w:jc w:val="center"/>
        </w:trPr>
        <w:tc>
          <w:tcPr>
            <w:tcW w:w="3218" w:type="dxa"/>
          </w:tcPr>
          <w:p w14:paraId="53BF39A2"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Экономика</w:t>
            </w:r>
          </w:p>
        </w:tc>
        <w:tc>
          <w:tcPr>
            <w:tcW w:w="1984" w:type="dxa"/>
          </w:tcPr>
          <w:p w14:paraId="6A12DEAE"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6</w:t>
            </w:r>
          </w:p>
        </w:tc>
        <w:tc>
          <w:tcPr>
            <w:tcW w:w="1984" w:type="dxa"/>
          </w:tcPr>
          <w:p w14:paraId="70F5A973"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17</w:t>
            </w:r>
          </w:p>
        </w:tc>
        <w:tc>
          <w:tcPr>
            <w:tcW w:w="1984" w:type="dxa"/>
          </w:tcPr>
          <w:p w14:paraId="1B72A4BB"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20</w:t>
            </w:r>
          </w:p>
        </w:tc>
      </w:tr>
      <w:tr w:rsidR="007364EC" w:rsidRPr="007364EC" w14:paraId="75B13B20" w14:textId="77777777" w:rsidTr="007364EC">
        <w:trPr>
          <w:jc w:val="center"/>
        </w:trPr>
        <w:tc>
          <w:tcPr>
            <w:tcW w:w="3218" w:type="dxa"/>
          </w:tcPr>
          <w:p w14:paraId="0FB6CF5B"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Право</w:t>
            </w:r>
          </w:p>
        </w:tc>
        <w:tc>
          <w:tcPr>
            <w:tcW w:w="1984" w:type="dxa"/>
          </w:tcPr>
          <w:p w14:paraId="733D8C87"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14</w:t>
            </w:r>
          </w:p>
        </w:tc>
        <w:tc>
          <w:tcPr>
            <w:tcW w:w="1984" w:type="dxa"/>
          </w:tcPr>
          <w:p w14:paraId="1B451945"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15</w:t>
            </w:r>
          </w:p>
        </w:tc>
        <w:tc>
          <w:tcPr>
            <w:tcW w:w="1984" w:type="dxa"/>
          </w:tcPr>
          <w:p w14:paraId="44E73A37" w14:textId="77777777" w:rsidR="007364EC" w:rsidRPr="007364EC" w:rsidRDefault="007364EC" w:rsidP="007364EC">
            <w:pPr>
              <w:snapToGrid w:val="0"/>
              <w:spacing w:line="276" w:lineRule="auto"/>
              <w:jc w:val="center"/>
              <w:rPr>
                <w:rFonts w:eastAsia="Calibri"/>
                <w:color w:val="000000"/>
                <w:spacing w:val="2"/>
                <w:sz w:val="28"/>
                <w:szCs w:val="28"/>
                <w:lang w:eastAsia="en-US"/>
              </w:rPr>
            </w:pPr>
            <w:r w:rsidRPr="007364EC">
              <w:rPr>
                <w:rFonts w:eastAsia="Calibri"/>
                <w:color w:val="000000"/>
                <w:spacing w:val="2"/>
                <w:sz w:val="28"/>
                <w:szCs w:val="28"/>
                <w:lang w:eastAsia="en-US"/>
              </w:rPr>
              <w:t>12</w:t>
            </w:r>
          </w:p>
        </w:tc>
      </w:tr>
    </w:tbl>
    <w:p w14:paraId="2B363117" w14:textId="77777777" w:rsidR="007364EC" w:rsidRPr="007364EC" w:rsidRDefault="007364EC" w:rsidP="007364EC">
      <w:pPr>
        <w:spacing w:line="276" w:lineRule="auto"/>
        <w:jc w:val="center"/>
        <w:rPr>
          <w:rFonts w:ascii="Calibri" w:eastAsia="Calibri" w:hAnsi="Calibri"/>
          <w:sz w:val="22"/>
          <w:szCs w:val="22"/>
          <w:lang w:eastAsia="en-US"/>
        </w:rPr>
      </w:pPr>
    </w:p>
    <w:p w14:paraId="5905F993" w14:textId="77777777" w:rsidR="007364EC" w:rsidRPr="007364EC" w:rsidRDefault="007364EC" w:rsidP="007364EC">
      <w:pPr>
        <w:spacing w:line="276" w:lineRule="auto"/>
        <w:jc w:val="center"/>
        <w:rPr>
          <w:rFonts w:ascii="Calibri" w:eastAsia="Calibri" w:hAnsi="Calibri"/>
          <w:sz w:val="22"/>
          <w:szCs w:val="22"/>
          <w:lang w:eastAsia="en-US"/>
        </w:rPr>
      </w:pPr>
    </w:p>
    <w:p w14:paraId="1023B143" w14:textId="77777777" w:rsidR="007364EC" w:rsidRDefault="007364EC" w:rsidP="007364EC">
      <w:pPr>
        <w:spacing w:line="276" w:lineRule="auto"/>
        <w:jc w:val="center"/>
        <w:rPr>
          <w:rFonts w:ascii="Calibri" w:eastAsia="Calibri" w:hAnsi="Calibri"/>
          <w:sz w:val="22"/>
          <w:szCs w:val="22"/>
          <w:lang w:eastAsia="en-US"/>
        </w:rPr>
        <w:sectPr w:rsidR="007364EC" w:rsidSect="007364EC">
          <w:pgSz w:w="11906" w:h="16838"/>
          <w:pgMar w:top="340" w:right="284" w:bottom="340" w:left="284" w:header="709" w:footer="709" w:gutter="0"/>
          <w:cols w:space="708"/>
          <w:docGrid w:linePitch="360"/>
        </w:sectPr>
      </w:pPr>
    </w:p>
    <w:p w14:paraId="46B0C665" w14:textId="77777777" w:rsidR="007364EC" w:rsidRDefault="007364EC" w:rsidP="007364EC">
      <w:pPr>
        <w:spacing w:line="276" w:lineRule="auto"/>
        <w:jc w:val="center"/>
        <w:rPr>
          <w:rFonts w:ascii="Calibri" w:eastAsia="Calibri" w:hAnsi="Calibri"/>
          <w:sz w:val="22"/>
          <w:szCs w:val="22"/>
          <w:lang w:eastAsia="en-US"/>
        </w:rPr>
        <w:sectPr w:rsidR="007364EC" w:rsidSect="007364EC">
          <w:pgSz w:w="16838" w:h="11906" w:orient="landscape"/>
          <w:pgMar w:top="284" w:right="340" w:bottom="284" w:left="340" w:header="709" w:footer="709" w:gutter="0"/>
          <w:cols w:space="708"/>
          <w:docGrid w:linePitch="360"/>
        </w:sectPr>
      </w:pPr>
      <w:r w:rsidRPr="007364EC">
        <w:rPr>
          <w:rFonts w:ascii="Calibri" w:eastAsia="Calibri" w:hAnsi="Calibri"/>
          <w:noProof/>
          <w:sz w:val="22"/>
          <w:szCs w:val="22"/>
        </w:rPr>
        <w:lastRenderedPageBreak/>
        <w:drawing>
          <wp:inline distT="0" distB="0" distL="0" distR="0" wp14:anchorId="0A2BDE28" wp14:editId="4FF668A4">
            <wp:extent cx="9648825" cy="66008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445B69" w14:textId="7648173F" w:rsidR="007364EC" w:rsidRPr="007364EC" w:rsidRDefault="007364EC" w:rsidP="007364EC">
      <w:pPr>
        <w:spacing w:line="276" w:lineRule="auto"/>
        <w:jc w:val="center"/>
        <w:rPr>
          <w:rFonts w:ascii="Calibri" w:eastAsia="Calibri" w:hAnsi="Calibri"/>
          <w:sz w:val="22"/>
          <w:szCs w:val="22"/>
          <w:lang w:eastAsia="en-US"/>
        </w:rPr>
      </w:pPr>
    </w:p>
    <w:p w14:paraId="41DA8E28" w14:textId="77777777" w:rsidR="007364EC" w:rsidRPr="007364EC" w:rsidRDefault="007364EC" w:rsidP="007364EC">
      <w:pPr>
        <w:jc w:val="center"/>
        <w:rPr>
          <w:rFonts w:eastAsia="Calibri"/>
          <w:b/>
          <w:sz w:val="28"/>
          <w:szCs w:val="28"/>
          <w:lang w:eastAsia="en-US"/>
        </w:rPr>
      </w:pPr>
      <w:r w:rsidRPr="007364EC">
        <w:rPr>
          <w:rFonts w:eastAsia="Calibri"/>
          <w:b/>
          <w:sz w:val="28"/>
          <w:szCs w:val="28"/>
          <w:lang w:eastAsia="en-US"/>
        </w:rPr>
        <w:t>Муниципальный этап всероссийской олимпиады школьников</w:t>
      </w:r>
    </w:p>
    <w:p w14:paraId="788C665A" w14:textId="57A88135" w:rsidR="007364EC" w:rsidRPr="007364EC" w:rsidRDefault="007364EC" w:rsidP="007364EC">
      <w:pPr>
        <w:ind w:firstLine="567"/>
        <w:jc w:val="both"/>
        <w:rPr>
          <w:color w:val="000000"/>
          <w:sz w:val="28"/>
          <w:szCs w:val="28"/>
          <w:lang w:eastAsia="en-US"/>
        </w:rPr>
      </w:pPr>
      <w:r w:rsidRPr="007364EC">
        <w:rPr>
          <w:color w:val="000000"/>
          <w:sz w:val="28"/>
          <w:szCs w:val="28"/>
          <w:lang w:eastAsia="en-US"/>
        </w:rPr>
        <w:t>Для участия в муниципальном этапе всероссийской олимпиады школьников было приглашено 427 учеников. Обучающиеся приняли участие в муниципальном этапе всероссийской олимпиады школьников по 22 предметам. Муниципальный этап проводился также в двух форматах: очном и дистанционном (</w:t>
      </w:r>
      <w:proofErr w:type="gramStart"/>
      <w:r w:rsidRPr="007364EC">
        <w:rPr>
          <w:color w:val="000000"/>
          <w:sz w:val="28"/>
          <w:szCs w:val="28"/>
          <w:lang w:eastAsia="en-US"/>
        </w:rPr>
        <w:t>он-</w:t>
      </w:r>
      <w:proofErr w:type="spellStart"/>
      <w:r w:rsidRPr="007364EC">
        <w:rPr>
          <w:color w:val="000000"/>
          <w:sz w:val="28"/>
          <w:szCs w:val="28"/>
          <w:lang w:eastAsia="en-US"/>
        </w:rPr>
        <w:t>лайн</w:t>
      </w:r>
      <w:proofErr w:type="spellEnd"/>
      <w:proofErr w:type="gramEnd"/>
      <w:r w:rsidRPr="007364EC">
        <w:rPr>
          <w:color w:val="000000"/>
          <w:sz w:val="28"/>
          <w:szCs w:val="28"/>
          <w:lang w:eastAsia="en-US"/>
        </w:rPr>
        <w:t>).</w:t>
      </w:r>
    </w:p>
    <w:p w14:paraId="3D3F7206" w14:textId="77777777" w:rsidR="007364EC" w:rsidRPr="007364EC" w:rsidRDefault="007364EC" w:rsidP="007364EC">
      <w:pPr>
        <w:ind w:firstLine="567"/>
        <w:jc w:val="both"/>
        <w:rPr>
          <w:color w:val="000000"/>
          <w:sz w:val="28"/>
          <w:szCs w:val="28"/>
          <w:lang w:eastAsia="en-US"/>
        </w:rPr>
      </w:pPr>
      <w:r w:rsidRPr="007364EC">
        <w:rPr>
          <w:color w:val="000000"/>
          <w:sz w:val="28"/>
          <w:szCs w:val="28"/>
          <w:lang w:eastAsia="en-US"/>
        </w:rPr>
        <w:t>Стали призерами и победителями по 20 предметам: английский язык, китайский язык, итальянский язык, французский язык, биология, география, русский язык, химия, физика, история, математика, литература, обществознание, право, технология, информатика, экология, экономика, астрономия.</w:t>
      </w:r>
    </w:p>
    <w:p w14:paraId="4606163D" w14:textId="77777777" w:rsidR="007364EC" w:rsidRPr="007364EC" w:rsidRDefault="007364EC" w:rsidP="007364EC">
      <w:pPr>
        <w:ind w:firstLine="567"/>
        <w:jc w:val="both"/>
        <w:rPr>
          <w:rFonts w:eastAsia="Calibri"/>
          <w:b/>
          <w:sz w:val="28"/>
          <w:szCs w:val="28"/>
          <w:lang w:eastAsia="en-US"/>
        </w:rPr>
      </w:pPr>
    </w:p>
    <w:p w14:paraId="728FF5A1" w14:textId="77777777" w:rsidR="007364EC" w:rsidRPr="007364EC" w:rsidRDefault="007364EC" w:rsidP="007364EC">
      <w:pPr>
        <w:spacing w:line="276" w:lineRule="auto"/>
        <w:jc w:val="center"/>
        <w:rPr>
          <w:rFonts w:eastAsia="Calibri"/>
          <w:b/>
          <w:sz w:val="28"/>
          <w:szCs w:val="28"/>
          <w:lang w:eastAsia="en-US"/>
        </w:rPr>
      </w:pPr>
      <w:r w:rsidRPr="007364EC">
        <w:rPr>
          <w:rFonts w:eastAsia="Calibri"/>
          <w:b/>
          <w:sz w:val="28"/>
          <w:szCs w:val="28"/>
          <w:lang w:eastAsia="en-US"/>
        </w:rPr>
        <w:t>Сравнительный анализ участия в муниципальном этапе олимпиады</w:t>
      </w:r>
    </w:p>
    <w:p w14:paraId="17CF08AB" w14:textId="77777777" w:rsidR="007364EC" w:rsidRPr="007364EC" w:rsidRDefault="007364EC" w:rsidP="007364EC">
      <w:pPr>
        <w:spacing w:line="276" w:lineRule="auto"/>
        <w:jc w:val="center"/>
        <w:rPr>
          <w:rFonts w:eastAsia="Calibri"/>
          <w:b/>
          <w:sz w:val="28"/>
          <w:szCs w:val="28"/>
          <w:lang w:eastAsia="en-US"/>
        </w:rPr>
      </w:pPr>
      <w:r w:rsidRPr="007364EC">
        <w:rPr>
          <w:rFonts w:eastAsia="Calibri"/>
          <w:b/>
          <w:sz w:val="28"/>
          <w:szCs w:val="28"/>
          <w:lang w:eastAsia="en-US"/>
        </w:rPr>
        <w:t xml:space="preserve"> за 2022-2023, 2023-2024, 2024-2025 учебный год</w:t>
      </w:r>
    </w:p>
    <w:p w14:paraId="7C8C403D" w14:textId="77777777" w:rsidR="007364EC" w:rsidRPr="007364EC" w:rsidRDefault="007364EC" w:rsidP="007364EC">
      <w:pPr>
        <w:spacing w:line="276" w:lineRule="auto"/>
        <w:jc w:val="center"/>
        <w:rPr>
          <w:rFonts w:eastAsia="Calibri"/>
          <w:b/>
          <w:lang w:eastAsia="en-US"/>
        </w:rPr>
      </w:pP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8"/>
        <w:gridCol w:w="1984"/>
        <w:gridCol w:w="1653"/>
        <w:gridCol w:w="1653"/>
      </w:tblGrid>
      <w:tr w:rsidR="007364EC" w:rsidRPr="007364EC" w14:paraId="0AB5B1ED" w14:textId="77777777" w:rsidTr="007364EC">
        <w:trPr>
          <w:jc w:val="center"/>
        </w:trPr>
        <w:tc>
          <w:tcPr>
            <w:tcW w:w="3218" w:type="dxa"/>
          </w:tcPr>
          <w:p w14:paraId="2B89663D" w14:textId="77777777" w:rsidR="007364EC" w:rsidRPr="007364EC" w:rsidRDefault="007364EC" w:rsidP="007364EC">
            <w:pPr>
              <w:snapToGrid w:val="0"/>
              <w:spacing w:line="276" w:lineRule="auto"/>
              <w:rPr>
                <w:rFonts w:eastAsia="Calibri"/>
                <w:b/>
                <w:color w:val="000000"/>
                <w:spacing w:val="2"/>
                <w:sz w:val="28"/>
                <w:szCs w:val="28"/>
                <w:lang w:eastAsia="en-US"/>
              </w:rPr>
            </w:pPr>
          </w:p>
        </w:tc>
        <w:tc>
          <w:tcPr>
            <w:tcW w:w="1984" w:type="dxa"/>
          </w:tcPr>
          <w:p w14:paraId="5123F239"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2022-2023</w:t>
            </w:r>
          </w:p>
        </w:tc>
        <w:tc>
          <w:tcPr>
            <w:tcW w:w="1653" w:type="dxa"/>
          </w:tcPr>
          <w:p w14:paraId="6B105A28"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2023-2024</w:t>
            </w:r>
          </w:p>
        </w:tc>
        <w:tc>
          <w:tcPr>
            <w:tcW w:w="1653" w:type="dxa"/>
          </w:tcPr>
          <w:p w14:paraId="6D5FAE7C"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2024-2025</w:t>
            </w:r>
          </w:p>
        </w:tc>
      </w:tr>
      <w:tr w:rsidR="007364EC" w:rsidRPr="007364EC" w14:paraId="1E08A040" w14:textId="77777777" w:rsidTr="007364EC">
        <w:trPr>
          <w:jc w:val="center"/>
        </w:trPr>
        <w:tc>
          <w:tcPr>
            <w:tcW w:w="3218" w:type="dxa"/>
          </w:tcPr>
          <w:p w14:paraId="777793B5"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 xml:space="preserve">Количество участников </w:t>
            </w:r>
          </w:p>
        </w:tc>
        <w:tc>
          <w:tcPr>
            <w:tcW w:w="1984" w:type="dxa"/>
          </w:tcPr>
          <w:p w14:paraId="416A72F3"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321</w:t>
            </w:r>
          </w:p>
        </w:tc>
        <w:tc>
          <w:tcPr>
            <w:tcW w:w="1653" w:type="dxa"/>
          </w:tcPr>
          <w:p w14:paraId="2BC8B935"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336</w:t>
            </w:r>
          </w:p>
        </w:tc>
        <w:tc>
          <w:tcPr>
            <w:tcW w:w="1653" w:type="dxa"/>
          </w:tcPr>
          <w:p w14:paraId="4E75F36E"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427</w:t>
            </w:r>
          </w:p>
        </w:tc>
      </w:tr>
      <w:tr w:rsidR="007364EC" w:rsidRPr="007364EC" w14:paraId="2131B07D" w14:textId="77777777" w:rsidTr="007364EC">
        <w:trPr>
          <w:jc w:val="center"/>
        </w:trPr>
        <w:tc>
          <w:tcPr>
            <w:tcW w:w="3218" w:type="dxa"/>
          </w:tcPr>
          <w:p w14:paraId="4BF87032"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Призеры</w:t>
            </w:r>
          </w:p>
        </w:tc>
        <w:tc>
          <w:tcPr>
            <w:tcW w:w="1984" w:type="dxa"/>
          </w:tcPr>
          <w:p w14:paraId="14F509CE"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75</w:t>
            </w:r>
          </w:p>
        </w:tc>
        <w:tc>
          <w:tcPr>
            <w:tcW w:w="1653" w:type="dxa"/>
          </w:tcPr>
          <w:p w14:paraId="1785DCEF"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96</w:t>
            </w:r>
          </w:p>
        </w:tc>
        <w:tc>
          <w:tcPr>
            <w:tcW w:w="1653" w:type="dxa"/>
          </w:tcPr>
          <w:p w14:paraId="0579800A"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103</w:t>
            </w:r>
          </w:p>
        </w:tc>
      </w:tr>
      <w:tr w:rsidR="007364EC" w:rsidRPr="007364EC" w14:paraId="0AF43034" w14:textId="77777777" w:rsidTr="007364EC">
        <w:trPr>
          <w:jc w:val="center"/>
        </w:trPr>
        <w:tc>
          <w:tcPr>
            <w:tcW w:w="3218" w:type="dxa"/>
          </w:tcPr>
          <w:p w14:paraId="0A4C6F60" w14:textId="77777777" w:rsidR="007364EC" w:rsidRPr="007364EC" w:rsidRDefault="007364EC" w:rsidP="007364EC">
            <w:pPr>
              <w:snapToGrid w:val="0"/>
              <w:spacing w:line="276" w:lineRule="auto"/>
              <w:rPr>
                <w:rFonts w:eastAsia="Calibri"/>
                <w:b/>
                <w:color w:val="000000"/>
                <w:spacing w:val="2"/>
                <w:sz w:val="28"/>
                <w:szCs w:val="28"/>
                <w:lang w:eastAsia="en-US"/>
              </w:rPr>
            </w:pPr>
            <w:r w:rsidRPr="007364EC">
              <w:rPr>
                <w:rFonts w:eastAsia="Calibri"/>
                <w:b/>
                <w:color w:val="000000"/>
                <w:spacing w:val="2"/>
                <w:sz w:val="28"/>
                <w:szCs w:val="28"/>
                <w:lang w:eastAsia="en-US"/>
              </w:rPr>
              <w:t>Победители</w:t>
            </w:r>
          </w:p>
        </w:tc>
        <w:tc>
          <w:tcPr>
            <w:tcW w:w="1984" w:type="dxa"/>
          </w:tcPr>
          <w:p w14:paraId="31595FB0"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17</w:t>
            </w:r>
          </w:p>
        </w:tc>
        <w:tc>
          <w:tcPr>
            <w:tcW w:w="1653" w:type="dxa"/>
          </w:tcPr>
          <w:p w14:paraId="4CB8A40D"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18</w:t>
            </w:r>
          </w:p>
        </w:tc>
        <w:tc>
          <w:tcPr>
            <w:tcW w:w="1653" w:type="dxa"/>
          </w:tcPr>
          <w:p w14:paraId="627A5AA4" w14:textId="77777777" w:rsidR="007364EC" w:rsidRPr="007364EC" w:rsidRDefault="007364EC" w:rsidP="007364EC">
            <w:pPr>
              <w:snapToGrid w:val="0"/>
              <w:spacing w:line="276" w:lineRule="auto"/>
              <w:jc w:val="center"/>
              <w:rPr>
                <w:rFonts w:eastAsia="Calibri"/>
                <w:b/>
                <w:color w:val="000000"/>
                <w:spacing w:val="2"/>
                <w:sz w:val="28"/>
                <w:szCs w:val="28"/>
                <w:lang w:eastAsia="en-US"/>
              </w:rPr>
            </w:pPr>
            <w:r w:rsidRPr="007364EC">
              <w:rPr>
                <w:rFonts w:eastAsia="Calibri"/>
                <w:b/>
                <w:color w:val="000000"/>
                <w:spacing w:val="2"/>
                <w:sz w:val="28"/>
                <w:szCs w:val="28"/>
                <w:lang w:eastAsia="en-US"/>
              </w:rPr>
              <w:t>12</w:t>
            </w:r>
          </w:p>
        </w:tc>
      </w:tr>
    </w:tbl>
    <w:p w14:paraId="54EA0093" w14:textId="77777777" w:rsidR="007364EC" w:rsidRPr="007364EC" w:rsidRDefault="007364EC" w:rsidP="007364EC">
      <w:pPr>
        <w:spacing w:line="276" w:lineRule="auto"/>
        <w:jc w:val="both"/>
        <w:rPr>
          <w:color w:val="000000"/>
          <w:sz w:val="28"/>
          <w:szCs w:val="28"/>
          <w:lang w:eastAsia="en-US"/>
        </w:rPr>
      </w:pPr>
    </w:p>
    <w:p w14:paraId="3024DE65" w14:textId="77777777" w:rsidR="007364EC" w:rsidRPr="007364EC" w:rsidRDefault="007364EC" w:rsidP="007364EC">
      <w:pPr>
        <w:spacing w:line="276" w:lineRule="auto"/>
        <w:jc w:val="center"/>
        <w:rPr>
          <w:color w:val="000000"/>
          <w:sz w:val="28"/>
          <w:szCs w:val="28"/>
          <w:lang w:eastAsia="en-US"/>
        </w:rPr>
      </w:pPr>
      <w:r w:rsidRPr="007364EC">
        <w:rPr>
          <w:rFonts w:ascii="Calibri" w:eastAsia="Calibri" w:hAnsi="Calibri"/>
          <w:noProof/>
          <w:sz w:val="22"/>
          <w:szCs w:val="22"/>
        </w:rPr>
        <w:drawing>
          <wp:inline distT="0" distB="0" distL="0" distR="0" wp14:anchorId="27A42A1C" wp14:editId="5FF02C4B">
            <wp:extent cx="5686425" cy="37052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749E1D" w14:textId="77777777" w:rsidR="007364EC" w:rsidRPr="007364EC" w:rsidRDefault="007364EC" w:rsidP="007364EC">
      <w:pPr>
        <w:spacing w:line="276" w:lineRule="auto"/>
        <w:jc w:val="center"/>
        <w:rPr>
          <w:rFonts w:eastAsia="Calibri"/>
          <w:b/>
          <w:sz w:val="28"/>
          <w:szCs w:val="28"/>
          <w:lang w:eastAsia="en-US"/>
        </w:rPr>
      </w:pPr>
    </w:p>
    <w:p w14:paraId="4D178391" w14:textId="77777777" w:rsidR="007364EC" w:rsidRDefault="007364EC" w:rsidP="007364EC">
      <w:pPr>
        <w:spacing w:line="276" w:lineRule="auto"/>
        <w:jc w:val="center"/>
        <w:rPr>
          <w:rFonts w:eastAsia="Calibri"/>
          <w:b/>
          <w:sz w:val="28"/>
          <w:szCs w:val="28"/>
          <w:lang w:eastAsia="en-US"/>
        </w:rPr>
      </w:pPr>
    </w:p>
    <w:p w14:paraId="724FD33B" w14:textId="77777777" w:rsidR="007364EC" w:rsidRDefault="007364EC" w:rsidP="007364EC">
      <w:pPr>
        <w:spacing w:line="276" w:lineRule="auto"/>
        <w:jc w:val="center"/>
        <w:rPr>
          <w:rFonts w:eastAsia="Calibri"/>
          <w:b/>
          <w:sz w:val="28"/>
          <w:szCs w:val="28"/>
          <w:lang w:eastAsia="en-US"/>
        </w:rPr>
      </w:pPr>
    </w:p>
    <w:p w14:paraId="2CB147C1" w14:textId="77777777" w:rsidR="007364EC" w:rsidRDefault="007364EC" w:rsidP="007364EC">
      <w:pPr>
        <w:spacing w:line="276" w:lineRule="auto"/>
        <w:jc w:val="center"/>
        <w:rPr>
          <w:rFonts w:eastAsia="Calibri"/>
          <w:b/>
          <w:sz w:val="28"/>
          <w:szCs w:val="28"/>
          <w:lang w:eastAsia="en-US"/>
        </w:rPr>
      </w:pPr>
    </w:p>
    <w:p w14:paraId="7A32207F" w14:textId="77777777" w:rsidR="007364EC" w:rsidRDefault="007364EC" w:rsidP="007364EC">
      <w:pPr>
        <w:spacing w:line="276" w:lineRule="auto"/>
        <w:jc w:val="center"/>
        <w:rPr>
          <w:rFonts w:eastAsia="Calibri"/>
          <w:b/>
          <w:sz w:val="28"/>
          <w:szCs w:val="28"/>
          <w:lang w:eastAsia="en-US"/>
        </w:rPr>
      </w:pPr>
    </w:p>
    <w:p w14:paraId="3F05D896" w14:textId="77777777" w:rsidR="007364EC" w:rsidRDefault="007364EC" w:rsidP="007364EC">
      <w:pPr>
        <w:spacing w:line="276" w:lineRule="auto"/>
        <w:jc w:val="center"/>
        <w:rPr>
          <w:rFonts w:eastAsia="Calibri"/>
          <w:b/>
          <w:sz w:val="28"/>
          <w:szCs w:val="28"/>
          <w:lang w:eastAsia="en-US"/>
        </w:rPr>
      </w:pPr>
    </w:p>
    <w:p w14:paraId="04281AE8" w14:textId="77777777" w:rsidR="007364EC" w:rsidRDefault="007364EC" w:rsidP="007364EC">
      <w:pPr>
        <w:spacing w:line="276" w:lineRule="auto"/>
        <w:jc w:val="center"/>
        <w:rPr>
          <w:rFonts w:eastAsia="Calibri"/>
          <w:b/>
          <w:sz w:val="28"/>
          <w:szCs w:val="28"/>
          <w:lang w:eastAsia="en-US"/>
        </w:rPr>
      </w:pPr>
      <w:r w:rsidRPr="007364EC">
        <w:rPr>
          <w:rFonts w:eastAsia="Calibri"/>
          <w:b/>
          <w:sz w:val="28"/>
          <w:szCs w:val="28"/>
          <w:lang w:eastAsia="en-US"/>
        </w:rPr>
        <w:lastRenderedPageBreak/>
        <w:t xml:space="preserve">Итоги муниципального этапа всероссийской олимпиады школьников </w:t>
      </w:r>
    </w:p>
    <w:p w14:paraId="7FA392C6" w14:textId="3543C6A3" w:rsidR="007364EC" w:rsidRPr="007364EC" w:rsidRDefault="007364EC" w:rsidP="007364EC">
      <w:pPr>
        <w:spacing w:line="276" w:lineRule="auto"/>
        <w:jc w:val="center"/>
        <w:rPr>
          <w:color w:val="000000"/>
          <w:sz w:val="28"/>
          <w:szCs w:val="28"/>
          <w:lang w:eastAsia="en-US"/>
        </w:rPr>
      </w:pPr>
      <w:r w:rsidRPr="007364EC">
        <w:rPr>
          <w:rFonts w:eastAsia="Calibri"/>
          <w:b/>
          <w:sz w:val="28"/>
          <w:szCs w:val="28"/>
          <w:lang w:eastAsia="en-US"/>
        </w:rPr>
        <w:t>2024-2025 учебный год</w:t>
      </w:r>
    </w:p>
    <w:tbl>
      <w:tblPr>
        <w:tblStyle w:val="360"/>
        <w:tblW w:w="10633" w:type="dxa"/>
        <w:jc w:val="center"/>
        <w:tblLayout w:type="fixed"/>
        <w:tblLook w:val="04A0" w:firstRow="1" w:lastRow="0" w:firstColumn="1" w:lastColumn="0" w:noHBand="0" w:noVBand="1"/>
      </w:tblPr>
      <w:tblGrid>
        <w:gridCol w:w="992"/>
        <w:gridCol w:w="2098"/>
        <w:gridCol w:w="2723"/>
        <w:gridCol w:w="851"/>
        <w:gridCol w:w="1843"/>
        <w:gridCol w:w="2126"/>
      </w:tblGrid>
      <w:tr w:rsidR="007364EC" w:rsidRPr="007364EC" w14:paraId="556D143C" w14:textId="77777777" w:rsidTr="007364EC">
        <w:trPr>
          <w:jc w:val="center"/>
        </w:trPr>
        <w:tc>
          <w:tcPr>
            <w:tcW w:w="992" w:type="dxa"/>
          </w:tcPr>
          <w:p w14:paraId="1D1D2F5C"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№п/п</w:t>
            </w:r>
          </w:p>
        </w:tc>
        <w:tc>
          <w:tcPr>
            <w:tcW w:w="2098" w:type="dxa"/>
          </w:tcPr>
          <w:p w14:paraId="03AEA3AF"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Предмет</w:t>
            </w:r>
          </w:p>
        </w:tc>
        <w:tc>
          <w:tcPr>
            <w:tcW w:w="2723" w:type="dxa"/>
          </w:tcPr>
          <w:p w14:paraId="5DCA1A15"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ФИ ученика</w:t>
            </w:r>
          </w:p>
        </w:tc>
        <w:tc>
          <w:tcPr>
            <w:tcW w:w="851" w:type="dxa"/>
          </w:tcPr>
          <w:p w14:paraId="2D578999"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 xml:space="preserve">Класс </w:t>
            </w:r>
          </w:p>
        </w:tc>
        <w:tc>
          <w:tcPr>
            <w:tcW w:w="1843" w:type="dxa"/>
          </w:tcPr>
          <w:p w14:paraId="124670A0"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Статус</w:t>
            </w:r>
          </w:p>
        </w:tc>
        <w:tc>
          <w:tcPr>
            <w:tcW w:w="2126" w:type="dxa"/>
          </w:tcPr>
          <w:p w14:paraId="335B6CE3"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Учитель</w:t>
            </w:r>
          </w:p>
        </w:tc>
      </w:tr>
      <w:tr w:rsidR="007364EC" w:rsidRPr="007364EC" w14:paraId="6C0E90E7" w14:textId="77777777" w:rsidTr="007364EC">
        <w:trPr>
          <w:jc w:val="center"/>
        </w:trPr>
        <w:tc>
          <w:tcPr>
            <w:tcW w:w="992" w:type="dxa"/>
          </w:tcPr>
          <w:p w14:paraId="54AE1E7B"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36D448F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 xml:space="preserve">История </w:t>
            </w:r>
          </w:p>
        </w:tc>
        <w:tc>
          <w:tcPr>
            <w:tcW w:w="2723" w:type="dxa"/>
          </w:tcPr>
          <w:p w14:paraId="09004EB4" w14:textId="77777777" w:rsidR="007364EC" w:rsidRPr="007364EC" w:rsidRDefault="007364EC" w:rsidP="007364EC">
            <w:pPr>
              <w:spacing w:after="200" w:line="276" w:lineRule="auto"/>
              <w:rPr>
                <w:rFonts w:ascii="Times New Roman" w:hAnsi="Times New Roman"/>
                <w:b/>
                <w:noProof/>
                <w:color w:val="0000FF"/>
                <w:sz w:val="22"/>
                <w:szCs w:val="22"/>
                <w:lang w:eastAsia="en-US"/>
              </w:rPr>
            </w:pPr>
            <w:r w:rsidRPr="007364EC">
              <w:rPr>
                <w:rFonts w:ascii="Times New Roman" w:hAnsi="Times New Roman"/>
                <w:b/>
                <w:noProof/>
                <w:color w:val="000000"/>
                <w:sz w:val="22"/>
                <w:szCs w:val="22"/>
              </w:rPr>
              <w:t xml:space="preserve">Ветохин Марк </w:t>
            </w:r>
          </w:p>
        </w:tc>
        <w:tc>
          <w:tcPr>
            <w:tcW w:w="851" w:type="dxa"/>
          </w:tcPr>
          <w:p w14:paraId="6BD8057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59576BCB"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09CF2D6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33D3EFB4" w14:textId="77777777" w:rsidTr="007364EC">
        <w:trPr>
          <w:jc w:val="center"/>
        </w:trPr>
        <w:tc>
          <w:tcPr>
            <w:tcW w:w="992" w:type="dxa"/>
          </w:tcPr>
          <w:p w14:paraId="05D9D3C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09D1A89"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60FAC91" w14:textId="77777777" w:rsidR="007364EC" w:rsidRPr="007364EC" w:rsidRDefault="007364EC" w:rsidP="007364EC">
            <w:pPr>
              <w:spacing w:after="200" w:line="276" w:lineRule="auto"/>
              <w:rPr>
                <w:rFonts w:ascii="Times New Roman" w:hAnsi="Times New Roman"/>
                <w:b/>
                <w:noProof/>
                <w:color w:val="000000"/>
                <w:sz w:val="22"/>
                <w:szCs w:val="22"/>
                <w:lang w:eastAsia="en-US"/>
              </w:rPr>
            </w:pPr>
            <w:r w:rsidRPr="007364EC">
              <w:rPr>
                <w:rFonts w:ascii="Times New Roman" w:hAnsi="Times New Roman"/>
                <w:b/>
                <w:noProof/>
                <w:color w:val="000000"/>
                <w:sz w:val="22"/>
                <w:szCs w:val="22"/>
              </w:rPr>
              <w:t xml:space="preserve">Нуртаев Марат </w:t>
            </w:r>
          </w:p>
        </w:tc>
        <w:tc>
          <w:tcPr>
            <w:tcW w:w="851" w:type="dxa"/>
          </w:tcPr>
          <w:p w14:paraId="525C3CB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Б</w:t>
            </w:r>
          </w:p>
        </w:tc>
        <w:tc>
          <w:tcPr>
            <w:tcW w:w="1843" w:type="dxa"/>
          </w:tcPr>
          <w:p w14:paraId="37925D66"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0515E3E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Карпенко А.А.</w:t>
            </w:r>
          </w:p>
        </w:tc>
      </w:tr>
      <w:tr w:rsidR="007364EC" w:rsidRPr="007364EC" w14:paraId="2EA64B14" w14:textId="77777777" w:rsidTr="007364EC">
        <w:trPr>
          <w:jc w:val="center"/>
        </w:trPr>
        <w:tc>
          <w:tcPr>
            <w:tcW w:w="992" w:type="dxa"/>
          </w:tcPr>
          <w:p w14:paraId="649F925F"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8BF3960"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B09032C"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Клабуков Никита </w:t>
            </w:r>
          </w:p>
        </w:tc>
        <w:tc>
          <w:tcPr>
            <w:tcW w:w="851" w:type="dxa"/>
          </w:tcPr>
          <w:p w14:paraId="63CB8D0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 А</w:t>
            </w:r>
          </w:p>
        </w:tc>
        <w:tc>
          <w:tcPr>
            <w:tcW w:w="1843" w:type="dxa"/>
          </w:tcPr>
          <w:p w14:paraId="12EDD11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87AEB6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Савицкая В.И.</w:t>
            </w:r>
          </w:p>
        </w:tc>
      </w:tr>
      <w:tr w:rsidR="007364EC" w:rsidRPr="007364EC" w14:paraId="23850A99" w14:textId="77777777" w:rsidTr="007364EC">
        <w:trPr>
          <w:jc w:val="center"/>
        </w:trPr>
        <w:tc>
          <w:tcPr>
            <w:tcW w:w="992" w:type="dxa"/>
          </w:tcPr>
          <w:p w14:paraId="3C9B04A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20D371B"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007DD7F"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Пилипас Ксения </w:t>
            </w:r>
          </w:p>
        </w:tc>
        <w:tc>
          <w:tcPr>
            <w:tcW w:w="851" w:type="dxa"/>
          </w:tcPr>
          <w:p w14:paraId="78C9576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5F2B1DC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423266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7BAF4BD0" w14:textId="77777777" w:rsidTr="007364EC">
        <w:trPr>
          <w:jc w:val="center"/>
        </w:trPr>
        <w:tc>
          <w:tcPr>
            <w:tcW w:w="992" w:type="dxa"/>
          </w:tcPr>
          <w:p w14:paraId="41F44681"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341A22C"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7F74DA0"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Третьяков Максим </w:t>
            </w:r>
          </w:p>
        </w:tc>
        <w:tc>
          <w:tcPr>
            <w:tcW w:w="851" w:type="dxa"/>
          </w:tcPr>
          <w:p w14:paraId="0569AC3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4200C9E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334F139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2AD563B6" w14:textId="77777777" w:rsidTr="007364EC">
        <w:trPr>
          <w:jc w:val="center"/>
        </w:trPr>
        <w:tc>
          <w:tcPr>
            <w:tcW w:w="992" w:type="dxa"/>
          </w:tcPr>
          <w:p w14:paraId="0EFC611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325E3B6"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5F9D789C"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Пестряков Егор </w:t>
            </w:r>
          </w:p>
        </w:tc>
        <w:tc>
          <w:tcPr>
            <w:tcW w:w="851" w:type="dxa"/>
          </w:tcPr>
          <w:p w14:paraId="3728DB0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3568858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5D72C9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5B0874B3" w14:textId="77777777" w:rsidTr="007364EC">
        <w:trPr>
          <w:jc w:val="center"/>
        </w:trPr>
        <w:tc>
          <w:tcPr>
            <w:tcW w:w="992" w:type="dxa"/>
          </w:tcPr>
          <w:p w14:paraId="575EF6F6"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1351DE5"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DC8D4ED"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Бородачева Дарья </w:t>
            </w:r>
          </w:p>
        </w:tc>
        <w:tc>
          <w:tcPr>
            <w:tcW w:w="851" w:type="dxa"/>
          </w:tcPr>
          <w:p w14:paraId="3C9D4FF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7A1124E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EC15C8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59AB21D2" w14:textId="77777777" w:rsidTr="007364EC">
        <w:trPr>
          <w:jc w:val="center"/>
        </w:trPr>
        <w:tc>
          <w:tcPr>
            <w:tcW w:w="992" w:type="dxa"/>
          </w:tcPr>
          <w:p w14:paraId="6E71CB0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E867069"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6932DB5" w14:textId="77777777" w:rsidR="007364EC" w:rsidRPr="007364EC" w:rsidRDefault="007364EC" w:rsidP="007364EC">
            <w:pPr>
              <w:spacing w:after="200" w:line="276" w:lineRule="auto"/>
              <w:jc w:val="both"/>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Щербакова Дарья </w:t>
            </w:r>
          </w:p>
        </w:tc>
        <w:tc>
          <w:tcPr>
            <w:tcW w:w="851" w:type="dxa"/>
          </w:tcPr>
          <w:p w14:paraId="774D501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10А</w:t>
            </w:r>
          </w:p>
        </w:tc>
        <w:tc>
          <w:tcPr>
            <w:tcW w:w="1843" w:type="dxa"/>
          </w:tcPr>
          <w:p w14:paraId="6C07872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7D8F7E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Крылов В.А.</w:t>
            </w:r>
          </w:p>
        </w:tc>
      </w:tr>
      <w:tr w:rsidR="007364EC" w:rsidRPr="007364EC" w14:paraId="372F9D22" w14:textId="77777777" w:rsidTr="007364EC">
        <w:trPr>
          <w:jc w:val="center"/>
        </w:trPr>
        <w:tc>
          <w:tcPr>
            <w:tcW w:w="992" w:type="dxa"/>
          </w:tcPr>
          <w:p w14:paraId="153D6B7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05005C6"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8FA6574" w14:textId="77777777" w:rsidR="007364EC" w:rsidRPr="007364EC" w:rsidRDefault="007364EC" w:rsidP="007364EC">
            <w:pPr>
              <w:spacing w:after="200" w:line="276" w:lineRule="auto"/>
              <w:jc w:val="both"/>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Сон София </w:t>
            </w:r>
          </w:p>
        </w:tc>
        <w:tc>
          <w:tcPr>
            <w:tcW w:w="851" w:type="dxa"/>
          </w:tcPr>
          <w:p w14:paraId="4912FBF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10А</w:t>
            </w:r>
          </w:p>
        </w:tc>
        <w:tc>
          <w:tcPr>
            <w:tcW w:w="1843" w:type="dxa"/>
          </w:tcPr>
          <w:p w14:paraId="785910F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BEDA71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Крылов В.А.</w:t>
            </w:r>
          </w:p>
        </w:tc>
      </w:tr>
      <w:tr w:rsidR="007364EC" w:rsidRPr="007364EC" w14:paraId="47D45ED4" w14:textId="77777777" w:rsidTr="007364EC">
        <w:trPr>
          <w:jc w:val="center"/>
        </w:trPr>
        <w:tc>
          <w:tcPr>
            <w:tcW w:w="992" w:type="dxa"/>
          </w:tcPr>
          <w:p w14:paraId="38ABE649"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35AE5C8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D218BD9" w14:textId="77777777" w:rsidR="007364EC" w:rsidRPr="007364EC" w:rsidRDefault="007364EC" w:rsidP="007364EC">
            <w:pPr>
              <w:spacing w:after="200" w:line="276" w:lineRule="auto"/>
              <w:jc w:val="both"/>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Петушкеев Кирилл </w:t>
            </w:r>
          </w:p>
        </w:tc>
        <w:tc>
          <w:tcPr>
            <w:tcW w:w="851" w:type="dxa"/>
          </w:tcPr>
          <w:p w14:paraId="0AFF02F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10В</w:t>
            </w:r>
          </w:p>
        </w:tc>
        <w:tc>
          <w:tcPr>
            <w:tcW w:w="1843" w:type="dxa"/>
          </w:tcPr>
          <w:p w14:paraId="742260D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5E9725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Крылов В.А.</w:t>
            </w:r>
          </w:p>
        </w:tc>
      </w:tr>
      <w:tr w:rsidR="007364EC" w:rsidRPr="007364EC" w14:paraId="43756BFE" w14:textId="77777777" w:rsidTr="007364EC">
        <w:trPr>
          <w:jc w:val="center"/>
        </w:trPr>
        <w:tc>
          <w:tcPr>
            <w:tcW w:w="992" w:type="dxa"/>
          </w:tcPr>
          <w:p w14:paraId="3946C21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6A907C0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Китайский язык</w:t>
            </w:r>
          </w:p>
        </w:tc>
        <w:tc>
          <w:tcPr>
            <w:tcW w:w="2723" w:type="dxa"/>
          </w:tcPr>
          <w:p w14:paraId="43F27DDE" w14:textId="77777777" w:rsidR="007364EC" w:rsidRPr="007364EC" w:rsidRDefault="007364EC" w:rsidP="007364EC">
            <w:pPr>
              <w:spacing w:after="200" w:line="276" w:lineRule="auto"/>
              <w:jc w:val="both"/>
              <w:rPr>
                <w:rFonts w:ascii="Times New Roman" w:hAnsi="Times New Roman"/>
                <w:noProof/>
                <w:sz w:val="22"/>
                <w:szCs w:val="22"/>
                <w:lang w:eastAsia="en-US"/>
              </w:rPr>
            </w:pPr>
            <w:r w:rsidRPr="007364EC">
              <w:rPr>
                <w:rFonts w:ascii="Times New Roman" w:hAnsi="Times New Roman"/>
                <w:noProof/>
                <w:sz w:val="22"/>
                <w:szCs w:val="22"/>
              </w:rPr>
              <w:t xml:space="preserve">Щербакова Дарья </w:t>
            </w:r>
          </w:p>
        </w:tc>
        <w:tc>
          <w:tcPr>
            <w:tcW w:w="851" w:type="dxa"/>
          </w:tcPr>
          <w:p w14:paraId="48D3946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10А</w:t>
            </w:r>
          </w:p>
        </w:tc>
        <w:tc>
          <w:tcPr>
            <w:tcW w:w="1843" w:type="dxa"/>
          </w:tcPr>
          <w:p w14:paraId="77F001D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D835C36" w14:textId="77777777" w:rsidR="007364EC" w:rsidRPr="007364EC" w:rsidRDefault="007364EC" w:rsidP="007364EC">
            <w:pPr>
              <w:spacing w:after="200" w:line="276" w:lineRule="auto"/>
              <w:jc w:val="center"/>
              <w:rPr>
                <w:rFonts w:ascii="Times New Roman" w:hAnsi="Times New Roman"/>
                <w:sz w:val="22"/>
                <w:szCs w:val="22"/>
                <w:lang w:eastAsia="en-US"/>
              </w:rPr>
            </w:pPr>
          </w:p>
        </w:tc>
      </w:tr>
      <w:tr w:rsidR="007364EC" w:rsidRPr="007364EC" w14:paraId="73C8FE15" w14:textId="77777777" w:rsidTr="007364EC">
        <w:trPr>
          <w:jc w:val="center"/>
        </w:trPr>
        <w:tc>
          <w:tcPr>
            <w:tcW w:w="992" w:type="dxa"/>
          </w:tcPr>
          <w:p w14:paraId="0ABCCA17"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7A18D8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5BBF3E38" w14:textId="77777777" w:rsidR="007364EC" w:rsidRPr="007364EC" w:rsidRDefault="007364EC" w:rsidP="007364EC">
            <w:pPr>
              <w:spacing w:after="200" w:line="276" w:lineRule="auto"/>
              <w:jc w:val="both"/>
              <w:rPr>
                <w:rFonts w:ascii="Times New Roman" w:hAnsi="Times New Roman"/>
                <w:noProof/>
                <w:sz w:val="22"/>
                <w:szCs w:val="22"/>
                <w:lang w:eastAsia="en-US"/>
              </w:rPr>
            </w:pPr>
            <w:r w:rsidRPr="007364EC">
              <w:rPr>
                <w:rFonts w:ascii="Times New Roman" w:hAnsi="Times New Roman"/>
                <w:noProof/>
                <w:sz w:val="22"/>
                <w:szCs w:val="22"/>
              </w:rPr>
              <w:t xml:space="preserve">Шеремет Кира </w:t>
            </w:r>
          </w:p>
        </w:tc>
        <w:tc>
          <w:tcPr>
            <w:tcW w:w="851" w:type="dxa"/>
          </w:tcPr>
          <w:p w14:paraId="52C2E3C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10Б</w:t>
            </w:r>
          </w:p>
        </w:tc>
        <w:tc>
          <w:tcPr>
            <w:tcW w:w="1843" w:type="dxa"/>
          </w:tcPr>
          <w:p w14:paraId="19AA1A2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DBAD6A3" w14:textId="77777777" w:rsidR="007364EC" w:rsidRPr="007364EC" w:rsidRDefault="007364EC" w:rsidP="007364EC">
            <w:pPr>
              <w:spacing w:after="200" w:line="276" w:lineRule="auto"/>
              <w:jc w:val="center"/>
              <w:rPr>
                <w:rFonts w:ascii="Times New Roman" w:hAnsi="Times New Roman"/>
                <w:sz w:val="22"/>
                <w:szCs w:val="22"/>
                <w:lang w:eastAsia="en-US"/>
              </w:rPr>
            </w:pPr>
          </w:p>
        </w:tc>
      </w:tr>
      <w:tr w:rsidR="007364EC" w:rsidRPr="007364EC" w14:paraId="1C16A6AF" w14:textId="77777777" w:rsidTr="007364EC">
        <w:trPr>
          <w:jc w:val="center"/>
        </w:trPr>
        <w:tc>
          <w:tcPr>
            <w:tcW w:w="992" w:type="dxa"/>
          </w:tcPr>
          <w:p w14:paraId="00C867C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tcPr>
          <w:p w14:paraId="2342631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Итальянский язык</w:t>
            </w:r>
          </w:p>
        </w:tc>
        <w:tc>
          <w:tcPr>
            <w:tcW w:w="2723" w:type="dxa"/>
          </w:tcPr>
          <w:p w14:paraId="44E101E3" w14:textId="77777777" w:rsidR="007364EC" w:rsidRPr="007364EC" w:rsidRDefault="007364EC" w:rsidP="007364EC">
            <w:pPr>
              <w:spacing w:after="200" w:line="276" w:lineRule="auto"/>
              <w:jc w:val="both"/>
              <w:rPr>
                <w:rFonts w:ascii="Times New Roman" w:hAnsi="Times New Roman"/>
                <w:sz w:val="22"/>
                <w:szCs w:val="22"/>
                <w:lang w:eastAsia="en-US"/>
              </w:rPr>
            </w:pPr>
            <w:r w:rsidRPr="007364EC">
              <w:rPr>
                <w:rFonts w:ascii="Times New Roman" w:hAnsi="Times New Roman"/>
                <w:noProof/>
                <w:sz w:val="22"/>
                <w:szCs w:val="22"/>
              </w:rPr>
              <w:t xml:space="preserve">Филисюк София </w:t>
            </w:r>
          </w:p>
        </w:tc>
        <w:tc>
          <w:tcPr>
            <w:tcW w:w="851" w:type="dxa"/>
          </w:tcPr>
          <w:p w14:paraId="0712493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10Б</w:t>
            </w:r>
          </w:p>
        </w:tc>
        <w:tc>
          <w:tcPr>
            <w:tcW w:w="1843" w:type="dxa"/>
          </w:tcPr>
          <w:p w14:paraId="638F290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626DDC6" w14:textId="77777777" w:rsidR="007364EC" w:rsidRPr="007364EC" w:rsidRDefault="007364EC" w:rsidP="007364EC">
            <w:pPr>
              <w:spacing w:after="200" w:line="276" w:lineRule="auto"/>
              <w:jc w:val="center"/>
              <w:rPr>
                <w:rFonts w:ascii="Times New Roman" w:hAnsi="Times New Roman"/>
                <w:sz w:val="22"/>
                <w:szCs w:val="22"/>
                <w:lang w:eastAsia="en-US"/>
              </w:rPr>
            </w:pPr>
          </w:p>
        </w:tc>
      </w:tr>
      <w:tr w:rsidR="007364EC" w:rsidRPr="007364EC" w14:paraId="435B8CB5" w14:textId="77777777" w:rsidTr="007364EC">
        <w:trPr>
          <w:jc w:val="center"/>
        </w:trPr>
        <w:tc>
          <w:tcPr>
            <w:tcW w:w="992" w:type="dxa"/>
          </w:tcPr>
          <w:p w14:paraId="2C05526E"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tcPr>
          <w:p w14:paraId="63380B0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Французский язык</w:t>
            </w:r>
          </w:p>
        </w:tc>
        <w:tc>
          <w:tcPr>
            <w:tcW w:w="2723" w:type="dxa"/>
          </w:tcPr>
          <w:p w14:paraId="780C90F7" w14:textId="77777777" w:rsidR="007364EC" w:rsidRPr="007364EC" w:rsidRDefault="007364EC" w:rsidP="007364EC">
            <w:pPr>
              <w:spacing w:after="200" w:line="276" w:lineRule="auto"/>
              <w:jc w:val="both"/>
              <w:rPr>
                <w:rFonts w:ascii="Times New Roman" w:hAnsi="Times New Roman"/>
                <w:noProof/>
                <w:sz w:val="22"/>
                <w:szCs w:val="22"/>
              </w:rPr>
            </w:pPr>
            <w:r w:rsidRPr="007364EC">
              <w:rPr>
                <w:rFonts w:ascii="Times New Roman" w:hAnsi="Times New Roman"/>
                <w:noProof/>
                <w:sz w:val="22"/>
                <w:szCs w:val="22"/>
              </w:rPr>
              <w:t>Данилейко Константин</w:t>
            </w:r>
          </w:p>
        </w:tc>
        <w:tc>
          <w:tcPr>
            <w:tcW w:w="851" w:type="dxa"/>
          </w:tcPr>
          <w:p w14:paraId="15224A1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11А</w:t>
            </w:r>
          </w:p>
        </w:tc>
        <w:tc>
          <w:tcPr>
            <w:tcW w:w="1843" w:type="dxa"/>
          </w:tcPr>
          <w:p w14:paraId="5F823A7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208B6DA" w14:textId="77777777" w:rsidR="007364EC" w:rsidRPr="007364EC" w:rsidRDefault="007364EC" w:rsidP="007364EC">
            <w:pPr>
              <w:spacing w:after="200" w:line="276" w:lineRule="auto"/>
              <w:jc w:val="center"/>
              <w:rPr>
                <w:rFonts w:ascii="Times New Roman" w:hAnsi="Times New Roman"/>
                <w:sz w:val="22"/>
                <w:szCs w:val="22"/>
                <w:lang w:eastAsia="en-US"/>
              </w:rPr>
            </w:pPr>
          </w:p>
        </w:tc>
      </w:tr>
      <w:tr w:rsidR="007364EC" w:rsidRPr="007364EC" w14:paraId="3D052010" w14:textId="77777777" w:rsidTr="007364EC">
        <w:trPr>
          <w:jc w:val="center"/>
        </w:trPr>
        <w:tc>
          <w:tcPr>
            <w:tcW w:w="992" w:type="dxa"/>
          </w:tcPr>
          <w:p w14:paraId="2A31C87B"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52E4F08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Право</w:t>
            </w:r>
          </w:p>
        </w:tc>
        <w:tc>
          <w:tcPr>
            <w:tcW w:w="2723" w:type="dxa"/>
          </w:tcPr>
          <w:p w14:paraId="33EC165A" w14:textId="77777777" w:rsidR="007364EC" w:rsidRPr="007364EC" w:rsidRDefault="007364EC" w:rsidP="007364EC">
            <w:pPr>
              <w:spacing w:after="200" w:line="276" w:lineRule="auto"/>
              <w:jc w:val="both"/>
              <w:rPr>
                <w:rFonts w:ascii="Times New Roman" w:hAnsi="Times New Roman"/>
                <w:noProof/>
                <w:color w:val="0000FF"/>
                <w:sz w:val="22"/>
                <w:szCs w:val="22"/>
                <w:lang w:eastAsia="en-US"/>
              </w:rPr>
            </w:pPr>
            <w:r w:rsidRPr="007364EC">
              <w:rPr>
                <w:rFonts w:ascii="Times New Roman" w:hAnsi="Times New Roman"/>
                <w:noProof/>
                <w:color w:val="000000"/>
                <w:sz w:val="22"/>
                <w:szCs w:val="22"/>
              </w:rPr>
              <w:t xml:space="preserve">Бевза Ярослав </w:t>
            </w:r>
          </w:p>
        </w:tc>
        <w:tc>
          <w:tcPr>
            <w:tcW w:w="851" w:type="dxa"/>
          </w:tcPr>
          <w:p w14:paraId="03225417"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57009E3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DC2961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74E64B62" w14:textId="77777777" w:rsidTr="007364EC">
        <w:trPr>
          <w:jc w:val="center"/>
        </w:trPr>
        <w:tc>
          <w:tcPr>
            <w:tcW w:w="992" w:type="dxa"/>
          </w:tcPr>
          <w:p w14:paraId="08ABDDA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44623ED5"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81146F3" w14:textId="77777777" w:rsidR="007364EC" w:rsidRPr="007364EC" w:rsidRDefault="007364EC" w:rsidP="007364EC">
            <w:pPr>
              <w:spacing w:after="200" w:line="276" w:lineRule="auto"/>
              <w:jc w:val="both"/>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Бородачева Дарья </w:t>
            </w:r>
          </w:p>
        </w:tc>
        <w:tc>
          <w:tcPr>
            <w:tcW w:w="851" w:type="dxa"/>
          </w:tcPr>
          <w:p w14:paraId="19DB9C64"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190B601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471982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15DD4245" w14:textId="77777777" w:rsidTr="007364EC">
        <w:trPr>
          <w:jc w:val="center"/>
        </w:trPr>
        <w:tc>
          <w:tcPr>
            <w:tcW w:w="992" w:type="dxa"/>
          </w:tcPr>
          <w:p w14:paraId="41E6D22E"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4F1A17F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Экология</w:t>
            </w:r>
          </w:p>
        </w:tc>
        <w:tc>
          <w:tcPr>
            <w:tcW w:w="2723" w:type="dxa"/>
          </w:tcPr>
          <w:p w14:paraId="37170041" w14:textId="77777777" w:rsidR="007364EC" w:rsidRPr="007364EC" w:rsidRDefault="007364EC" w:rsidP="007364EC">
            <w:pPr>
              <w:spacing w:after="200" w:line="276" w:lineRule="auto"/>
              <w:rPr>
                <w:rFonts w:ascii="Times New Roman" w:hAnsi="Times New Roman"/>
                <w:noProof/>
                <w:sz w:val="22"/>
                <w:szCs w:val="22"/>
                <w:lang w:eastAsia="en-US"/>
              </w:rPr>
            </w:pPr>
            <w:r w:rsidRPr="007364EC">
              <w:rPr>
                <w:rFonts w:ascii="Times New Roman" w:hAnsi="Times New Roman"/>
                <w:noProof/>
                <w:sz w:val="22"/>
                <w:szCs w:val="22"/>
              </w:rPr>
              <w:t xml:space="preserve">Смирнов Иван </w:t>
            </w:r>
          </w:p>
        </w:tc>
        <w:tc>
          <w:tcPr>
            <w:tcW w:w="851" w:type="dxa"/>
          </w:tcPr>
          <w:p w14:paraId="0871921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В</w:t>
            </w:r>
          </w:p>
        </w:tc>
        <w:tc>
          <w:tcPr>
            <w:tcW w:w="1843" w:type="dxa"/>
          </w:tcPr>
          <w:p w14:paraId="07FD182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39352D4" w14:textId="77777777" w:rsidR="007364EC" w:rsidRPr="007364EC" w:rsidRDefault="007364EC" w:rsidP="007364EC">
            <w:pPr>
              <w:spacing w:after="200" w:line="276" w:lineRule="auto"/>
              <w:jc w:val="center"/>
              <w:rPr>
                <w:rFonts w:ascii="Times New Roman" w:hAnsi="Times New Roman"/>
                <w:sz w:val="22"/>
                <w:szCs w:val="22"/>
                <w:lang w:eastAsia="en-US"/>
              </w:rPr>
            </w:pPr>
          </w:p>
        </w:tc>
      </w:tr>
      <w:tr w:rsidR="007364EC" w:rsidRPr="007364EC" w14:paraId="786C7D1F" w14:textId="77777777" w:rsidTr="007364EC">
        <w:trPr>
          <w:jc w:val="center"/>
        </w:trPr>
        <w:tc>
          <w:tcPr>
            <w:tcW w:w="992" w:type="dxa"/>
          </w:tcPr>
          <w:p w14:paraId="64440DD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1D38A2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B670774" w14:textId="77777777" w:rsidR="007364EC" w:rsidRPr="007364EC" w:rsidRDefault="007364EC" w:rsidP="007364EC">
            <w:pPr>
              <w:spacing w:after="200" w:line="276" w:lineRule="auto"/>
              <w:rPr>
                <w:rFonts w:ascii="Times New Roman" w:hAnsi="Times New Roman"/>
                <w:noProof/>
                <w:sz w:val="22"/>
                <w:szCs w:val="22"/>
                <w:lang w:eastAsia="en-US"/>
              </w:rPr>
            </w:pPr>
            <w:r w:rsidRPr="007364EC">
              <w:rPr>
                <w:rFonts w:ascii="Times New Roman" w:hAnsi="Times New Roman"/>
                <w:noProof/>
                <w:sz w:val="22"/>
                <w:szCs w:val="22"/>
              </w:rPr>
              <w:t>Реута Борис</w:t>
            </w:r>
          </w:p>
        </w:tc>
        <w:tc>
          <w:tcPr>
            <w:tcW w:w="851" w:type="dxa"/>
          </w:tcPr>
          <w:p w14:paraId="4A95C37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6E7842E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6ACA617" w14:textId="77777777" w:rsidR="007364EC" w:rsidRPr="007364EC" w:rsidRDefault="007364EC" w:rsidP="007364EC">
            <w:pPr>
              <w:spacing w:after="200" w:line="276" w:lineRule="auto"/>
              <w:jc w:val="center"/>
              <w:rPr>
                <w:rFonts w:ascii="Times New Roman" w:hAnsi="Times New Roman"/>
                <w:sz w:val="22"/>
                <w:szCs w:val="22"/>
                <w:lang w:eastAsia="en-US"/>
              </w:rPr>
            </w:pPr>
          </w:p>
        </w:tc>
      </w:tr>
      <w:tr w:rsidR="007364EC" w:rsidRPr="007364EC" w14:paraId="1EAC59A0" w14:textId="77777777" w:rsidTr="007364EC">
        <w:trPr>
          <w:trHeight w:val="223"/>
          <w:jc w:val="center"/>
        </w:trPr>
        <w:tc>
          <w:tcPr>
            <w:tcW w:w="992" w:type="dxa"/>
          </w:tcPr>
          <w:p w14:paraId="7508F403"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73860AB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Литература</w:t>
            </w:r>
          </w:p>
        </w:tc>
        <w:tc>
          <w:tcPr>
            <w:tcW w:w="2723" w:type="dxa"/>
          </w:tcPr>
          <w:p w14:paraId="78557FB7" w14:textId="77777777" w:rsidR="007364EC" w:rsidRPr="007364EC" w:rsidRDefault="007364EC" w:rsidP="007364EC">
            <w:pPr>
              <w:spacing w:after="200" w:line="276" w:lineRule="auto"/>
              <w:rPr>
                <w:rFonts w:ascii="Times New Roman" w:hAnsi="Times New Roman"/>
                <w:sz w:val="22"/>
                <w:szCs w:val="22"/>
                <w:lang w:eastAsia="en-US"/>
              </w:rPr>
            </w:pPr>
            <w:r w:rsidRPr="007364EC">
              <w:rPr>
                <w:rFonts w:ascii="Times New Roman" w:hAnsi="Times New Roman"/>
                <w:noProof/>
                <w:color w:val="000000"/>
                <w:sz w:val="22"/>
                <w:szCs w:val="22"/>
              </w:rPr>
              <w:t>Сон София</w:t>
            </w:r>
          </w:p>
        </w:tc>
        <w:tc>
          <w:tcPr>
            <w:tcW w:w="851" w:type="dxa"/>
          </w:tcPr>
          <w:p w14:paraId="03119814"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10 А</w:t>
            </w:r>
          </w:p>
        </w:tc>
        <w:tc>
          <w:tcPr>
            <w:tcW w:w="1843" w:type="dxa"/>
          </w:tcPr>
          <w:p w14:paraId="5503EFD6"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1314C3E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Кутушева Е.В.</w:t>
            </w:r>
          </w:p>
        </w:tc>
      </w:tr>
      <w:tr w:rsidR="007364EC" w:rsidRPr="007364EC" w14:paraId="0141732D" w14:textId="77777777" w:rsidTr="007364EC">
        <w:trPr>
          <w:trHeight w:val="368"/>
          <w:jc w:val="center"/>
        </w:trPr>
        <w:tc>
          <w:tcPr>
            <w:tcW w:w="992" w:type="dxa"/>
          </w:tcPr>
          <w:p w14:paraId="54F7076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3E3975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6D31C2CA" w14:textId="77777777" w:rsidR="007364EC" w:rsidRPr="007364EC" w:rsidRDefault="007364EC" w:rsidP="007364EC">
            <w:pPr>
              <w:spacing w:after="200" w:line="276" w:lineRule="auto"/>
              <w:rPr>
                <w:rFonts w:ascii="Times New Roman" w:hAnsi="Times New Roman"/>
                <w:noProof/>
                <w:sz w:val="22"/>
                <w:szCs w:val="22"/>
                <w:lang w:eastAsia="en-US"/>
              </w:rPr>
            </w:pPr>
            <w:r w:rsidRPr="007364EC">
              <w:rPr>
                <w:rFonts w:ascii="Times New Roman" w:hAnsi="Times New Roman"/>
                <w:noProof/>
                <w:sz w:val="22"/>
                <w:szCs w:val="22"/>
              </w:rPr>
              <w:t xml:space="preserve">Рынковая Полина </w:t>
            </w:r>
          </w:p>
        </w:tc>
        <w:tc>
          <w:tcPr>
            <w:tcW w:w="851" w:type="dxa"/>
          </w:tcPr>
          <w:p w14:paraId="290AA596"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9 А</w:t>
            </w:r>
          </w:p>
        </w:tc>
        <w:tc>
          <w:tcPr>
            <w:tcW w:w="1843" w:type="dxa"/>
          </w:tcPr>
          <w:p w14:paraId="187F3C0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42F2F9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Кутушева Е.В.</w:t>
            </w:r>
          </w:p>
        </w:tc>
      </w:tr>
      <w:tr w:rsidR="007364EC" w:rsidRPr="007364EC" w14:paraId="37CAA3F7" w14:textId="77777777" w:rsidTr="007364EC">
        <w:trPr>
          <w:jc w:val="center"/>
        </w:trPr>
        <w:tc>
          <w:tcPr>
            <w:tcW w:w="992" w:type="dxa"/>
          </w:tcPr>
          <w:p w14:paraId="46EC251E"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C58CA56"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55733C3" w14:textId="77777777" w:rsidR="007364EC" w:rsidRPr="007364EC" w:rsidRDefault="007364EC" w:rsidP="007364EC">
            <w:pPr>
              <w:spacing w:after="200" w:line="276" w:lineRule="auto"/>
              <w:rPr>
                <w:rFonts w:ascii="Times New Roman" w:hAnsi="Times New Roman"/>
                <w:noProof/>
                <w:sz w:val="22"/>
                <w:szCs w:val="22"/>
                <w:lang w:eastAsia="en-US"/>
              </w:rPr>
            </w:pPr>
            <w:r w:rsidRPr="007364EC">
              <w:rPr>
                <w:rFonts w:ascii="Times New Roman" w:hAnsi="Times New Roman"/>
                <w:noProof/>
                <w:sz w:val="22"/>
                <w:szCs w:val="22"/>
              </w:rPr>
              <w:t xml:space="preserve">Гаспарян Стелла </w:t>
            </w:r>
          </w:p>
        </w:tc>
        <w:tc>
          <w:tcPr>
            <w:tcW w:w="851" w:type="dxa"/>
          </w:tcPr>
          <w:p w14:paraId="1D6996A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В</w:t>
            </w:r>
          </w:p>
        </w:tc>
        <w:tc>
          <w:tcPr>
            <w:tcW w:w="1843" w:type="dxa"/>
          </w:tcPr>
          <w:p w14:paraId="76C67F0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380520D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Беспалова Ю.С.</w:t>
            </w:r>
          </w:p>
        </w:tc>
      </w:tr>
      <w:tr w:rsidR="007364EC" w:rsidRPr="007364EC" w14:paraId="7CCE193F" w14:textId="77777777" w:rsidTr="007364EC">
        <w:trPr>
          <w:jc w:val="center"/>
        </w:trPr>
        <w:tc>
          <w:tcPr>
            <w:tcW w:w="992" w:type="dxa"/>
          </w:tcPr>
          <w:p w14:paraId="740100DC"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58AF8B9"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F74B457" w14:textId="77777777" w:rsidR="007364EC" w:rsidRPr="007364EC" w:rsidRDefault="007364EC" w:rsidP="007364EC">
            <w:pPr>
              <w:spacing w:after="200" w:line="276" w:lineRule="auto"/>
              <w:rPr>
                <w:rFonts w:ascii="Times New Roman" w:hAnsi="Times New Roman"/>
                <w:sz w:val="22"/>
                <w:szCs w:val="22"/>
                <w:lang w:eastAsia="en-US"/>
              </w:rPr>
            </w:pPr>
            <w:r w:rsidRPr="007364EC">
              <w:rPr>
                <w:rFonts w:ascii="Times New Roman" w:hAnsi="Times New Roman"/>
                <w:noProof/>
                <w:sz w:val="22"/>
                <w:szCs w:val="22"/>
              </w:rPr>
              <w:t xml:space="preserve">Родина Мария </w:t>
            </w:r>
          </w:p>
        </w:tc>
        <w:tc>
          <w:tcPr>
            <w:tcW w:w="851" w:type="dxa"/>
          </w:tcPr>
          <w:p w14:paraId="5B372CFE" w14:textId="3D5F71A9"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w:t>
            </w:r>
            <w:r w:rsidR="00A94C37">
              <w:rPr>
                <w:rFonts w:ascii="Times New Roman" w:hAnsi="Times New Roman"/>
                <w:sz w:val="22"/>
                <w:szCs w:val="22"/>
                <w:lang w:eastAsia="en-US"/>
              </w:rPr>
              <w:t xml:space="preserve"> </w:t>
            </w:r>
            <w:r w:rsidRPr="007364EC">
              <w:rPr>
                <w:rFonts w:ascii="Times New Roman" w:hAnsi="Times New Roman"/>
                <w:sz w:val="22"/>
                <w:szCs w:val="22"/>
                <w:lang w:eastAsia="en-US"/>
              </w:rPr>
              <w:t>В</w:t>
            </w:r>
          </w:p>
        </w:tc>
        <w:tc>
          <w:tcPr>
            <w:tcW w:w="1843" w:type="dxa"/>
          </w:tcPr>
          <w:p w14:paraId="6EC5FFB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3CF0CBF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Беспалова Ю.С.</w:t>
            </w:r>
          </w:p>
        </w:tc>
      </w:tr>
      <w:tr w:rsidR="007364EC" w:rsidRPr="007364EC" w14:paraId="2BCF993E" w14:textId="77777777" w:rsidTr="007364EC">
        <w:trPr>
          <w:jc w:val="center"/>
        </w:trPr>
        <w:tc>
          <w:tcPr>
            <w:tcW w:w="992" w:type="dxa"/>
          </w:tcPr>
          <w:p w14:paraId="09AB878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147A8FB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Технология</w:t>
            </w:r>
          </w:p>
        </w:tc>
        <w:tc>
          <w:tcPr>
            <w:tcW w:w="2723" w:type="dxa"/>
          </w:tcPr>
          <w:p w14:paraId="3CE86B99" w14:textId="77777777" w:rsidR="007364EC" w:rsidRPr="007364EC" w:rsidRDefault="007364EC" w:rsidP="007364EC">
            <w:pPr>
              <w:spacing w:after="200" w:line="276" w:lineRule="auto"/>
              <w:rPr>
                <w:rFonts w:ascii="Times New Roman" w:hAnsi="Times New Roman"/>
                <w:noProof/>
                <w:sz w:val="22"/>
                <w:szCs w:val="22"/>
              </w:rPr>
            </w:pPr>
            <w:r w:rsidRPr="007364EC">
              <w:rPr>
                <w:rFonts w:ascii="Times New Roman" w:hAnsi="Times New Roman"/>
                <w:noProof/>
                <w:sz w:val="22"/>
                <w:szCs w:val="22"/>
              </w:rPr>
              <w:t xml:space="preserve">Бурушкина Полина </w:t>
            </w:r>
          </w:p>
        </w:tc>
        <w:tc>
          <w:tcPr>
            <w:tcW w:w="851" w:type="dxa"/>
          </w:tcPr>
          <w:p w14:paraId="3B7499AF" w14:textId="07D9F095"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10</w:t>
            </w:r>
            <w:r w:rsidR="00A94C37">
              <w:rPr>
                <w:rFonts w:ascii="Times New Roman" w:hAnsi="Times New Roman"/>
                <w:b/>
                <w:sz w:val="22"/>
                <w:szCs w:val="22"/>
                <w:lang w:eastAsia="en-US"/>
              </w:rPr>
              <w:t xml:space="preserve"> </w:t>
            </w:r>
            <w:r w:rsidRPr="007364EC">
              <w:rPr>
                <w:rFonts w:ascii="Times New Roman" w:hAnsi="Times New Roman"/>
                <w:b/>
                <w:sz w:val="22"/>
                <w:szCs w:val="22"/>
                <w:lang w:eastAsia="en-US"/>
              </w:rPr>
              <w:t>В</w:t>
            </w:r>
          </w:p>
        </w:tc>
        <w:tc>
          <w:tcPr>
            <w:tcW w:w="1843" w:type="dxa"/>
          </w:tcPr>
          <w:p w14:paraId="0338A4E5"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2F1AA242" w14:textId="77777777" w:rsidR="007364EC" w:rsidRPr="007364EC" w:rsidRDefault="007364EC" w:rsidP="007364EC">
            <w:pPr>
              <w:spacing w:after="200" w:line="276" w:lineRule="auto"/>
              <w:jc w:val="center"/>
              <w:rPr>
                <w:rFonts w:ascii="Times New Roman" w:hAnsi="Times New Roman"/>
                <w:sz w:val="22"/>
                <w:szCs w:val="22"/>
                <w:lang w:eastAsia="en-US"/>
              </w:rPr>
            </w:pPr>
            <w:proofErr w:type="spellStart"/>
            <w:r w:rsidRPr="007364EC">
              <w:rPr>
                <w:rFonts w:ascii="Times New Roman" w:hAnsi="Times New Roman"/>
                <w:sz w:val="22"/>
                <w:szCs w:val="22"/>
                <w:lang w:eastAsia="en-US"/>
              </w:rPr>
              <w:t>Цинкалова</w:t>
            </w:r>
            <w:proofErr w:type="spellEnd"/>
            <w:r w:rsidRPr="007364EC">
              <w:rPr>
                <w:rFonts w:ascii="Times New Roman" w:hAnsi="Times New Roman"/>
                <w:sz w:val="22"/>
                <w:szCs w:val="22"/>
                <w:lang w:eastAsia="en-US"/>
              </w:rPr>
              <w:t xml:space="preserve"> Я.И.</w:t>
            </w:r>
          </w:p>
        </w:tc>
      </w:tr>
      <w:tr w:rsidR="007364EC" w:rsidRPr="007364EC" w14:paraId="0F5D6596" w14:textId="77777777" w:rsidTr="007364EC">
        <w:trPr>
          <w:jc w:val="center"/>
        </w:trPr>
        <w:tc>
          <w:tcPr>
            <w:tcW w:w="992" w:type="dxa"/>
          </w:tcPr>
          <w:p w14:paraId="5636B32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B83613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A346AF8" w14:textId="77777777" w:rsidR="007364EC" w:rsidRPr="007364EC" w:rsidRDefault="007364EC" w:rsidP="007364EC">
            <w:pPr>
              <w:spacing w:after="200" w:line="276" w:lineRule="auto"/>
              <w:rPr>
                <w:rFonts w:ascii="Times New Roman" w:hAnsi="Times New Roman"/>
                <w:noProof/>
                <w:sz w:val="22"/>
                <w:szCs w:val="22"/>
              </w:rPr>
            </w:pPr>
            <w:r w:rsidRPr="007364EC">
              <w:rPr>
                <w:rFonts w:ascii="Times New Roman" w:hAnsi="Times New Roman"/>
                <w:noProof/>
                <w:sz w:val="22"/>
                <w:szCs w:val="22"/>
              </w:rPr>
              <w:t xml:space="preserve">Пелевин Александр </w:t>
            </w:r>
          </w:p>
        </w:tc>
        <w:tc>
          <w:tcPr>
            <w:tcW w:w="851" w:type="dxa"/>
          </w:tcPr>
          <w:p w14:paraId="57F88196"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73903AF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F342AD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Крылов В.А.</w:t>
            </w:r>
          </w:p>
        </w:tc>
      </w:tr>
      <w:tr w:rsidR="007364EC" w:rsidRPr="007364EC" w14:paraId="1C1E5996" w14:textId="77777777" w:rsidTr="007364EC">
        <w:trPr>
          <w:jc w:val="center"/>
        </w:trPr>
        <w:tc>
          <w:tcPr>
            <w:tcW w:w="992" w:type="dxa"/>
          </w:tcPr>
          <w:p w14:paraId="0D0EE45E"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F5B9875"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7F47DB8" w14:textId="77777777" w:rsidR="007364EC" w:rsidRPr="007364EC" w:rsidRDefault="007364EC" w:rsidP="007364EC">
            <w:pPr>
              <w:spacing w:after="200" w:line="276" w:lineRule="auto"/>
              <w:rPr>
                <w:rFonts w:ascii="Times New Roman" w:hAnsi="Times New Roman"/>
                <w:noProof/>
                <w:sz w:val="22"/>
                <w:szCs w:val="22"/>
              </w:rPr>
            </w:pPr>
            <w:r w:rsidRPr="007364EC">
              <w:rPr>
                <w:rFonts w:ascii="Times New Roman" w:hAnsi="Times New Roman"/>
                <w:noProof/>
                <w:sz w:val="22"/>
                <w:szCs w:val="22"/>
              </w:rPr>
              <w:t>Тихоньких Игорь</w:t>
            </w:r>
          </w:p>
        </w:tc>
        <w:tc>
          <w:tcPr>
            <w:tcW w:w="851" w:type="dxa"/>
          </w:tcPr>
          <w:p w14:paraId="0987E50C"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3D6AB1B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13151D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Крылов В.А.</w:t>
            </w:r>
          </w:p>
        </w:tc>
      </w:tr>
      <w:tr w:rsidR="007364EC" w:rsidRPr="007364EC" w14:paraId="007BBCC5" w14:textId="77777777" w:rsidTr="007364EC">
        <w:trPr>
          <w:jc w:val="center"/>
        </w:trPr>
        <w:tc>
          <w:tcPr>
            <w:tcW w:w="992" w:type="dxa"/>
          </w:tcPr>
          <w:p w14:paraId="535FA236"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6DEDFD7"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F3DF5FF" w14:textId="77777777" w:rsidR="007364EC" w:rsidRPr="007364EC" w:rsidRDefault="007364EC" w:rsidP="007364EC">
            <w:pPr>
              <w:spacing w:after="200" w:line="276" w:lineRule="auto"/>
              <w:rPr>
                <w:rFonts w:ascii="Times New Roman" w:hAnsi="Times New Roman"/>
                <w:noProof/>
                <w:sz w:val="22"/>
                <w:szCs w:val="22"/>
              </w:rPr>
            </w:pPr>
            <w:r w:rsidRPr="007364EC">
              <w:rPr>
                <w:rFonts w:ascii="Times New Roman" w:hAnsi="Times New Roman"/>
                <w:noProof/>
                <w:sz w:val="22"/>
                <w:szCs w:val="22"/>
              </w:rPr>
              <w:t xml:space="preserve">Петрухин Иван </w:t>
            </w:r>
          </w:p>
        </w:tc>
        <w:tc>
          <w:tcPr>
            <w:tcW w:w="851" w:type="dxa"/>
          </w:tcPr>
          <w:p w14:paraId="07132F00" w14:textId="71F9F1B2"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w:t>
            </w:r>
            <w:r w:rsidR="00A94C37">
              <w:rPr>
                <w:rFonts w:ascii="Times New Roman" w:hAnsi="Times New Roman"/>
                <w:sz w:val="22"/>
                <w:szCs w:val="22"/>
                <w:lang w:eastAsia="en-US"/>
              </w:rPr>
              <w:t xml:space="preserve"> </w:t>
            </w:r>
            <w:r w:rsidRPr="007364EC">
              <w:rPr>
                <w:rFonts w:ascii="Times New Roman" w:hAnsi="Times New Roman"/>
                <w:sz w:val="22"/>
                <w:szCs w:val="22"/>
                <w:lang w:eastAsia="en-US"/>
              </w:rPr>
              <w:t>Б</w:t>
            </w:r>
          </w:p>
        </w:tc>
        <w:tc>
          <w:tcPr>
            <w:tcW w:w="1843" w:type="dxa"/>
          </w:tcPr>
          <w:p w14:paraId="05FED41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C1C307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Крылов В.А.</w:t>
            </w:r>
          </w:p>
        </w:tc>
      </w:tr>
      <w:tr w:rsidR="007364EC" w:rsidRPr="007364EC" w14:paraId="242A07D0" w14:textId="77777777" w:rsidTr="007364EC">
        <w:trPr>
          <w:jc w:val="center"/>
        </w:trPr>
        <w:tc>
          <w:tcPr>
            <w:tcW w:w="992" w:type="dxa"/>
          </w:tcPr>
          <w:p w14:paraId="260570E3"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39C88B7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Биология</w:t>
            </w:r>
          </w:p>
        </w:tc>
        <w:tc>
          <w:tcPr>
            <w:tcW w:w="2723" w:type="dxa"/>
          </w:tcPr>
          <w:p w14:paraId="5D9AE86C"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Герасимов Николай </w:t>
            </w:r>
          </w:p>
        </w:tc>
        <w:tc>
          <w:tcPr>
            <w:tcW w:w="851" w:type="dxa"/>
          </w:tcPr>
          <w:p w14:paraId="1AD3626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7Д</w:t>
            </w:r>
          </w:p>
        </w:tc>
        <w:tc>
          <w:tcPr>
            <w:tcW w:w="1843" w:type="dxa"/>
          </w:tcPr>
          <w:p w14:paraId="3A7219B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650C88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Копанева И.А.</w:t>
            </w:r>
          </w:p>
        </w:tc>
      </w:tr>
      <w:tr w:rsidR="007364EC" w:rsidRPr="007364EC" w14:paraId="1182BC6C" w14:textId="77777777" w:rsidTr="007364EC">
        <w:trPr>
          <w:jc w:val="center"/>
        </w:trPr>
        <w:tc>
          <w:tcPr>
            <w:tcW w:w="992" w:type="dxa"/>
          </w:tcPr>
          <w:p w14:paraId="7B7A7A7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4B856FC"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EEDC6DB"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Адонина Виктория </w:t>
            </w:r>
          </w:p>
        </w:tc>
        <w:tc>
          <w:tcPr>
            <w:tcW w:w="851" w:type="dxa"/>
          </w:tcPr>
          <w:p w14:paraId="12F29A1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7В</w:t>
            </w:r>
          </w:p>
        </w:tc>
        <w:tc>
          <w:tcPr>
            <w:tcW w:w="1843" w:type="dxa"/>
          </w:tcPr>
          <w:p w14:paraId="000D8E9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32304F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Копанева И.А.</w:t>
            </w:r>
          </w:p>
        </w:tc>
      </w:tr>
      <w:tr w:rsidR="007364EC" w:rsidRPr="007364EC" w14:paraId="49DEC4D7" w14:textId="77777777" w:rsidTr="007364EC">
        <w:trPr>
          <w:jc w:val="center"/>
        </w:trPr>
        <w:tc>
          <w:tcPr>
            <w:tcW w:w="992" w:type="dxa"/>
          </w:tcPr>
          <w:p w14:paraId="5F8334ED"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4792630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55EEECB2"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Улыбин Никита </w:t>
            </w:r>
          </w:p>
        </w:tc>
        <w:tc>
          <w:tcPr>
            <w:tcW w:w="851" w:type="dxa"/>
          </w:tcPr>
          <w:p w14:paraId="49FB55F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7А</w:t>
            </w:r>
          </w:p>
        </w:tc>
        <w:tc>
          <w:tcPr>
            <w:tcW w:w="1843" w:type="dxa"/>
          </w:tcPr>
          <w:p w14:paraId="4A1E7EE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EF78CB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Федосеенко Ю.Ю.</w:t>
            </w:r>
          </w:p>
        </w:tc>
      </w:tr>
      <w:tr w:rsidR="007364EC" w:rsidRPr="007364EC" w14:paraId="2D1498AB" w14:textId="77777777" w:rsidTr="007364EC">
        <w:trPr>
          <w:jc w:val="center"/>
        </w:trPr>
        <w:tc>
          <w:tcPr>
            <w:tcW w:w="992" w:type="dxa"/>
          </w:tcPr>
          <w:p w14:paraId="02323CF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C59361B"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657D7F01"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Дудинова Мария </w:t>
            </w:r>
          </w:p>
        </w:tc>
        <w:tc>
          <w:tcPr>
            <w:tcW w:w="851" w:type="dxa"/>
          </w:tcPr>
          <w:p w14:paraId="1A7E280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7А</w:t>
            </w:r>
          </w:p>
        </w:tc>
        <w:tc>
          <w:tcPr>
            <w:tcW w:w="1843" w:type="dxa"/>
          </w:tcPr>
          <w:p w14:paraId="74D14B4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C420DB5" w14:textId="77777777" w:rsidR="007364EC" w:rsidRPr="007364EC" w:rsidRDefault="007364EC" w:rsidP="007364EC">
            <w:pPr>
              <w:spacing w:after="200" w:line="276" w:lineRule="auto"/>
              <w:rPr>
                <w:rFonts w:ascii="Times New Roman" w:hAnsi="Times New Roman"/>
                <w:sz w:val="22"/>
                <w:szCs w:val="22"/>
                <w:lang w:eastAsia="en-US"/>
              </w:rPr>
            </w:pPr>
            <w:r w:rsidRPr="007364EC">
              <w:rPr>
                <w:rFonts w:ascii="Times New Roman" w:hAnsi="Times New Roman"/>
                <w:sz w:val="22"/>
                <w:szCs w:val="22"/>
                <w:lang w:eastAsia="en-US"/>
              </w:rPr>
              <w:t>Федосеенко Ю.Ю.</w:t>
            </w:r>
          </w:p>
        </w:tc>
      </w:tr>
      <w:tr w:rsidR="007364EC" w:rsidRPr="007364EC" w14:paraId="2090048F" w14:textId="77777777" w:rsidTr="007364EC">
        <w:trPr>
          <w:jc w:val="center"/>
        </w:trPr>
        <w:tc>
          <w:tcPr>
            <w:tcW w:w="992" w:type="dxa"/>
          </w:tcPr>
          <w:p w14:paraId="0A31AFA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F2BE00D"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13F1269"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Сергиенко Марина </w:t>
            </w:r>
          </w:p>
        </w:tc>
        <w:tc>
          <w:tcPr>
            <w:tcW w:w="851" w:type="dxa"/>
          </w:tcPr>
          <w:p w14:paraId="2BB22F1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7А</w:t>
            </w:r>
          </w:p>
        </w:tc>
        <w:tc>
          <w:tcPr>
            <w:tcW w:w="1843" w:type="dxa"/>
          </w:tcPr>
          <w:p w14:paraId="6DC67E1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2E043A5" w14:textId="77777777" w:rsidR="007364EC" w:rsidRPr="007364EC" w:rsidRDefault="007364EC" w:rsidP="007364EC">
            <w:pPr>
              <w:spacing w:after="200" w:line="276" w:lineRule="auto"/>
              <w:rPr>
                <w:rFonts w:ascii="Times New Roman" w:hAnsi="Times New Roman"/>
                <w:sz w:val="22"/>
                <w:szCs w:val="22"/>
                <w:lang w:eastAsia="en-US"/>
              </w:rPr>
            </w:pPr>
            <w:r w:rsidRPr="007364EC">
              <w:rPr>
                <w:rFonts w:ascii="Times New Roman" w:hAnsi="Times New Roman"/>
                <w:sz w:val="22"/>
                <w:szCs w:val="22"/>
                <w:lang w:eastAsia="en-US"/>
              </w:rPr>
              <w:t>Федосеенко Ю.Ю.</w:t>
            </w:r>
          </w:p>
        </w:tc>
      </w:tr>
      <w:tr w:rsidR="007364EC" w:rsidRPr="007364EC" w14:paraId="33574584" w14:textId="77777777" w:rsidTr="007364EC">
        <w:trPr>
          <w:jc w:val="center"/>
        </w:trPr>
        <w:tc>
          <w:tcPr>
            <w:tcW w:w="992" w:type="dxa"/>
          </w:tcPr>
          <w:p w14:paraId="500B9FE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902B629"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8134127"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Троян Марианна </w:t>
            </w:r>
          </w:p>
        </w:tc>
        <w:tc>
          <w:tcPr>
            <w:tcW w:w="851" w:type="dxa"/>
          </w:tcPr>
          <w:p w14:paraId="05B72B1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7А</w:t>
            </w:r>
          </w:p>
        </w:tc>
        <w:tc>
          <w:tcPr>
            <w:tcW w:w="1843" w:type="dxa"/>
          </w:tcPr>
          <w:p w14:paraId="5EFDEF5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ED3EDD1" w14:textId="77777777" w:rsidR="007364EC" w:rsidRPr="007364EC" w:rsidRDefault="007364EC" w:rsidP="007364EC">
            <w:pPr>
              <w:spacing w:after="200" w:line="276" w:lineRule="auto"/>
              <w:rPr>
                <w:rFonts w:ascii="Times New Roman" w:hAnsi="Times New Roman"/>
                <w:sz w:val="22"/>
                <w:szCs w:val="22"/>
                <w:lang w:eastAsia="en-US"/>
              </w:rPr>
            </w:pPr>
            <w:r w:rsidRPr="007364EC">
              <w:rPr>
                <w:rFonts w:ascii="Times New Roman" w:hAnsi="Times New Roman"/>
                <w:sz w:val="22"/>
                <w:szCs w:val="22"/>
                <w:lang w:eastAsia="en-US"/>
              </w:rPr>
              <w:t>Федосеенко Ю.Ю.</w:t>
            </w:r>
          </w:p>
        </w:tc>
      </w:tr>
      <w:tr w:rsidR="007364EC" w:rsidRPr="007364EC" w14:paraId="36608703" w14:textId="77777777" w:rsidTr="007364EC">
        <w:trPr>
          <w:jc w:val="center"/>
        </w:trPr>
        <w:tc>
          <w:tcPr>
            <w:tcW w:w="992" w:type="dxa"/>
          </w:tcPr>
          <w:p w14:paraId="3612A39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41A61AD"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321D576"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Женекова Полина </w:t>
            </w:r>
          </w:p>
        </w:tc>
        <w:tc>
          <w:tcPr>
            <w:tcW w:w="851" w:type="dxa"/>
          </w:tcPr>
          <w:p w14:paraId="4406B86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9Б</w:t>
            </w:r>
          </w:p>
        </w:tc>
        <w:tc>
          <w:tcPr>
            <w:tcW w:w="1843" w:type="dxa"/>
          </w:tcPr>
          <w:p w14:paraId="50DD2B8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FDB97E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Седова С.И.</w:t>
            </w:r>
          </w:p>
        </w:tc>
      </w:tr>
      <w:tr w:rsidR="007364EC" w:rsidRPr="007364EC" w14:paraId="6F34C2F7" w14:textId="77777777" w:rsidTr="007364EC">
        <w:trPr>
          <w:jc w:val="center"/>
        </w:trPr>
        <w:tc>
          <w:tcPr>
            <w:tcW w:w="992" w:type="dxa"/>
          </w:tcPr>
          <w:p w14:paraId="30285A1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7157363"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CF84B92"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Ярошенко Ирина </w:t>
            </w:r>
          </w:p>
        </w:tc>
        <w:tc>
          <w:tcPr>
            <w:tcW w:w="851" w:type="dxa"/>
          </w:tcPr>
          <w:p w14:paraId="4C77F92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9Б</w:t>
            </w:r>
          </w:p>
        </w:tc>
        <w:tc>
          <w:tcPr>
            <w:tcW w:w="1843" w:type="dxa"/>
          </w:tcPr>
          <w:p w14:paraId="319D3FB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8A1B8A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Седова С.И.</w:t>
            </w:r>
          </w:p>
        </w:tc>
      </w:tr>
      <w:tr w:rsidR="007364EC" w:rsidRPr="007364EC" w14:paraId="072FA45B" w14:textId="77777777" w:rsidTr="007364EC">
        <w:trPr>
          <w:jc w:val="center"/>
        </w:trPr>
        <w:tc>
          <w:tcPr>
            <w:tcW w:w="992" w:type="dxa"/>
          </w:tcPr>
          <w:p w14:paraId="56286CD9"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7E4A90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A367153"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Андреева Василиса </w:t>
            </w:r>
          </w:p>
        </w:tc>
        <w:tc>
          <w:tcPr>
            <w:tcW w:w="851" w:type="dxa"/>
          </w:tcPr>
          <w:p w14:paraId="25A664E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9А</w:t>
            </w:r>
          </w:p>
        </w:tc>
        <w:tc>
          <w:tcPr>
            <w:tcW w:w="1843" w:type="dxa"/>
          </w:tcPr>
          <w:p w14:paraId="7B7AC7E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30534FF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Седова С.И.</w:t>
            </w:r>
          </w:p>
        </w:tc>
      </w:tr>
      <w:tr w:rsidR="007364EC" w:rsidRPr="007364EC" w14:paraId="319E8216" w14:textId="77777777" w:rsidTr="007364EC">
        <w:trPr>
          <w:jc w:val="center"/>
        </w:trPr>
        <w:tc>
          <w:tcPr>
            <w:tcW w:w="992" w:type="dxa"/>
          </w:tcPr>
          <w:p w14:paraId="49C0E09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7740CA5"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A15D3FC"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Пестряков Егор </w:t>
            </w:r>
          </w:p>
        </w:tc>
        <w:tc>
          <w:tcPr>
            <w:tcW w:w="851" w:type="dxa"/>
          </w:tcPr>
          <w:p w14:paraId="02722D5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9В</w:t>
            </w:r>
          </w:p>
        </w:tc>
        <w:tc>
          <w:tcPr>
            <w:tcW w:w="1843" w:type="dxa"/>
          </w:tcPr>
          <w:p w14:paraId="7141037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62EEF4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Седова С.И.</w:t>
            </w:r>
          </w:p>
        </w:tc>
      </w:tr>
      <w:tr w:rsidR="007364EC" w:rsidRPr="007364EC" w14:paraId="0E38A573" w14:textId="77777777" w:rsidTr="007364EC">
        <w:trPr>
          <w:jc w:val="center"/>
        </w:trPr>
        <w:tc>
          <w:tcPr>
            <w:tcW w:w="992" w:type="dxa"/>
          </w:tcPr>
          <w:p w14:paraId="28F1532C"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4D1075E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B882498"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Пилипас Ксения </w:t>
            </w:r>
          </w:p>
        </w:tc>
        <w:tc>
          <w:tcPr>
            <w:tcW w:w="851" w:type="dxa"/>
          </w:tcPr>
          <w:p w14:paraId="00F0907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27E4113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375EE0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Седова С.И.</w:t>
            </w:r>
          </w:p>
        </w:tc>
      </w:tr>
      <w:tr w:rsidR="007364EC" w:rsidRPr="007364EC" w14:paraId="3DFDFFF8" w14:textId="77777777" w:rsidTr="007364EC">
        <w:trPr>
          <w:jc w:val="center"/>
        </w:trPr>
        <w:tc>
          <w:tcPr>
            <w:tcW w:w="992" w:type="dxa"/>
          </w:tcPr>
          <w:p w14:paraId="2E2FD91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CA6FBB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D12E768"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Абоян Эрика </w:t>
            </w:r>
          </w:p>
        </w:tc>
        <w:tc>
          <w:tcPr>
            <w:tcW w:w="851" w:type="dxa"/>
          </w:tcPr>
          <w:p w14:paraId="4944517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10Б</w:t>
            </w:r>
          </w:p>
        </w:tc>
        <w:tc>
          <w:tcPr>
            <w:tcW w:w="1843" w:type="dxa"/>
          </w:tcPr>
          <w:p w14:paraId="5CF6A73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D79A00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Седова С.И.</w:t>
            </w:r>
          </w:p>
        </w:tc>
      </w:tr>
      <w:tr w:rsidR="007364EC" w:rsidRPr="007364EC" w14:paraId="0ACD587C" w14:textId="77777777" w:rsidTr="007364EC">
        <w:trPr>
          <w:jc w:val="center"/>
        </w:trPr>
        <w:tc>
          <w:tcPr>
            <w:tcW w:w="992" w:type="dxa"/>
          </w:tcPr>
          <w:p w14:paraId="5451A0A3"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A8C7B5C"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5A6552B6" w14:textId="77777777" w:rsidR="007364EC" w:rsidRPr="007364EC" w:rsidRDefault="007364EC" w:rsidP="007364EC">
            <w:pPr>
              <w:spacing w:after="200" w:line="276" w:lineRule="auto"/>
              <w:rPr>
                <w:rFonts w:ascii="Times New Roman" w:hAnsi="Times New Roman"/>
                <w:noProof/>
                <w:color w:val="000000"/>
                <w:sz w:val="22"/>
                <w:szCs w:val="22"/>
                <w:lang w:eastAsia="en-US"/>
              </w:rPr>
            </w:pPr>
            <w:r w:rsidRPr="007364EC">
              <w:rPr>
                <w:rFonts w:ascii="Times New Roman" w:hAnsi="Times New Roman"/>
                <w:noProof/>
                <w:color w:val="000000"/>
                <w:sz w:val="22"/>
                <w:szCs w:val="22"/>
              </w:rPr>
              <w:t xml:space="preserve">Вертинская Анастасия </w:t>
            </w:r>
          </w:p>
        </w:tc>
        <w:tc>
          <w:tcPr>
            <w:tcW w:w="851" w:type="dxa"/>
          </w:tcPr>
          <w:p w14:paraId="7C22E53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Б</w:t>
            </w:r>
          </w:p>
        </w:tc>
        <w:tc>
          <w:tcPr>
            <w:tcW w:w="1843" w:type="dxa"/>
          </w:tcPr>
          <w:p w14:paraId="61C115D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76F103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Седова С.И.</w:t>
            </w:r>
          </w:p>
        </w:tc>
      </w:tr>
      <w:tr w:rsidR="007364EC" w:rsidRPr="007364EC" w14:paraId="5EBEFC0F" w14:textId="77777777" w:rsidTr="007364EC">
        <w:trPr>
          <w:jc w:val="center"/>
        </w:trPr>
        <w:tc>
          <w:tcPr>
            <w:tcW w:w="992" w:type="dxa"/>
          </w:tcPr>
          <w:p w14:paraId="02C84C5E"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592651E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Обществознание</w:t>
            </w:r>
          </w:p>
        </w:tc>
        <w:tc>
          <w:tcPr>
            <w:tcW w:w="2723" w:type="dxa"/>
          </w:tcPr>
          <w:p w14:paraId="2E217ED0"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Бородачева Дарья </w:t>
            </w:r>
          </w:p>
        </w:tc>
        <w:tc>
          <w:tcPr>
            <w:tcW w:w="851" w:type="dxa"/>
          </w:tcPr>
          <w:p w14:paraId="560AC54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763E4AB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EC460B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08EE673F" w14:textId="77777777" w:rsidTr="007364EC">
        <w:trPr>
          <w:jc w:val="center"/>
        </w:trPr>
        <w:tc>
          <w:tcPr>
            <w:tcW w:w="992" w:type="dxa"/>
          </w:tcPr>
          <w:p w14:paraId="5FD8B266"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740E2ED"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F4E58D8"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Бевза Ярослав </w:t>
            </w:r>
          </w:p>
        </w:tc>
        <w:tc>
          <w:tcPr>
            <w:tcW w:w="851" w:type="dxa"/>
          </w:tcPr>
          <w:p w14:paraId="6BB3198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50E73FA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52830F4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6BA531F7" w14:textId="77777777" w:rsidTr="007364EC">
        <w:trPr>
          <w:jc w:val="center"/>
        </w:trPr>
        <w:tc>
          <w:tcPr>
            <w:tcW w:w="992" w:type="dxa"/>
          </w:tcPr>
          <w:p w14:paraId="3CFB9BCD"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B94DEF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93B6FBF"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Поповская Вероника </w:t>
            </w:r>
          </w:p>
        </w:tc>
        <w:tc>
          <w:tcPr>
            <w:tcW w:w="851" w:type="dxa"/>
          </w:tcPr>
          <w:p w14:paraId="383AB214" w14:textId="7A440B55"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w:t>
            </w:r>
            <w:r w:rsidR="00A94C37">
              <w:rPr>
                <w:rFonts w:ascii="Times New Roman" w:hAnsi="Times New Roman"/>
                <w:sz w:val="22"/>
                <w:szCs w:val="22"/>
                <w:lang w:eastAsia="en-US"/>
              </w:rPr>
              <w:t xml:space="preserve"> </w:t>
            </w:r>
            <w:r w:rsidRPr="007364EC">
              <w:rPr>
                <w:rFonts w:ascii="Times New Roman" w:hAnsi="Times New Roman"/>
                <w:sz w:val="22"/>
                <w:szCs w:val="22"/>
                <w:lang w:eastAsia="en-US"/>
              </w:rPr>
              <w:t>Б</w:t>
            </w:r>
          </w:p>
        </w:tc>
        <w:tc>
          <w:tcPr>
            <w:tcW w:w="1843" w:type="dxa"/>
          </w:tcPr>
          <w:p w14:paraId="3ECE6BE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00D5C9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09B75598" w14:textId="77777777" w:rsidTr="007364EC">
        <w:trPr>
          <w:jc w:val="center"/>
        </w:trPr>
        <w:tc>
          <w:tcPr>
            <w:tcW w:w="992" w:type="dxa"/>
          </w:tcPr>
          <w:p w14:paraId="3B7AC44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FC86880"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65DE3BE"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Женекова Полина </w:t>
            </w:r>
          </w:p>
        </w:tc>
        <w:tc>
          <w:tcPr>
            <w:tcW w:w="851" w:type="dxa"/>
          </w:tcPr>
          <w:p w14:paraId="0AF6E9EF" w14:textId="700D3861" w:rsidR="007364EC" w:rsidRPr="007364EC" w:rsidRDefault="00A94C37" w:rsidP="007364EC">
            <w:pPr>
              <w:spacing w:after="200" w:line="276" w:lineRule="auto"/>
              <w:jc w:val="center"/>
              <w:rPr>
                <w:rFonts w:ascii="Times New Roman" w:hAnsi="Times New Roman"/>
                <w:sz w:val="22"/>
                <w:szCs w:val="22"/>
                <w:lang w:eastAsia="en-US"/>
              </w:rPr>
            </w:pPr>
            <w:r>
              <w:rPr>
                <w:rFonts w:ascii="Times New Roman" w:hAnsi="Times New Roman"/>
                <w:sz w:val="22"/>
                <w:szCs w:val="22"/>
                <w:lang w:eastAsia="en-US"/>
              </w:rPr>
              <w:t xml:space="preserve">9 </w:t>
            </w:r>
            <w:r w:rsidR="007364EC" w:rsidRPr="007364EC">
              <w:rPr>
                <w:rFonts w:ascii="Times New Roman" w:hAnsi="Times New Roman"/>
                <w:sz w:val="22"/>
                <w:szCs w:val="22"/>
                <w:lang w:eastAsia="en-US"/>
              </w:rPr>
              <w:t>Б</w:t>
            </w:r>
          </w:p>
        </w:tc>
        <w:tc>
          <w:tcPr>
            <w:tcW w:w="1843" w:type="dxa"/>
          </w:tcPr>
          <w:p w14:paraId="3D793DA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F401D7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1C7A38BE" w14:textId="77777777" w:rsidTr="007364EC">
        <w:trPr>
          <w:jc w:val="center"/>
        </w:trPr>
        <w:tc>
          <w:tcPr>
            <w:tcW w:w="992" w:type="dxa"/>
          </w:tcPr>
          <w:p w14:paraId="595B695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2E4B5CD"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B1F3DBC"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Ветохин Марк </w:t>
            </w:r>
          </w:p>
        </w:tc>
        <w:tc>
          <w:tcPr>
            <w:tcW w:w="851" w:type="dxa"/>
          </w:tcPr>
          <w:p w14:paraId="38901AF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0B67E62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BF621C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3D58528A" w14:textId="77777777" w:rsidTr="007364EC">
        <w:trPr>
          <w:jc w:val="center"/>
        </w:trPr>
        <w:tc>
          <w:tcPr>
            <w:tcW w:w="992" w:type="dxa"/>
          </w:tcPr>
          <w:p w14:paraId="17DF910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6CAFE9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6495291D"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Буряк София </w:t>
            </w:r>
          </w:p>
        </w:tc>
        <w:tc>
          <w:tcPr>
            <w:tcW w:w="851" w:type="dxa"/>
          </w:tcPr>
          <w:p w14:paraId="495723F6" w14:textId="1399C584"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w:t>
            </w:r>
            <w:r w:rsidR="00A94C37">
              <w:rPr>
                <w:rFonts w:ascii="Times New Roman" w:hAnsi="Times New Roman"/>
                <w:sz w:val="22"/>
                <w:szCs w:val="22"/>
                <w:lang w:eastAsia="en-US"/>
              </w:rPr>
              <w:t xml:space="preserve"> </w:t>
            </w:r>
            <w:r w:rsidRPr="007364EC">
              <w:rPr>
                <w:rFonts w:ascii="Times New Roman" w:hAnsi="Times New Roman"/>
                <w:sz w:val="22"/>
                <w:szCs w:val="22"/>
                <w:lang w:eastAsia="en-US"/>
              </w:rPr>
              <w:t>В</w:t>
            </w:r>
          </w:p>
        </w:tc>
        <w:tc>
          <w:tcPr>
            <w:tcW w:w="1843" w:type="dxa"/>
          </w:tcPr>
          <w:p w14:paraId="2F0B79D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64D44E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573959AC" w14:textId="77777777" w:rsidTr="007364EC">
        <w:trPr>
          <w:jc w:val="center"/>
        </w:trPr>
        <w:tc>
          <w:tcPr>
            <w:tcW w:w="992" w:type="dxa"/>
          </w:tcPr>
          <w:p w14:paraId="00635A11"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E83012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2D06A93"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Бурушкина Полина </w:t>
            </w:r>
          </w:p>
        </w:tc>
        <w:tc>
          <w:tcPr>
            <w:tcW w:w="851" w:type="dxa"/>
          </w:tcPr>
          <w:p w14:paraId="109541D4" w14:textId="326E0F4C"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w:t>
            </w:r>
            <w:r w:rsidR="00A94C37">
              <w:rPr>
                <w:rFonts w:ascii="Times New Roman" w:hAnsi="Times New Roman"/>
                <w:sz w:val="22"/>
                <w:szCs w:val="22"/>
                <w:lang w:eastAsia="en-US"/>
              </w:rPr>
              <w:t xml:space="preserve"> </w:t>
            </w:r>
            <w:r w:rsidRPr="007364EC">
              <w:rPr>
                <w:rFonts w:ascii="Times New Roman" w:hAnsi="Times New Roman"/>
                <w:sz w:val="22"/>
                <w:szCs w:val="22"/>
                <w:lang w:eastAsia="en-US"/>
              </w:rPr>
              <w:t>В</w:t>
            </w:r>
          </w:p>
        </w:tc>
        <w:tc>
          <w:tcPr>
            <w:tcW w:w="1843" w:type="dxa"/>
          </w:tcPr>
          <w:p w14:paraId="490B0CE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7F9DA5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2877FCDE" w14:textId="77777777" w:rsidTr="007364EC">
        <w:trPr>
          <w:trHeight w:val="489"/>
          <w:jc w:val="center"/>
        </w:trPr>
        <w:tc>
          <w:tcPr>
            <w:tcW w:w="992" w:type="dxa"/>
          </w:tcPr>
          <w:p w14:paraId="4E320C2D"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109FB61"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6FD9AB2"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Жданова Маргарита </w:t>
            </w:r>
          </w:p>
        </w:tc>
        <w:tc>
          <w:tcPr>
            <w:tcW w:w="851" w:type="dxa"/>
          </w:tcPr>
          <w:p w14:paraId="6A246C36" w14:textId="77777777" w:rsidR="007364EC" w:rsidRPr="007364EC" w:rsidRDefault="007364EC" w:rsidP="00A94C37">
            <w:pPr>
              <w:tabs>
                <w:tab w:val="center" w:pos="317"/>
              </w:tabs>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Б</w:t>
            </w:r>
          </w:p>
        </w:tc>
        <w:tc>
          <w:tcPr>
            <w:tcW w:w="1843" w:type="dxa"/>
          </w:tcPr>
          <w:p w14:paraId="125853B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191911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Карпенко А.А.</w:t>
            </w:r>
          </w:p>
        </w:tc>
      </w:tr>
      <w:tr w:rsidR="007364EC" w:rsidRPr="007364EC" w14:paraId="2AAE25BE" w14:textId="77777777" w:rsidTr="007364EC">
        <w:trPr>
          <w:jc w:val="center"/>
        </w:trPr>
        <w:tc>
          <w:tcPr>
            <w:tcW w:w="992" w:type="dxa"/>
          </w:tcPr>
          <w:p w14:paraId="1E2C9E8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30C963C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Русский язык</w:t>
            </w:r>
          </w:p>
        </w:tc>
        <w:tc>
          <w:tcPr>
            <w:tcW w:w="2723" w:type="dxa"/>
          </w:tcPr>
          <w:p w14:paraId="39058383"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Переяслова Анастасия </w:t>
            </w:r>
          </w:p>
        </w:tc>
        <w:tc>
          <w:tcPr>
            <w:tcW w:w="851" w:type="dxa"/>
          </w:tcPr>
          <w:p w14:paraId="2393179A"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8 Г</w:t>
            </w:r>
          </w:p>
        </w:tc>
        <w:tc>
          <w:tcPr>
            <w:tcW w:w="1843" w:type="dxa"/>
          </w:tcPr>
          <w:p w14:paraId="5CFD2EB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7F5C5B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Кузьменко Н.Н.</w:t>
            </w:r>
          </w:p>
        </w:tc>
      </w:tr>
      <w:tr w:rsidR="007364EC" w:rsidRPr="007364EC" w14:paraId="0A3CD551" w14:textId="77777777" w:rsidTr="007364EC">
        <w:trPr>
          <w:jc w:val="center"/>
        </w:trPr>
        <w:tc>
          <w:tcPr>
            <w:tcW w:w="992" w:type="dxa"/>
          </w:tcPr>
          <w:p w14:paraId="75EAA909"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4663B541"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A2D6988"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Магель Мария </w:t>
            </w:r>
          </w:p>
        </w:tc>
        <w:tc>
          <w:tcPr>
            <w:tcW w:w="851" w:type="dxa"/>
          </w:tcPr>
          <w:p w14:paraId="3B368E5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8 А</w:t>
            </w:r>
          </w:p>
        </w:tc>
        <w:tc>
          <w:tcPr>
            <w:tcW w:w="1843" w:type="dxa"/>
          </w:tcPr>
          <w:p w14:paraId="36FEF32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DC3C3D6" w14:textId="77777777" w:rsidR="007364EC" w:rsidRPr="007364EC" w:rsidRDefault="007364EC" w:rsidP="007364EC">
            <w:pPr>
              <w:spacing w:after="200" w:line="276" w:lineRule="auto"/>
              <w:rPr>
                <w:rFonts w:ascii="Times New Roman" w:hAnsi="Times New Roman"/>
                <w:sz w:val="22"/>
                <w:szCs w:val="22"/>
                <w:lang w:eastAsia="en-US"/>
              </w:rPr>
            </w:pPr>
            <w:r w:rsidRPr="007364EC">
              <w:rPr>
                <w:rFonts w:ascii="Times New Roman" w:hAnsi="Times New Roman"/>
                <w:sz w:val="22"/>
                <w:szCs w:val="22"/>
                <w:lang w:eastAsia="en-US"/>
              </w:rPr>
              <w:t>Кутушева Е.В</w:t>
            </w:r>
          </w:p>
        </w:tc>
      </w:tr>
      <w:tr w:rsidR="007364EC" w:rsidRPr="007364EC" w14:paraId="1188988D" w14:textId="77777777" w:rsidTr="007364EC">
        <w:trPr>
          <w:jc w:val="center"/>
        </w:trPr>
        <w:tc>
          <w:tcPr>
            <w:tcW w:w="992" w:type="dxa"/>
          </w:tcPr>
          <w:p w14:paraId="5AD03F8B"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2229D67"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4FD2D19"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Сон София </w:t>
            </w:r>
          </w:p>
        </w:tc>
        <w:tc>
          <w:tcPr>
            <w:tcW w:w="851" w:type="dxa"/>
          </w:tcPr>
          <w:p w14:paraId="7FB7BFC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А</w:t>
            </w:r>
          </w:p>
        </w:tc>
        <w:tc>
          <w:tcPr>
            <w:tcW w:w="1843" w:type="dxa"/>
          </w:tcPr>
          <w:p w14:paraId="4745C9E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5B601EC0" w14:textId="77777777" w:rsidR="007364EC" w:rsidRPr="007364EC" w:rsidRDefault="007364EC" w:rsidP="007364EC">
            <w:pPr>
              <w:spacing w:after="200" w:line="276" w:lineRule="auto"/>
              <w:rPr>
                <w:rFonts w:ascii="Times New Roman" w:hAnsi="Times New Roman"/>
                <w:sz w:val="22"/>
                <w:szCs w:val="22"/>
                <w:lang w:eastAsia="en-US"/>
              </w:rPr>
            </w:pPr>
            <w:r w:rsidRPr="007364EC">
              <w:rPr>
                <w:rFonts w:ascii="Times New Roman" w:hAnsi="Times New Roman"/>
                <w:sz w:val="22"/>
                <w:szCs w:val="22"/>
                <w:lang w:eastAsia="en-US"/>
              </w:rPr>
              <w:t>Кутушева Е.В</w:t>
            </w:r>
          </w:p>
        </w:tc>
      </w:tr>
      <w:tr w:rsidR="007364EC" w:rsidRPr="007364EC" w14:paraId="17A6F18B" w14:textId="77777777" w:rsidTr="007364EC">
        <w:trPr>
          <w:jc w:val="center"/>
        </w:trPr>
        <w:tc>
          <w:tcPr>
            <w:tcW w:w="992" w:type="dxa"/>
          </w:tcPr>
          <w:p w14:paraId="405102CF"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7EE591C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Физика</w:t>
            </w:r>
          </w:p>
        </w:tc>
        <w:tc>
          <w:tcPr>
            <w:tcW w:w="2723" w:type="dxa"/>
          </w:tcPr>
          <w:p w14:paraId="481612D9"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Лаптева Ирина</w:t>
            </w:r>
          </w:p>
        </w:tc>
        <w:tc>
          <w:tcPr>
            <w:tcW w:w="851" w:type="dxa"/>
          </w:tcPr>
          <w:p w14:paraId="11DDF869"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10 А</w:t>
            </w:r>
          </w:p>
        </w:tc>
        <w:tc>
          <w:tcPr>
            <w:tcW w:w="1843" w:type="dxa"/>
          </w:tcPr>
          <w:p w14:paraId="0B8F8500"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1BEE14F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16C200AD" w14:textId="77777777" w:rsidTr="007364EC">
        <w:trPr>
          <w:jc w:val="center"/>
        </w:trPr>
        <w:tc>
          <w:tcPr>
            <w:tcW w:w="992" w:type="dxa"/>
          </w:tcPr>
          <w:p w14:paraId="7A8D229B"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3758E9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FEC217B"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Богославский Герман </w:t>
            </w:r>
          </w:p>
        </w:tc>
        <w:tc>
          <w:tcPr>
            <w:tcW w:w="851" w:type="dxa"/>
          </w:tcPr>
          <w:p w14:paraId="40CD315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8 А</w:t>
            </w:r>
          </w:p>
        </w:tc>
        <w:tc>
          <w:tcPr>
            <w:tcW w:w="1843" w:type="dxa"/>
          </w:tcPr>
          <w:p w14:paraId="1AEBBA2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050CC7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2A6E7A26" w14:textId="77777777" w:rsidTr="007364EC">
        <w:trPr>
          <w:jc w:val="center"/>
        </w:trPr>
        <w:tc>
          <w:tcPr>
            <w:tcW w:w="992" w:type="dxa"/>
          </w:tcPr>
          <w:p w14:paraId="2BA0ACD7"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4E136C3A"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5A2BC8C8"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Громовой Иван </w:t>
            </w:r>
          </w:p>
        </w:tc>
        <w:tc>
          <w:tcPr>
            <w:tcW w:w="851" w:type="dxa"/>
          </w:tcPr>
          <w:p w14:paraId="5CC2871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2DC5161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CECFB3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4E0A2DB2" w14:textId="77777777" w:rsidTr="007364EC">
        <w:trPr>
          <w:jc w:val="center"/>
        </w:trPr>
        <w:tc>
          <w:tcPr>
            <w:tcW w:w="992" w:type="dxa"/>
          </w:tcPr>
          <w:p w14:paraId="6B50BF5F"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3CA88DD"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5BF148BF"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Пестряков Егор </w:t>
            </w:r>
          </w:p>
        </w:tc>
        <w:tc>
          <w:tcPr>
            <w:tcW w:w="851" w:type="dxa"/>
          </w:tcPr>
          <w:p w14:paraId="5280A5A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В</w:t>
            </w:r>
          </w:p>
        </w:tc>
        <w:tc>
          <w:tcPr>
            <w:tcW w:w="1843" w:type="dxa"/>
          </w:tcPr>
          <w:p w14:paraId="2C5F981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A5B5CF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0C55D483" w14:textId="77777777" w:rsidTr="007364EC">
        <w:trPr>
          <w:jc w:val="center"/>
        </w:trPr>
        <w:tc>
          <w:tcPr>
            <w:tcW w:w="992" w:type="dxa"/>
          </w:tcPr>
          <w:p w14:paraId="7787E7D1"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33D53B2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64C301A"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Андреева Василиса </w:t>
            </w:r>
          </w:p>
        </w:tc>
        <w:tc>
          <w:tcPr>
            <w:tcW w:w="851" w:type="dxa"/>
          </w:tcPr>
          <w:p w14:paraId="03DE078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77D279D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099EE3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62A2761A" w14:textId="77777777" w:rsidTr="007364EC">
        <w:trPr>
          <w:jc w:val="center"/>
        </w:trPr>
        <w:tc>
          <w:tcPr>
            <w:tcW w:w="992" w:type="dxa"/>
          </w:tcPr>
          <w:p w14:paraId="53C64F19"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9D5640B"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A6C04C4"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Галаган Иван </w:t>
            </w:r>
          </w:p>
        </w:tc>
        <w:tc>
          <w:tcPr>
            <w:tcW w:w="851" w:type="dxa"/>
          </w:tcPr>
          <w:p w14:paraId="6CFF95F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2428F88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52D2235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653D6B0D" w14:textId="77777777" w:rsidTr="007364EC">
        <w:trPr>
          <w:jc w:val="center"/>
        </w:trPr>
        <w:tc>
          <w:tcPr>
            <w:tcW w:w="992" w:type="dxa"/>
          </w:tcPr>
          <w:p w14:paraId="0D99B7D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D2D5D69"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0655D7C"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Бевза Ярослав </w:t>
            </w:r>
          </w:p>
        </w:tc>
        <w:tc>
          <w:tcPr>
            <w:tcW w:w="851" w:type="dxa"/>
          </w:tcPr>
          <w:p w14:paraId="3BC03DC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590FE6E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521AB27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59634E5B" w14:textId="77777777" w:rsidTr="007364EC">
        <w:trPr>
          <w:jc w:val="center"/>
        </w:trPr>
        <w:tc>
          <w:tcPr>
            <w:tcW w:w="992" w:type="dxa"/>
          </w:tcPr>
          <w:p w14:paraId="0040BA2D"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4E330BC4"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757399F"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Четина Анна </w:t>
            </w:r>
          </w:p>
        </w:tc>
        <w:tc>
          <w:tcPr>
            <w:tcW w:w="851" w:type="dxa"/>
          </w:tcPr>
          <w:p w14:paraId="084A3B5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22D3436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DCCEB1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4313BAEF" w14:textId="77777777" w:rsidTr="007364EC">
        <w:trPr>
          <w:jc w:val="center"/>
        </w:trPr>
        <w:tc>
          <w:tcPr>
            <w:tcW w:w="992" w:type="dxa"/>
          </w:tcPr>
          <w:p w14:paraId="51C1EF1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7FD629A"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6EBC7859"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Жаглин Степан </w:t>
            </w:r>
          </w:p>
        </w:tc>
        <w:tc>
          <w:tcPr>
            <w:tcW w:w="851" w:type="dxa"/>
          </w:tcPr>
          <w:p w14:paraId="4F61D65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7768593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93360C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0CFCF90C" w14:textId="77777777" w:rsidTr="007364EC">
        <w:trPr>
          <w:jc w:val="center"/>
        </w:trPr>
        <w:tc>
          <w:tcPr>
            <w:tcW w:w="992" w:type="dxa"/>
          </w:tcPr>
          <w:p w14:paraId="66F72F2D"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33D9AEB6"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1103C08"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Афонина Арина </w:t>
            </w:r>
          </w:p>
        </w:tc>
        <w:tc>
          <w:tcPr>
            <w:tcW w:w="851" w:type="dxa"/>
          </w:tcPr>
          <w:p w14:paraId="26DBD66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5ABDCD1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3E70EB3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650320E0" w14:textId="77777777" w:rsidTr="007364EC">
        <w:trPr>
          <w:jc w:val="center"/>
        </w:trPr>
        <w:tc>
          <w:tcPr>
            <w:tcW w:w="992" w:type="dxa"/>
          </w:tcPr>
          <w:p w14:paraId="5FEB0731"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67FC7BA"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F1E1E1B"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Селезнева Алиса </w:t>
            </w:r>
          </w:p>
        </w:tc>
        <w:tc>
          <w:tcPr>
            <w:tcW w:w="851" w:type="dxa"/>
          </w:tcPr>
          <w:p w14:paraId="4175F57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655668E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3F02AF1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309A31D4" w14:textId="77777777" w:rsidTr="007364EC">
        <w:trPr>
          <w:jc w:val="center"/>
        </w:trPr>
        <w:tc>
          <w:tcPr>
            <w:tcW w:w="992" w:type="dxa"/>
          </w:tcPr>
          <w:p w14:paraId="44111B53"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F5212D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6AA9E48C"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Смирнов Иван </w:t>
            </w:r>
          </w:p>
        </w:tc>
        <w:tc>
          <w:tcPr>
            <w:tcW w:w="851" w:type="dxa"/>
          </w:tcPr>
          <w:p w14:paraId="12B1C74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В</w:t>
            </w:r>
          </w:p>
        </w:tc>
        <w:tc>
          <w:tcPr>
            <w:tcW w:w="1843" w:type="dxa"/>
          </w:tcPr>
          <w:p w14:paraId="493677E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9A3EBC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43C13FC3" w14:textId="77777777" w:rsidTr="007364EC">
        <w:trPr>
          <w:jc w:val="center"/>
        </w:trPr>
        <w:tc>
          <w:tcPr>
            <w:tcW w:w="992" w:type="dxa"/>
          </w:tcPr>
          <w:p w14:paraId="26764C63"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35D388D"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A4F30BF"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Шелесный Алексей </w:t>
            </w:r>
          </w:p>
        </w:tc>
        <w:tc>
          <w:tcPr>
            <w:tcW w:w="851" w:type="dxa"/>
          </w:tcPr>
          <w:p w14:paraId="5B0DD9B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А</w:t>
            </w:r>
          </w:p>
        </w:tc>
        <w:tc>
          <w:tcPr>
            <w:tcW w:w="1843" w:type="dxa"/>
          </w:tcPr>
          <w:p w14:paraId="3D66228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246DE0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27A5095B" w14:textId="77777777" w:rsidTr="007364EC">
        <w:trPr>
          <w:jc w:val="center"/>
        </w:trPr>
        <w:tc>
          <w:tcPr>
            <w:tcW w:w="992" w:type="dxa"/>
          </w:tcPr>
          <w:p w14:paraId="67B7E7A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53F5E1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B088EF0"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Иванина Александра </w:t>
            </w:r>
          </w:p>
        </w:tc>
        <w:tc>
          <w:tcPr>
            <w:tcW w:w="851" w:type="dxa"/>
          </w:tcPr>
          <w:p w14:paraId="5260621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А</w:t>
            </w:r>
          </w:p>
        </w:tc>
        <w:tc>
          <w:tcPr>
            <w:tcW w:w="1843" w:type="dxa"/>
          </w:tcPr>
          <w:p w14:paraId="569F91C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2A74F9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3D03218F" w14:textId="77777777" w:rsidTr="007364EC">
        <w:trPr>
          <w:jc w:val="center"/>
        </w:trPr>
        <w:tc>
          <w:tcPr>
            <w:tcW w:w="992" w:type="dxa"/>
          </w:tcPr>
          <w:p w14:paraId="0164B61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FA93AAA"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6A3C3DBC"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Синицкий Ярослав </w:t>
            </w:r>
          </w:p>
        </w:tc>
        <w:tc>
          <w:tcPr>
            <w:tcW w:w="851" w:type="dxa"/>
          </w:tcPr>
          <w:p w14:paraId="2419408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Б</w:t>
            </w:r>
          </w:p>
        </w:tc>
        <w:tc>
          <w:tcPr>
            <w:tcW w:w="1843" w:type="dxa"/>
          </w:tcPr>
          <w:p w14:paraId="77CE754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676220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27C7B58C" w14:textId="77777777" w:rsidTr="007364EC">
        <w:trPr>
          <w:jc w:val="center"/>
        </w:trPr>
        <w:tc>
          <w:tcPr>
            <w:tcW w:w="992" w:type="dxa"/>
          </w:tcPr>
          <w:p w14:paraId="3C2B305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FEA0E5C"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135C553"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Насилков Георгий </w:t>
            </w:r>
          </w:p>
        </w:tc>
        <w:tc>
          <w:tcPr>
            <w:tcW w:w="851" w:type="dxa"/>
          </w:tcPr>
          <w:p w14:paraId="76DFDC3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А</w:t>
            </w:r>
          </w:p>
        </w:tc>
        <w:tc>
          <w:tcPr>
            <w:tcW w:w="1843" w:type="dxa"/>
          </w:tcPr>
          <w:p w14:paraId="050F11E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E2DA2B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581292B6" w14:textId="77777777" w:rsidTr="007364EC">
        <w:trPr>
          <w:jc w:val="center"/>
        </w:trPr>
        <w:tc>
          <w:tcPr>
            <w:tcW w:w="992" w:type="dxa"/>
          </w:tcPr>
          <w:p w14:paraId="338C93C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330D0910"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6217C43"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Ульянов Сергей </w:t>
            </w:r>
          </w:p>
        </w:tc>
        <w:tc>
          <w:tcPr>
            <w:tcW w:w="851" w:type="dxa"/>
          </w:tcPr>
          <w:p w14:paraId="1DA8DAD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А</w:t>
            </w:r>
          </w:p>
        </w:tc>
        <w:tc>
          <w:tcPr>
            <w:tcW w:w="1843" w:type="dxa"/>
          </w:tcPr>
          <w:p w14:paraId="71DFAB3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CB9342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3C0F60F4" w14:textId="77777777" w:rsidTr="007364EC">
        <w:trPr>
          <w:jc w:val="center"/>
        </w:trPr>
        <w:tc>
          <w:tcPr>
            <w:tcW w:w="992" w:type="dxa"/>
          </w:tcPr>
          <w:p w14:paraId="5B932216"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368F9B4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Астрономия</w:t>
            </w:r>
          </w:p>
        </w:tc>
        <w:tc>
          <w:tcPr>
            <w:tcW w:w="2723" w:type="dxa"/>
          </w:tcPr>
          <w:p w14:paraId="3E43F0B8"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Шелесный Алексей </w:t>
            </w:r>
          </w:p>
        </w:tc>
        <w:tc>
          <w:tcPr>
            <w:tcW w:w="851" w:type="dxa"/>
          </w:tcPr>
          <w:p w14:paraId="4F76901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А</w:t>
            </w:r>
          </w:p>
        </w:tc>
        <w:tc>
          <w:tcPr>
            <w:tcW w:w="1843" w:type="dxa"/>
          </w:tcPr>
          <w:p w14:paraId="1282CCFA"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3EFE47A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758592C8" w14:textId="77777777" w:rsidTr="007364EC">
        <w:trPr>
          <w:jc w:val="center"/>
        </w:trPr>
        <w:tc>
          <w:tcPr>
            <w:tcW w:w="992" w:type="dxa"/>
          </w:tcPr>
          <w:p w14:paraId="35074C9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4119EBB"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63036B63"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Смирнов Иван </w:t>
            </w:r>
          </w:p>
        </w:tc>
        <w:tc>
          <w:tcPr>
            <w:tcW w:w="851" w:type="dxa"/>
          </w:tcPr>
          <w:p w14:paraId="153B8DC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 xml:space="preserve">10 В </w:t>
            </w:r>
          </w:p>
        </w:tc>
        <w:tc>
          <w:tcPr>
            <w:tcW w:w="1843" w:type="dxa"/>
          </w:tcPr>
          <w:p w14:paraId="28BA0852"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03DDF82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4A85CC26" w14:textId="77777777" w:rsidTr="007364EC">
        <w:trPr>
          <w:jc w:val="center"/>
        </w:trPr>
        <w:tc>
          <w:tcPr>
            <w:tcW w:w="992" w:type="dxa"/>
          </w:tcPr>
          <w:p w14:paraId="205CFFB7"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ACAC91A"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091B812"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Данилейко Константин </w:t>
            </w:r>
          </w:p>
        </w:tc>
        <w:tc>
          <w:tcPr>
            <w:tcW w:w="851" w:type="dxa"/>
          </w:tcPr>
          <w:p w14:paraId="314F6B4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А</w:t>
            </w:r>
          </w:p>
        </w:tc>
        <w:tc>
          <w:tcPr>
            <w:tcW w:w="1843" w:type="dxa"/>
          </w:tcPr>
          <w:p w14:paraId="4ED32303"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14F307F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7987862F" w14:textId="77777777" w:rsidTr="007364EC">
        <w:trPr>
          <w:jc w:val="center"/>
        </w:trPr>
        <w:tc>
          <w:tcPr>
            <w:tcW w:w="992" w:type="dxa"/>
          </w:tcPr>
          <w:p w14:paraId="09F5AED7"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31412A33"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BFCB3EE"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Воронов Матвей </w:t>
            </w:r>
          </w:p>
        </w:tc>
        <w:tc>
          <w:tcPr>
            <w:tcW w:w="851" w:type="dxa"/>
          </w:tcPr>
          <w:p w14:paraId="188F7D4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 А</w:t>
            </w:r>
          </w:p>
        </w:tc>
        <w:tc>
          <w:tcPr>
            <w:tcW w:w="1843" w:type="dxa"/>
          </w:tcPr>
          <w:p w14:paraId="53C652D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A646BC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00B4ED60" w14:textId="77777777" w:rsidTr="007364EC">
        <w:trPr>
          <w:jc w:val="center"/>
        </w:trPr>
        <w:tc>
          <w:tcPr>
            <w:tcW w:w="992" w:type="dxa"/>
          </w:tcPr>
          <w:p w14:paraId="5F33B1A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D3277BB"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4281FA4"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Козлова Алеся </w:t>
            </w:r>
          </w:p>
        </w:tc>
        <w:tc>
          <w:tcPr>
            <w:tcW w:w="851" w:type="dxa"/>
          </w:tcPr>
          <w:p w14:paraId="4252C73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А</w:t>
            </w:r>
          </w:p>
        </w:tc>
        <w:tc>
          <w:tcPr>
            <w:tcW w:w="1843" w:type="dxa"/>
          </w:tcPr>
          <w:p w14:paraId="7CB0A34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F75AE8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0AED1793" w14:textId="77777777" w:rsidTr="007364EC">
        <w:trPr>
          <w:jc w:val="center"/>
        </w:trPr>
        <w:tc>
          <w:tcPr>
            <w:tcW w:w="992" w:type="dxa"/>
          </w:tcPr>
          <w:p w14:paraId="3803332C"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DCEFAC5"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877506D"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Подольская Полина </w:t>
            </w:r>
          </w:p>
        </w:tc>
        <w:tc>
          <w:tcPr>
            <w:tcW w:w="851" w:type="dxa"/>
          </w:tcPr>
          <w:p w14:paraId="54553EF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Б</w:t>
            </w:r>
          </w:p>
        </w:tc>
        <w:tc>
          <w:tcPr>
            <w:tcW w:w="1843" w:type="dxa"/>
          </w:tcPr>
          <w:p w14:paraId="655E3E2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B82907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2449E9FE" w14:textId="77777777" w:rsidTr="007364EC">
        <w:trPr>
          <w:jc w:val="center"/>
        </w:trPr>
        <w:tc>
          <w:tcPr>
            <w:tcW w:w="992" w:type="dxa"/>
          </w:tcPr>
          <w:p w14:paraId="44AE1D1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69E1DF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5AF18D09"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Щербакова Екатерина </w:t>
            </w:r>
          </w:p>
        </w:tc>
        <w:tc>
          <w:tcPr>
            <w:tcW w:w="851" w:type="dxa"/>
          </w:tcPr>
          <w:p w14:paraId="7FBC847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А</w:t>
            </w:r>
          </w:p>
        </w:tc>
        <w:tc>
          <w:tcPr>
            <w:tcW w:w="1843" w:type="dxa"/>
          </w:tcPr>
          <w:p w14:paraId="7E3275C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0DE896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646E4249" w14:textId="77777777" w:rsidTr="007364EC">
        <w:trPr>
          <w:jc w:val="center"/>
        </w:trPr>
        <w:tc>
          <w:tcPr>
            <w:tcW w:w="992" w:type="dxa"/>
          </w:tcPr>
          <w:p w14:paraId="42A28A51"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0A1257B"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127DAA3"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Михнев Максим </w:t>
            </w:r>
          </w:p>
        </w:tc>
        <w:tc>
          <w:tcPr>
            <w:tcW w:w="851" w:type="dxa"/>
          </w:tcPr>
          <w:p w14:paraId="20FBA24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Б</w:t>
            </w:r>
          </w:p>
        </w:tc>
        <w:tc>
          <w:tcPr>
            <w:tcW w:w="1843" w:type="dxa"/>
          </w:tcPr>
          <w:p w14:paraId="708CD8B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6624E9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4E60D2E5" w14:textId="77777777" w:rsidTr="007364EC">
        <w:trPr>
          <w:jc w:val="center"/>
        </w:trPr>
        <w:tc>
          <w:tcPr>
            <w:tcW w:w="992" w:type="dxa"/>
          </w:tcPr>
          <w:p w14:paraId="74F1CA46"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AE9E4E0"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9FE528B"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Пняк Дмитрий </w:t>
            </w:r>
          </w:p>
        </w:tc>
        <w:tc>
          <w:tcPr>
            <w:tcW w:w="851" w:type="dxa"/>
          </w:tcPr>
          <w:p w14:paraId="2CB1915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А</w:t>
            </w:r>
          </w:p>
        </w:tc>
        <w:tc>
          <w:tcPr>
            <w:tcW w:w="1843" w:type="dxa"/>
          </w:tcPr>
          <w:p w14:paraId="332261C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90E8DC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63320C01" w14:textId="77777777" w:rsidTr="007364EC">
        <w:trPr>
          <w:jc w:val="center"/>
        </w:trPr>
        <w:tc>
          <w:tcPr>
            <w:tcW w:w="992" w:type="dxa"/>
          </w:tcPr>
          <w:p w14:paraId="7387745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E87A6B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5149F37"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Перьков Иван </w:t>
            </w:r>
          </w:p>
        </w:tc>
        <w:tc>
          <w:tcPr>
            <w:tcW w:w="851" w:type="dxa"/>
          </w:tcPr>
          <w:p w14:paraId="232CD2C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А</w:t>
            </w:r>
          </w:p>
        </w:tc>
        <w:tc>
          <w:tcPr>
            <w:tcW w:w="1843" w:type="dxa"/>
          </w:tcPr>
          <w:p w14:paraId="099FE9C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56D9237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05F82D51" w14:textId="77777777" w:rsidTr="007364EC">
        <w:trPr>
          <w:jc w:val="center"/>
        </w:trPr>
        <w:tc>
          <w:tcPr>
            <w:tcW w:w="992" w:type="dxa"/>
          </w:tcPr>
          <w:p w14:paraId="12036DA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892CA6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26CB63B"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Козырева Таисия </w:t>
            </w:r>
          </w:p>
        </w:tc>
        <w:tc>
          <w:tcPr>
            <w:tcW w:w="851" w:type="dxa"/>
          </w:tcPr>
          <w:p w14:paraId="3F97A7D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Б</w:t>
            </w:r>
          </w:p>
        </w:tc>
        <w:tc>
          <w:tcPr>
            <w:tcW w:w="1843" w:type="dxa"/>
          </w:tcPr>
          <w:p w14:paraId="380F862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699665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1BB5DF52" w14:textId="77777777" w:rsidTr="007364EC">
        <w:trPr>
          <w:jc w:val="center"/>
        </w:trPr>
        <w:tc>
          <w:tcPr>
            <w:tcW w:w="992" w:type="dxa"/>
          </w:tcPr>
          <w:p w14:paraId="1CEF2CC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E94C806"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CCA54D6"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Тюпаков Михаил </w:t>
            </w:r>
          </w:p>
        </w:tc>
        <w:tc>
          <w:tcPr>
            <w:tcW w:w="851" w:type="dxa"/>
          </w:tcPr>
          <w:p w14:paraId="09257A9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11А</w:t>
            </w:r>
          </w:p>
        </w:tc>
        <w:tc>
          <w:tcPr>
            <w:tcW w:w="1843" w:type="dxa"/>
          </w:tcPr>
          <w:p w14:paraId="7DDD05C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333F7C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6BDC99DA" w14:textId="77777777" w:rsidTr="007364EC">
        <w:trPr>
          <w:jc w:val="center"/>
        </w:trPr>
        <w:tc>
          <w:tcPr>
            <w:tcW w:w="992" w:type="dxa"/>
          </w:tcPr>
          <w:p w14:paraId="2B450596"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1F4193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5C775480"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Ефименко Александр </w:t>
            </w:r>
          </w:p>
        </w:tc>
        <w:tc>
          <w:tcPr>
            <w:tcW w:w="851" w:type="dxa"/>
          </w:tcPr>
          <w:p w14:paraId="68F19B5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11А</w:t>
            </w:r>
          </w:p>
        </w:tc>
        <w:tc>
          <w:tcPr>
            <w:tcW w:w="1843" w:type="dxa"/>
          </w:tcPr>
          <w:p w14:paraId="17E09D6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F03B25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23B0DC10" w14:textId="77777777" w:rsidTr="007364EC">
        <w:trPr>
          <w:jc w:val="center"/>
        </w:trPr>
        <w:tc>
          <w:tcPr>
            <w:tcW w:w="992" w:type="dxa"/>
          </w:tcPr>
          <w:p w14:paraId="09072487"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2110AE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2DC6B82"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Гагай Матвей </w:t>
            </w:r>
          </w:p>
        </w:tc>
        <w:tc>
          <w:tcPr>
            <w:tcW w:w="851" w:type="dxa"/>
          </w:tcPr>
          <w:p w14:paraId="2D150C3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11А</w:t>
            </w:r>
          </w:p>
        </w:tc>
        <w:tc>
          <w:tcPr>
            <w:tcW w:w="1843" w:type="dxa"/>
          </w:tcPr>
          <w:p w14:paraId="1B8206A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645ED6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187121BF" w14:textId="77777777" w:rsidTr="007364EC">
        <w:trPr>
          <w:jc w:val="center"/>
        </w:trPr>
        <w:tc>
          <w:tcPr>
            <w:tcW w:w="992" w:type="dxa"/>
          </w:tcPr>
          <w:p w14:paraId="52F7174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C449A84"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EE89BBD"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Гибадуллина Ангелина </w:t>
            </w:r>
          </w:p>
        </w:tc>
        <w:tc>
          <w:tcPr>
            <w:tcW w:w="851" w:type="dxa"/>
          </w:tcPr>
          <w:p w14:paraId="5CAB56C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А</w:t>
            </w:r>
          </w:p>
        </w:tc>
        <w:tc>
          <w:tcPr>
            <w:tcW w:w="1843" w:type="dxa"/>
          </w:tcPr>
          <w:p w14:paraId="342D2E8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45F55F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743D2545" w14:textId="77777777" w:rsidTr="007364EC">
        <w:trPr>
          <w:jc w:val="center"/>
        </w:trPr>
        <w:tc>
          <w:tcPr>
            <w:tcW w:w="992" w:type="dxa"/>
          </w:tcPr>
          <w:p w14:paraId="4728676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4133A59"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0B24C10"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Вертинская Анастасия </w:t>
            </w:r>
          </w:p>
        </w:tc>
        <w:tc>
          <w:tcPr>
            <w:tcW w:w="851" w:type="dxa"/>
          </w:tcPr>
          <w:p w14:paraId="731CD2A8"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11Б</w:t>
            </w:r>
          </w:p>
        </w:tc>
        <w:tc>
          <w:tcPr>
            <w:tcW w:w="1843" w:type="dxa"/>
          </w:tcPr>
          <w:p w14:paraId="33CA76D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93EAB4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5358BD68" w14:textId="77777777" w:rsidTr="007364EC">
        <w:trPr>
          <w:jc w:val="center"/>
        </w:trPr>
        <w:tc>
          <w:tcPr>
            <w:tcW w:w="992" w:type="dxa"/>
          </w:tcPr>
          <w:p w14:paraId="68CBB2B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992F60F"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5F67B69"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Червец Никита </w:t>
            </w:r>
          </w:p>
        </w:tc>
        <w:tc>
          <w:tcPr>
            <w:tcW w:w="851" w:type="dxa"/>
          </w:tcPr>
          <w:p w14:paraId="1BE93C7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11В</w:t>
            </w:r>
          </w:p>
        </w:tc>
        <w:tc>
          <w:tcPr>
            <w:tcW w:w="1843" w:type="dxa"/>
          </w:tcPr>
          <w:p w14:paraId="5DC097F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0929B3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608E277E" w14:textId="77777777" w:rsidTr="007364EC">
        <w:trPr>
          <w:jc w:val="center"/>
        </w:trPr>
        <w:tc>
          <w:tcPr>
            <w:tcW w:w="992" w:type="dxa"/>
          </w:tcPr>
          <w:p w14:paraId="0E671C5F"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4B816F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555F33F"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Жданова Маргарита </w:t>
            </w:r>
          </w:p>
        </w:tc>
        <w:tc>
          <w:tcPr>
            <w:tcW w:w="851" w:type="dxa"/>
          </w:tcPr>
          <w:p w14:paraId="0D6198D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11Б</w:t>
            </w:r>
          </w:p>
        </w:tc>
        <w:tc>
          <w:tcPr>
            <w:tcW w:w="1843" w:type="dxa"/>
          </w:tcPr>
          <w:p w14:paraId="743171F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7ED958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Постовалова М.В.</w:t>
            </w:r>
          </w:p>
        </w:tc>
      </w:tr>
      <w:tr w:rsidR="007364EC" w:rsidRPr="007364EC" w14:paraId="7F79A5B5" w14:textId="77777777" w:rsidTr="007364EC">
        <w:trPr>
          <w:jc w:val="center"/>
        </w:trPr>
        <w:tc>
          <w:tcPr>
            <w:tcW w:w="992" w:type="dxa"/>
          </w:tcPr>
          <w:p w14:paraId="488E099B"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0C134A5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Английский язык</w:t>
            </w:r>
          </w:p>
        </w:tc>
        <w:tc>
          <w:tcPr>
            <w:tcW w:w="2723" w:type="dxa"/>
          </w:tcPr>
          <w:p w14:paraId="5B16B215"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Романкевич Алексей </w:t>
            </w:r>
          </w:p>
        </w:tc>
        <w:tc>
          <w:tcPr>
            <w:tcW w:w="851" w:type="dxa"/>
          </w:tcPr>
          <w:p w14:paraId="10BAB35D"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9 А</w:t>
            </w:r>
          </w:p>
        </w:tc>
        <w:tc>
          <w:tcPr>
            <w:tcW w:w="1843" w:type="dxa"/>
          </w:tcPr>
          <w:p w14:paraId="657FA131"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6C57CDA8" w14:textId="77777777" w:rsidR="007364EC" w:rsidRPr="007364EC" w:rsidRDefault="007364EC" w:rsidP="007364EC">
            <w:pPr>
              <w:spacing w:after="200" w:line="276" w:lineRule="auto"/>
              <w:jc w:val="center"/>
              <w:rPr>
                <w:rFonts w:ascii="Times New Roman" w:hAnsi="Times New Roman"/>
                <w:sz w:val="22"/>
                <w:szCs w:val="22"/>
                <w:lang w:eastAsia="en-US"/>
              </w:rPr>
            </w:pPr>
            <w:proofErr w:type="spellStart"/>
            <w:r w:rsidRPr="007364EC">
              <w:rPr>
                <w:rFonts w:ascii="Times New Roman" w:hAnsi="Times New Roman"/>
                <w:sz w:val="22"/>
                <w:szCs w:val="22"/>
                <w:lang w:eastAsia="en-US"/>
              </w:rPr>
              <w:t>Белькова</w:t>
            </w:r>
            <w:proofErr w:type="spellEnd"/>
            <w:r w:rsidRPr="007364EC">
              <w:rPr>
                <w:rFonts w:ascii="Times New Roman" w:hAnsi="Times New Roman"/>
                <w:sz w:val="22"/>
                <w:szCs w:val="22"/>
                <w:lang w:eastAsia="en-US"/>
              </w:rPr>
              <w:t xml:space="preserve"> Е.В.</w:t>
            </w:r>
          </w:p>
        </w:tc>
      </w:tr>
      <w:tr w:rsidR="007364EC" w:rsidRPr="007364EC" w14:paraId="581D0458" w14:textId="77777777" w:rsidTr="007364EC">
        <w:trPr>
          <w:jc w:val="center"/>
        </w:trPr>
        <w:tc>
          <w:tcPr>
            <w:tcW w:w="992" w:type="dxa"/>
          </w:tcPr>
          <w:p w14:paraId="78D6FE5F"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AE978D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19CD094D"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Осипчук Тарас </w:t>
            </w:r>
          </w:p>
        </w:tc>
        <w:tc>
          <w:tcPr>
            <w:tcW w:w="851" w:type="dxa"/>
          </w:tcPr>
          <w:p w14:paraId="69EA8FEF"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11 Б</w:t>
            </w:r>
          </w:p>
        </w:tc>
        <w:tc>
          <w:tcPr>
            <w:tcW w:w="1843" w:type="dxa"/>
          </w:tcPr>
          <w:p w14:paraId="66A0B02B"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3D93547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Постыка И.В.</w:t>
            </w:r>
          </w:p>
        </w:tc>
      </w:tr>
      <w:tr w:rsidR="007364EC" w:rsidRPr="007364EC" w14:paraId="31BCB125" w14:textId="77777777" w:rsidTr="007364EC">
        <w:trPr>
          <w:jc w:val="center"/>
        </w:trPr>
        <w:tc>
          <w:tcPr>
            <w:tcW w:w="992" w:type="dxa"/>
          </w:tcPr>
          <w:p w14:paraId="6C3C820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85438A0"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20D516F"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Новожилов Артём </w:t>
            </w:r>
          </w:p>
        </w:tc>
        <w:tc>
          <w:tcPr>
            <w:tcW w:w="851" w:type="dxa"/>
          </w:tcPr>
          <w:p w14:paraId="53F9B3B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 В</w:t>
            </w:r>
          </w:p>
        </w:tc>
        <w:tc>
          <w:tcPr>
            <w:tcW w:w="1843" w:type="dxa"/>
          </w:tcPr>
          <w:p w14:paraId="2D713E2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C69CBC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Гусева А.А.</w:t>
            </w:r>
          </w:p>
        </w:tc>
      </w:tr>
      <w:tr w:rsidR="007364EC" w:rsidRPr="007364EC" w14:paraId="7CF7D9CB" w14:textId="77777777" w:rsidTr="007364EC">
        <w:trPr>
          <w:jc w:val="center"/>
        </w:trPr>
        <w:tc>
          <w:tcPr>
            <w:tcW w:w="992" w:type="dxa"/>
          </w:tcPr>
          <w:p w14:paraId="2EE4B67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7393E97"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A22D949"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Магель Мария </w:t>
            </w:r>
          </w:p>
        </w:tc>
        <w:tc>
          <w:tcPr>
            <w:tcW w:w="851" w:type="dxa"/>
          </w:tcPr>
          <w:p w14:paraId="75F6825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8 А</w:t>
            </w:r>
          </w:p>
        </w:tc>
        <w:tc>
          <w:tcPr>
            <w:tcW w:w="1843" w:type="dxa"/>
          </w:tcPr>
          <w:p w14:paraId="0CF3F02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550848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Истягина С.П.</w:t>
            </w:r>
          </w:p>
        </w:tc>
      </w:tr>
      <w:tr w:rsidR="007364EC" w:rsidRPr="007364EC" w14:paraId="58D296E6" w14:textId="77777777" w:rsidTr="007364EC">
        <w:trPr>
          <w:jc w:val="center"/>
        </w:trPr>
        <w:tc>
          <w:tcPr>
            <w:tcW w:w="992" w:type="dxa"/>
          </w:tcPr>
          <w:p w14:paraId="4B6B42E5"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CF238A9"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37493B2"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Галаган Иван </w:t>
            </w:r>
          </w:p>
        </w:tc>
        <w:tc>
          <w:tcPr>
            <w:tcW w:w="851" w:type="dxa"/>
          </w:tcPr>
          <w:p w14:paraId="4A52E78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698849E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C872CE8" w14:textId="77777777" w:rsidR="007364EC" w:rsidRPr="007364EC" w:rsidRDefault="007364EC" w:rsidP="007364EC">
            <w:pPr>
              <w:spacing w:after="200" w:line="276" w:lineRule="auto"/>
              <w:jc w:val="center"/>
              <w:rPr>
                <w:rFonts w:ascii="Times New Roman" w:hAnsi="Times New Roman"/>
                <w:sz w:val="22"/>
                <w:szCs w:val="22"/>
                <w:lang w:eastAsia="en-US"/>
              </w:rPr>
            </w:pPr>
            <w:proofErr w:type="spellStart"/>
            <w:r w:rsidRPr="007364EC">
              <w:rPr>
                <w:rFonts w:ascii="Times New Roman" w:hAnsi="Times New Roman"/>
                <w:sz w:val="22"/>
                <w:szCs w:val="22"/>
                <w:lang w:eastAsia="en-US"/>
              </w:rPr>
              <w:t>Белькова</w:t>
            </w:r>
            <w:proofErr w:type="spellEnd"/>
            <w:r w:rsidRPr="007364EC">
              <w:rPr>
                <w:rFonts w:ascii="Times New Roman" w:hAnsi="Times New Roman"/>
                <w:sz w:val="22"/>
                <w:szCs w:val="22"/>
                <w:lang w:eastAsia="en-US"/>
              </w:rPr>
              <w:t xml:space="preserve"> Е.В.</w:t>
            </w:r>
          </w:p>
        </w:tc>
      </w:tr>
      <w:tr w:rsidR="007364EC" w:rsidRPr="007364EC" w14:paraId="0BA73721" w14:textId="77777777" w:rsidTr="007364EC">
        <w:trPr>
          <w:jc w:val="center"/>
        </w:trPr>
        <w:tc>
          <w:tcPr>
            <w:tcW w:w="992" w:type="dxa"/>
          </w:tcPr>
          <w:p w14:paraId="21F3CE7F"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145A8EB"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86DFD7E"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Пилипас Ксения </w:t>
            </w:r>
          </w:p>
        </w:tc>
        <w:tc>
          <w:tcPr>
            <w:tcW w:w="851" w:type="dxa"/>
          </w:tcPr>
          <w:p w14:paraId="7EA26E2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38682AB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F3BFEB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Завьялова Д.И.</w:t>
            </w:r>
          </w:p>
        </w:tc>
      </w:tr>
      <w:tr w:rsidR="007364EC" w:rsidRPr="007364EC" w14:paraId="6D5D0407" w14:textId="77777777" w:rsidTr="007364EC">
        <w:trPr>
          <w:jc w:val="center"/>
        </w:trPr>
        <w:tc>
          <w:tcPr>
            <w:tcW w:w="992" w:type="dxa"/>
          </w:tcPr>
          <w:p w14:paraId="28FAAA8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336BF593"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FB8D2A8"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Третьяков Максим </w:t>
            </w:r>
          </w:p>
        </w:tc>
        <w:tc>
          <w:tcPr>
            <w:tcW w:w="851" w:type="dxa"/>
          </w:tcPr>
          <w:p w14:paraId="0076511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5611EC4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8A2ECA4" w14:textId="77777777" w:rsidR="007364EC" w:rsidRPr="007364EC" w:rsidRDefault="007364EC" w:rsidP="007364EC">
            <w:pPr>
              <w:spacing w:after="200" w:line="276" w:lineRule="auto"/>
              <w:jc w:val="center"/>
              <w:rPr>
                <w:rFonts w:ascii="Times New Roman" w:hAnsi="Times New Roman"/>
                <w:sz w:val="22"/>
                <w:szCs w:val="22"/>
                <w:lang w:eastAsia="en-US"/>
              </w:rPr>
            </w:pPr>
            <w:proofErr w:type="spellStart"/>
            <w:r w:rsidRPr="007364EC">
              <w:rPr>
                <w:rFonts w:ascii="Times New Roman" w:hAnsi="Times New Roman"/>
                <w:sz w:val="22"/>
                <w:szCs w:val="22"/>
                <w:lang w:eastAsia="en-US"/>
              </w:rPr>
              <w:t>Белькова</w:t>
            </w:r>
            <w:proofErr w:type="spellEnd"/>
            <w:r w:rsidRPr="007364EC">
              <w:rPr>
                <w:rFonts w:ascii="Times New Roman" w:hAnsi="Times New Roman"/>
                <w:sz w:val="22"/>
                <w:szCs w:val="22"/>
                <w:lang w:eastAsia="en-US"/>
              </w:rPr>
              <w:t xml:space="preserve"> Е.В.</w:t>
            </w:r>
          </w:p>
        </w:tc>
      </w:tr>
      <w:tr w:rsidR="007364EC" w:rsidRPr="007364EC" w14:paraId="51FB345A" w14:textId="77777777" w:rsidTr="007364EC">
        <w:trPr>
          <w:jc w:val="center"/>
        </w:trPr>
        <w:tc>
          <w:tcPr>
            <w:tcW w:w="992" w:type="dxa"/>
          </w:tcPr>
          <w:p w14:paraId="2470601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622A986"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ACE2D60"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Гаспарян Стелла </w:t>
            </w:r>
          </w:p>
        </w:tc>
        <w:tc>
          <w:tcPr>
            <w:tcW w:w="851" w:type="dxa"/>
          </w:tcPr>
          <w:p w14:paraId="52AFC8D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В</w:t>
            </w:r>
          </w:p>
        </w:tc>
        <w:tc>
          <w:tcPr>
            <w:tcW w:w="1843" w:type="dxa"/>
          </w:tcPr>
          <w:p w14:paraId="3CB7C70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15B2DD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Боташ И.Н.</w:t>
            </w:r>
          </w:p>
        </w:tc>
      </w:tr>
      <w:tr w:rsidR="007364EC" w:rsidRPr="007364EC" w14:paraId="387462EB" w14:textId="77777777" w:rsidTr="007364EC">
        <w:trPr>
          <w:jc w:val="center"/>
        </w:trPr>
        <w:tc>
          <w:tcPr>
            <w:tcW w:w="992" w:type="dxa"/>
          </w:tcPr>
          <w:p w14:paraId="2D143C09"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7C4FE8D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 xml:space="preserve">География </w:t>
            </w:r>
          </w:p>
        </w:tc>
        <w:tc>
          <w:tcPr>
            <w:tcW w:w="2723" w:type="dxa"/>
          </w:tcPr>
          <w:p w14:paraId="20A4ED41"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Дегтярева Маргарита </w:t>
            </w:r>
          </w:p>
        </w:tc>
        <w:tc>
          <w:tcPr>
            <w:tcW w:w="851" w:type="dxa"/>
          </w:tcPr>
          <w:p w14:paraId="722EAC6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 Е</w:t>
            </w:r>
          </w:p>
        </w:tc>
        <w:tc>
          <w:tcPr>
            <w:tcW w:w="1843" w:type="dxa"/>
          </w:tcPr>
          <w:p w14:paraId="0398EAC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C7465D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Слабко Е.А.</w:t>
            </w:r>
          </w:p>
        </w:tc>
      </w:tr>
      <w:tr w:rsidR="007364EC" w:rsidRPr="007364EC" w14:paraId="729F5048" w14:textId="77777777" w:rsidTr="007364EC">
        <w:trPr>
          <w:jc w:val="center"/>
        </w:trPr>
        <w:tc>
          <w:tcPr>
            <w:tcW w:w="992" w:type="dxa"/>
          </w:tcPr>
          <w:p w14:paraId="64039B79"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970637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67A3FB3B"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Шапошникова Анна </w:t>
            </w:r>
          </w:p>
        </w:tc>
        <w:tc>
          <w:tcPr>
            <w:tcW w:w="851" w:type="dxa"/>
          </w:tcPr>
          <w:p w14:paraId="18E9F92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7Е</w:t>
            </w:r>
          </w:p>
        </w:tc>
        <w:tc>
          <w:tcPr>
            <w:tcW w:w="1843" w:type="dxa"/>
          </w:tcPr>
          <w:p w14:paraId="6308042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594A58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Слабко Е.А.</w:t>
            </w:r>
          </w:p>
        </w:tc>
      </w:tr>
      <w:tr w:rsidR="007364EC" w:rsidRPr="007364EC" w14:paraId="67006A91" w14:textId="77777777" w:rsidTr="007364EC">
        <w:trPr>
          <w:jc w:val="center"/>
        </w:trPr>
        <w:tc>
          <w:tcPr>
            <w:tcW w:w="992" w:type="dxa"/>
          </w:tcPr>
          <w:p w14:paraId="64D7E05A"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48C6C2D3"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C2CE23C"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Батаева Дарья </w:t>
            </w:r>
          </w:p>
        </w:tc>
        <w:tc>
          <w:tcPr>
            <w:tcW w:w="851" w:type="dxa"/>
          </w:tcPr>
          <w:p w14:paraId="30EFD98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8 Д</w:t>
            </w:r>
          </w:p>
        </w:tc>
        <w:tc>
          <w:tcPr>
            <w:tcW w:w="1843" w:type="dxa"/>
          </w:tcPr>
          <w:p w14:paraId="7C78358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2AAA6C1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Слабко Е.А.</w:t>
            </w:r>
          </w:p>
        </w:tc>
      </w:tr>
      <w:tr w:rsidR="007364EC" w:rsidRPr="007364EC" w14:paraId="2BB29861" w14:textId="77777777" w:rsidTr="007364EC">
        <w:trPr>
          <w:jc w:val="center"/>
        </w:trPr>
        <w:tc>
          <w:tcPr>
            <w:tcW w:w="992" w:type="dxa"/>
          </w:tcPr>
          <w:p w14:paraId="160524D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E629EEC"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877AFA3"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Чич Джанета </w:t>
            </w:r>
          </w:p>
        </w:tc>
        <w:tc>
          <w:tcPr>
            <w:tcW w:w="851" w:type="dxa"/>
          </w:tcPr>
          <w:p w14:paraId="7299A2E7" w14:textId="43DC25D3"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8</w:t>
            </w:r>
            <w:r w:rsidR="00A94C37">
              <w:rPr>
                <w:rFonts w:ascii="Times New Roman" w:hAnsi="Times New Roman"/>
                <w:sz w:val="22"/>
                <w:szCs w:val="22"/>
                <w:lang w:eastAsia="en-US"/>
              </w:rPr>
              <w:t xml:space="preserve"> </w:t>
            </w:r>
            <w:bookmarkStart w:id="2" w:name="_GoBack"/>
            <w:bookmarkEnd w:id="2"/>
            <w:r w:rsidRPr="007364EC">
              <w:rPr>
                <w:rFonts w:ascii="Times New Roman" w:hAnsi="Times New Roman"/>
                <w:sz w:val="22"/>
                <w:szCs w:val="22"/>
                <w:lang w:eastAsia="en-US"/>
              </w:rPr>
              <w:t>Д</w:t>
            </w:r>
          </w:p>
        </w:tc>
        <w:tc>
          <w:tcPr>
            <w:tcW w:w="1843" w:type="dxa"/>
          </w:tcPr>
          <w:p w14:paraId="0B0B7BF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529EA87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Слабко Е.А.</w:t>
            </w:r>
          </w:p>
        </w:tc>
      </w:tr>
      <w:tr w:rsidR="007364EC" w:rsidRPr="007364EC" w14:paraId="60DAB7DE" w14:textId="77777777" w:rsidTr="007364EC">
        <w:trPr>
          <w:jc w:val="center"/>
        </w:trPr>
        <w:tc>
          <w:tcPr>
            <w:tcW w:w="992" w:type="dxa"/>
          </w:tcPr>
          <w:p w14:paraId="7D8C9A53"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609613C"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0E3F0AD"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Ветохин Марк </w:t>
            </w:r>
          </w:p>
        </w:tc>
        <w:tc>
          <w:tcPr>
            <w:tcW w:w="851" w:type="dxa"/>
          </w:tcPr>
          <w:p w14:paraId="4394C0F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3CBB8C5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203A4E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Голикова С.В.</w:t>
            </w:r>
          </w:p>
        </w:tc>
      </w:tr>
      <w:tr w:rsidR="007364EC" w:rsidRPr="007364EC" w14:paraId="49033D01" w14:textId="77777777" w:rsidTr="007364EC">
        <w:trPr>
          <w:jc w:val="center"/>
        </w:trPr>
        <w:tc>
          <w:tcPr>
            <w:tcW w:w="992" w:type="dxa"/>
          </w:tcPr>
          <w:p w14:paraId="41CC9A17"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140380C"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7B32070"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Пестряков Егор </w:t>
            </w:r>
          </w:p>
        </w:tc>
        <w:tc>
          <w:tcPr>
            <w:tcW w:w="851" w:type="dxa"/>
          </w:tcPr>
          <w:p w14:paraId="2DF0611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79C9D20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E8B172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Голикова С.В.</w:t>
            </w:r>
          </w:p>
        </w:tc>
      </w:tr>
      <w:tr w:rsidR="007364EC" w:rsidRPr="007364EC" w14:paraId="669423EC" w14:textId="77777777" w:rsidTr="007364EC">
        <w:trPr>
          <w:jc w:val="center"/>
        </w:trPr>
        <w:tc>
          <w:tcPr>
            <w:tcW w:w="992" w:type="dxa"/>
          </w:tcPr>
          <w:p w14:paraId="1C483E69"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1A8EFCF7"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A8B59C2"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Четина Анна </w:t>
            </w:r>
          </w:p>
        </w:tc>
        <w:tc>
          <w:tcPr>
            <w:tcW w:w="851" w:type="dxa"/>
          </w:tcPr>
          <w:p w14:paraId="4EFF530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341FF3A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8D3208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Голикова С.В.</w:t>
            </w:r>
          </w:p>
        </w:tc>
      </w:tr>
      <w:tr w:rsidR="007364EC" w:rsidRPr="007364EC" w14:paraId="08114A49" w14:textId="77777777" w:rsidTr="007364EC">
        <w:trPr>
          <w:jc w:val="center"/>
        </w:trPr>
        <w:tc>
          <w:tcPr>
            <w:tcW w:w="992" w:type="dxa"/>
          </w:tcPr>
          <w:p w14:paraId="5C33141C"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E976E49"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26EA085"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Филисюк София </w:t>
            </w:r>
          </w:p>
        </w:tc>
        <w:tc>
          <w:tcPr>
            <w:tcW w:w="851" w:type="dxa"/>
          </w:tcPr>
          <w:p w14:paraId="6910B20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Б</w:t>
            </w:r>
          </w:p>
        </w:tc>
        <w:tc>
          <w:tcPr>
            <w:tcW w:w="1843" w:type="dxa"/>
          </w:tcPr>
          <w:p w14:paraId="408BB59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AC1CE3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Голикова С.В.</w:t>
            </w:r>
          </w:p>
        </w:tc>
      </w:tr>
      <w:tr w:rsidR="007364EC" w:rsidRPr="007364EC" w14:paraId="078D72A3" w14:textId="77777777" w:rsidTr="007364EC">
        <w:trPr>
          <w:jc w:val="center"/>
        </w:trPr>
        <w:tc>
          <w:tcPr>
            <w:tcW w:w="992" w:type="dxa"/>
          </w:tcPr>
          <w:p w14:paraId="1A5B836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43CBBDD6"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7A3E8AEA"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Шелесный Алексей </w:t>
            </w:r>
          </w:p>
        </w:tc>
        <w:tc>
          <w:tcPr>
            <w:tcW w:w="851" w:type="dxa"/>
          </w:tcPr>
          <w:p w14:paraId="4C641A7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А</w:t>
            </w:r>
          </w:p>
        </w:tc>
        <w:tc>
          <w:tcPr>
            <w:tcW w:w="1843" w:type="dxa"/>
          </w:tcPr>
          <w:p w14:paraId="3758DB0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6D8003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Голикова С.В.</w:t>
            </w:r>
          </w:p>
        </w:tc>
      </w:tr>
      <w:tr w:rsidR="007364EC" w:rsidRPr="007364EC" w14:paraId="6C139E6E" w14:textId="77777777" w:rsidTr="007364EC">
        <w:trPr>
          <w:jc w:val="center"/>
        </w:trPr>
        <w:tc>
          <w:tcPr>
            <w:tcW w:w="992" w:type="dxa"/>
          </w:tcPr>
          <w:p w14:paraId="58738837"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33D9E3D"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DEC7874"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Капелян Эллина </w:t>
            </w:r>
          </w:p>
        </w:tc>
        <w:tc>
          <w:tcPr>
            <w:tcW w:w="851" w:type="dxa"/>
          </w:tcPr>
          <w:p w14:paraId="03D5E25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10Б</w:t>
            </w:r>
          </w:p>
        </w:tc>
        <w:tc>
          <w:tcPr>
            <w:tcW w:w="1843" w:type="dxa"/>
          </w:tcPr>
          <w:p w14:paraId="3F59FD0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A4CB6F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Голикова С.В.</w:t>
            </w:r>
          </w:p>
        </w:tc>
      </w:tr>
      <w:tr w:rsidR="007364EC" w:rsidRPr="007364EC" w14:paraId="607F81DF" w14:textId="77777777" w:rsidTr="007364EC">
        <w:trPr>
          <w:jc w:val="center"/>
        </w:trPr>
        <w:tc>
          <w:tcPr>
            <w:tcW w:w="992" w:type="dxa"/>
          </w:tcPr>
          <w:p w14:paraId="47B1E276"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0E49B67E"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CEAA949"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Смирнов Иван </w:t>
            </w:r>
          </w:p>
        </w:tc>
        <w:tc>
          <w:tcPr>
            <w:tcW w:w="851" w:type="dxa"/>
          </w:tcPr>
          <w:p w14:paraId="116D212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В</w:t>
            </w:r>
          </w:p>
        </w:tc>
        <w:tc>
          <w:tcPr>
            <w:tcW w:w="1843" w:type="dxa"/>
          </w:tcPr>
          <w:p w14:paraId="229C86A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69E710E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Голикова С.В.</w:t>
            </w:r>
          </w:p>
        </w:tc>
      </w:tr>
      <w:tr w:rsidR="007364EC" w:rsidRPr="007364EC" w14:paraId="74304C9B" w14:textId="77777777" w:rsidTr="007364EC">
        <w:trPr>
          <w:jc w:val="center"/>
        </w:trPr>
        <w:tc>
          <w:tcPr>
            <w:tcW w:w="992" w:type="dxa"/>
          </w:tcPr>
          <w:p w14:paraId="16A624B3"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7EDAB4F3"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275CCAE3"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Нуртаев Марат  </w:t>
            </w:r>
          </w:p>
        </w:tc>
        <w:tc>
          <w:tcPr>
            <w:tcW w:w="851" w:type="dxa"/>
          </w:tcPr>
          <w:p w14:paraId="2DE01CA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Б</w:t>
            </w:r>
          </w:p>
        </w:tc>
        <w:tc>
          <w:tcPr>
            <w:tcW w:w="1843" w:type="dxa"/>
          </w:tcPr>
          <w:p w14:paraId="09B77F9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5FA5BC2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Голикова С.В.</w:t>
            </w:r>
          </w:p>
        </w:tc>
      </w:tr>
      <w:tr w:rsidR="007364EC" w:rsidRPr="007364EC" w14:paraId="6685502E" w14:textId="77777777" w:rsidTr="007364EC">
        <w:trPr>
          <w:jc w:val="center"/>
        </w:trPr>
        <w:tc>
          <w:tcPr>
            <w:tcW w:w="992" w:type="dxa"/>
          </w:tcPr>
          <w:p w14:paraId="7BF7BCBB"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tcPr>
          <w:p w14:paraId="6A105DD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Информатика</w:t>
            </w:r>
          </w:p>
        </w:tc>
        <w:tc>
          <w:tcPr>
            <w:tcW w:w="2723" w:type="dxa"/>
          </w:tcPr>
          <w:p w14:paraId="10EC464A"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Переясловец Александр </w:t>
            </w:r>
          </w:p>
        </w:tc>
        <w:tc>
          <w:tcPr>
            <w:tcW w:w="851" w:type="dxa"/>
          </w:tcPr>
          <w:p w14:paraId="5351482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В</w:t>
            </w:r>
          </w:p>
        </w:tc>
        <w:tc>
          <w:tcPr>
            <w:tcW w:w="1843" w:type="dxa"/>
          </w:tcPr>
          <w:p w14:paraId="704A77C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73E30009"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Зейтеньян Т.А.</w:t>
            </w:r>
          </w:p>
        </w:tc>
      </w:tr>
      <w:tr w:rsidR="007364EC" w:rsidRPr="007364EC" w14:paraId="29C6293A" w14:textId="77777777" w:rsidTr="007364EC">
        <w:trPr>
          <w:jc w:val="center"/>
        </w:trPr>
        <w:tc>
          <w:tcPr>
            <w:tcW w:w="992" w:type="dxa"/>
          </w:tcPr>
          <w:p w14:paraId="2361D8BE"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7BC4B74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Математика</w:t>
            </w:r>
          </w:p>
        </w:tc>
        <w:tc>
          <w:tcPr>
            <w:tcW w:w="2723" w:type="dxa"/>
          </w:tcPr>
          <w:p w14:paraId="44B913B6"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Мельников Дмитрий</w:t>
            </w:r>
          </w:p>
        </w:tc>
        <w:tc>
          <w:tcPr>
            <w:tcW w:w="851" w:type="dxa"/>
          </w:tcPr>
          <w:p w14:paraId="0B360802"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5 В</w:t>
            </w:r>
          </w:p>
        </w:tc>
        <w:tc>
          <w:tcPr>
            <w:tcW w:w="1843" w:type="dxa"/>
          </w:tcPr>
          <w:p w14:paraId="32DDF4DE" w14:textId="77777777" w:rsidR="007364EC" w:rsidRPr="007364EC" w:rsidRDefault="007364EC" w:rsidP="00A94C37">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0807AEB6" w14:textId="77777777" w:rsidR="007364EC" w:rsidRPr="007364EC" w:rsidRDefault="007364EC" w:rsidP="007364EC">
            <w:pPr>
              <w:spacing w:after="200" w:line="276" w:lineRule="auto"/>
              <w:jc w:val="center"/>
              <w:rPr>
                <w:rFonts w:ascii="Times New Roman" w:hAnsi="Times New Roman"/>
                <w:sz w:val="22"/>
                <w:szCs w:val="22"/>
                <w:lang w:eastAsia="en-US"/>
              </w:rPr>
            </w:pPr>
            <w:proofErr w:type="spellStart"/>
            <w:r w:rsidRPr="007364EC">
              <w:rPr>
                <w:rFonts w:ascii="Times New Roman" w:hAnsi="Times New Roman"/>
                <w:sz w:val="22"/>
                <w:szCs w:val="22"/>
                <w:lang w:eastAsia="en-US"/>
              </w:rPr>
              <w:t>Шиханова</w:t>
            </w:r>
            <w:proofErr w:type="spellEnd"/>
            <w:r w:rsidRPr="007364EC">
              <w:rPr>
                <w:rFonts w:ascii="Times New Roman" w:hAnsi="Times New Roman"/>
                <w:sz w:val="22"/>
                <w:szCs w:val="22"/>
                <w:lang w:eastAsia="en-US"/>
              </w:rPr>
              <w:t xml:space="preserve"> Д.С.</w:t>
            </w:r>
          </w:p>
        </w:tc>
      </w:tr>
      <w:tr w:rsidR="007364EC" w:rsidRPr="007364EC" w14:paraId="27AD926A" w14:textId="77777777" w:rsidTr="007364EC">
        <w:trPr>
          <w:jc w:val="center"/>
        </w:trPr>
        <w:tc>
          <w:tcPr>
            <w:tcW w:w="992" w:type="dxa"/>
          </w:tcPr>
          <w:p w14:paraId="322856E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099FA83"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E2C4856"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Маркарян Марк </w:t>
            </w:r>
          </w:p>
        </w:tc>
        <w:tc>
          <w:tcPr>
            <w:tcW w:w="851" w:type="dxa"/>
          </w:tcPr>
          <w:p w14:paraId="43DFCF6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6 В</w:t>
            </w:r>
          </w:p>
        </w:tc>
        <w:tc>
          <w:tcPr>
            <w:tcW w:w="1843" w:type="dxa"/>
          </w:tcPr>
          <w:p w14:paraId="7C256DAC"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2ED60F6" w14:textId="77777777" w:rsidR="007364EC" w:rsidRPr="007364EC" w:rsidRDefault="007364EC" w:rsidP="007364EC">
            <w:pPr>
              <w:spacing w:after="200" w:line="276" w:lineRule="auto"/>
              <w:jc w:val="center"/>
              <w:rPr>
                <w:rFonts w:ascii="Times New Roman" w:hAnsi="Times New Roman"/>
                <w:sz w:val="22"/>
                <w:szCs w:val="22"/>
                <w:lang w:eastAsia="en-US"/>
              </w:rPr>
            </w:pPr>
            <w:proofErr w:type="spellStart"/>
            <w:r w:rsidRPr="007364EC">
              <w:rPr>
                <w:rFonts w:ascii="Times New Roman" w:hAnsi="Times New Roman"/>
                <w:sz w:val="22"/>
                <w:szCs w:val="22"/>
                <w:lang w:eastAsia="en-US"/>
              </w:rPr>
              <w:t>Шиханова</w:t>
            </w:r>
            <w:proofErr w:type="spellEnd"/>
            <w:r w:rsidRPr="007364EC">
              <w:rPr>
                <w:rFonts w:ascii="Times New Roman" w:hAnsi="Times New Roman"/>
                <w:sz w:val="22"/>
                <w:szCs w:val="22"/>
                <w:lang w:eastAsia="en-US"/>
              </w:rPr>
              <w:t xml:space="preserve"> Д.С.</w:t>
            </w:r>
          </w:p>
        </w:tc>
      </w:tr>
      <w:tr w:rsidR="007364EC" w:rsidRPr="007364EC" w14:paraId="006BB4AE" w14:textId="77777777" w:rsidTr="007364EC">
        <w:trPr>
          <w:jc w:val="center"/>
        </w:trPr>
        <w:tc>
          <w:tcPr>
            <w:tcW w:w="992" w:type="dxa"/>
          </w:tcPr>
          <w:p w14:paraId="48D6A634"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DB2ED7B"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44D8AAA"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Воронов Матвей </w:t>
            </w:r>
          </w:p>
        </w:tc>
        <w:tc>
          <w:tcPr>
            <w:tcW w:w="851" w:type="dxa"/>
          </w:tcPr>
          <w:p w14:paraId="2DCD3C5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7 А</w:t>
            </w:r>
          </w:p>
        </w:tc>
        <w:tc>
          <w:tcPr>
            <w:tcW w:w="1843" w:type="dxa"/>
          </w:tcPr>
          <w:p w14:paraId="3591230F"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1BFAD28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Мельник И.Н.</w:t>
            </w:r>
          </w:p>
        </w:tc>
      </w:tr>
      <w:tr w:rsidR="007364EC" w:rsidRPr="007364EC" w14:paraId="5743D85A" w14:textId="77777777" w:rsidTr="007364EC">
        <w:trPr>
          <w:jc w:val="center"/>
        </w:trPr>
        <w:tc>
          <w:tcPr>
            <w:tcW w:w="992" w:type="dxa"/>
          </w:tcPr>
          <w:p w14:paraId="3EFF21B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5CBC832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Химия</w:t>
            </w:r>
          </w:p>
        </w:tc>
        <w:tc>
          <w:tcPr>
            <w:tcW w:w="2723" w:type="dxa"/>
          </w:tcPr>
          <w:p w14:paraId="46FF69A5"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Смирнов Иван </w:t>
            </w:r>
          </w:p>
        </w:tc>
        <w:tc>
          <w:tcPr>
            <w:tcW w:w="851" w:type="dxa"/>
          </w:tcPr>
          <w:p w14:paraId="4F84C4E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10 В</w:t>
            </w:r>
          </w:p>
        </w:tc>
        <w:tc>
          <w:tcPr>
            <w:tcW w:w="1843" w:type="dxa"/>
          </w:tcPr>
          <w:p w14:paraId="33834D61"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F3C4C31"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Седова С.И.</w:t>
            </w:r>
          </w:p>
        </w:tc>
      </w:tr>
      <w:tr w:rsidR="007364EC" w:rsidRPr="007364EC" w14:paraId="72B73FDC" w14:textId="77777777" w:rsidTr="007364EC">
        <w:trPr>
          <w:jc w:val="center"/>
        </w:trPr>
        <w:tc>
          <w:tcPr>
            <w:tcW w:w="992" w:type="dxa"/>
          </w:tcPr>
          <w:p w14:paraId="60CFEBC1"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3943D02"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8F52CCD"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Амарин Никита </w:t>
            </w:r>
          </w:p>
        </w:tc>
        <w:tc>
          <w:tcPr>
            <w:tcW w:w="851" w:type="dxa"/>
          </w:tcPr>
          <w:p w14:paraId="40C47B5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11А</w:t>
            </w:r>
          </w:p>
        </w:tc>
        <w:tc>
          <w:tcPr>
            <w:tcW w:w="1843" w:type="dxa"/>
          </w:tcPr>
          <w:p w14:paraId="4CBD2574"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0F52B35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Федосеенко Ю.Ю.</w:t>
            </w:r>
          </w:p>
        </w:tc>
      </w:tr>
      <w:tr w:rsidR="007364EC" w:rsidRPr="007364EC" w14:paraId="0988E027" w14:textId="77777777" w:rsidTr="007364EC">
        <w:trPr>
          <w:jc w:val="center"/>
        </w:trPr>
        <w:tc>
          <w:tcPr>
            <w:tcW w:w="992" w:type="dxa"/>
          </w:tcPr>
          <w:p w14:paraId="7B19D5A7"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292655E4"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3EB9C6CC"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Гибадуллина Ангелина </w:t>
            </w:r>
          </w:p>
        </w:tc>
        <w:tc>
          <w:tcPr>
            <w:tcW w:w="851" w:type="dxa"/>
          </w:tcPr>
          <w:p w14:paraId="780C581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 А</w:t>
            </w:r>
          </w:p>
        </w:tc>
        <w:tc>
          <w:tcPr>
            <w:tcW w:w="1843" w:type="dxa"/>
          </w:tcPr>
          <w:p w14:paraId="0C9BB430"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4C5C3C7A"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Федосеенко Ю.Ю.</w:t>
            </w:r>
          </w:p>
        </w:tc>
      </w:tr>
      <w:tr w:rsidR="007364EC" w:rsidRPr="007364EC" w14:paraId="34B70D26" w14:textId="77777777" w:rsidTr="007364EC">
        <w:trPr>
          <w:jc w:val="center"/>
        </w:trPr>
        <w:tc>
          <w:tcPr>
            <w:tcW w:w="992" w:type="dxa"/>
          </w:tcPr>
          <w:p w14:paraId="630BE4C0"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5A537683"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4EF6547C"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 xml:space="preserve">Дога Артём </w:t>
            </w:r>
          </w:p>
        </w:tc>
        <w:tc>
          <w:tcPr>
            <w:tcW w:w="851" w:type="dxa"/>
          </w:tcPr>
          <w:p w14:paraId="5B13EB2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11А</w:t>
            </w:r>
          </w:p>
        </w:tc>
        <w:tc>
          <w:tcPr>
            <w:tcW w:w="1843" w:type="dxa"/>
          </w:tcPr>
          <w:p w14:paraId="2631AD76" w14:textId="77777777" w:rsidR="007364EC" w:rsidRPr="007364EC" w:rsidRDefault="007364EC" w:rsidP="00A94C37">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5AD83D5D"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Федосеенко Ю.Ю.</w:t>
            </w:r>
          </w:p>
        </w:tc>
      </w:tr>
      <w:tr w:rsidR="007364EC" w:rsidRPr="007364EC" w14:paraId="676BBAE1" w14:textId="77777777" w:rsidTr="007364EC">
        <w:trPr>
          <w:jc w:val="center"/>
        </w:trPr>
        <w:tc>
          <w:tcPr>
            <w:tcW w:w="992" w:type="dxa"/>
          </w:tcPr>
          <w:p w14:paraId="6D804803"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val="restart"/>
          </w:tcPr>
          <w:p w14:paraId="6D5799C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Экономика</w:t>
            </w:r>
          </w:p>
        </w:tc>
        <w:tc>
          <w:tcPr>
            <w:tcW w:w="2723" w:type="dxa"/>
          </w:tcPr>
          <w:p w14:paraId="54B3E094"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Бевза Ярослав</w:t>
            </w:r>
          </w:p>
        </w:tc>
        <w:tc>
          <w:tcPr>
            <w:tcW w:w="851" w:type="dxa"/>
          </w:tcPr>
          <w:p w14:paraId="13BB73E5"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9 Б</w:t>
            </w:r>
          </w:p>
        </w:tc>
        <w:tc>
          <w:tcPr>
            <w:tcW w:w="1843" w:type="dxa"/>
          </w:tcPr>
          <w:p w14:paraId="1959E1C6" w14:textId="77777777" w:rsidR="007364EC" w:rsidRPr="007364EC" w:rsidRDefault="007364EC" w:rsidP="00A94C37">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Победитель</w:t>
            </w:r>
          </w:p>
        </w:tc>
        <w:tc>
          <w:tcPr>
            <w:tcW w:w="2126" w:type="dxa"/>
          </w:tcPr>
          <w:p w14:paraId="28372AA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45C5EF6B" w14:textId="77777777" w:rsidTr="007364EC">
        <w:trPr>
          <w:jc w:val="center"/>
        </w:trPr>
        <w:tc>
          <w:tcPr>
            <w:tcW w:w="992" w:type="dxa"/>
          </w:tcPr>
          <w:p w14:paraId="2AED39C2" w14:textId="77777777" w:rsidR="007364EC" w:rsidRPr="007364EC" w:rsidRDefault="007364EC" w:rsidP="009E0CBF">
            <w:pPr>
              <w:numPr>
                <w:ilvl w:val="0"/>
                <w:numId w:val="93"/>
              </w:numPr>
              <w:spacing w:after="200" w:line="276" w:lineRule="auto"/>
              <w:contextualSpacing/>
              <w:jc w:val="center"/>
              <w:rPr>
                <w:rFonts w:ascii="Times New Roman" w:eastAsia="Lucida Sans Unicode" w:hAnsi="Times New Roman"/>
                <w:kern w:val="2"/>
                <w:sz w:val="22"/>
                <w:szCs w:val="22"/>
                <w:lang w:eastAsia="en-US"/>
              </w:rPr>
            </w:pPr>
          </w:p>
        </w:tc>
        <w:tc>
          <w:tcPr>
            <w:tcW w:w="2098" w:type="dxa"/>
            <w:vMerge/>
          </w:tcPr>
          <w:p w14:paraId="69CD9028" w14:textId="77777777" w:rsidR="007364EC" w:rsidRPr="007364EC" w:rsidRDefault="007364EC" w:rsidP="007364EC">
            <w:pPr>
              <w:spacing w:after="200" w:line="276" w:lineRule="auto"/>
              <w:jc w:val="center"/>
              <w:rPr>
                <w:rFonts w:ascii="Times New Roman" w:hAnsi="Times New Roman"/>
                <w:sz w:val="22"/>
                <w:szCs w:val="22"/>
                <w:lang w:eastAsia="en-US"/>
              </w:rPr>
            </w:pPr>
          </w:p>
        </w:tc>
        <w:tc>
          <w:tcPr>
            <w:tcW w:w="2723" w:type="dxa"/>
          </w:tcPr>
          <w:p w14:paraId="0E202FB7"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Реута Борис</w:t>
            </w:r>
          </w:p>
        </w:tc>
        <w:tc>
          <w:tcPr>
            <w:tcW w:w="851" w:type="dxa"/>
          </w:tcPr>
          <w:p w14:paraId="03D34983"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5BB7EBBF"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126" w:type="dxa"/>
          </w:tcPr>
          <w:p w14:paraId="39DBF154"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bl>
    <w:p w14:paraId="3A73B146" w14:textId="12757493" w:rsidR="007364EC" w:rsidRPr="007364EC" w:rsidRDefault="007364EC" w:rsidP="007364EC">
      <w:pPr>
        <w:spacing w:line="276" w:lineRule="auto"/>
        <w:jc w:val="center"/>
        <w:rPr>
          <w:rFonts w:ascii="Calibri" w:eastAsia="Calibri" w:hAnsi="Calibri"/>
          <w:sz w:val="22"/>
          <w:szCs w:val="22"/>
          <w:lang w:eastAsia="en-US"/>
        </w:rPr>
      </w:pPr>
    </w:p>
    <w:p w14:paraId="3BEBB5C7" w14:textId="31A8138A" w:rsidR="007364EC" w:rsidRPr="007364EC" w:rsidRDefault="007364EC" w:rsidP="00A94C37">
      <w:pPr>
        <w:jc w:val="center"/>
        <w:rPr>
          <w:rFonts w:ascii="Calibri" w:eastAsia="Calibri" w:hAnsi="Calibri"/>
          <w:sz w:val="22"/>
          <w:szCs w:val="22"/>
          <w:lang w:eastAsia="en-US"/>
        </w:rPr>
        <w:sectPr w:rsidR="007364EC" w:rsidRPr="007364EC" w:rsidSect="007364EC">
          <w:pgSz w:w="11906" w:h="16838"/>
          <w:pgMar w:top="340" w:right="849" w:bottom="340" w:left="709" w:header="709" w:footer="709" w:gutter="0"/>
          <w:cols w:space="708"/>
          <w:docGrid w:linePitch="360"/>
        </w:sectPr>
      </w:pPr>
    </w:p>
    <w:p w14:paraId="095CBFD0" w14:textId="0574EA9E" w:rsidR="007364EC" w:rsidRPr="007364EC" w:rsidRDefault="007364EC" w:rsidP="00A94C37">
      <w:pPr>
        <w:spacing w:after="200" w:line="276" w:lineRule="auto"/>
        <w:jc w:val="center"/>
        <w:rPr>
          <w:rFonts w:eastAsia="Calibri"/>
          <w:b/>
          <w:sz w:val="28"/>
          <w:szCs w:val="28"/>
          <w:lang w:eastAsia="en-US"/>
        </w:rPr>
      </w:pPr>
      <w:r w:rsidRPr="007364EC">
        <w:rPr>
          <w:rFonts w:eastAsia="Calibri"/>
          <w:b/>
          <w:sz w:val="28"/>
          <w:szCs w:val="28"/>
          <w:lang w:eastAsia="en-US"/>
        </w:rPr>
        <w:lastRenderedPageBreak/>
        <w:t xml:space="preserve">Муниципальная олимпиада </w:t>
      </w:r>
      <w:r>
        <w:rPr>
          <w:rFonts w:eastAsia="Calibri"/>
          <w:b/>
          <w:sz w:val="28"/>
          <w:szCs w:val="28"/>
          <w:lang w:eastAsia="en-US"/>
        </w:rPr>
        <w:t>«</w:t>
      </w:r>
      <w:r w:rsidRPr="007364EC">
        <w:rPr>
          <w:rFonts w:eastAsia="Calibri"/>
          <w:b/>
          <w:sz w:val="28"/>
          <w:szCs w:val="28"/>
          <w:lang w:eastAsia="en-US"/>
        </w:rPr>
        <w:t>Формула победы</w:t>
      </w:r>
      <w:r>
        <w:rPr>
          <w:rFonts w:eastAsia="Calibri"/>
          <w:b/>
          <w:sz w:val="28"/>
          <w:szCs w:val="28"/>
          <w:lang w:eastAsia="en-US"/>
        </w:rPr>
        <w:t>»</w:t>
      </w:r>
    </w:p>
    <w:tbl>
      <w:tblPr>
        <w:tblStyle w:val="360"/>
        <w:tblW w:w="8931" w:type="dxa"/>
        <w:jc w:val="center"/>
        <w:tblLayout w:type="fixed"/>
        <w:tblLook w:val="04A0" w:firstRow="1" w:lastRow="0" w:firstColumn="1" w:lastColumn="0" w:noHBand="0" w:noVBand="1"/>
      </w:tblPr>
      <w:tblGrid>
        <w:gridCol w:w="861"/>
        <w:gridCol w:w="2229"/>
        <w:gridCol w:w="3289"/>
        <w:gridCol w:w="851"/>
        <w:gridCol w:w="1701"/>
      </w:tblGrid>
      <w:tr w:rsidR="007364EC" w:rsidRPr="007364EC" w14:paraId="1AB17394" w14:textId="77777777" w:rsidTr="007364EC">
        <w:trPr>
          <w:jc w:val="center"/>
        </w:trPr>
        <w:tc>
          <w:tcPr>
            <w:tcW w:w="861" w:type="dxa"/>
          </w:tcPr>
          <w:p w14:paraId="46373693" w14:textId="72062983"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w:t>
            </w:r>
            <w:r>
              <w:rPr>
                <w:rFonts w:ascii="Times New Roman" w:hAnsi="Times New Roman"/>
                <w:b/>
                <w:sz w:val="18"/>
                <w:szCs w:val="18"/>
                <w:lang w:eastAsia="en-US"/>
              </w:rPr>
              <w:t xml:space="preserve"> </w:t>
            </w:r>
            <w:r w:rsidRPr="007364EC">
              <w:rPr>
                <w:rFonts w:ascii="Times New Roman" w:hAnsi="Times New Roman"/>
                <w:b/>
                <w:sz w:val="18"/>
                <w:szCs w:val="18"/>
                <w:lang w:eastAsia="en-US"/>
              </w:rPr>
              <w:t>п/п</w:t>
            </w:r>
          </w:p>
        </w:tc>
        <w:tc>
          <w:tcPr>
            <w:tcW w:w="2229" w:type="dxa"/>
          </w:tcPr>
          <w:p w14:paraId="4F357F17"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Предмет</w:t>
            </w:r>
          </w:p>
        </w:tc>
        <w:tc>
          <w:tcPr>
            <w:tcW w:w="3289" w:type="dxa"/>
          </w:tcPr>
          <w:p w14:paraId="52597F74"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ФИ ученика</w:t>
            </w:r>
          </w:p>
        </w:tc>
        <w:tc>
          <w:tcPr>
            <w:tcW w:w="851" w:type="dxa"/>
          </w:tcPr>
          <w:p w14:paraId="4E7B66C6"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 xml:space="preserve">Класс </w:t>
            </w:r>
          </w:p>
        </w:tc>
        <w:tc>
          <w:tcPr>
            <w:tcW w:w="1701" w:type="dxa"/>
          </w:tcPr>
          <w:p w14:paraId="6F228767"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Статус</w:t>
            </w:r>
          </w:p>
        </w:tc>
      </w:tr>
      <w:tr w:rsidR="007364EC" w:rsidRPr="007364EC" w14:paraId="68725033" w14:textId="77777777" w:rsidTr="007364EC">
        <w:trPr>
          <w:jc w:val="center"/>
        </w:trPr>
        <w:tc>
          <w:tcPr>
            <w:tcW w:w="861" w:type="dxa"/>
          </w:tcPr>
          <w:p w14:paraId="24ABC3AB" w14:textId="77777777" w:rsidR="007364EC" w:rsidRPr="007364EC" w:rsidRDefault="007364EC" w:rsidP="009E0CBF">
            <w:pPr>
              <w:numPr>
                <w:ilvl w:val="0"/>
                <w:numId w:val="94"/>
              </w:numPr>
              <w:spacing w:after="200" w:line="276" w:lineRule="auto"/>
              <w:contextualSpacing/>
              <w:jc w:val="center"/>
              <w:rPr>
                <w:rFonts w:ascii="Times New Roman" w:eastAsia="Lucida Sans Unicode" w:hAnsi="Times New Roman"/>
                <w:b/>
                <w:kern w:val="2"/>
                <w:lang w:eastAsia="en-US"/>
              </w:rPr>
            </w:pPr>
          </w:p>
        </w:tc>
        <w:tc>
          <w:tcPr>
            <w:tcW w:w="2229" w:type="dxa"/>
          </w:tcPr>
          <w:p w14:paraId="6C7E34DC"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Математика</w:t>
            </w:r>
          </w:p>
        </w:tc>
        <w:tc>
          <w:tcPr>
            <w:tcW w:w="3289" w:type="dxa"/>
            <w:vAlign w:val="center"/>
          </w:tcPr>
          <w:p w14:paraId="40BECF8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Маркарян Марк</w:t>
            </w:r>
          </w:p>
        </w:tc>
        <w:tc>
          <w:tcPr>
            <w:tcW w:w="851" w:type="dxa"/>
          </w:tcPr>
          <w:p w14:paraId="732C9F1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6</w:t>
            </w:r>
          </w:p>
        </w:tc>
        <w:tc>
          <w:tcPr>
            <w:tcW w:w="1701" w:type="dxa"/>
          </w:tcPr>
          <w:p w14:paraId="11E0643E"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 xml:space="preserve">Победитель </w:t>
            </w:r>
          </w:p>
        </w:tc>
      </w:tr>
      <w:tr w:rsidR="007364EC" w:rsidRPr="007364EC" w14:paraId="51ADE669" w14:textId="77777777" w:rsidTr="007364EC">
        <w:trPr>
          <w:jc w:val="center"/>
        </w:trPr>
        <w:tc>
          <w:tcPr>
            <w:tcW w:w="861" w:type="dxa"/>
          </w:tcPr>
          <w:p w14:paraId="047B9EC8" w14:textId="77777777" w:rsidR="007364EC" w:rsidRPr="007364EC" w:rsidRDefault="007364EC" w:rsidP="009E0CBF">
            <w:pPr>
              <w:numPr>
                <w:ilvl w:val="0"/>
                <w:numId w:val="94"/>
              </w:numPr>
              <w:spacing w:after="200" w:line="276" w:lineRule="auto"/>
              <w:contextualSpacing/>
              <w:jc w:val="center"/>
              <w:rPr>
                <w:rFonts w:ascii="Times New Roman" w:eastAsia="Lucida Sans Unicode" w:hAnsi="Times New Roman"/>
                <w:b/>
                <w:kern w:val="2"/>
                <w:lang w:eastAsia="en-US"/>
              </w:rPr>
            </w:pPr>
          </w:p>
        </w:tc>
        <w:tc>
          <w:tcPr>
            <w:tcW w:w="2229" w:type="dxa"/>
          </w:tcPr>
          <w:p w14:paraId="15870180"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Математика</w:t>
            </w:r>
          </w:p>
        </w:tc>
        <w:tc>
          <w:tcPr>
            <w:tcW w:w="3289" w:type="dxa"/>
            <w:vAlign w:val="center"/>
          </w:tcPr>
          <w:p w14:paraId="775150BB"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Мельников Алексей</w:t>
            </w:r>
          </w:p>
        </w:tc>
        <w:tc>
          <w:tcPr>
            <w:tcW w:w="851" w:type="dxa"/>
          </w:tcPr>
          <w:p w14:paraId="05930FD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5</w:t>
            </w:r>
          </w:p>
        </w:tc>
        <w:tc>
          <w:tcPr>
            <w:tcW w:w="1701" w:type="dxa"/>
          </w:tcPr>
          <w:p w14:paraId="75D39952"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 xml:space="preserve">Победитель </w:t>
            </w:r>
          </w:p>
        </w:tc>
      </w:tr>
      <w:tr w:rsidR="007364EC" w:rsidRPr="007364EC" w14:paraId="56C50427" w14:textId="77777777" w:rsidTr="007364EC">
        <w:trPr>
          <w:jc w:val="center"/>
        </w:trPr>
        <w:tc>
          <w:tcPr>
            <w:tcW w:w="861" w:type="dxa"/>
          </w:tcPr>
          <w:p w14:paraId="176D1B4B" w14:textId="77777777" w:rsidR="007364EC" w:rsidRPr="007364EC" w:rsidRDefault="007364EC" w:rsidP="009E0CBF">
            <w:pPr>
              <w:numPr>
                <w:ilvl w:val="0"/>
                <w:numId w:val="94"/>
              </w:numPr>
              <w:spacing w:after="200" w:line="276" w:lineRule="auto"/>
              <w:contextualSpacing/>
              <w:jc w:val="center"/>
              <w:rPr>
                <w:rFonts w:ascii="Times New Roman" w:eastAsia="Lucida Sans Unicode" w:hAnsi="Times New Roman"/>
                <w:b/>
                <w:kern w:val="2"/>
                <w:lang w:eastAsia="en-US"/>
              </w:rPr>
            </w:pPr>
          </w:p>
        </w:tc>
        <w:tc>
          <w:tcPr>
            <w:tcW w:w="2229" w:type="dxa"/>
          </w:tcPr>
          <w:p w14:paraId="4FBCDB38"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История</w:t>
            </w:r>
          </w:p>
        </w:tc>
        <w:tc>
          <w:tcPr>
            <w:tcW w:w="3289" w:type="dxa"/>
            <w:vAlign w:val="center"/>
          </w:tcPr>
          <w:p w14:paraId="1B32DE6B" w14:textId="77777777" w:rsidR="007364EC" w:rsidRPr="007364EC" w:rsidRDefault="007364EC" w:rsidP="007364EC">
            <w:pPr>
              <w:spacing w:after="200" w:line="276" w:lineRule="auto"/>
              <w:jc w:val="center"/>
              <w:rPr>
                <w:rFonts w:ascii="Times New Roman" w:hAnsi="Times New Roman"/>
                <w:lang w:eastAsia="en-US"/>
              </w:rPr>
            </w:pPr>
            <w:proofErr w:type="spellStart"/>
            <w:r w:rsidRPr="007364EC">
              <w:rPr>
                <w:rFonts w:ascii="Times New Roman" w:hAnsi="Times New Roman"/>
                <w:lang w:eastAsia="en-US"/>
              </w:rPr>
              <w:t>Шультайс</w:t>
            </w:r>
            <w:proofErr w:type="spellEnd"/>
            <w:r w:rsidRPr="007364EC">
              <w:rPr>
                <w:rFonts w:ascii="Times New Roman" w:hAnsi="Times New Roman"/>
                <w:lang w:eastAsia="en-US"/>
              </w:rPr>
              <w:t xml:space="preserve"> Рихард</w:t>
            </w:r>
          </w:p>
        </w:tc>
        <w:tc>
          <w:tcPr>
            <w:tcW w:w="851" w:type="dxa"/>
          </w:tcPr>
          <w:p w14:paraId="098B7801"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5</w:t>
            </w:r>
          </w:p>
        </w:tc>
        <w:tc>
          <w:tcPr>
            <w:tcW w:w="1701" w:type="dxa"/>
          </w:tcPr>
          <w:p w14:paraId="46877CA1"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r w:rsidR="007364EC" w:rsidRPr="007364EC" w14:paraId="027F21F9" w14:textId="77777777" w:rsidTr="007364EC">
        <w:trPr>
          <w:jc w:val="center"/>
        </w:trPr>
        <w:tc>
          <w:tcPr>
            <w:tcW w:w="861" w:type="dxa"/>
          </w:tcPr>
          <w:p w14:paraId="5F3D39F0" w14:textId="77777777" w:rsidR="007364EC" w:rsidRPr="007364EC" w:rsidRDefault="007364EC" w:rsidP="009E0CBF">
            <w:pPr>
              <w:numPr>
                <w:ilvl w:val="0"/>
                <w:numId w:val="94"/>
              </w:numPr>
              <w:spacing w:after="200" w:line="276" w:lineRule="auto"/>
              <w:contextualSpacing/>
              <w:jc w:val="center"/>
              <w:rPr>
                <w:rFonts w:ascii="Times New Roman" w:eastAsia="Lucida Sans Unicode" w:hAnsi="Times New Roman"/>
                <w:b/>
                <w:kern w:val="2"/>
                <w:lang w:eastAsia="en-US"/>
              </w:rPr>
            </w:pPr>
          </w:p>
        </w:tc>
        <w:tc>
          <w:tcPr>
            <w:tcW w:w="2229" w:type="dxa"/>
          </w:tcPr>
          <w:p w14:paraId="4AE489FF"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Биология</w:t>
            </w:r>
          </w:p>
        </w:tc>
        <w:tc>
          <w:tcPr>
            <w:tcW w:w="3289" w:type="dxa"/>
            <w:vAlign w:val="center"/>
          </w:tcPr>
          <w:p w14:paraId="3C8EE55C"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Волков Матвей</w:t>
            </w:r>
          </w:p>
        </w:tc>
        <w:tc>
          <w:tcPr>
            <w:tcW w:w="851" w:type="dxa"/>
          </w:tcPr>
          <w:p w14:paraId="5101DF93"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5</w:t>
            </w:r>
          </w:p>
        </w:tc>
        <w:tc>
          <w:tcPr>
            <w:tcW w:w="1701" w:type="dxa"/>
          </w:tcPr>
          <w:p w14:paraId="4FEAEC7C"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r w:rsidR="007364EC" w:rsidRPr="007364EC" w14:paraId="26E48449" w14:textId="77777777" w:rsidTr="007364EC">
        <w:trPr>
          <w:jc w:val="center"/>
        </w:trPr>
        <w:tc>
          <w:tcPr>
            <w:tcW w:w="861" w:type="dxa"/>
          </w:tcPr>
          <w:p w14:paraId="62470786" w14:textId="77777777" w:rsidR="007364EC" w:rsidRPr="007364EC" w:rsidRDefault="007364EC" w:rsidP="009E0CBF">
            <w:pPr>
              <w:numPr>
                <w:ilvl w:val="0"/>
                <w:numId w:val="94"/>
              </w:numPr>
              <w:spacing w:after="200" w:line="276" w:lineRule="auto"/>
              <w:contextualSpacing/>
              <w:jc w:val="center"/>
              <w:rPr>
                <w:rFonts w:ascii="Times New Roman" w:eastAsia="Lucida Sans Unicode" w:hAnsi="Times New Roman"/>
                <w:b/>
                <w:kern w:val="2"/>
                <w:lang w:eastAsia="en-US"/>
              </w:rPr>
            </w:pPr>
          </w:p>
        </w:tc>
        <w:tc>
          <w:tcPr>
            <w:tcW w:w="2229" w:type="dxa"/>
          </w:tcPr>
          <w:p w14:paraId="59F8971E"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Биология</w:t>
            </w:r>
          </w:p>
        </w:tc>
        <w:tc>
          <w:tcPr>
            <w:tcW w:w="3289" w:type="dxa"/>
            <w:vAlign w:val="center"/>
          </w:tcPr>
          <w:p w14:paraId="30CA38E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Федорович Георгий</w:t>
            </w:r>
          </w:p>
        </w:tc>
        <w:tc>
          <w:tcPr>
            <w:tcW w:w="851" w:type="dxa"/>
          </w:tcPr>
          <w:p w14:paraId="58F60268"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5</w:t>
            </w:r>
          </w:p>
        </w:tc>
        <w:tc>
          <w:tcPr>
            <w:tcW w:w="1701" w:type="dxa"/>
          </w:tcPr>
          <w:p w14:paraId="70C73FB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r w:rsidR="007364EC" w:rsidRPr="007364EC" w14:paraId="1E152FAC" w14:textId="77777777" w:rsidTr="007364EC">
        <w:trPr>
          <w:jc w:val="center"/>
        </w:trPr>
        <w:tc>
          <w:tcPr>
            <w:tcW w:w="861" w:type="dxa"/>
          </w:tcPr>
          <w:p w14:paraId="27B3A389" w14:textId="77777777" w:rsidR="007364EC" w:rsidRPr="007364EC" w:rsidRDefault="007364EC" w:rsidP="009E0CBF">
            <w:pPr>
              <w:numPr>
                <w:ilvl w:val="0"/>
                <w:numId w:val="94"/>
              </w:numPr>
              <w:spacing w:after="200" w:line="276" w:lineRule="auto"/>
              <w:contextualSpacing/>
              <w:jc w:val="center"/>
              <w:rPr>
                <w:rFonts w:ascii="Times New Roman" w:eastAsia="Lucida Sans Unicode" w:hAnsi="Times New Roman"/>
                <w:b/>
                <w:kern w:val="2"/>
                <w:lang w:eastAsia="en-US"/>
              </w:rPr>
            </w:pPr>
          </w:p>
        </w:tc>
        <w:tc>
          <w:tcPr>
            <w:tcW w:w="2229" w:type="dxa"/>
          </w:tcPr>
          <w:p w14:paraId="31958F65"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Биология</w:t>
            </w:r>
          </w:p>
        </w:tc>
        <w:tc>
          <w:tcPr>
            <w:tcW w:w="3289" w:type="dxa"/>
            <w:vAlign w:val="center"/>
          </w:tcPr>
          <w:p w14:paraId="51AADA40"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Шишов Иван</w:t>
            </w:r>
          </w:p>
        </w:tc>
        <w:tc>
          <w:tcPr>
            <w:tcW w:w="851" w:type="dxa"/>
          </w:tcPr>
          <w:p w14:paraId="2283AACF"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6</w:t>
            </w:r>
          </w:p>
        </w:tc>
        <w:tc>
          <w:tcPr>
            <w:tcW w:w="1701" w:type="dxa"/>
          </w:tcPr>
          <w:p w14:paraId="303C8DB5"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bl>
    <w:p w14:paraId="2DD2A7F0" w14:textId="77777777" w:rsidR="007364EC" w:rsidRPr="007364EC" w:rsidRDefault="007364EC" w:rsidP="007364EC">
      <w:pPr>
        <w:spacing w:after="200" w:line="276" w:lineRule="auto"/>
        <w:jc w:val="center"/>
        <w:rPr>
          <w:b/>
          <w:color w:val="000000"/>
          <w:sz w:val="28"/>
          <w:szCs w:val="28"/>
          <w:lang w:eastAsia="en-US"/>
        </w:rPr>
      </w:pPr>
      <w:r w:rsidRPr="007364EC">
        <w:rPr>
          <w:b/>
          <w:color w:val="000000"/>
          <w:sz w:val="28"/>
          <w:szCs w:val="28"/>
          <w:lang w:eastAsia="en-US"/>
        </w:rPr>
        <w:br w:type="page"/>
      </w:r>
    </w:p>
    <w:p w14:paraId="05815C7C" w14:textId="77777777" w:rsidR="007364EC" w:rsidRPr="007364EC" w:rsidRDefault="007364EC" w:rsidP="007364EC">
      <w:pPr>
        <w:ind w:firstLine="567"/>
        <w:jc w:val="both"/>
        <w:rPr>
          <w:b/>
          <w:color w:val="000000"/>
          <w:sz w:val="28"/>
          <w:szCs w:val="28"/>
          <w:lang w:eastAsia="en-US"/>
        </w:rPr>
      </w:pPr>
      <w:r w:rsidRPr="007364EC">
        <w:rPr>
          <w:b/>
          <w:color w:val="000000"/>
          <w:sz w:val="28"/>
          <w:szCs w:val="28"/>
          <w:lang w:eastAsia="en-US"/>
        </w:rPr>
        <w:lastRenderedPageBreak/>
        <w:t>Региональный этап всероссийской олимпиады школьников.</w:t>
      </w:r>
    </w:p>
    <w:p w14:paraId="4EC5C0A9" w14:textId="28A46D32" w:rsidR="007364EC" w:rsidRPr="007364EC" w:rsidRDefault="007364EC" w:rsidP="007364EC">
      <w:pPr>
        <w:ind w:firstLine="567"/>
        <w:jc w:val="both"/>
        <w:rPr>
          <w:color w:val="000000"/>
          <w:sz w:val="28"/>
          <w:szCs w:val="28"/>
          <w:lang w:eastAsia="en-US"/>
        </w:rPr>
      </w:pPr>
      <w:r w:rsidRPr="007364EC">
        <w:rPr>
          <w:color w:val="000000"/>
          <w:sz w:val="28"/>
          <w:szCs w:val="28"/>
          <w:lang w:eastAsia="en-US"/>
        </w:rPr>
        <w:t>Для участия в региональном этапе всероссийской олимпиады школьников были приглашены 19 учеников. Обучающиеся приняли участие в региональном этапе всероссийской олимпиады школьников по 11 предметам</w:t>
      </w:r>
      <w:r>
        <w:rPr>
          <w:color w:val="000000"/>
          <w:sz w:val="28"/>
          <w:szCs w:val="28"/>
          <w:lang w:eastAsia="en-US"/>
        </w:rPr>
        <w:t>.</w:t>
      </w:r>
    </w:p>
    <w:p w14:paraId="137CF567" w14:textId="77777777" w:rsidR="007364EC" w:rsidRPr="007364EC" w:rsidRDefault="007364EC" w:rsidP="007364EC">
      <w:pPr>
        <w:ind w:firstLine="567"/>
        <w:jc w:val="both"/>
        <w:rPr>
          <w:b/>
          <w:color w:val="000000"/>
          <w:sz w:val="28"/>
          <w:szCs w:val="28"/>
          <w:lang w:eastAsia="en-US"/>
        </w:rPr>
      </w:pPr>
    </w:p>
    <w:p w14:paraId="64014B68" w14:textId="77777777" w:rsidR="007364EC" w:rsidRDefault="007364EC" w:rsidP="007364EC">
      <w:pPr>
        <w:jc w:val="center"/>
        <w:rPr>
          <w:b/>
          <w:color w:val="000000"/>
          <w:sz w:val="28"/>
          <w:szCs w:val="28"/>
          <w:lang w:eastAsia="en-US"/>
        </w:rPr>
      </w:pPr>
      <w:r w:rsidRPr="007364EC">
        <w:rPr>
          <w:b/>
          <w:color w:val="000000"/>
          <w:sz w:val="28"/>
          <w:szCs w:val="28"/>
          <w:lang w:eastAsia="en-US"/>
        </w:rPr>
        <w:t xml:space="preserve">Победители и призёры регионального этапа всероссийской </w:t>
      </w:r>
    </w:p>
    <w:p w14:paraId="3BDF3A5F" w14:textId="701EADE0" w:rsidR="007364EC" w:rsidRDefault="007364EC" w:rsidP="007364EC">
      <w:pPr>
        <w:jc w:val="center"/>
        <w:rPr>
          <w:b/>
          <w:color w:val="000000"/>
          <w:sz w:val="28"/>
          <w:szCs w:val="28"/>
          <w:lang w:eastAsia="en-US"/>
        </w:rPr>
      </w:pPr>
      <w:r w:rsidRPr="007364EC">
        <w:rPr>
          <w:b/>
          <w:color w:val="000000"/>
          <w:sz w:val="28"/>
          <w:szCs w:val="28"/>
          <w:lang w:eastAsia="en-US"/>
        </w:rPr>
        <w:t>олимпиады школьников 2024-2025 года</w:t>
      </w:r>
    </w:p>
    <w:p w14:paraId="67B5C762" w14:textId="77777777" w:rsidR="007364EC" w:rsidRPr="007364EC" w:rsidRDefault="007364EC" w:rsidP="007364EC">
      <w:pPr>
        <w:jc w:val="center"/>
        <w:rPr>
          <w:b/>
          <w:color w:val="000000"/>
          <w:sz w:val="28"/>
          <w:szCs w:val="28"/>
          <w:lang w:eastAsia="en-US"/>
        </w:rPr>
      </w:pPr>
    </w:p>
    <w:tbl>
      <w:tblPr>
        <w:tblStyle w:val="360"/>
        <w:tblW w:w="0" w:type="auto"/>
        <w:tblLook w:val="04A0" w:firstRow="1" w:lastRow="0" w:firstColumn="1" w:lastColumn="0" w:noHBand="0" w:noVBand="1"/>
      </w:tblPr>
      <w:tblGrid>
        <w:gridCol w:w="704"/>
        <w:gridCol w:w="3290"/>
        <w:gridCol w:w="1401"/>
        <w:gridCol w:w="2043"/>
        <w:gridCol w:w="1906"/>
      </w:tblGrid>
      <w:tr w:rsidR="007364EC" w:rsidRPr="007364EC" w14:paraId="335E183A" w14:textId="77777777" w:rsidTr="007364EC">
        <w:tc>
          <w:tcPr>
            <w:tcW w:w="704" w:type="dxa"/>
          </w:tcPr>
          <w:p w14:paraId="7DCF3310" w14:textId="3447356A" w:rsidR="007364EC" w:rsidRPr="007364EC" w:rsidRDefault="007364EC" w:rsidP="007364EC">
            <w:pPr>
              <w:spacing w:after="200" w:line="276" w:lineRule="auto"/>
              <w:jc w:val="center"/>
              <w:rPr>
                <w:rFonts w:ascii="Times New Roman" w:hAnsi="Times New Roman"/>
                <w:b/>
                <w:sz w:val="18"/>
                <w:szCs w:val="18"/>
                <w:lang w:eastAsia="en-US"/>
              </w:rPr>
            </w:pPr>
            <w:r>
              <w:rPr>
                <w:rFonts w:ascii="Times New Roman" w:hAnsi="Times New Roman"/>
                <w:b/>
                <w:sz w:val="18"/>
                <w:szCs w:val="18"/>
                <w:lang w:eastAsia="en-US"/>
              </w:rPr>
              <w:t>№№</w:t>
            </w:r>
          </w:p>
        </w:tc>
        <w:tc>
          <w:tcPr>
            <w:tcW w:w="3290" w:type="dxa"/>
          </w:tcPr>
          <w:p w14:paraId="10E6E3E0"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ФИ</w:t>
            </w:r>
          </w:p>
        </w:tc>
        <w:tc>
          <w:tcPr>
            <w:tcW w:w="1401" w:type="dxa"/>
          </w:tcPr>
          <w:p w14:paraId="04C0D3FB"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 xml:space="preserve">Класс </w:t>
            </w:r>
          </w:p>
        </w:tc>
        <w:tc>
          <w:tcPr>
            <w:tcW w:w="2043" w:type="dxa"/>
          </w:tcPr>
          <w:p w14:paraId="74910239"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 xml:space="preserve">Предмет </w:t>
            </w:r>
          </w:p>
        </w:tc>
        <w:tc>
          <w:tcPr>
            <w:tcW w:w="1906" w:type="dxa"/>
          </w:tcPr>
          <w:p w14:paraId="7A0F2DD4" w14:textId="77777777" w:rsidR="007364EC" w:rsidRPr="007364EC" w:rsidRDefault="007364EC" w:rsidP="007364EC">
            <w:pPr>
              <w:spacing w:after="200" w:line="276" w:lineRule="auto"/>
              <w:jc w:val="center"/>
              <w:rPr>
                <w:rFonts w:ascii="Times New Roman" w:hAnsi="Times New Roman"/>
                <w:b/>
                <w:sz w:val="18"/>
                <w:szCs w:val="18"/>
                <w:lang w:eastAsia="en-US"/>
              </w:rPr>
            </w:pPr>
            <w:r w:rsidRPr="007364EC">
              <w:rPr>
                <w:rFonts w:ascii="Times New Roman" w:hAnsi="Times New Roman"/>
                <w:b/>
                <w:sz w:val="18"/>
                <w:szCs w:val="18"/>
                <w:lang w:eastAsia="en-US"/>
              </w:rPr>
              <w:t>Статус</w:t>
            </w:r>
          </w:p>
        </w:tc>
      </w:tr>
      <w:tr w:rsidR="007364EC" w:rsidRPr="007364EC" w14:paraId="4D93B244" w14:textId="77777777" w:rsidTr="007364EC">
        <w:tc>
          <w:tcPr>
            <w:tcW w:w="704" w:type="dxa"/>
          </w:tcPr>
          <w:p w14:paraId="3BD42670" w14:textId="4BE43381"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1</w:t>
            </w:r>
          </w:p>
        </w:tc>
        <w:tc>
          <w:tcPr>
            <w:tcW w:w="3290" w:type="dxa"/>
          </w:tcPr>
          <w:p w14:paraId="54D36776" w14:textId="77777777" w:rsidR="007364EC" w:rsidRPr="007364EC" w:rsidRDefault="007364EC" w:rsidP="007364EC">
            <w:pPr>
              <w:spacing w:after="200" w:line="276" w:lineRule="auto"/>
              <w:jc w:val="center"/>
              <w:rPr>
                <w:rFonts w:ascii="Times New Roman" w:hAnsi="Times New Roman"/>
                <w:lang w:eastAsia="en-US"/>
              </w:rPr>
            </w:pPr>
            <w:proofErr w:type="spellStart"/>
            <w:r w:rsidRPr="007364EC">
              <w:rPr>
                <w:rFonts w:ascii="Times New Roman" w:hAnsi="Times New Roman"/>
                <w:lang w:eastAsia="en-US"/>
              </w:rPr>
              <w:t>Нуртаев</w:t>
            </w:r>
            <w:proofErr w:type="spellEnd"/>
            <w:r w:rsidRPr="007364EC">
              <w:rPr>
                <w:rFonts w:ascii="Times New Roman" w:hAnsi="Times New Roman"/>
                <w:lang w:eastAsia="en-US"/>
              </w:rPr>
              <w:t xml:space="preserve"> Марат</w:t>
            </w:r>
          </w:p>
        </w:tc>
        <w:tc>
          <w:tcPr>
            <w:tcW w:w="1401" w:type="dxa"/>
          </w:tcPr>
          <w:p w14:paraId="4D34EC5D"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11 Б</w:t>
            </w:r>
          </w:p>
        </w:tc>
        <w:tc>
          <w:tcPr>
            <w:tcW w:w="2043" w:type="dxa"/>
          </w:tcPr>
          <w:p w14:paraId="025C851B"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История</w:t>
            </w:r>
          </w:p>
        </w:tc>
        <w:tc>
          <w:tcPr>
            <w:tcW w:w="1906" w:type="dxa"/>
          </w:tcPr>
          <w:p w14:paraId="326AFDB4"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Победитель</w:t>
            </w:r>
          </w:p>
        </w:tc>
      </w:tr>
      <w:tr w:rsidR="007364EC" w:rsidRPr="007364EC" w14:paraId="77B1C1BD" w14:textId="77777777" w:rsidTr="007364EC">
        <w:tc>
          <w:tcPr>
            <w:tcW w:w="704" w:type="dxa"/>
          </w:tcPr>
          <w:p w14:paraId="362ABD4F" w14:textId="0B0A67D7"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2</w:t>
            </w:r>
          </w:p>
        </w:tc>
        <w:tc>
          <w:tcPr>
            <w:tcW w:w="3290" w:type="dxa"/>
          </w:tcPr>
          <w:p w14:paraId="20AD5B0A" w14:textId="77777777" w:rsidR="007364EC" w:rsidRPr="007364EC" w:rsidRDefault="007364EC" w:rsidP="007364EC">
            <w:pPr>
              <w:spacing w:after="200" w:line="276" w:lineRule="auto"/>
              <w:jc w:val="center"/>
              <w:rPr>
                <w:rFonts w:ascii="Times New Roman" w:hAnsi="Times New Roman"/>
                <w:lang w:eastAsia="en-US"/>
              </w:rPr>
            </w:pPr>
            <w:proofErr w:type="spellStart"/>
            <w:r w:rsidRPr="007364EC">
              <w:rPr>
                <w:rFonts w:ascii="Times New Roman" w:hAnsi="Times New Roman"/>
                <w:lang w:eastAsia="en-US"/>
              </w:rPr>
              <w:t>Филисюк</w:t>
            </w:r>
            <w:proofErr w:type="spellEnd"/>
            <w:r w:rsidRPr="007364EC">
              <w:rPr>
                <w:rFonts w:ascii="Times New Roman" w:hAnsi="Times New Roman"/>
                <w:lang w:eastAsia="en-US"/>
              </w:rPr>
              <w:t xml:space="preserve"> София</w:t>
            </w:r>
          </w:p>
        </w:tc>
        <w:tc>
          <w:tcPr>
            <w:tcW w:w="1401" w:type="dxa"/>
          </w:tcPr>
          <w:p w14:paraId="358A5238" w14:textId="740395AA"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10</w:t>
            </w:r>
            <w:r w:rsidR="00A94C37">
              <w:rPr>
                <w:rFonts w:ascii="Times New Roman" w:hAnsi="Times New Roman"/>
                <w:lang w:eastAsia="en-US"/>
              </w:rPr>
              <w:t xml:space="preserve"> </w:t>
            </w:r>
            <w:r w:rsidRPr="007364EC">
              <w:rPr>
                <w:rFonts w:ascii="Times New Roman" w:hAnsi="Times New Roman"/>
                <w:lang w:eastAsia="en-US"/>
              </w:rPr>
              <w:t>Б</w:t>
            </w:r>
          </w:p>
        </w:tc>
        <w:tc>
          <w:tcPr>
            <w:tcW w:w="2043" w:type="dxa"/>
          </w:tcPr>
          <w:p w14:paraId="1681020B"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Итальянский язык</w:t>
            </w:r>
          </w:p>
        </w:tc>
        <w:tc>
          <w:tcPr>
            <w:tcW w:w="1906" w:type="dxa"/>
          </w:tcPr>
          <w:p w14:paraId="6E380F5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Победитель</w:t>
            </w:r>
          </w:p>
        </w:tc>
      </w:tr>
      <w:tr w:rsidR="007364EC" w:rsidRPr="007364EC" w14:paraId="0201611E" w14:textId="77777777" w:rsidTr="007364EC">
        <w:tc>
          <w:tcPr>
            <w:tcW w:w="704" w:type="dxa"/>
          </w:tcPr>
          <w:p w14:paraId="79626BF7" w14:textId="1FD88D51"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3</w:t>
            </w:r>
          </w:p>
        </w:tc>
        <w:tc>
          <w:tcPr>
            <w:tcW w:w="3290" w:type="dxa"/>
          </w:tcPr>
          <w:p w14:paraId="4FD4C9C2" w14:textId="77777777" w:rsidR="007364EC" w:rsidRPr="007364EC" w:rsidRDefault="007364EC" w:rsidP="007364EC">
            <w:pPr>
              <w:spacing w:after="200" w:line="276" w:lineRule="auto"/>
              <w:jc w:val="center"/>
              <w:rPr>
                <w:rFonts w:ascii="Times New Roman" w:hAnsi="Times New Roman"/>
                <w:lang w:eastAsia="en-US"/>
              </w:rPr>
            </w:pPr>
            <w:proofErr w:type="spellStart"/>
            <w:r w:rsidRPr="007364EC">
              <w:rPr>
                <w:rFonts w:ascii="Times New Roman" w:hAnsi="Times New Roman"/>
                <w:lang w:eastAsia="en-US"/>
              </w:rPr>
              <w:t>Бевза</w:t>
            </w:r>
            <w:proofErr w:type="spellEnd"/>
            <w:r w:rsidRPr="007364EC">
              <w:rPr>
                <w:rFonts w:ascii="Times New Roman" w:hAnsi="Times New Roman"/>
                <w:lang w:eastAsia="en-US"/>
              </w:rPr>
              <w:t xml:space="preserve"> Ярослав</w:t>
            </w:r>
          </w:p>
        </w:tc>
        <w:tc>
          <w:tcPr>
            <w:tcW w:w="1401" w:type="dxa"/>
          </w:tcPr>
          <w:p w14:paraId="314CE807"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9 Б</w:t>
            </w:r>
          </w:p>
        </w:tc>
        <w:tc>
          <w:tcPr>
            <w:tcW w:w="2043" w:type="dxa"/>
          </w:tcPr>
          <w:p w14:paraId="6E6E1222"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Экономика</w:t>
            </w:r>
          </w:p>
        </w:tc>
        <w:tc>
          <w:tcPr>
            <w:tcW w:w="1906" w:type="dxa"/>
          </w:tcPr>
          <w:p w14:paraId="0FBA8808"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Победитель</w:t>
            </w:r>
          </w:p>
        </w:tc>
      </w:tr>
      <w:tr w:rsidR="007364EC" w:rsidRPr="007364EC" w14:paraId="59D79CD6" w14:textId="77777777" w:rsidTr="007364EC">
        <w:tc>
          <w:tcPr>
            <w:tcW w:w="704" w:type="dxa"/>
          </w:tcPr>
          <w:p w14:paraId="09F776F2" w14:textId="4784EADA"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4</w:t>
            </w:r>
          </w:p>
        </w:tc>
        <w:tc>
          <w:tcPr>
            <w:tcW w:w="3290" w:type="dxa"/>
          </w:tcPr>
          <w:p w14:paraId="759ADA7C" w14:textId="77777777" w:rsidR="007364EC" w:rsidRPr="007364EC" w:rsidRDefault="007364EC" w:rsidP="007364EC">
            <w:pPr>
              <w:spacing w:after="200" w:line="276" w:lineRule="auto"/>
              <w:jc w:val="center"/>
              <w:rPr>
                <w:rFonts w:ascii="Times New Roman" w:hAnsi="Times New Roman"/>
                <w:lang w:eastAsia="en-US"/>
              </w:rPr>
            </w:pPr>
            <w:proofErr w:type="spellStart"/>
            <w:r w:rsidRPr="007364EC">
              <w:rPr>
                <w:rFonts w:ascii="Times New Roman" w:hAnsi="Times New Roman"/>
                <w:lang w:eastAsia="en-US"/>
              </w:rPr>
              <w:t>Переясловец</w:t>
            </w:r>
            <w:proofErr w:type="spellEnd"/>
            <w:r w:rsidRPr="007364EC">
              <w:rPr>
                <w:rFonts w:ascii="Times New Roman" w:hAnsi="Times New Roman"/>
                <w:lang w:eastAsia="en-US"/>
              </w:rPr>
              <w:t xml:space="preserve"> Александр</w:t>
            </w:r>
          </w:p>
        </w:tc>
        <w:tc>
          <w:tcPr>
            <w:tcW w:w="1401" w:type="dxa"/>
          </w:tcPr>
          <w:p w14:paraId="50BCBD33"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9 В</w:t>
            </w:r>
          </w:p>
        </w:tc>
        <w:tc>
          <w:tcPr>
            <w:tcW w:w="2043" w:type="dxa"/>
          </w:tcPr>
          <w:p w14:paraId="73B32950"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Информатика</w:t>
            </w:r>
          </w:p>
        </w:tc>
        <w:tc>
          <w:tcPr>
            <w:tcW w:w="1906" w:type="dxa"/>
          </w:tcPr>
          <w:p w14:paraId="3B44CF75"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r w:rsidR="007364EC" w:rsidRPr="007364EC" w14:paraId="660B2D48" w14:textId="77777777" w:rsidTr="007364EC">
        <w:tc>
          <w:tcPr>
            <w:tcW w:w="704" w:type="dxa"/>
          </w:tcPr>
          <w:p w14:paraId="3FA895B5" w14:textId="36D87572"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5</w:t>
            </w:r>
          </w:p>
        </w:tc>
        <w:tc>
          <w:tcPr>
            <w:tcW w:w="3290" w:type="dxa"/>
          </w:tcPr>
          <w:p w14:paraId="41842409" w14:textId="77777777" w:rsidR="007364EC" w:rsidRPr="007364EC" w:rsidRDefault="007364EC" w:rsidP="007364EC">
            <w:pPr>
              <w:spacing w:after="200" w:line="276" w:lineRule="auto"/>
              <w:jc w:val="center"/>
              <w:rPr>
                <w:rFonts w:ascii="Times New Roman" w:hAnsi="Times New Roman"/>
                <w:lang w:eastAsia="en-US"/>
              </w:rPr>
            </w:pPr>
            <w:proofErr w:type="spellStart"/>
            <w:r w:rsidRPr="007364EC">
              <w:rPr>
                <w:rFonts w:ascii="Times New Roman" w:hAnsi="Times New Roman"/>
                <w:lang w:eastAsia="en-US"/>
              </w:rPr>
              <w:t>Ветохин</w:t>
            </w:r>
            <w:proofErr w:type="spellEnd"/>
            <w:r w:rsidRPr="007364EC">
              <w:rPr>
                <w:rFonts w:ascii="Times New Roman" w:hAnsi="Times New Roman"/>
                <w:lang w:eastAsia="en-US"/>
              </w:rPr>
              <w:t xml:space="preserve"> Марк</w:t>
            </w:r>
          </w:p>
        </w:tc>
        <w:tc>
          <w:tcPr>
            <w:tcW w:w="1401" w:type="dxa"/>
          </w:tcPr>
          <w:p w14:paraId="05673A9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9 Б</w:t>
            </w:r>
          </w:p>
        </w:tc>
        <w:tc>
          <w:tcPr>
            <w:tcW w:w="2043" w:type="dxa"/>
          </w:tcPr>
          <w:p w14:paraId="643FC470"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 xml:space="preserve">История </w:t>
            </w:r>
          </w:p>
        </w:tc>
        <w:tc>
          <w:tcPr>
            <w:tcW w:w="1906" w:type="dxa"/>
          </w:tcPr>
          <w:p w14:paraId="7D5FFA1D"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r w:rsidR="007364EC" w:rsidRPr="007364EC" w14:paraId="15430DC2" w14:textId="77777777" w:rsidTr="007364EC">
        <w:tc>
          <w:tcPr>
            <w:tcW w:w="704" w:type="dxa"/>
          </w:tcPr>
          <w:p w14:paraId="55D52202" w14:textId="7E161BDC"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6</w:t>
            </w:r>
          </w:p>
        </w:tc>
        <w:tc>
          <w:tcPr>
            <w:tcW w:w="3290" w:type="dxa"/>
          </w:tcPr>
          <w:p w14:paraId="6C86946B"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Сон София</w:t>
            </w:r>
          </w:p>
        </w:tc>
        <w:tc>
          <w:tcPr>
            <w:tcW w:w="1401" w:type="dxa"/>
          </w:tcPr>
          <w:p w14:paraId="01F8CA15"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10 А</w:t>
            </w:r>
          </w:p>
        </w:tc>
        <w:tc>
          <w:tcPr>
            <w:tcW w:w="2043" w:type="dxa"/>
          </w:tcPr>
          <w:p w14:paraId="406D28D3"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Литература</w:t>
            </w:r>
          </w:p>
        </w:tc>
        <w:tc>
          <w:tcPr>
            <w:tcW w:w="1906" w:type="dxa"/>
          </w:tcPr>
          <w:p w14:paraId="36C3EC0A"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r w:rsidR="007364EC" w:rsidRPr="007364EC" w14:paraId="4F562127" w14:textId="77777777" w:rsidTr="007364EC">
        <w:tc>
          <w:tcPr>
            <w:tcW w:w="704" w:type="dxa"/>
          </w:tcPr>
          <w:p w14:paraId="487381F3" w14:textId="5C21C659"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7</w:t>
            </w:r>
          </w:p>
        </w:tc>
        <w:tc>
          <w:tcPr>
            <w:tcW w:w="3290" w:type="dxa"/>
          </w:tcPr>
          <w:p w14:paraId="124D2324"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Смирнов Иван</w:t>
            </w:r>
          </w:p>
        </w:tc>
        <w:tc>
          <w:tcPr>
            <w:tcW w:w="1401" w:type="dxa"/>
          </w:tcPr>
          <w:p w14:paraId="3449EA14"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10 В</w:t>
            </w:r>
          </w:p>
        </w:tc>
        <w:tc>
          <w:tcPr>
            <w:tcW w:w="2043" w:type="dxa"/>
          </w:tcPr>
          <w:p w14:paraId="12A5DE7B"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Химия</w:t>
            </w:r>
          </w:p>
        </w:tc>
        <w:tc>
          <w:tcPr>
            <w:tcW w:w="1906" w:type="dxa"/>
          </w:tcPr>
          <w:p w14:paraId="0054C6AA"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r w:rsidR="007364EC" w:rsidRPr="007364EC" w14:paraId="4B9703F8" w14:textId="77777777" w:rsidTr="007364EC">
        <w:tc>
          <w:tcPr>
            <w:tcW w:w="704" w:type="dxa"/>
          </w:tcPr>
          <w:p w14:paraId="3642B441" w14:textId="4C091762"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8</w:t>
            </w:r>
          </w:p>
        </w:tc>
        <w:tc>
          <w:tcPr>
            <w:tcW w:w="3290" w:type="dxa"/>
          </w:tcPr>
          <w:p w14:paraId="3809F6BC"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Родина Мария</w:t>
            </w:r>
          </w:p>
        </w:tc>
        <w:tc>
          <w:tcPr>
            <w:tcW w:w="1401" w:type="dxa"/>
          </w:tcPr>
          <w:p w14:paraId="714B4AF5"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11 В</w:t>
            </w:r>
          </w:p>
        </w:tc>
        <w:tc>
          <w:tcPr>
            <w:tcW w:w="2043" w:type="dxa"/>
          </w:tcPr>
          <w:p w14:paraId="70878FD6"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Литература</w:t>
            </w:r>
          </w:p>
        </w:tc>
        <w:tc>
          <w:tcPr>
            <w:tcW w:w="1906" w:type="dxa"/>
          </w:tcPr>
          <w:p w14:paraId="1BA6083E"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r w:rsidR="007364EC" w:rsidRPr="007364EC" w14:paraId="687155FE" w14:textId="77777777" w:rsidTr="007364EC">
        <w:tc>
          <w:tcPr>
            <w:tcW w:w="704" w:type="dxa"/>
          </w:tcPr>
          <w:p w14:paraId="7B802BF0" w14:textId="73EF9C91" w:rsidR="007364EC" w:rsidRPr="007364EC" w:rsidRDefault="007364EC" w:rsidP="007364EC">
            <w:pPr>
              <w:spacing w:after="200" w:line="276" w:lineRule="auto"/>
              <w:contextualSpacing/>
              <w:jc w:val="center"/>
              <w:rPr>
                <w:rFonts w:ascii="Times New Roman" w:eastAsia="Lucida Sans Unicode" w:hAnsi="Times New Roman"/>
                <w:b/>
                <w:kern w:val="2"/>
                <w:lang w:eastAsia="en-US"/>
              </w:rPr>
            </w:pPr>
            <w:r w:rsidRPr="007364EC">
              <w:rPr>
                <w:rFonts w:ascii="Times New Roman" w:eastAsia="Lucida Sans Unicode" w:hAnsi="Times New Roman"/>
                <w:b/>
                <w:kern w:val="2"/>
                <w:lang w:eastAsia="en-US"/>
              </w:rPr>
              <w:t>9</w:t>
            </w:r>
          </w:p>
        </w:tc>
        <w:tc>
          <w:tcPr>
            <w:tcW w:w="3290" w:type="dxa"/>
          </w:tcPr>
          <w:p w14:paraId="7F229723"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Данилейко Константин</w:t>
            </w:r>
          </w:p>
        </w:tc>
        <w:tc>
          <w:tcPr>
            <w:tcW w:w="1401" w:type="dxa"/>
          </w:tcPr>
          <w:p w14:paraId="6D0D0AC7"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11 А</w:t>
            </w:r>
          </w:p>
        </w:tc>
        <w:tc>
          <w:tcPr>
            <w:tcW w:w="2043" w:type="dxa"/>
          </w:tcPr>
          <w:p w14:paraId="2863783E"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Французский язык</w:t>
            </w:r>
          </w:p>
        </w:tc>
        <w:tc>
          <w:tcPr>
            <w:tcW w:w="1906" w:type="dxa"/>
          </w:tcPr>
          <w:p w14:paraId="0B08B76C"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r>
    </w:tbl>
    <w:p w14:paraId="409734A0" w14:textId="77777777" w:rsidR="007364EC" w:rsidRDefault="007364EC" w:rsidP="007364EC">
      <w:pPr>
        <w:jc w:val="center"/>
        <w:rPr>
          <w:b/>
          <w:color w:val="000000"/>
          <w:sz w:val="28"/>
          <w:szCs w:val="28"/>
          <w:lang w:eastAsia="en-US"/>
        </w:rPr>
      </w:pPr>
    </w:p>
    <w:p w14:paraId="4E1E8439" w14:textId="769B584B" w:rsidR="007364EC" w:rsidRPr="007364EC" w:rsidRDefault="007364EC" w:rsidP="007364EC">
      <w:pPr>
        <w:jc w:val="center"/>
        <w:rPr>
          <w:rFonts w:eastAsia="Calibri"/>
          <w:b/>
          <w:sz w:val="28"/>
          <w:szCs w:val="28"/>
          <w:lang w:eastAsia="en-US"/>
        </w:rPr>
      </w:pPr>
      <w:r w:rsidRPr="007364EC">
        <w:rPr>
          <w:rFonts w:eastAsia="Calibri"/>
          <w:b/>
          <w:sz w:val="28"/>
          <w:szCs w:val="28"/>
          <w:lang w:eastAsia="en-US"/>
        </w:rPr>
        <w:t>Сравнительный анализ участия в региональном этапе всероссийской олимпиады школьников</w:t>
      </w:r>
    </w:p>
    <w:p w14:paraId="03C34BE3" w14:textId="26BBA343" w:rsidR="007364EC" w:rsidRPr="007364EC" w:rsidRDefault="007364EC" w:rsidP="007364EC">
      <w:pPr>
        <w:jc w:val="center"/>
        <w:rPr>
          <w:rFonts w:eastAsia="Calibri"/>
          <w:b/>
          <w:sz w:val="28"/>
          <w:szCs w:val="28"/>
          <w:lang w:eastAsia="en-US"/>
        </w:rPr>
      </w:pPr>
      <w:r w:rsidRPr="007364EC">
        <w:rPr>
          <w:rFonts w:eastAsia="Calibri"/>
          <w:b/>
          <w:sz w:val="28"/>
          <w:szCs w:val="28"/>
          <w:lang w:eastAsia="en-US"/>
        </w:rPr>
        <w:t>за 2022-2023, 2023-2024, 2024-2025 учебный год</w:t>
      </w:r>
    </w:p>
    <w:p w14:paraId="7642FA62" w14:textId="77777777" w:rsidR="007364EC" w:rsidRPr="007364EC" w:rsidRDefault="007364EC" w:rsidP="007364EC">
      <w:pPr>
        <w:jc w:val="center"/>
        <w:rPr>
          <w:rFonts w:eastAsia="Calibri"/>
          <w:b/>
          <w:lang w:eastAsia="en-US"/>
        </w:rPr>
      </w:pP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9"/>
        <w:gridCol w:w="1653"/>
        <w:gridCol w:w="1653"/>
        <w:gridCol w:w="1653"/>
      </w:tblGrid>
      <w:tr w:rsidR="007364EC" w:rsidRPr="007364EC" w14:paraId="15540C1D" w14:textId="77777777" w:rsidTr="007364EC">
        <w:trPr>
          <w:jc w:val="center"/>
        </w:trPr>
        <w:tc>
          <w:tcPr>
            <w:tcW w:w="3649" w:type="dxa"/>
          </w:tcPr>
          <w:p w14:paraId="028C8747" w14:textId="77777777" w:rsidR="007364EC" w:rsidRPr="007364EC" w:rsidRDefault="007364EC" w:rsidP="007364EC">
            <w:pPr>
              <w:snapToGrid w:val="0"/>
              <w:spacing w:line="276" w:lineRule="auto"/>
              <w:rPr>
                <w:rFonts w:eastAsia="Calibri"/>
                <w:b/>
                <w:color w:val="000000"/>
                <w:spacing w:val="2"/>
                <w:lang w:eastAsia="en-US"/>
              </w:rPr>
            </w:pPr>
          </w:p>
        </w:tc>
        <w:tc>
          <w:tcPr>
            <w:tcW w:w="1653" w:type="dxa"/>
          </w:tcPr>
          <w:p w14:paraId="642E6411" w14:textId="77777777" w:rsidR="007364EC" w:rsidRPr="007364EC" w:rsidRDefault="007364EC" w:rsidP="007364EC">
            <w:pPr>
              <w:snapToGrid w:val="0"/>
              <w:spacing w:line="276" w:lineRule="auto"/>
              <w:jc w:val="center"/>
              <w:rPr>
                <w:rFonts w:eastAsia="Calibri"/>
                <w:b/>
                <w:color w:val="000000"/>
                <w:spacing w:val="2"/>
                <w:lang w:eastAsia="en-US"/>
              </w:rPr>
            </w:pPr>
            <w:r w:rsidRPr="007364EC">
              <w:rPr>
                <w:rFonts w:eastAsia="Calibri"/>
                <w:b/>
                <w:color w:val="000000"/>
                <w:spacing w:val="2"/>
                <w:lang w:eastAsia="en-US"/>
              </w:rPr>
              <w:t>2022-2023</w:t>
            </w:r>
          </w:p>
        </w:tc>
        <w:tc>
          <w:tcPr>
            <w:tcW w:w="1653" w:type="dxa"/>
          </w:tcPr>
          <w:p w14:paraId="62C1BFA3" w14:textId="77777777" w:rsidR="007364EC" w:rsidRPr="007364EC" w:rsidRDefault="007364EC" w:rsidP="007364EC">
            <w:pPr>
              <w:snapToGrid w:val="0"/>
              <w:spacing w:line="276" w:lineRule="auto"/>
              <w:jc w:val="center"/>
              <w:rPr>
                <w:rFonts w:eastAsia="Calibri"/>
                <w:b/>
                <w:color w:val="000000"/>
                <w:spacing w:val="2"/>
                <w:lang w:eastAsia="en-US"/>
              </w:rPr>
            </w:pPr>
            <w:r w:rsidRPr="007364EC">
              <w:rPr>
                <w:rFonts w:eastAsia="Calibri"/>
                <w:b/>
                <w:color w:val="000000"/>
                <w:spacing w:val="2"/>
                <w:lang w:eastAsia="en-US"/>
              </w:rPr>
              <w:t>2023-2024</w:t>
            </w:r>
          </w:p>
        </w:tc>
        <w:tc>
          <w:tcPr>
            <w:tcW w:w="1653" w:type="dxa"/>
          </w:tcPr>
          <w:p w14:paraId="3DE1AA6E" w14:textId="77777777" w:rsidR="007364EC" w:rsidRPr="007364EC" w:rsidRDefault="007364EC" w:rsidP="007364EC">
            <w:pPr>
              <w:snapToGrid w:val="0"/>
              <w:spacing w:line="276" w:lineRule="auto"/>
              <w:jc w:val="center"/>
              <w:rPr>
                <w:rFonts w:eastAsia="Calibri"/>
                <w:b/>
                <w:color w:val="000000"/>
                <w:spacing w:val="2"/>
                <w:lang w:eastAsia="en-US"/>
              </w:rPr>
            </w:pPr>
            <w:r w:rsidRPr="007364EC">
              <w:rPr>
                <w:rFonts w:eastAsia="Calibri"/>
                <w:b/>
                <w:color w:val="000000"/>
                <w:spacing w:val="2"/>
                <w:lang w:eastAsia="en-US"/>
              </w:rPr>
              <w:t>2024-2025</w:t>
            </w:r>
          </w:p>
        </w:tc>
      </w:tr>
      <w:tr w:rsidR="007364EC" w:rsidRPr="007364EC" w14:paraId="79B5C462" w14:textId="77777777" w:rsidTr="007364EC">
        <w:trPr>
          <w:jc w:val="center"/>
        </w:trPr>
        <w:tc>
          <w:tcPr>
            <w:tcW w:w="3649" w:type="dxa"/>
          </w:tcPr>
          <w:p w14:paraId="54617952" w14:textId="77777777" w:rsidR="007364EC" w:rsidRPr="007364EC" w:rsidRDefault="007364EC" w:rsidP="007364EC">
            <w:pPr>
              <w:snapToGrid w:val="0"/>
              <w:spacing w:line="276" w:lineRule="auto"/>
              <w:rPr>
                <w:rFonts w:eastAsia="Calibri"/>
                <w:b/>
                <w:color w:val="000000"/>
                <w:spacing w:val="2"/>
                <w:lang w:eastAsia="en-US"/>
              </w:rPr>
            </w:pPr>
            <w:r w:rsidRPr="007364EC">
              <w:rPr>
                <w:rFonts w:eastAsia="Calibri"/>
                <w:b/>
                <w:color w:val="000000"/>
                <w:spacing w:val="2"/>
                <w:lang w:eastAsia="en-US"/>
              </w:rPr>
              <w:t xml:space="preserve">Количество участников </w:t>
            </w:r>
          </w:p>
        </w:tc>
        <w:tc>
          <w:tcPr>
            <w:tcW w:w="1653" w:type="dxa"/>
          </w:tcPr>
          <w:p w14:paraId="3A780EE3"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10</w:t>
            </w:r>
          </w:p>
        </w:tc>
        <w:tc>
          <w:tcPr>
            <w:tcW w:w="1653" w:type="dxa"/>
          </w:tcPr>
          <w:p w14:paraId="2ADFFAF9"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22</w:t>
            </w:r>
          </w:p>
        </w:tc>
        <w:tc>
          <w:tcPr>
            <w:tcW w:w="1653" w:type="dxa"/>
          </w:tcPr>
          <w:p w14:paraId="6DABFA7F"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19</w:t>
            </w:r>
          </w:p>
        </w:tc>
      </w:tr>
      <w:tr w:rsidR="007364EC" w:rsidRPr="007364EC" w14:paraId="48B466E7" w14:textId="77777777" w:rsidTr="007364EC">
        <w:trPr>
          <w:jc w:val="center"/>
        </w:trPr>
        <w:tc>
          <w:tcPr>
            <w:tcW w:w="3649" w:type="dxa"/>
          </w:tcPr>
          <w:p w14:paraId="4D3BD352" w14:textId="77777777" w:rsidR="007364EC" w:rsidRPr="007364EC" w:rsidRDefault="007364EC" w:rsidP="007364EC">
            <w:pPr>
              <w:snapToGrid w:val="0"/>
              <w:spacing w:line="276" w:lineRule="auto"/>
              <w:rPr>
                <w:rFonts w:eastAsia="Calibri"/>
                <w:b/>
                <w:color w:val="000000"/>
                <w:spacing w:val="2"/>
                <w:lang w:eastAsia="en-US"/>
              </w:rPr>
            </w:pPr>
            <w:r w:rsidRPr="007364EC">
              <w:rPr>
                <w:rFonts w:eastAsia="Calibri"/>
                <w:b/>
                <w:color w:val="000000"/>
                <w:spacing w:val="2"/>
                <w:lang w:eastAsia="en-US"/>
              </w:rPr>
              <w:t>Количество предметов</w:t>
            </w:r>
          </w:p>
        </w:tc>
        <w:tc>
          <w:tcPr>
            <w:tcW w:w="1653" w:type="dxa"/>
          </w:tcPr>
          <w:p w14:paraId="0B26C40A"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5</w:t>
            </w:r>
          </w:p>
        </w:tc>
        <w:tc>
          <w:tcPr>
            <w:tcW w:w="1653" w:type="dxa"/>
          </w:tcPr>
          <w:p w14:paraId="693B5F8A"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11</w:t>
            </w:r>
          </w:p>
        </w:tc>
        <w:tc>
          <w:tcPr>
            <w:tcW w:w="1653" w:type="dxa"/>
          </w:tcPr>
          <w:p w14:paraId="25CD1BE8"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11</w:t>
            </w:r>
          </w:p>
        </w:tc>
      </w:tr>
      <w:tr w:rsidR="007364EC" w:rsidRPr="007364EC" w14:paraId="3D720D78" w14:textId="77777777" w:rsidTr="007364EC">
        <w:trPr>
          <w:jc w:val="center"/>
        </w:trPr>
        <w:tc>
          <w:tcPr>
            <w:tcW w:w="3649" w:type="dxa"/>
          </w:tcPr>
          <w:p w14:paraId="4BDC7AAB" w14:textId="77777777" w:rsidR="007364EC" w:rsidRPr="007364EC" w:rsidRDefault="007364EC" w:rsidP="007364EC">
            <w:pPr>
              <w:snapToGrid w:val="0"/>
              <w:spacing w:line="276" w:lineRule="auto"/>
              <w:rPr>
                <w:rFonts w:eastAsia="Calibri"/>
                <w:b/>
                <w:color w:val="000000"/>
                <w:spacing w:val="2"/>
                <w:lang w:eastAsia="en-US"/>
              </w:rPr>
            </w:pPr>
            <w:r w:rsidRPr="007364EC">
              <w:rPr>
                <w:rFonts w:eastAsia="Calibri"/>
                <w:b/>
                <w:color w:val="000000"/>
                <w:spacing w:val="2"/>
                <w:lang w:eastAsia="en-US"/>
              </w:rPr>
              <w:t>Призеры</w:t>
            </w:r>
          </w:p>
        </w:tc>
        <w:tc>
          <w:tcPr>
            <w:tcW w:w="1653" w:type="dxa"/>
          </w:tcPr>
          <w:p w14:paraId="645AC849"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8</w:t>
            </w:r>
          </w:p>
        </w:tc>
        <w:tc>
          <w:tcPr>
            <w:tcW w:w="1653" w:type="dxa"/>
          </w:tcPr>
          <w:p w14:paraId="09C29461"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6</w:t>
            </w:r>
          </w:p>
        </w:tc>
        <w:tc>
          <w:tcPr>
            <w:tcW w:w="1653" w:type="dxa"/>
          </w:tcPr>
          <w:p w14:paraId="08C30A62"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6</w:t>
            </w:r>
          </w:p>
        </w:tc>
      </w:tr>
      <w:tr w:rsidR="007364EC" w:rsidRPr="007364EC" w14:paraId="2FFA9E0B" w14:textId="77777777" w:rsidTr="007364EC">
        <w:trPr>
          <w:jc w:val="center"/>
        </w:trPr>
        <w:tc>
          <w:tcPr>
            <w:tcW w:w="3649" w:type="dxa"/>
          </w:tcPr>
          <w:p w14:paraId="5B7B9374" w14:textId="77777777" w:rsidR="007364EC" w:rsidRPr="007364EC" w:rsidRDefault="007364EC" w:rsidP="007364EC">
            <w:pPr>
              <w:snapToGrid w:val="0"/>
              <w:spacing w:line="276" w:lineRule="auto"/>
              <w:rPr>
                <w:rFonts w:eastAsia="Calibri"/>
                <w:b/>
                <w:color w:val="000000"/>
                <w:spacing w:val="2"/>
                <w:lang w:eastAsia="en-US"/>
              </w:rPr>
            </w:pPr>
            <w:r w:rsidRPr="007364EC">
              <w:rPr>
                <w:rFonts w:eastAsia="Calibri"/>
                <w:b/>
                <w:color w:val="000000"/>
                <w:spacing w:val="2"/>
                <w:lang w:eastAsia="en-US"/>
              </w:rPr>
              <w:t>Победители</w:t>
            </w:r>
          </w:p>
        </w:tc>
        <w:tc>
          <w:tcPr>
            <w:tcW w:w="1653" w:type="dxa"/>
          </w:tcPr>
          <w:p w14:paraId="2ED4A155"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0</w:t>
            </w:r>
          </w:p>
        </w:tc>
        <w:tc>
          <w:tcPr>
            <w:tcW w:w="1653" w:type="dxa"/>
          </w:tcPr>
          <w:p w14:paraId="2E3E0BB4"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1</w:t>
            </w:r>
          </w:p>
        </w:tc>
        <w:tc>
          <w:tcPr>
            <w:tcW w:w="1653" w:type="dxa"/>
          </w:tcPr>
          <w:p w14:paraId="1D53B95B" w14:textId="77777777" w:rsidR="007364EC" w:rsidRPr="007364EC" w:rsidRDefault="007364EC" w:rsidP="007364EC">
            <w:pPr>
              <w:snapToGrid w:val="0"/>
              <w:spacing w:line="276" w:lineRule="auto"/>
              <w:jc w:val="center"/>
              <w:rPr>
                <w:rFonts w:eastAsia="Calibri"/>
                <w:color w:val="000000"/>
                <w:spacing w:val="2"/>
                <w:lang w:eastAsia="en-US"/>
              </w:rPr>
            </w:pPr>
            <w:r w:rsidRPr="007364EC">
              <w:rPr>
                <w:rFonts w:eastAsia="Calibri"/>
                <w:color w:val="000000"/>
                <w:spacing w:val="2"/>
                <w:lang w:eastAsia="en-US"/>
              </w:rPr>
              <w:t>3</w:t>
            </w:r>
          </w:p>
        </w:tc>
      </w:tr>
    </w:tbl>
    <w:p w14:paraId="3C8DD880" w14:textId="77777777" w:rsidR="007364EC" w:rsidRPr="007364EC" w:rsidRDefault="007364EC" w:rsidP="007364EC">
      <w:pPr>
        <w:spacing w:line="276" w:lineRule="auto"/>
        <w:jc w:val="both"/>
        <w:rPr>
          <w:color w:val="000000"/>
          <w:sz w:val="28"/>
          <w:szCs w:val="28"/>
          <w:lang w:eastAsia="en-US"/>
        </w:rPr>
      </w:pPr>
    </w:p>
    <w:p w14:paraId="28B76B70" w14:textId="77777777" w:rsidR="007364EC" w:rsidRPr="007364EC" w:rsidRDefault="007364EC" w:rsidP="007364EC">
      <w:pPr>
        <w:spacing w:after="200" w:line="276" w:lineRule="auto"/>
        <w:jc w:val="center"/>
        <w:rPr>
          <w:b/>
          <w:color w:val="000000"/>
          <w:sz w:val="28"/>
          <w:szCs w:val="28"/>
          <w:lang w:eastAsia="en-US"/>
        </w:rPr>
      </w:pPr>
    </w:p>
    <w:p w14:paraId="0CD424B1" w14:textId="3881CF4A" w:rsidR="007364EC" w:rsidRPr="007364EC" w:rsidRDefault="007364EC" w:rsidP="007364EC">
      <w:pPr>
        <w:spacing w:after="200" w:line="276" w:lineRule="auto"/>
        <w:jc w:val="center"/>
        <w:rPr>
          <w:b/>
          <w:color w:val="000000"/>
          <w:sz w:val="28"/>
          <w:szCs w:val="28"/>
          <w:lang w:eastAsia="en-US"/>
        </w:rPr>
      </w:pPr>
      <w:r w:rsidRPr="007364EC">
        <w:rPr>
          <w:rFonts w:ascii="Calibri" w:eastAsia="Calibri" w:hAnsi="Calibri"/>
          <w:noProof/>
          <w:sz w:val="22"/>
          <w:szCs w:val="22"/>
        </w:rPr>
        <w:lastRenderedPageBreak/>
        <w:drawing>
          <wp:inline distT="0" distB="0" distL="0" distR="0" wp14:anchorId="1E71D5DB" wp14:editId="1025F732">
            <wp:extent cx="5476875" cy="3505200"/>
            <wp:effectExtent l="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904CBA" w14:textId="44E1C9B8" w:rsidR="007364EC" w:rsidRPr="007364EC" w:rsidRDefault="007364EC" w:rsidP="007364EC">
      <w:pPr>
        <w:spacing w:after="200" w:line="276" w:lineRule="auto"/>
        <w:ind w:firstLine="567"/>
        <w:jc w:val="both"/>
        <w:rPr>
          <w:color w:val="000000"/>
          <w:sz w:val="28"/>
          <w:szCs w:val="28"/>
          <w:lang w:eastAsia="en-US"/>
        </w:rPr>
      </w:pPr>
      <w:proofErr w:type="spellStart"/>
      <w:r w:rsidRPr="007364EC">
        <w:rPr>
          <w:color w:val="000000"/>
          <w:sz w:val="28"/>
          <w:szCs w:val="28"/>
          <w:lang w:eastAsia="en-US"/>
        </w:rPr>
        <w:t>Филисюк</w:t>
      </w:r>
      <w:proofErr w:type="spellEnd"/>
      <w:r w:rsidRPr="007364EC">
        <w:rPr>
          <w:color w:val="000000"/>
          <w:sz w:val="28"/>
          <w:szCs w:val="28"/>
          <w:lang w:eastAsia="en-US"/>
        </w:rPr>
        <w:t xml:space="preserve"> София 10 Б класс, приняла участие в заключительном этапе </w:t>
      </w:r>
      <w:proofErr w:type="spellStart"/>
      <w:r w:rsidRPr="007364EC">
        <w:rPr>
          <w:color w:val="000000"/>
          <w:sz w:val="28"/>
          <w:szCs w:val="28"/>
          <w:lang w:eastAsia="en-US"/>
        </w:rPr>
        <w:t>ВсОШ</w:t>
      </w:r>
      <w:proofErr w:type="spellEnd"/>
      <w:r w:rsidRPr="007364EC">
        <w:rPr>
          <w:color w:val="000000"/>
          <w:sz w:val="28"/>
          <w:szCs w:val="28"/>
          <w:lang w:eastAsia="en-US"/>
        </w:rPr>
        <w:t xml:space="preserve"> по итальянскому языку</w:t>
      </w:r>
      <w:r>
        <w:rPr>
          <w:color w:val="000000"/>
          <w:sz w:val="28"/>
          <w:szCs w:val="28"/>
          <w:lang w:eastAsia="en-US"/>
        </w:rPr>
        <w:t>.</w:t>
      </w:r>
    </w:p>
    <w:p w14:paraId="57DC5EC6" w14:textId="77777777" w:rsidR="007364EC" w:rsidRPr="007364EC" w:rsidRDefault="007364EC" w:rsidP="007364EC">
      <w:pPr>
        <w:spacing w:after="200" w:line="276" w:lineRule="auto"/>
        <w:jc w:val="center"/>
        <w:rPr>
          <w:b/>
          <w:color w:val="000000"/>
          <w:sz w:val="28"/>
          <w:szCs w:val="28"/>
          <w:lang w:eastAsia="en-US"/>
        </w:rPr>
      </w:pPr>
    </w:p>
    <w:p w14:paraId="3C2CBEA7" w14:textId="77777777" w:rsidR="007364EC" w:rsidRPr="007364EC" w:rsidRDefault="007364EC" w:rsidP="007364EC">
      <w:pPr>
        <w:spacing w:after="200" w:line="276" w:lineRule="auto"/>
        <w:jc w:val="center"/>
        <w:rPr>
          <w:b/>
          <w:color w:val="000000"/>
          <w:sz w:val="28"/>
          <w:szCs w:val="28"/>
          <w:lang w:eastAsia="en-US"/>
        </w:rPr>
      </w:pPr>
      <w:r w:rsidRPr="007364EC">
        <w:rPr>
          <w:b/>
          <w:color w:val="000000"/>
          <w:sz w:val="28"/>
          <w:szCs w:val="28"/>
          <w:lang w:eastAsia="en-US"/>
        </w:rPr>
        <w:br w:type="page"/>
      </w:r>
    </w:p>
    <w:p w14:paraId="1B9AD5A7" w14:textId="77777777" w:rsidR="007364EC" w:rsidRPr="007364EC" w:rsidRDefault="007364EC" w:rsidP="007364EC">
      <w:pPr>
        <w:ind w:firstLine="708"/>
        <w:jc w:val="center"/>
        <w:rPr>
          <w:b/>
          <w:color w:val="000000"/>
          <w:sz w:val="28"/>
          <w:szCs w:val="28"/>
          <w:lang w:eastAsia="en-US"/>
        </w:rPr>
      </w:pPr>
      <w:r w:rsidRPr="007364EC">
        <w:rPr>
          <w:b/>
          <w:color w:val="000000"/>
          <w:sz w:val="28"/>
          <w:szCs w:val="28"/>
          <w:lang w:eastAsia="en-US"/>
        </w:rPr>
        <w:lastRenderedPageBreak/>
        <w:t>Научно-практические конференции</w:t>
      </w:r>
    </w:p>
    <w:p w14:paraId="1E031800" w14:textId="77777777" w:rsidR="007364EC" w:rsidRPr="007364EC" w:rsidRDefault="007364EC" w:rsidP="007364EC">
      <w:pPr>
        <w:ind w:firstLine="567"/>
        <w:jc w:val="both"/>
        <w:rPr>
          <w:color w:val="000000"/>
          <w:sz w:val="28"/>
          <w:szCs w:val="28"/>
          <w:lang w:eastAsia="en-US"/>
        </w:rPr>
      </w:pPr>
      <w:r w:rsidRPr="007364EC">
        <w:rPr>
          <w:color w:val="000000"/>
          <w:sz w:val="28"/>
          <w:szCs w:val="28"/>
          <w:lang w:eastAsia="en-US"/>
        </w:rPr>
        <w:t>В 2024-2025учебном году учащиеся школы принимали активное участие в научно-практических конференциях различного уровня.</w:t>
      </w:r>
    </w:p>
    <w:p w14:paraId="63C9FE22" w14:textId="77777777" w:rsidR="007364EC" w:rsidRDefault="007364EC" w:rsidP="007364EC">
      <w:pPr>
        <w:jc w:val="center"/>
        <w:rPr>
          <w:rFonts w:eastAsia="Calibri"/>
          <w:b/>
          <w:sz w:val="28"/>
          <w:szCs w:val="28"/>
          <w:lang w:eastAsia="en-US"/>
        </w:rPr>
      </w:pPr>
    </w:p>
    <w:p w14:paraId="527A440A" w14:textId="77777777" w:rsidR="007364EC" w:rsidRDefault="007364EC" w:rsidP="007364EC">
      <w:pPr>
        <w:jc w:val="center"/>
        <w:rPr>
          <w:rFonts w:eastAsia="Calibri"/>
          <w:b/>
          <w:sz w:val="28"/>
          <w:szCs w:val="28"/>
          <w:lang w:eastAsia="en-US"/>
        </w:rPr>
      </w:pPr>
      <w:r w:rsidRPr="007364EC">
        <w:rPr>
          <w:rFonts w:eastAsia="Calibri"/>
          <w:b/>
          <w:sz w:val="28"/>
          <w:szCs w:val="28"/>
          <w:lang w:eastAsia="en-US"/>
        </w:rPr>
        <w:t xml:space="preserve">Научно практическая конференция «Эврика» </w:t>
      </w:r>
    </w:p>
    <w:p w14:paraId="77BC718B" w14:textId="3E68B87C" w:rsidR="007364EC" w:rsidRDefault="007364EC" w:rsidP="007364EC">
      <w:pPr>
        <w:jc w:val="center"/>
        <w:rPr>
          <w:rFonts w:eastAsia="Calibri"/>
          <w:b/>
          <w:sz w:val="28"/>
          <w:szCs w:val="28"/>
          <w:lang w:eastAsia="en-US"/>
        </w:rPr>
      </w:pPr>
      <w:r w:rsidRPr="007364EC">
        <w:rPr>
          <w:rFonts w:eastAsia="Calibri"/>
          <w:b/>
          <w:sz w:val="28"/>
          <w:szCs w:val="28"/>
          <w:lang w:eastAsia="en-US"/>
        </w:rPr>
        <w:t>заключительный региональный этап</w:t>
      </w:r>
    </w:p>
    <w:p w14:paraId="7D785BED" w14:textId="77777777" w:rsidR="007364EC" w:rsidRPr="007364EC" w:rsidRDefault="007364EC" w:rsidP="007364EC">
      <w:pPr>
        <w:jc w:val="center"/>
        <w:rPr>
          <w:rFonts w:eastAsia="Calibri"/>
          <w:b/>
          <w:sz w:val="28"/>
          <w:szCs w:val="28"/>
          <w:lang w:eastAsia="en-US"/>
        </w:rPr>
      </w:pPr>
    </w:p>
    <w:tbl>
      <w:tblPr>
        <w:tblStyle w:val="360"/>
        <w:tblW w:w="10490" w:type="dxa"/>
        <w:tblInd w:w="-714" w:type="dxa"/>
        <w:tblLayout w:type="fixed"/>
        <w:tblLook w:val="04A0" w:firstRow="1" w:lastRow="0" w:firstColumn="1" w:lastColumn="0" w:noHBand="0" w:noVBand="1"/>
      </w:tblPr>
      <w:tblGrid>
        <w:gridCol w:w="861"/>
        <w:gridCol w:w="2229"/>
        <w:gridCol w:w="2155"/>
        <w:gridCol w:w="1134"/>
        <w:gridCol w:w="1843"/>
        <w:gridCol w:w="2268"/>
      </w:tblGrid>
      <w:tr w:rsidR="007364EC" w:rsidRPr="007364EC" w14:paraId="20EB9E18" w14:textId="77777777" w:rsidTr="007364EC">
        <w:tc>
          <w:tcPr>
            <w:tcW w:w="861" w:type="dxa"/>
          </w:tcPr>
          <w:p w14:paraId="135CCE85"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№п/п</w:t>
            </w:r>
          </w:p>
        </w:tc>
        <w:tc>
          <w:tcPr>
            <w:tcW w:w="2229" w:type="dxa"/>
          </w:tcPr>
          <w:p w14:paraId="6A6B82E1"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Предмет</w:t>
            </w:r>
          </w:p>
        </w:tc>
        <w:tc>
          <w:tcPr>
            <w:tcW w:w="2155" w:type="dxa"/>
          </w:tcPr>
          <w:p w14:paraId="3988E547"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ФИ ученика</w:t>
            </w:r>
          </w:p>
        </w:tc>
        <w:tc>
          <w:tcPr>
            <w:tcW w:w="1134" w:type="dxa"/>
          </w:tcPr>
          <w:p w14:paraId="53D0B214"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 xml:space="preserve">Класс </w:t>
            </w:r>
          </w:p>
        </w:tc>
        <w:tc>
          <w:tcPr>
            <w:tcW w:w="1843" w:type="dxa"/>
          </w:tcPr>
          <w:p w14:paraId="084C8894"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Статус</w:t>
            </w:r>
          </w:p>
        </w:tc>
        <w:tc>
          <w:tcPr>
            <w:tcW w:w="2268" w:type="dxa"/>
          </w:tcPr>
          <w:p w14:paraId="7B204B09" w14:textId="77777777" w:rsidR="007364EC" w:rsidRPr="007364EC" w:rsidRDefault="007364EC" w:rsidP="007364EC">
            <w:pPr>
              <w:spacing w:after="200" w:line="276" w:lineRule="auto"/>
              <w:jc w:val="center"/>
              <w:rPr>
                <w:rFonts w:ascii="Times New Roman" w:hAnsi="Times New Roman"/>
                <w:b/>
                <w:sz w:val="22"/>
                <w:szCs w:val="22"/>
                <w:lang w:eastAsia="en-US"/>
              </w:rPr>
            </w:pPr>
            <w:r w:rsidRPr="007364EC">
              <w:rPr>
                <w:rFonts w:ascii="Times New Roman" w:hAnsi="Times New Roman"/>
                <w:b/>
                <w:sz w:val="22"/>
                <w:szCs w:val="22"/>
                <w:lang w:eastAsia="en-US"/>
              </w:rPr>
              <w:t>Учитель</w:t>
            </w:r>
          </w:p>
        </w:tc>
      </w:tr>
      <w:tr w:rsidR="007364EC" w:rsidRPr="007364EC" w14:paraId="52923006" w14:textId="77777777" w:rsidTr="007364EC">
        <w:tc>
          <w:tcPr>
            <w:tcW w:w="861" w:type="dxa"/>
          </w:tcPr>
          <w:p w14:paraId="0A1CC215"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1</w:t>
            </w:r>
          </w:p>
        </w:tc>
        <w:tc>
          <w:tcPr>
            <w:tcW w:w="2229" w:type="dxa"/>
          </w:tcPr>
          <w:p w14:paraId="0C4E5E6C"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Право</w:t>
            </w:r>
          </w:p>
        </w:tc>
        <w:tc>
          <w:tcPr>
            <w:tcW w:w="2155" w:type="dxa"/>
          </w:tcPr>
          <w:p w14:paraId="358910F4"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Бородачева Дарья</w:t>
            </w:r>
          </w:p>
        </w:tc>
        <w:tc>
          <w:tcPr>
            <w:tcW w:w="1134" w:type="dxa"/>
          </w:tcPr>
          <w:p w14:paraId="665C3190"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Б</w:t>
            </w:r>
          </w:p>
        </w:tc>
        <w:tc>
          <w:tcPr>
            <w:tcW w:w="1843" w:type="dxa"/>
          </w:tcPr>
          <w:p w14:paraId="79E641BE"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268" w:type="dxa"/>
          </w:tcPr>
          <w:p w14:paraId="11750D76"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r w:rsidR="007364EC" w:rsidRPr="007364EC" w14:paraId="67430266" w14:textId="77777777" w:rsidTr="007364EC">
        <w:tc>
          <w:tcPr>
            <w:tcW w:w="861" w:type="dxa"/>
          </w:tcPr>
          <w:p w14:paraId="4D492CF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2</w:t>
            </w:r>
          </w:p>
        </w:tc>
        <w:tc>
          <w:tcPr>
            <w:tcW w:w="2229" w:type="dxa"/>
          </w:tcPr>
          <w:p w14:paraId="0B4E26CB"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Социология</w:t>
            </w:r>
          </w:p>
        </w:tc>
        <w:tc>
          <w:tcPr>
            <w:tcW w:w="2155" w:type="dxa"/>
          </w:tcPr>
          <w:p w14:paraId="5032FC48" w14:textId="77777777" w:rsidR="007364EC" w:rsidRPr="007364EC" w:rsidRDefault="007364EC" w:rsidP="007364EC">
            <w:pPr>
              <w:spacing w:after="200" w:line="276" w:lineRule="auto"/>
              <w:rPr>
                <w:rFonts w:ascii="Times New Roman" w:hAnsi="Times New Roman"/>
                <w:noProof/>
                <w:color w:val="000000"/>
                <w:sz w:val="22"/>
                <w:szCs w:val="22"/>
              </w:rPr>
            </w:pPr>
            <w:r w:rsidRPr="007364EC">
              <w:rPr>
                <w:rFonts w:ascii="Times New Roman" w:hAnsi="Times New Roman"/>
                <w:noProof/>
                <w:color w:val="000000"/>
                <w:sz w:val="22"/>
                <w:szCs w:val="22"/>
              </w:rPr>
              <w:t>Шевченко Софья</w:t>
            </w:r>
          </w:p>
        </w:tc>
        <w:tc>
          <w:tcPr>
            <w:tcW w:w="1134" w:type="dxa"/>
          </w:tcPr>
          <w:p w14:paraId="4F053B62"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9 А</w:t>
            </w:r>
          </w:p>
        </w:tc>
        <w:tc>
          <w:tcPr>
            <w:tcW w:w="1843" w:type="dxa"/>
          </w:tcPr>
          <w:p w14:paraId="16C407A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Призер</w:t>
            </w:r>
          </w:p>
        </w:tc>
        <w:tc>
          <w:tcPr>
            <w:tcW w:w="2268" w:type="dxa"/>
          </w:tcPr>
          <w:p w14:paraId="79665E77" w14:textId="77777777" w:rsidR="007364EC" w:rsidRPr="007364EC" w:rsidRDefault="007364EC" w:rsidP="007364EC">
            <w:pPr>
              <w:spacing w:after="200" w:line="276" w:lineRule="auto"/>
              <w:jc w:val="center"/>
              <w:rPr>
                <w:rFonts w:ascii="Times New Roman" w:hAnsi="Times New Roman"/>
                <w:sz w:val="22"/>
                <w:szCs w:val="22"/>
                <w:lang w:eastAsia="en-US"/>
              </w:rPr>
            </w:pPr>
            <w:r w:rsidRPr="007364EC">
              <w:rPr>
                <w:rFonts w:ascii="Times New Roman" w:hAnsi="Times New Roman"/>
                <w:sz w:val="22"/>
                <w:szCs w:val="22"/>
                <w:lang w:eastAsia="en-US"/>
              </w:rPr>
              <w:t>Гладина Ю.Н.</w:t>
            </w:r>
          </w:p>
        </w:tc>
      </w:tr>
    </w:tbl>
    <w:p w14:paraId="10BFF6F9" w14:textId="77777777" w:rsidR="007364EC" w:rsidRPr="007364EC" w:rsidRDefault="007364EC" w:rsidP="007364EC">
      <w:pPr>
        <w:spacing w:line="276" w:lineRule="auto"/>
        <w:ind w:firstLine="708"/>
        <w:jc w:val="both"/>
        <w:rPr>
          <w:color w:val="000000"/>
          <w:sz w:val="28"/>
          <w:szCs w:val="28"/>
          <w:lang w:eastAsia="en-US"/>
        </w:rPr>
      </w:pPr>
    </w:p>
    <w:p w14:paraId="2F7261DC" w14:textId="0D95541F" w:rsidR="007364EC" w:rsidRDefault="007364EC" w:rsidP="007364EC">
      <w:pPr>
        <w:spacing w:line="276" w:lineRule="auto"/>
        <w:jc w:val="center"/>
        <w:rPr>
          <w:rFonts w:eastAsia="Calibri"/>
          <w:b/>
          <w:sz w:val="28"/>
          <w:szCs w:val="28"/>
          <w:lang w:eastAsia="en-US"/>
        </w:rPr>
      </w:pPr>
      <w:r w:rsidRPr="007364EC">
        <w:rPr>
          <w:rFonts w:eastAsia="Calibri"/>
          <w:b/>
          <w:sz w:val="28"/>
          <w:szCs w:val="28"/>
          <w:lang w:eastAsia="en-US"/>
        </w:rPr>
        <w:t xml:space="preserve">XXII Региональная НПК школьников </w:t>
      </w:r>
      <w:r>
        <w:rPr>
          <w:rFonts w:eastAsia="Calibri"/>
          <w:b/>
          <w:sz w:val="28"/>
          <w:szCs w:val="28"/>
          <w:lang w:eastAsia="en-US"/>
        </w:rPr>
        <w:t>«</w:t>
      </w:r>
      <w:r w:rsidRPr="007364EC">
        <w:rPr>
          <w:rFonts w:eastAsia="Calibri"/>
          <w:b/>
          <w:sz w:val="28"/>
          <w:szCs w:val="28"/>
          <w:lang w:eastAsia="en-US"/>
        </w:rPr>
        <w:t>Краснодарская научная весна</w:t>
      </w:r>
      <w:r>
        <w:rPr>
          <w:rFonts w:eastAsia="Calibri"/>
          <w:b/>
          <w:sz w:val="28"/>
          <w:szCs w:val="28"/>
          <w:lang w:eastAsia="en-US"/>
        </w:rPr>
        <w:t>»</w:t>
      </w:r>
    </w:p>
    <w:p w14:paraId="20EBA6CC" w14:textId="77777777" w:rsidR="007364EC" w:rsidRPr="007364EC" w:rsidRDefault="007364EC" w:rsidP="007364EC">
      <w:pPr>
        <w:spacing w:line="276" w:lineRule="auto"/>
        <w:jc w:val="center"/>
        <w:rPr>
          <w:color w:val="000000"/>
          <w:lang w:eastAsia="en-US"/>
        </w:rPr>
      </w:pPr>
    </w:p>
    <w:tbl>
      <w:tblPr>
        <w:tblStyle w:val="360"/>
        <w:tblW w:w="10916" w:type="dxa"/>
        <w:tblInd w:w="-714" w:type="dxa"/>
        <w:tblLayout w:type="fixed"/>
        <w:tblLook w:val="04A0" w:firstRow="1" w:lastRow="0" w:firstColumn="1" w:lastColumn="0" w:noHBand="0" w:noVBand="1"/>
      </w:tblPr>
      <w:tblGrid>
        <w:gridCol w:w="861"/>
        <w:gridCol w:w="2400"/>
        <w:gridCol w:w="2410"/>
        <w:gridCol w:w="1134"/>
        <w:gridCol w:w="1843"/>
        <w:gridCol w:w="2268"/>
      </w:tblGrid>
      <w:tr w:rsidR="007364EC" w:rsidRPr="007364EC" w14:paraId="7DFE29F5" w14:textId="77777777" w:rsidTr="007364EC">
        <w:tc>
          <w:tcPr>
            <w:tcW w:w="861" w:type="dxa"/>
          </w:tcPr>
          <w:p w14:paraId="5220FFA0" w14:textId="77777777" w:rsidR="007364EC" w:rsidRPr="007364EC" w:rsidRDefault="007364EC" w:rsidP="007364EC">
            <w:pPr>
              <w:spacing w:after="200" w:line="276" w:lineRule="auto"/>
              <w:jc w:val="center"/>
              <w:rPr>
                <w:rFonts w:ascii="Times New Roman" w:hAnsi="Times New Roman"/>
                <w:b/>
                <w:lang w:eastAsia="en-US"/>
              </w:rPr>
            </w:pPr>
            <w:r w:rsidRPr="007364EC">
              <w:rPr>
                <w:rFonts w:ascii="Times New Roman" w:hAnsi="Times New Roman"/>
                <w:b/>
                <w:lang w:eastAsia="en-US"/>
              </w:rPr>
              <w:t>№п/п</w:t>
            </w:r>
          </w:p>
        </w:tc>
        <w:tc>
          <w:tcPr>
            <w:tcW w:w="2400" w:type="dxa"/>
          </w:tcPr>
          <w:p w14:paraId="56FB7AA2" w14:textId="77777777" w:rsidR="007364EC" w:rsidRPr="007364EC" w:rsidRDefault="007364EC" w:rsidP="007364EC">
            <w:pPr>
              <w:spacing w:after="200" w:line="276" w:lineRule="auto"/>
              <w:jc w:val="center"/>
              <w:rPr>
                <w:rFonts w:ascii="Times New Roman" w:hAnsi="Times New Roman"/>
                <w:b/>
                <w:lang w:eastAsia="en-US"/>
              </w:rPr>
            </w:pPr>
            <w:r w:rsidRPr="007364EC">
              <w:rPr>
                <w:rFonts w:ascii="Times New Roman" w:hAnsi="Times New Roman"/>
                <w:b/>
                <w:lang w:eastAsia="en-US"/>
              </w:rPr>
              <w:t>Предмет</w:t>
            </w:r>
          </w:p>
        </w:tc>
        <w:tc>
          <w:tcPr>
            <w:tcW w:w="2410" w:type="dxa"/>
          </w:tcPr>
          <w:p w14:paraId="089C8D12" w14:textId="77777777" w:rsidR="007364EC" w:rsidRPr="007364EC" w:rsidRDefault="007364EC" w:rsidP="007364EC">
            <w:pPr>
              <w:spacing w:after="200" w:line="276" w:lineRule="auto"/>
              <w:jc w:val="center"/>
              <w:rPr>
                <w:rFonts w:ascii="Times New Roman" w:hAnsi="Times New Roman"/>
                <w:b/>
                <w:lang w:eastAsia="en-US"/>
              </w:rPr>
            </w:pPr>
            <w:r w:rsidRPr="007364EC">
              <w:rPr>
                <w:rFonts w:ascii="Times New Roman" w:hAnsi="Times New Roman"/>
                <w:b/>
                <w:lang w:eastAsia="en-US"/>
              </w:rPr>
              <w:t>ФИ ученика</w:t>
            </w:r>
          </w:p>
        </w:tc>
        <w:tc>
          <w:tcPr>
            <w:tcW w:w="1134" w:type="dxa"/>
          </w:tcPr>
          <w:p w14:paraId="78DC9472" w14:textId="77777777" w:rsidR="007364EC" w:rsidRPr="007364EC" w:rsidRDefault="007364EC" w:rsidP="007364EC">
            <w:pPr>
              <w:spacing w:after="200" w:line="276" w:lineRule="auto"/>
              <w:jc w:val="center"/>
              <w:rPr>
                <w:rFonts w:ascii="Times New Roman" w:hAnsi="Times New Roman"/>
                <w:b/>
                <w:lang w:eastAsia="en-US"/>
              </w:rPr>
            </w:pPr>
            <w:r w:rsidRPr="007364EC">
              <w:rPr>
                <w:rFonts w:ascii="Times New Roman" w:hAnsi="Times New Roman"/>
                <w:b/>
                <w:lang w:eastAsia="en-US"/>
              </w:rPr>
              <w:t xml:space="preserve">Класс </w:t>
            </w:r>
          </w:p>
        </w:tc>
        <w:tc>
          <w:tcPr>
            <w:tcW w:w="1843" w:type="dxa"/>
          </w:tcPr>
          <w:p w14:paraId="4137E05C" w14:textId="77777777" w:rsidR="007364EC" w:rsidRPr="007364EC" w:rsidRDefault="007364EC" w:rsidP="007364EC">
            <w:pPr>
              <w:spacing w:after="200" w:line="276" w:lineRule="auto"/>
              <w:jc w:val="center"/>
              <w:rPr>
                <w:rFonts w:ascii="Times New Roman" w:hAnsi="Times New Roman"/>
                <w:b/>
                <w:lang w:eastAsia="en-US"/>
              </w:rPr>
            </w:pPr>
            <w:r w:rsidRPr="007364EC">
              <w:rPr>
                <w:rFonts w:ascii="Times New Roman" w:hAnsi="Times New Roman"/>
                <w:b/>
                <w:lang w:eastAsia="en-US"/>
              </w:rPr>
              <w:t>Статус</w:t>
            </w:r>
          </w:p>
        </w:tc>
        <w:tc>
          <w:tcPr>
            <w:tcW w:w="2268" w:type="dxa"/>
          </w:tcPr>
          <w:p w14:paraId="17A70882" w14:textId="77777777" w:rsidR="007364EC" w:rsidRPr="007364EC" w:rsidRDefault="007364EC" w:rsidP="007364EC">
            <w:pPr>
              <w:spacing w:after="200" w:line="276" w:lineRule="auto"/>
              <w:jc w:val="center"/>
              <w:rPr>
                <w:rFonts w:ascii="Times New Roman" w:hAnsi="Times New Roman"/>
                <w:b/>
                <w:lang w:eastAsia="en-US"/>
              </w:rPr>
            </w:pPr>
            <w:r w:rsidRPr="007364EC">
              <w:rPr>
                <w:rFonts w:ascii="Times New Roman" w:hAnsi="Times New Roman"/>
                <w:b/>
                <w:lang w:eastAsia="en-US"/>
              </w:rPr>
              <w:t>Учитель</w:t>
            </w:r>
          </w:p>
        </w:tc>
      </w:tr>
      <w:tr w:rsidR="007364EC" w:rsidRPr="007364EC" w14:paraId="285D6EE7" w14:textId="77777777" w:rsidTr="007364EC">
        <w:tc>
          <w:tcPr>
            <w:tcW w:w="861" w:type="dxa"/>
          </w:tcPr>
          <w:p w14:paraId="1A9C87D4"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w:t>
            </w:r>
          </w:p>
        </w:tc>
        <w:tc>
          <w:tcPr>
            <w:tcW w:w="2400" w:type="dxa"/>
          </w:tcPr>
          <w:p w14:paraId="0213922E"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 xml:space="preserve">География </w:t>
            </w:r>
          </w:p>
        </w:tc>
        <w:tc>
          <w:tcPr>
            <w:tcW w:w="2410" w:type="dxa"/>
          </w:tcPr>
          <w:p w14:paraId="43DBB119" w14:textId="77777777" w:rsidR="007364EC" w:rsidRPr="007364EC" w:rsidRDefault="007364EC" w:rsidP="007364EC">
            <w:pPr>
              <w:spacing w:after="200" w:line="276" w:lineRule="auto"/>
              <w:rPr>
                <w:rFonts w:ascii="Times New Roman" w:hAnsi="Times New Roman"/>
                <w:noProof/>
                <w:color w:val="000000"/>
              </w:rPr>
            </w:pPr>
            <w:proofErr w:type="spellStart"/>
            <w:r w:rsidRPr="007364EC">
              <w:rPr>
                <w:rFonts w:ascii="Times New Roman" w:hAnsi="Times New Roman"/>
                <w:color w:val="000000"/>
              </w:rPr>
              <w:t>Бешкок</w:t>
            </w:r>
            <w:proofErr w:type="spellEnd"/>
            <w:r w:rsidRPr="007364EC">
              <w:rPr>
                <w:rFonts w:ascii="Times New Roman" w:hAnsi="Times New Roman"/>
                <w:color w:val="000000"/>
              </w:rPr>
              <w:t xml:space="preserve"> </w:t>
            </w:r>
            <w:proofErr w:type="spellStart"/>
            <w:r w:rsidRPr="007364EC">
              <w:rPr>
                <w:rFonts w:ascii="Times New Roman" w:hAnsi="Times New Roman"/>
                <w:color w:val="000000"/>
              </w:rPr>
              <w:t>Дарина</w:t>
            </w:r>
            <w:proofErr w:type="spellEnd"/>
          </w:p>
        </w:tc>
        <w:tc>
          <w:tcPr>
            <w:tcW w:w="1134" w:type="dxa"/>
          </w:tcPr>
          <w:p w14:paraId="5E25E360"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7</w:t>
            </w:r>
          </w:p>
        </w:tc>
        <w:tc>
          <w:tcPr>
            <w:tcW w:w="1843" w:type="dxa"/>
          </w:tcPr>
          <w:p w14:paraId="6E90BBCE"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Победитель</w:t>
            </w:r>
          </w:p>
        </w:tc>
        <w:tc>
          <w:tcPr>
            <w:tcW w:w="2268" w:type="dxa"/>
          </w:tcPr>
          <w:p w14:paraId="4181B72F"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Слабко Е.А.</w:t>
            </w:r>
          </w:p>
        </w:tc>
      </w:tr>
      <w:tr w:rsidR="007364EC" w:rsidRPr="007364EC" w14:paraId="0D715A4D" w14:textId="77777777" w:rsidTr="007364EC">
        <w:tc>
          <w:tcPr>
            <w:tcW w:w="861" w:type="dxa"/>
          </w:tcPr>
          <w:p w14:paraId="23744BD1"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2</w:t>
            </w:r>
          </w:p>
        </w:tc>
        <w:tc>
          <w:tcPr>
            <w:tcW w:w="2400" w:type="dxa"/>
          </w:tcPr>
          <w:p w14:paraId="3F8D57BC"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 xml:space="preserve">География </w:t>
            </w:r>
          </w:p>
        </w:tc>
        <w:tc>
          <w:tcPr>
            <w:tcW w:w="2410" w:type="dxa"/>
          </w:tcPr>
          <w:p w14:paraId="2C6B93BA" w14:textId="77777777" w:rsidR="007364EC" w:rsidRPr="007364EC" w:rsidRDefault="007364EC" w:rsidP="007364EC">
            <w:pPr>
              <w:spacing w:after="200" w:line="276" w:lineRule="auto"/>
              <w:rPr>
                <w:rFonts w:ascii="Times New Roman" w:hAnsi="Times New Roman"/>
                <w:noProof/>
                <w:color w:val="000000"/>
              </w:rPr>
            </w:pPr>
            <w:r w:rsidRPr="007364EC">
              <w:rPr>
                <w:rFonts w:ascii="Times New Roman" w:hAnsi="Times New Roman"/>
                <w:color w:val="000000"/>
              </w:rPr>
              <w:t>Костина Мария</w:t>
            </w:r>
          </w:p>
        </w:tc>
        <w:tc>
          <w:tcPr>
            <w:tcW w:w="1134" w:type="dxa"/>
          </w:tcPr>
          <w:p w14:paraId="360F048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8</w:t>
            </w:r>
          </w:p>
        </w:tc>
        <w:tc>
          <w:tcPr>
            <w:tcW w:w="1843" w:type="dxa"/>
          </w:tcPr>
          <w:p w14:paraId="792DDDEC"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Призер</w:t>
            </w:r>
          </w:p>
        </w:tc>
        <w:tc>
          <w:tcPr>
            <w:tcW w:w="2268" w:type="dxa"/>
          </w:tcPr>
          <w:p w14:paraId="6FA7A4FC"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Слабко Е.А.</w:t>
            </w:r>
          </w:p>
        </w:tc>
      </w:tr>
      <w:tr w:rsidR="007364EC" w:rsidRPr="007364EC" w14:paraId="04CC67A5" w14:textId="77777777" w:rsidTr="007364EC">
        <w:tc>
          <w:tcPr>
            <w:tcW w:w="861" w:type="dxa"/>
          </w:tcPr>
          <w:p w14:paraId="50A1EE1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3</w:t>
            </w:r>
          </w:p>
        </w:tc>
        <w:tc>
          <w:tcPr>
            <w:tcW w:w="2400" w:type="dxa"/>
          </w:tcPr>
          <w:p w14:paraId="6F3822C6"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 xml:space="preserve">Психология </w:t>
            </w:r>
          </w:p>
        </w:tc>
        <w:tc>
          <w:tcPr>
            <w:tcW w:w="2410" w:type="dxa"/>
          </w:tcPr>
          <w:p w14:paraId="579B0322" w14:textId="77777777" w:rsidR="007364EC" w:rsidRPr="007364EC" w:rsidRDefault="007364EC" w:rsidP="007364EC">
            <w:pPr>
              <w:spacing w:after="200" w:line="276" w:lineRule="auto"/>
              <w:rPr>
                <w:rFonts w:ascii="Times New Roman" w:hAnsi="Times New Roman"/>
                <w:noProof/>
                <w:color w:val="000000"/>
              </w:rPr>
            </w:pPr>
            <w:r w:rsidRPr="007364EC">
              <w:rPr>
                <w:rFonts w:ascii="Times New Roman" w:hAnsi="Times New Roman"/>
                <w:color w:val="000000"/>
              </w:rPr>
              <w:t>Сон София</w:t>
            </w:r>
          </w:p>
        </w:tc>
        <w:tc>
          <w:tcPr>
            <w:tcW w:w="1134" w:type="dxa"/>
          </w:tcPr>
          <w:p w14:paraId="70D41D45"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10</w:t>
            </w:r>
          </w:p>
        </w:tc>
        <w:tc>
          <w:tcPr>
            <w:tcW w:w="1843" w:type="dxa"/>
          </w:tcPr>
          <w:p w14:paraId="1473CBD1"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Победитель</w:t>
            </w:r>
          </w:p>
        </w:tc>
        <w:tc>
          <w:tcPr>
            <w:tcW w:w="2268" w:type="dxa"/>
          </w:tcPr>
          <w:p w14:paraId="395ECC32"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Гладина Ю.Н.</w:t>
            </w:r>
          </w:p>
        </w:tc>
      </w:tr>
      <w:tr w:rsidR="007364EC" w:rsidRPr="007364EC" w14:paraId="1EE78C2E" w14:textId="77777777" w:rsidTr="007364EC">
        <w:tc>
          <w:tcPr>
            <w:tcW w:w="861" w:type="dxa"/>
          </w:tcPr>
          <w:p w14:paraId="30B0D160"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4</w:t>
            </w:r>
          </w:p>
        </w:tc>
        <w:tc>
          <w:tcPr>
            <w:tcW w:w="2400" w:type="dxa"/>
          </w:tcPr>
          <w:p w14:paraId="0A5D1EB4"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Право</w:t>
            </w:r>
          </w:p>
        </w:tc>
        <w:tc>
          <w:tcPr>
            <w:tcW w:w="2410" w:type="dxa"/>
          </w:tcPr>
          <w:p w14:paraId="316F962A" w14:textId="77777777" w:rsidR="007364EC" w:rsidRPr="007364EC" w:rsidRDefault="007364EC" w:rsidP="007364EC">
            <w:pPr>
              <w:spacing w:after="200" w:line="276" w:lineRule="auto"/>
              <w:rPr>
                <w:rFonts w:ascii="Times New Roman" w:hAnsi="Times New Roman"/>
                <w:noProof/>
                <w:color w:val="000000"/>
              </w:rPr>
            </w:pPr>
            <w:proofErr w:type="spellStart"/>
            <w:r w:rsidRPr="007364EC">
              <w:rPr>
                <w:rFonts w:ascii="Times New Roman" w:hAnsi="Times New Roman"/>
                <w:color w:val="000000"/>
              </w:rPr>
              <w:t>Бородачева</w:t>
            </w:r>
            <w:proofErr w:type="spellEnd"/>
            <w:r w:rsidRPr="007364EC">
              <w:rPr>
                <w:rFonts w:ascii="Times New Roman" w:hAnsi="Times New Roman"/>
                <w:color w:val="000000"/>
              </w:rPr>
              <w:t xml:space="preserve"> Дарья</w:t>
            </w:r>
          </w:p>
        </w:tc>
        <w:tc>
          <w:tcPr>
            <w:tcW w:w="1134" w:type="dxa"/>
          </w:tcPr>
          <w:p w14:paraId="20E09AA2"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9</w:t>
            </w:r>
          </w:p>
        </w:tc>
        <w:tc>
          <w:tcPr>
            <w:tcW w:w="1843" w:type="dxa"/>
          </w:tcPr>
          <w:p w14:paraId="6398F65E"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Победитель</w:t>
            </w:r>
          </w:p>
        </w:tc>
        <w:tc>
          <w:tcPr>
            <w:tcW w:w="2268" w:type="dxa"/>
          </w:tcPr>
          <w:p w14:paraId="7E3052DB"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Гладина Ю.Н.</w:t>
            </w:r>
          </w:p>
        </w:tc>
      </w:tr>
      <w:tr w:rsidR="007364EC" w:rsidRPr="007364EC" w14:paraId="76D9618C" w14:textId="77777777" w:rsidTr="007364EC">
        <w:tc>
          <w:tcPr>
            <w:tcW w:w="861" w:type="dxa"/>
          </w:tcPr>
          <w:p w14:paraId="33F9747D"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5</w:t>
            </w:r>
          </w:p>
        </w:tc>
        <w:tc>
          <w:tcPr>
            <w:tcW w:w="2400" w:type="dxa"/>
          </w:tcPr>
          <w:p w14:paraId="03F6A69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Физика</w:t>
            </w:r>
          </w:p>
        </w:tc>
        <w:tc>
          <w:tcPr>
            <w:tcW w:w="2410" w:type="dxa"/>
          </w:tcPr>
          <w:p w14:paraId="2861DE20" w14:textId="77777777" w:rsidR="007364EC" w:rsidRPr="007364EC" w:rsidRDefault="007364EC" w:rsidP="007364EC">
            <w:pPr>
              <w:spacing w:after="200" w:line="276" w:lineRule="auto"/>
              <w:rPr>
                <w:rFonts w:ascii="Times New Roman" w:hAnsi="Times New Roman"/>
                <w:noProof/>
                <w:color w:val="000000"/>
              </w:rPr>
            </w:pPr>
            <w:r w:rsidRPr="007364EC">
              <w:rPr>
                <w:rFonts w:ascii="Times New Roman" w:hAnsi="Times New Roman"/>
                <w:color w:val="000000"/>
              </w:rPr>
              <w:t>Шевченко Софья</w:t>
            </w:r>
          </w:p>
        </w:tc>
        <w:tc>
          <w:tcPr>
            <w:tcW w:w="1134" w:type="dxa"/>
          </w:tcPr>
          <w:p w14:paraId="4D934159"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10</w:t>
            </w:r>
          </w:p>
        </w:tc>
        <w:tc>
          <w:tcPr>
            <w:tcW w:w="1843" w:type="dxa"/>
          </w:tcPr>
          <w:p w14:paraId="253ED75D"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Победитель</w:t>
            </w:r>
          </w:p>
        </w:tc>
        <w:tc>
          <w:tcPr>
            <w:tcW w:w="2268" w:type="dxa"/>
          </w:tcPr>
          <w:p w14:paraId="76D8D111"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Мельник И.Н.</w:t>
            </w:r>
          </w:p>
        </w:tc>
      </w:tr>
      <w:tr w:rsidR="007364EC" w:rsidRPr="007364EC" w14:paraId="6404B0C4" w14:textId="77777777" w:rsidTr="007364EC">
        <w:tc>
          <w:tcPr>
            <w:tcW w:w="861" w:type="dxa"/>
          </w:tcPr>
          <w:p w14:paraId="0C80391D"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6</w:t>
            </w:r>
          </w:p>
        </w:tc>
        <w:tc>
          <w:tcPr>
            <w:tcW w:w="2400" w:type="dxa"/>
          </w:tcPr>
          <w:p w14:paraId="2E1BCDC0"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Информационные технологии</w:t>
            </w:r>
          </w:p>
        </w:tc>
        <w:tc>
          <w:tcPr>
            <w:tcW w:w="2410" w:type="dxa"/>
          </w:tcPr>
          <w:p w14:paraId="7BB10BC6" w14:textId="77777777" w:rsidR="007364EC" w:rsidRPr="007364EC" w:rsidRDefault="007364EC" w:rsidP="007364EC">
            <w:pPr>
              <w:spacing w:after="200" w:line="276" w:lineRule="auto"/>
              <w:rPr>
                <w:rFonts w:ascii="Times New Roman" w:hAnsi="Times New Roman"/>
                <w:noProof/>
                <w:color w:val="000000"/>
              </w:rPr>
            </w:pPr>
            <w:r w:rsidRPr="007364EC">
              <w:rPr>
                <w:rFonts w:ascii="Times New Roman" w:hAnsi="Times New Roman"/>
                <w:color w:val="000000"/>
              </w:rPr>
              <w:t>Максименко Екатерина</w:t>
            </w:r>
          </w:p>
        </w:tc>
        <w:tc>
          <w:tcPr>
            <w:tcW w:w="1134" w:type="dxa"/>
          </w:tcPr>
          <w:p w14:paraId="521DA0A4"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10</w:t>
            </w:r>
          </w:p>
        </w:tc>
        <w:tc>
          <w:tcPr>
            <w:tcW w:w="1843" w:type="dxa"/>
          </w:tcPr>
          <w:p w14:paraId="55A89B34"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color w:val="000000"/>
              </w:rPr>
              <w:t>Победитель</w:t>
            </w:r>
          </w:p>
        </w:tc>
        <w:tc>
          <w:tcPr>
            <w:tcW w:w="2268" w:type="dxa"/>
          </w:tcPr>
          <w:p w14:paraId="4056FBBF" w14:textId="77777777" w:rsidR="007364EC" w:rsidRPr="007364EC" w:rsidRDefault="007364EC" w:rsidP="007364EC">
            <w:pPr>
              <w:spacing w:after="200" w:line="276" w:lineRule="auto"/>
              <w:jc w:val="center"/>
              <w:rPr>
                <w:rFonts w:ascii="Times New Roman" w:hAnsi="Times New Roman"/>
                <w:lang w:eastAsia="en-US"/>
              </w:rPr>
            </w:pPr>
            <w:r w:rsidRPr="007364EC">
              <w:rPr>
                <w:rFonts w:ascii="Times New Roman" w:hAnsi="Times New Roman"/>
                <w:lang w:eastAsia="en-US"/>
              </w:rPr>
              <w:t>Беломестная О.С.</w:t>
            </w:r>
          </w:p>
        </w:tc>
      </w:tr>
    </w:tbl>
    <w:p w14:paraId="22FE3C00" w14:textId="0E5F329E" w:rsidR="007364EC" w:rsidRPr="007364EC" w:rsidRDefault="007364EC" w:rsidP="007364EC">
      <w:pPr>
        <w:jc w:val="both"/>
        <w:rPr>
          <w:b/>
          <w:color w:val="000000"/>
          <w:sz w:val="28"/>
          <w:szCs w:val="28"/>
          <w:lang w:eastAsia="en-US"/>
        </w:rPr>
      </w:pPr>
      <w:r w:rsidRPr="007364EC">
        <w:rPr>
          <w:b/>
          <w:color w:val="000000"/>
          <w:sz w:val="28"/>
          <w:szCs w:val="28"/>
          <w:lang w:eastAsia="en-US"/>
        </w:rPr>
        <w:t>Выводы</w:t>
      </w:r>
      <w:r>
        <w:rPr>
          <w:b/>
          <w:color w:val="000000"/>
          <w:sz w:val="28"/>
          <w:szCs w:val="28"/>
          <w:lang w:eastAsia="en-US"/>
        </w:rPr>
        <w:t>.</w:t>
      </w:r>
    </w:p>
    <w:p w14:paraId="47590908" w14:textId="77777777" w:rsidR="007364EC" w:rsidRDefault="007364EC" w:rsidP="007364EC">
      <w:pPr>
        <w:ind w:firstLine="708"/>
        <w:jc w:val="both"/>
        <w:rPr>
          <w:color w:val="000000"/>
          <w:sz w:val="28"/>
          <w:szCs w:val="28"/>
          <w:lang w:eastAsia="en-US"/>
        </w:rPr>
      </w:pPr>
      <w:r w:rsidRPr="007364EC">
        <w:rPr>
          <w:color w:val="000000"/>
          <w:sz w:val="28"/>
          <w:szCs w:val="28"/>
          <w:lang w:eastAsia="en-US"/>
        </w:rPr>
        <w:t>Отметить активную работу руководителей предметных методических объединений по организации работы по привлечению учащихся к участию в олимпиадах и научно-практических конференциях. Кадровый состав учителей - предметников и заинтересованность учащихся данными предметами позволяют надеяться на повышение уровня и качества участия в олимпиадном движении и научно-практической деятельности.</w:t>
      </w:r>
    </w:p>
    <w:p w14:paraId="457B8BD9" w14:textId="1301CE6E" w:rsidR="007364EC" w:rsidRPr="007364EC" w:rsidRDefault="007364EC" w:rsidP="007364EC">
      <w:pPr>
        <w:ind w:firstLine="708"/>
        <w:jc w:val="both"/>
        <w:rPr>
          <w:color w:val="000000"/>
          <w:sz w:val="28"/>
          <w:szCs w:val="28"/>
          <w:lang w:eastAsia="en-US"/>
        </w:rPr>
      </w:pPr>
      <w:r w:rsidRPr="007364EC">
        <w:rPr>
          <w:color w:val="000000"/>
          <w:sz w:val="28"/>
          <w:szCs w:val="28"/>
          <w:lang w:eastAsia="en-US"/>
        </w:rPr>
        <w:t>В 2025-2026 учебном году продолжить работу по привлечению большего количества учащихся для участия в школьном этапе Всероссийской олимпиады школьников, повысить качество подготовки учащихся к олимпиадам и другим интеллектуальным конкурсам. Внедрить практику публичные выступления с проектами в рамках предметных недель, обучающихся - призеров и победителей научно-практических конференций. Учителям, являющимися наставниками призеров и победителей конкурсов, подготовить выступления для обмена опытом на школьном, муниципальном и региональном уровнях.</w:t>
      </w:r>
    </w:p>
    <w:p w14:paraId="60F8CA12" w14:textId="77777777" w:rsidR="00B7512E" w:rsidRDefault="00B7512E" w:rsidP="0001246B">
      <w:pPr>
        <w:jc w:val="center"/>
        <w:rPr>
          <w:b/>
          <w:color w:val="FF0000"/>
          <w:sz w:val="28"/>
          <w:szCs w:val="28"/>
        </w:rPr>
      </w:pPr>
    </w:p>
    <w:p w14:paraId="5C70CF2B" w14:textId="5C8FE019" w:rsidR="00B7512E" w:rsidRDefault="00B7512E" w:rsidP="0001246B">
      <w:pPr>
        <w:jc w:val="center"/>
        <w:rPr>
          <w:b/>
          <w:color w:val="FF0000"/>
          <w:sz w:val="28"/>
          <w:szCs w:val="28"/>
        </w:rPr>
      </w:pPr>
    </w:p>
    <w:p w14:paraId="169504B0" w14:textId="434924DD" w:rsidR="00B7512E" w:rsidRDefault="00B7512E" w:rsidP="0001246B">
      <w:pPr>
        <w:jc w:val="center"/>
        <w:rPr>
          <w:b/>
          <w:color w:val="FF0000"/>
          <w:sz w:val="28"/>
          <w:szCs w:val="28"/>
        </w:rPr>
      </w:pPr>
    </w:p>
    <w:p w14:paraId="246D345B" w14:textId="77777777" w:rsidR="007364EC" w:rsidRPr="007364EC" w:rsidRDefault="007364EC" w:rsidP="007364EC">
      <w:pPr>
        <w:jc w:val="center"/>
        <w:rPr>
          <w:rFonts w:eastAsia="Calibri"/>
          <w:b/>
          <w:sz w:val="28"/>
          <w:szCs w:val="28"/>
          <w:lang w:eastAsia="en-US"/>
        </w:rPr>
      </w:pPr>
      <w:r w:rsidRPr="007364EC">
        <w:rPr>
          <w:rFonts w:eastAsia="Calibri"/>
          <w:b/>
          <w:sz w:val="28"/>
          <w:szCs w:val="28"/>
          <w:lang w:eastAsia="en-US"/>
        </w:rPr>
        <w:t>Справка</w:t>
      </w:r>
    </w:p>
    <w:p w14:paraId="0C7E427B" w14:textId="77777777" w:rsidR="007364EC" w:rsidRPr="007364EC" w:rsidRDefault="007364EC" w:rsidP="007364EC">
      <w:pPr>
        <w:jc w:val="center"/>
        <w:rPr>
          <w:rFonts w:eastAsia="Calibri"/>
          <w:b/>
          <w:sz w:val="28"/>
          <w:szCs w:val="28"/>
          <w:lang w:eastAsia="en-US"/>
        </w:rPr>
      </w:pPr>
      <w:r w:rsidRPr="007364EC">
        <w:rPr>
          <w:rFonts w:eastAsia="Calibri"/>
          <w:b/>
          <w:sz w:val="28"/>
          <w:szCs w:val="28"/>
          <w:lang w:eastAsia="en-US"/>
        </w:rPr>
        <w:t>по итогам организации аттестации педагогических работников</w:t>
      </w:r>
    </w:p>
    <w:p w14:paraId="62C91DBB" w14:textId="324ED610" w:rsidR="007364EC" w:rsidRPr="007364EC" w:rsidRDefault="007364EC" w:rsidP="007364EC">
      <w:pPr>
        <w:jc w:val="center"/>
        <w:rPr>
          <w:rFonts w:eastAsia="Calibri"/>
          <w:b/>
          <w:sz w:val="28"/>
          <w:szCs w:val="28"/>
          <w:lang w:eastAsia="en-US"/>
        </w:rPr>
      </w:pPr>
      <w:r w:rsidRPr="007364EC">
        <w:rPr>
          <w:rFonts w:eastAsia="Calibri"/>
          <w:b/>
          <w:sz w:val="28"/>
          <w:szCs w:val="28"/>
          <w:lang w:eastAsia="en-US"/>
        </w:rPr>
        <w:t>МАОУ СОШ № 101 в 2024-2025 учебном году</w:t>
      </w:r>
    </w:p>
    <w:p w14:paraId="58867FD9" w14:textId="77777777" w:rsidR="007364EC" w:rsidRPr="007364EC" w:rsidRDefault="007364EC" w:rsidP="007364EC">
      <w:pPr>
        <w:jc w:val="both"/>
        <w:rPr>
          <w:rFonts w:eastAsia="Calibri"/>
          <w:b/>
          <w:sz w:val="28"/>
          <w:szCs w:val="28"/>
          <w:lang w:eastAsia="en-US"/>
        </w:rPr>
      </w:pPr>
    </w:p>
    <w:p w14:paraId="3AE39DC5" w14:textId="77777777" w:rsidR="007364EC" w:rsidRPr="007364EC" w:rsidRDefault="007364EC" w:rsidP="007364EC">
      <w:pPr>
        <w:ind w:firstLine="567"/>
        <w:jc w:val="both"/>
        <w:rPr>
          <w:rFonts w:eastAsia="Calibri"/>
          <w:sz w:val="28"/>
          <w:szCs w:val="28"/>
          <w:lang w:eastAsia="en-US"/>
        </w:rPr>
      </w:pPr>
      <w:r w:rsidRPr="007364EC">
        <w:rPr>
          <w:rFonts w:eastAsia="Calibri"/>
          <w:bCs/>
          <w:sz w:val="28"/>
          <w:szCs w:val="28"/>
          <w:lang w:eastAsia="ar-SA"/>
        </w:rPr>
        <w:t>Для организации</w:t>
      </w:r>
      <w:r w:rsidRPr="007364EC">
        <w:rPr>
          <w:sz w:val="28"/>
          <w:szCs w:val="28"/>
        </w:rPr>
        <w:t xml:space="preserve"> работы по аттестации педагогических работников в 2024-2025 году была проведена работа: составлен перспективный план прохождения аттестации педагогическими работниками, создана группа по </w:t>
      </w:r>
      <w:r w:rsidRPr="007364EC">
        <w:rPr>
          <w:rFonts w:eastAsia="Calibri"/>
          <w:bCs/>
          <w:sz w:val="28"/>
          <w:szCs w:val="28"/>
          <w:lang w:eastAsia="en-US"/>
        </w:rPr>
        <w:t xml:space="preserve">приёму документов и оказания методической помощи </w:t>
      </w:r>
      <w:r w:rsidRPr="007364EC">
        <w:rPr>
          <w:rFonts w:eastAsia="Calibri"/>
          <w:sz w:val="28"/>
          <w:szCs w:val="28"/>
          <w:lang w:eastAsia="en-US"/>
        </w:rPr>
        <w:t xml:space="preserve">для прохождения аттестации педагогическими работниками, подтверждающих показатели квалификации, профессионализма и результативности деятельности аттестуемого, оформлен стенд «Аттестация педагогов», велась страница на сайте ОО. Для педагогов были проведены инструктивно-методические семинары по темам: «Использование электронного документооборота при проведении аттестации на первую и высшую квалификационную категорию», знакомство с Порядком аттестации педагогов. Заместителем директора Титаренко Н.Ю. регулярно проводились индивидуальные консультации по запросу педагогов </w:t>
      </w:r>
    </w:p>
    <w:p w14:paraId="492864A9" w14:textId="77777777" w:rsidR="007364EC" w:rsidRPr="007364EC" w:rsidRDefault="007364EC" w:rsidP="007364EC">
      <w:pPr>
        <w:ind w:firstLine="567"/>
        <w:jc w:val="both"/>
        <w:rPr>
          <w:rFonts w:ascii="Calibri" w:eastAsia="Calibri" w:hAnsi="Calibri"/>
          <w:sz w:val="28"/>
          <w:szCs w:val="28"/>
          <w:lang w:eastAsia="en-US"/>
        </w:rPr>
      </w:pPr>
      <w:r w:rsidRPr="007364EC">
        <w:rPr>
          <w:rFonts w:eastAsia="Calibri"/>
          <w:bCs/>
          <w:sz w:val="28"/>
          <w:szCs w:val="28"/>
          <w:lang w:eastAsia="ar-SA"/>
        </w:rPr>
        <w:t>На конец учебного года в разрезе методических объединений имеют квалификационную категорию:</w:t>
      </w:r>
    </w:p>
    <w:p w14:paraId="2DAA75EC" w14:textId="5BC010E4" w:rsidR="007364EC" w:rsidRPr="007364EC" w:rsidRDefault="007364EC" w:rsidP="007364EC">
      <w:pPr>
        <w:ind w:firstLine="567"/>
        <w:jc w:val="both"/>
        <w:rPr>
          <w:sz w:val="28"/>
          <w:szCs w:val="28"/>
        </w:rPr>
      </w:pPr>
      <w:r w:rsidRPr="007364EC">
        <w:rPr>
          <w:sz w:val="28"/>
          <w:szCs w:val="28"/>
        </w:rPr>
        <w:t>методическое объединение учителей естественно - научного цикла -</w:t>
      </w:r>
      <w:r>
        <w:rPr>
          <w:sz w:val="28"/>
          <w:szCs w:val="28"/>
        </w:rPr>
        <w:t xml:space="preserve"> </w:t>
      </w:r>
      <w:r w:rsidRPr="007364EC">
        <w:rPr>
          <w:sz w:val="28"/>
          <w:szCs w:val="28"/>
        </w:rPr>
        <w:t>60%;</w:t>
      </w:r>
    </w:p>
    <w:p w14:paraId="7F7A9FFE" w14:textId="640290B3" w:rsidR="007364EC" w:rsidRPr="007364EC" w:rsidRDefault="007364EC" w:rsidP="007364EC">
      <w:pPr>
        <w:ind w:firstLine="567"/>
        <w:jc w:val="both"/>
        <w:rPr>
          <w:bCs/>
          <w:sz w:val="28"/>
          <w:szCs w:val="28"/>
          <w:lang w:eastAsia="ar-SA"/>
        </w:rPr>
      </w:pPr>
      <w:r w:rsidRPr="007364EC">
        <w:rPr>
          <w:sz w:val="28"/>
          <w:szCs w:val="28"/>
        </w:rPr>
        <w:t>методическое объединение учителей общественных дисциплин -</w:t>
      </w:r>
      <w:r>
        <w:rPr>
          <w:sz w:val="28"/>
          <w:szCs w:val="28"/>
        </w:rPr>
        <w:t xml:space="preserve"> </w:t>
      </w:r>
      <w:r w:rsidRPr="007364EC">
        <w:rPr>
          <w:sz w:val="28"/>
          <w:szCs w:val="28"/>
        </w:rPr>
        <w:t>57%;</w:t>
      </w:r>
    </w:p>
    <w:p w14:paraId="1E58DB7F" w14:textId="7E3B262D" w:rsidR="007364EC" w:rsidRPr="007364EC" w:rsidRDefault="007364EC" w:rsidP="007364EC">
      <w:pPr>
        <w:ind w:firstLine="567"/>
        <w:jc w:val="both"/>
        <w:rPr>
          <w:sz w:val="28"/>
          <w:szCs w:val="28"/>
        </w:rPr>
      </w:pPr>
      <w:r w:rsidRPr="007364EC">
        <w:rPr>
          <w:sz w:val="28"/>
          <w:szCs w:val="28"/>
        </w:rPr>
        <w:t xml:space="preserve">методическое объединение учителей русского языка и литературы </w:t>
      </w:r>
      <w:r>
        <w:rPr>
          <w:sz w:val="28"/>
          <w:szCs w:val="28"/>
        </w:rPr>
        <w:t xml:space="preserve">- </w:t>
      </w:r>
      <w:r w:rsidRPr="007364EC">
        <w:rPr>
          <w:sz w:val="28"/>
          <w:szCs w:val="28"/>
        </w:rPr>
        <w:t xml:space="preserve">50%; </w:t>
      </w:r>
    </w:p>
    <w:p w14:paraId="51E9534E" w14:textId="623C0AB2" w:rsidR="007364EC" w:rsidRPr="007364EC" w:rsidRDefault="007364EC" w:rsidP="007364EC">
      <w:pPr>
        <w:ind w:firstLine="567"/>
        <w:jc w:val="both"/>
        <w:rPr>
          <w:sz w:val="28"/>
          <w:szCs w:val="28"/>
        </w:rPr>
      </w:pPr>
      <w:r w:rsidRPr="007364EC">
        <w:rPr>
          <w:sz w:val="28"/>
          <w:szCs w:val="28"/>
        </w:rPr>
        <w:t>методическое объединение учителей физико-математического цикла -</w:t>
      </w:r>
      <w:r>
        <w:rPr>
          <w:sz w:val="28"/>
          <w:szCs w:val="28"/>
        </w:rPr>
        <w:t xml:space="preserve"> </w:t>
      </w:r>
      <w:r w:rsidRPr="007364EC">
        <w:rPr>
          <w:sz w:val="28"/>
          <w:szCs w:val="28"/>
        </w:rPr>
        <w:t>33%;</w:t>
      </w:r>
    </w:p>
    <w:p w14:paraId="7F2DABB4" w14:textId="224FAD05" w:rsidR="007364EC" w:rsidRPr="007364EC" w:rsidRDefault="007364EC" w:rsidP="007364EC">
      <w:pPr>
        <w:ind w:firstLine="567"/>
        <w:jc w:val="both"/>
        <w:rPr>
          <w:sz w:val="28"/>
          <w:szCs w:val="28"/>
        </w:rPr>
      </w:pPr>
      <w:r w:rsidRPr="007364EC">
        <w:rPr>
          <w:sz w:val="28"/>
          <w:szCs w:val="28"/>
        </w:rPr>
        <w:t>методическое учителей начальных классов -</w:t>
      </w:r>
      <w:r>
        <w:rPr>
          <w:sz w:val="28"/>
          <w:szCs w:val="28"/>
        </w:rPr>
        <w:t xml:space="preserve"> </w:t>
      </w:r>
      <w:r w:rsidRPr="007364EC">
        <w:rPr>
          <w:sz w:val="28"/>
          <w:szCs w:val="28"/>
        </w:rPr>
        <w:t>25%;</w:t>
      </w:r>
    </w:p>
    <w:p w14:paraId="16210677" w14:textId="0294E37F" w:rsidR="007364EC" w:rsidRPr="007364EC" w:rsidRDefault="007364EC" w:rsidP="007364EC">
      <w:pPr>
        <w:ind w:firstLine="567"/>
        <w:jc w:val="both"/>
        <w:rPr>
          <w:sz w:val="28"/>
          <w:szCs w:val="28"/>
        </w:rPr>
      </w:pPr>
      <w:r w:rsidRPr="007364EC">
        <w:rPr>
          <w:sz w:val="28"/>
          <w:szCs w:val="28"/>
        </w:rPr>
        <w:t>методическое объединение учителей английского языка -</w:t>
      </w:r>
      <w:r>
        <w:rPr>
          <w:sz w:val="28"/>
          <w:szCs w:val="28"/>
        </w:rPr>
        <w:t xml:space="preserve"> </w:t>
      </w:r>
      <w:r w:rsidRPr="007364EC">
        <w:rPr>
          <w:sz w:val="28"/>
          <w:szCs w:val="28"/>
        </w:rPr>
        <w:t>18%;</w:t>
      </w:r>
    </w:p>
    <w:p w14:paraId="0C01B044" w14:textId="63948627" w:rsidR="007364EC" w:rsidRPr="007364EC" w:rsidRDefault="007364EC" w:rsidP="007364EC">
      <w:pPr>
        <w:ind w:firstLine="567"/>
        <w:jc w:val="both"/>
        <w:rPr>
          <w:sz w:val="28"/>
          <w:szCs w:val="28"/>
        </w:rPr>
      </w:pPr>
      <w:r w:rsidRPr="007364EC">
        <w:rPr>
          <w:sz w:val="28"/>
          <w:szCs w:val="28"/>
        </w:rPr>
        <w:t>методическое объединение учителей технологии, физической культуры, ИЗО, музыки и ОБЗР -</w:t>
      </w:r>
      <w:r>
        <w:rPr>
          <w:sz w:val="28"/>
          <w:szCs w:val="28"/>
        </w:rPr>
        <w:t xml:space="preserve"> </w:t>
      </w:r>
      <w:r w:rsidRPr="007364EC">
        <w:rPr>
          <w:sz w:val="28"/>
          <w:szCs w:val="28"/>
        </w:rPr>
        <w:t>12%.</w:t>
      </w:r>
    </w:p>
    <w:p w14:paraId="37D3DA8C" w14:textId="77777777" w:rsidR="007364EC" w:rsidRPr="007364EC" w:rsidRDefault="007364EC" w:rsidP="007364EC">
      <w:pPr>
        <w:jc w:val="both"/>
        <w:rPr>
          <w:sz w:val="16"/>
          <w:szCs w:val="16"/>
        </w:rPr>
      </w:pPr>
    </w:p>
    <w:p w14:paraId="55740F64" w14:textId="77777777" w:rsidR="007364EC" w:rsidRPr="007364EC" w:rsidRDefault="007364EC" w:rsidP="007364EC">
      <w:pPr>
        <w:spacing w:line="276" w:lineRule="auto"/>
        <w:ind w:left="360"/>
        <w:jc w:val="center"/>
        <w:rPr>
          <w:sz w:val="28"/>
          <w:szCs w:val="28"/>
        </w:rPr>
      </w:pPr>
      <w:r w:rsidRPr="007364EC">
        <w:rPr>
          <w:noProof/>
        </w:rPr>
        <w:drawing>
          <wp:inline distT="0" distB="0" distL="0" distR="0" wp14:anchorId="39B9A423" wp14:editId="750999EB">
            <wp:extent cx="6286500" cy="322897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7F43B2" w14:textId="77777777" w:rsidR="007364EC" w:rsidRPr="007364EC" w:rsidRDefault="007364EC" w:rsidP="007364EC">
      <w:pPr>
        <w:ind w:firstLine="567"/>
        <w:jc w:val="both"/>
        <w:rPr>
          <w:rFonts w:eastAsia="Calibri"/>
          <w:bCs/>
          <w:sz w:val="28"/>
          <w:szCs w:val="28"/>
          <w:lang w:eastAsia="ar-SA"/>
        </w:rPr>
      </w:pPr>
      <w:r w:rsidRPr="007364EC">
        <w:rPr>
          <w:rFonts w:eastAsia="Calibri"/>
          <w:bCs/>
          <w:sz w:val="28"/>
          <w:szCs w:val="28"/>
          <w:lang w:eastAsia="ar-SA"/>
        </w:rPr>
        <w:lastRenderedPageBreak/>
        <w:t xml:space="preserve">Всего имеют первую или высшую квалификационную категорию 27 педагогов, что составляет - 35,5 % от общего числа педагогических работников. </w:t>
      </w:r>
    </w:p>
    <w:p w14:paraId="3F5B2625" w14:textId="77777777" w:rsidR="007364EC" w:rsidRDefault="007364EC" w:rsidP="007364EC">
      <w:pPr>
        <w:spacing w:line="276" w:lineRule="auto"/>
        <w:ind w:firstLine="810"/>
        <w:jc w:val="center"/>
        <w:rPr>
          <w:rFonts w:eastAsia="Calibri"/>
          <w:b/>
          <w:bCs/>
          <w:sz w:val="28"/>
          <w:szCs w:val="28"/>
          <w:lang w:eastAsia="ar-SA"/>
        </w:rPr>
      </w:pPr>
    </w:p>
    <w:p w14:paraId="0D54F1BD" w14:textId="3AF0B4F6" w:rsidR="007364EC" w:rsidRPr="007364EC" w:rsidRDefault="007364EC" w:rsidP="007364EC">
      <w:pPr>
        <w:ind w:firstLine="810"/>
        <w:jc w:val="center"/>
        <w:rPr>
          <w:rFonts w:eastAsia="Calibri"/>
          <w:b/>
          <w:bCs/>
          <w:sz w:val="28"/>
          <w:szCs w:val="28"/>
          <w:lang w:eastAsia="ar-SA"/>
        </w:rPr>
      </w:pPr>
      <w:r w:rsidRPr="007364EC">
        <w:rPr>
          <w:rFonts w:eastAsia="Calibri"/>
          <w:b/>
          <w:bCs/>
          <w:sz w:val="28"/>
          <w:szCs w:val="28"/>
          <w:lang w:eastAsia="ar-SA"/>
        </w:rPr>
        <w:t>В 2024-2025 учебном году прошли аттестацию</w:t>
      </w:r>
    </w:p>
    <w:p w14:paraId="0ECA8C9F" w14:textId="32A16ED0" w:rsidR="007364EC" w:rsidRPr="007364EC" w:rsidRDefault="007364EC" w:rsidP="007364EC">
      <w:pPr>
        <w:ind w:firstLine="810"/>
        <w:jc w:val="center"/>
        <w:rPr>
          <w:rFonts w:eastAsia="Calibri"/>
          <w:b/>
          <w:sz w:val="28"/>
          <w:szCs w:val="28"/>
          <w:lang w:eastAsia="ar-SA"/>
        </w:rPr>
      </w:pPr>
      <w:r w:rsidRPr="007364EC">
        <w:rPr>
          <w:rFonts w:eastAsia="Calibri"/>
          <w:b/>
          <w:bCs/>
          <w:sz w:val="28"/>
          <w:szCs w:val="28"/>
          <w:lang w:eastAsia="ar-SA"/>
        </w:rPr>
        <w:t xml:space="preserve"> на квалификационную категорию</w:t>
      </w:r>
    </w:p>
    <w:p w14:paraId="0B8162A4" w14:textId="77777777" w:rsidR="007364EC" w:rsidRPr="007364EC" w:rsidRDefault="007364EC" w:rsidP="007364EC">
      <w:pPr>
        <w:spacing w:line="276" w:lineRule="auto"/>
        <w:ind w:firstLine="810"/>
        <w:jc w:val="center"/>
        <w:rPr>
          <w:rFonts w:eastAsia="Calibri"/>
          <w:b/>
          <w:sz w:val="16"/>
          <w:szCs w:val="16"/>
          <w:lang w:eastAsia="ar-S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4962"/>
        <w:gridCol w:w="4166"/>
      </w:tblGrid>
      <w:tr w:rsidR="007364EC" w:rsidRPr="007364EC" w14:paraId="1D00036B" w14:textId="77777777" w:rsidTr="007364EC">
        <w:trPr>
          <w:jc w:val="center"/>
        </w:trPr>
        <w:tc>
          <w:tcPr>
            <w:tcW w:w="1078" w:type="dxa"/>
            <w:vAlign w:val="center"/>
          </w:tcPr>
          <w:p w14:paraId="7DB1EDDD" w14:textId="77777777" w:rsidR="007364EC" w:rsidRPr="007364EC" w:rsidRDefault="007364EC" w:rsidP="007364EC">
            <w:pPr>
              <w:jc w:val="center"/>
              <w:rPr>
                <w:rFonts w:eastAsia="Calibri"/>
                <w:b/>
                <w:sz w:val="20"/>
                <w:szCs w:val="20"/>
                <w:lang w:eastAsia="en-US"/>
              </w:rPr>
            </w:pPr>
            <w:r w:rsidRPr="007364EC">
              <w:rPr>
                <w:rFonts w:eastAsia="Calibri"/>
                <w:b/>
                <w:sz w:val="20"/>
                <w:szCs w:val="20"/>
                <w:lang w:eastAsia="en-US"/>
              </w:rPr>
              <w:t>№</w:t>
            </w:r>
            <w:proofErr w:type="spellStart"/>
            <w:r w:rsidRPr="007364EC">
              <w:rPr>
                <w:rFonts w:eastAsia="Calibri"/>
                <w:b/>
                <w:sz w:val="20"/>
                <w:szCs w:val="20"/>
                <w:lang w:eastAsia="en-US"/>
              </w:rPr>
              <w:t>п.п</w:t>
            </w:r>
            <w:proofErr w:type="spellEnd"/>
          </w:p>
        </w:tc>
        <w:tc>
          <w:tcPr>
            <w:tcW w:w="4962" w:type="dxa"/>
            <w:vAlign w:val="center"/>
          </w:tcPr>
          <w:p w14:paraId="2DFF31A5" w14:textId="77777777" w:rsidR="007364EC" w:rsidRPr="007364EC" w:rsidRDefault="007364EC" w:rsidP="007364EC">
            <w:pPr>
              <w:spacing w:after="200"/>
              <w:jc w:val="center"/>
              <w:rPr>
                <w:rFonts w:eastAsia="Calibri"/>
                <w:b/>
                <w:sz w:val="20"/>
                <w:szCs w:val="20"/>
                <w:lang w:eastAsia="en-US"/>
              </w:rPr>
            </w:pPr>
            <w:r w:rsidRPr="007364EC">
              <w:rPr>
                <w:rFonts w:eastAsia="Calibri"/>
                <w:b/>
                <w:sz w:val="20"/>
                <w:szCs w:val="20"/>
                <w:lang w:eastAsia="en-US"/>
              </w:rPr>
              <w:t>ФИО</w:t>
            </w:r>
          </w:p>
        </w:tc>
        <w:tc>
          <w:tcPr>
            <w:tcW w:w="4166" w:type="dxa"/>
            <w:vAlign w:val="center"/>
          </w:tcPr>
          <w:p w14:paraId="3220523F" w14:textId="77777777" w:rsidR="007364EC" w:rsidRPr="007364EC" w:rsidRDefault="007364EC" w:rsidP="007364EC">
            <w:pPr>
              <w:spacing w:after="200"/>
              <w:jc w:val="center"/>
              <w:rPr>
                <w:rFonts w:eastAsia="Calibri"/>
                <w:b/>
                <w:sz w:val="20"/>
                <w:szCs w:val="20"/>
                <w:lang w:eastAsia="en-US"/>
              </w:rPr>
            </w:pPr>
            <w:r w:rsidRPr="007364EC">
              <w:rPr>
                <w:rFonts w:eastAsia="Calibri"/>
                <w:b/>
                <w:sz w:val="20"/>
                <w:szCs w:val="20"/>
                <w:lang w:eastAsia="en-US"/>
              </w:rPr>
              <w:t>Предмет</w:t>
            </w:r>
          </w:p>
        </w:tc>
      </w:tr>
      <w:tr w:rsidR="007364EC" w:rsidRPr="007364EC" w14:paraId="416E982C" w14:textId="77777777" w:rsidTr="007364EC">
        <w:trPr>
          <w:jc w:val="center"/>
        </w:trPr>
        <w:tc>
          <w:tcPr>
            <w:tcW w:w="10206" w:type="dxa"/>
            <w:gridSpan w:val="3"/>
            <w:vAlign w:val="center"/>
          </w:tcPr>
          <w:p w14:paraId="248FF31E" w14:textId="77777777" w:rsidR="007364EC" w:rsidRPr="007364EC" w:rsidRDefault="007364EC" w:rsidP="007364EC">
            <w:pPr>
              <w:spacing w:line="276" w:lineRule="auto"/>
              <w:jc w:val="center"/>
              <w:rPr>
                <w:rFonts w:eastAsia="Calibri"/>
                <w:b/>
                <w:sz w:val="28"/>
                <w:szCs w:val="28"/>
                <w:lang w:eastAsia="en-US"/>
              </w:rPr>
            </w:pPr>
            <w:r w:rsidRPr="007364EC">
              <w:rPr>
                <w:rFonts w:eastAsia="Calibri"/>
                <w:b/>
                <w:sz w:val="28"/>
                <w:szCs w:val="28"/>
                <w:lang w:eastAsia="en-US"/>
              </w:rPr>
              <w:t>На первую квалификационную категорию</w:t>
            </w:r>
          </w:p>
        </w:tc>
      </w:tr>
      <w:tr w:rsidR="007364EC" w:rsidRPr="007364EC" w14:paraId="7E94CABA" w14:textId="77777777" w:rsidTr="007364EC">
        <w:trPr>
          <w:jc w:val="center"/>
        </w:trPr>
        <w:tc>
          <w:tcPr>
            <w:tcW w:w="1078" w:type="dxa"/>
            <w:vAlign w:val="center"/>
          </w:tcPr>
          <w:p w14:paraId="4AD09465" w14:textId="77777777" w:rsidR="007364EC" w:rsidRPr="007364EC" w:rsidRDefault="007364EC" w:rsidP="007364EC">
            <w:pPr>
              <w:spacing w:line="276" w:lineRule="auto"/>
              <w:jc w:val="center"/>
              <w:rPr>
                <w:rFonts w:eastAsia="Calibri"/>
                <w:lang w:eastAsia="en-US"/>
              </w:rPr>
            </w:pPr>
            <w:r w:rsidRPr="007364EC">
              <w:rPr>
                <w:rFonts w:eastAsia="Calibri"/>
                <w:lang w:eastAsia="en-US"/>
              </w:rPr>
              <w:t>1.</w:t>
            </w:r>
          </w:p>
        </w:tc>
        <w:tc>
          <w:tcPr>
            <w:tcW w:w="4962" w:type="dxa"/>
            <w:vAlign w:val="center"/>
          </w:tcPr>
          <w:p w14:paraId="3ED9BA50" w14:textId="77777777" w:rsidR="007364EC" w:rsidRPr="007364EC" w:rsidRDefault="007364EC" w:rsidP="007364EC">
            <w:pPr>
              <w:spacing w:line="276" w:lineRule="auto"/>
              <w:rPr>
                <w:rFonts w:eastAsia="Calibri"/>
                <w:lang w:eastAsia="en-US"/>
              </w:rPr>
            </w:pPr>
            <w:r w:rsidRPr="007364EC">
              <w:rPr>
                <w:rFonts w:eastAsia="Calibri"/>
                <w:lang w:eastAsia="en-US"/>
              </w:rPr>
              <w:t>Мачнева Елена Владимировна</w:t>
            </w:r>
          </w:p>
        </w:tc>
        <w:tc>
          <w:tcPr>
            <w:tcW w:w="4166" w:type="dxa"/>
          </w:tcPr>
          <w:p w14:paraId="41CD5DD0" w14:textId="77777777" w:rsidR="007364EC" w:rsidRPr="007364EC" w:rsidRDefault="007364EC" w:rsidP="007364EC">
            <w:pPr>
              <w:spacing w:line="276" w:lineRule="auto"/>
              <w:jc w:val="center"/>
              <w:rPr>
                <w:rFonts w:eastAsia="Calibri"/>
                <w:lang w:eastAsia="en-US"/>
              </w:rPr>
            </w:pPr>
            <w:r w:rsidRPr="007364EC">
              <w:rPr>
                <w:rFonts w:eastAsia="Calibri"/>
                <w:lang w:eastAsia="en-US"/>
              </w:rPr>
              <w:t>Русский язык и литература</w:t>
            </w:r>
          </w:p>
        </w:tc>
      </w:tr>
      <w:tr w:rsidR="007364EC" w:rsidRPr="007364EC" w14:paraId="7B6B622D" w14:textId="77777777" w:rsidTr="007364EC">
        <w:trPr>
          <w:jc w:val="center"/>
        </w:trPr>
        <w:tc>
          <w:tcPr>
            <w:tcW w:w="10206" w:type="dxa"/>
            <w:gridSpan w:val="3"/>
            <w:vAlign w:val="center"/>
          </w:tcPr>
          <w:p w14:paraId="2D323D6E" w14:textId="77777777" w:rsidR="007364EC" w:rsidRPr="007364EC" w:rsidRDefault="007364EC" w:rsidP="007364EC">
            <w:pPr>
              <w:spacing w:line="276" w:lineRule="auto"/>
              <w:jc w:val="center"/>
              <w:rPr>
                <w:rFonts w:eastAsia="Calibri"/>
                <w:b/>
                <w:lang w:eastAsia="en-US"/>
              </w:rPr>
            </w:pPr>
            <w:r w:rsidRPr="007364EC">
              <w:rPr>
                <w:rFonts w:eastAsia="Calibri"/>
                <w:b/>
                <w:lang w:eastAsia="en-US"/>
              </w:rPr>
              <w:t>На высшую квалификационную категорию</w:t>
            </w:r>
          </w:p>
        </w:tc>
      </w:tr>
      <w:tr w:rsidR="007364EC" w:rsidRPr="007364EC" w14:paraId="3739F01B" w14:textId="77777777" w:rsidTr="007364EC">
        <w:trPr>
          <w:jc w:val="center"/>
        </w:trPr>
        <w:tc>
          <w:tcPr>
            <w:tcW w:w="1078" w:type="dxa"/>
            <w:vAlign w:val="center"/>
          </w:tcPr>
          <w:p w14:paraId="61A2418C" w14:textId="77777777" w:rsidR="007364EC" w:rsidRPr="007364EC" w:rsidRDefault="007364EC" w:rsidP="009E0CBF">
            <w:pPr>
              <w:numPr>
                <w:ilvl w:val="0"/>
                <w:numId w:val="95"/>
              </w:numPr>
              <w:spacing w:after="200" w:line="276" w:lineRule="auto"/>
              <w:contextualSpacing/>
              <w:jc w:val="center"/>
              <w:rPr>
                <w:rFonts w:eastAsia="Calibri"/>
                <w:lang w:eastAsia="en-US"/>
              </w:rPr>
            </w:pPr>
          </w:p>
        </w:tc>
        <w:tc>
          <w:tcPr>
            <w:tcW w:w="4962" w:type="dxa"/>
            <w:vAlign w:val="center"/>
          </w:tcPr>
          <w:p w14:paraId="28B97299" w14:textId="77777777" w:rsidR="007364EC" w:rsidRPr="007364EC" w:rsidRDefault="007364EC" w:rsidP="007364EC">
            <w:pPr>
              <w:spacing w:line="276" w:lineRule="auto"/>
              <w:rPr>
                <w:rFonts w:eastAsia="Calibri"/>
                <w:lang w:eastAsia="en-US"/>
              </w:rPr>
            </w:pPr>
            <w:r w:rsidRPr="007364EC">
              <w:rPr>
                <w:rFonts w:eastAsia="Calibri"/>
                <w:lang w:eastAsia="en-US"/>
              </w:rPr>
              <w:t>Аникеева Елена Викторовна</w:t>
            </w:r>
          </w:p>
        </w:tc>
        <w:tc>
          <w:tcPr>
            <w:tcW w:w="4166" w:type="dxa"/>
          </w:tcPr>
          <w:p w14:paraId="6D6E3025" w14:textId="77777777" w:rsidR="007364EC" w:rsidRPr="007364EC" w:rsidRDefault="007364EC" w:rsidP="007364EC">
            <w:pPr>
              <w:spacing w:line="276" w:lineRule="auto"/>
              <w:jc w:val="center"/>
              <w:rPr>
                <w:rFonts w:eastAsia="Calibri"/>
                <w:lang w:eastAsia="en-US"/>
              </w:rPr>
            </w:pPr>
            <w:r w:rsidRPr="007364EC">
              <w:rPr>
                <w:rFonts w:eastAsia="Calibri"/>
                <w:lang w:eastAsia="en-US"/>
              </w:rPr>
              <w:t>Русский язык и литература</w:t>
            </w:r>
          </w:p>
        </w:tc>
      </w:tr>
      <w:tr w:rsidR="007364EC" w:rsidRPr="007364EC" w14:paraId="5094E4C8" w14:textId="77777777" w:rsidTr="007364EC">
        <w:trPr>
          <w:jc w:val="center"/>
        </w:trPr>
        <w:tc>
          <w:tcPr>
            <w:tcW w:w="1078" w:type="dxa"/>
            <w:vAlign w:val="center"/>
          </w:tcPr>
          <w:p w14:paraId="44BD0E9B" w14:textId="77777777" w:rsidR="007364EC" w:rsidRPr="007364EC" w:rsidRDefault="007364EC" w:rsidP="009E0CBF">
            <w:pPr>
              <w:numPr>
                <w:ilvl w:val="0"/>
                <w:numId w:val="95"/>
              </w:numPr>
              <w:spacing w:after="200" w:line="276" w:lineRule="auto"/>
              <w:contextualSpacing/>
              <w:jc w:val="center"/>
              <w:rPr>
                <w:rFonts w:eastAsia="Calibri"/>
                <w:lang w:eastAsia="en-US"/>
              </w:rPr>
            </w:pPr>
          </w:p>
        </w:tc>
        <w:tc>
          <w:tcPr>
            <w:tcW w:w="4962" w:type="dxa"/>
            <w:vAlign w:val="center"/>
          </w:tcPr>
          <w:p w14:paraId="23E61F23" w14:textId="77777777" w:rsidR="007364EC" w:rsidRPr="007364EC" w:rsidRDefault="007364EC" w:rsidP="007364EC">
            <w:pPr>
              <w:spacing w:line="276" w:lineRule="auto"/>
              <w:rPr>
                <w:rFonts w:eastAsia="Calibri"/>
                <w:lang w:eastAsia="en-US"/>
              </w:rPr>
            </w:pPr>
            <w:r w:rsidRPr="007364EC">
              <w:rPr>
                <w:rFonts w:eastAsia="Calibri"/>
                <w:lang w:eastAsia="en-US"/>
              </w:rPr>
              <w:t xml:space="preserve">Кутушева Евгения Владимировна </w:t>
            </w:r>
          </w:p>
        </w:tc>
        <w:tc>
          <w:tcPr>
            <w:tcW w:w="4166" w:type="dxa"/>
          </w:tcPr>
          <w:p w14:paraId="4E45387D" w14:textId="77777777" w:rsidR="007364EC" w:rsidRPr="007364EC" w:rsidRDefault="007364EC" w:rsidP="007364EC">
            <w:pPr>
              <w:spacing w:line="276" w:lineRule="auto"/>
              <w:jc w:val="center"/>
              <w:rPr>
                <w:rFonts w:eastAsia="Calibri"/>
                <w:lang w:eastAsia="en-US"/>
              </w:rPr>
            </w:pPr>
            <w:r w:rsidRPr="007364EC">
              <w:rPr>
                <w:rFonts w:eastAsia="Calibri"/>
                <w:lang w:eastAsia="en-US"/>
              </w:rPr>
              <w:t>Русский язык и литература</w:t>
            </w:r>
          </w:p>
        </w:tc>
      </w:tr>
      <w:tr w:rsidR="007364EC" w:rsidRPr="007364EC" w14:paraId="305FAF41" w14:textId="77777777" w:rsidTr="007364EC">
        <w:trPr>
          <w:jc w:val="center"/>
        </w:trPr>
        <w:tc>
          <w:tcPr>
            <w:tcW w:w="1078" w:type="dxa"/>
            <w:vAlign w:val="center"/>
          </w:tcPr>
          <w:p w14:paraId="7B19B088" w14:textId="77777777" w:rsidR="007364EC" w:rsidRPr="007364EC" w:rsidRDefault="007364EC" w:rsidP="009E0CBF">
            <w:pPr>
              <w:numPr>
                <w:ilvl w:val="0"/>
                <w:numId w:val="95"/>
              </w:numPr>
              <w:spacing w:after="200" w:line="276" w:lineRule="auto"/>
              <w:contextualSpacing/>
              <w:jc w:val="center"/>
              <w:rPr>
                <w:rFonts w:eastAsia="Calibri"/>
                <w:lang w:eastAsia="en-US"/>
              </w:rPr>
            </w:pPr>
          </w:p>
        </w:tc>
        <w:tc>
          <w:tcPr>
            <w:tcW w:w="4962" w:type="dxa"/>
            <w:vAlign w:val="center"/>
          </w:tcPr>
          <w:p w14:paraId="2396567B" w14:textId="77777777" w:rsidR="007364EC" w:rsidRPr="007364EC" w:rsidRDefault="007364EC" w:rsidP="007364EC">
            <w:pPr>
              <w:spacing w:line="276" w:lineRule="auto"/>
              <w:rPr>
                <w:rFonts w:eastAsia="Calibri"/>
                <w:lang w:eastAsia="en-US"/>
              </w:rPr>
            </w:pPr>
            <w:r w:rsidRPr="007364EC">
              <w:rPr>
                <w:rFonts w:eastAsia="Calibri"/>
                <w:lang w:eastAsia="en-US"/>
              </w:rPr>
              <w:t>Налетова Анастасия Сергеевна</w:t>
            </w:r>
          </w:p>
        </w:tc>
        <w:tc>
          <w:tcPr>
            <w:tcW w:w="4166" w:type="dxa"/>
          </w:tcPr>
          <w:p w14:paraId="598076F0" w14:textId="77777777" w:rsidR="007364EC" w:rsidRPr="007364EC" w:rsidRDefault="007364EC" w:rsidP="007364EC">
            <w:pPr>
              <w:spacing w:line="276" w:lineRule="auto"/>
              <w:jc w:val="center"/>
              <w:rPr>
                <w:rFonts w:eastAsia="Calibri"/>
                <w:lang w:eastAsia="en-US"/>
              </w:rPr>
            </w:pPr>
            <w:r w:rsidRPr="007364EC">
              <w:rPr>
                <w:rFonts w:eastAsia="Calibri"/>
                <w:lang w:eastAsia="en-US"/>
              </w:rPr>
              <w:t>Русский язык и литература</w:t>
            </w:r>
          </w:p>
        </w:tc>
      </w:tr>
      <w:tr w:rsidR="007364EC" w:rsidRPr="007364EC" w14:paraId="3E208A98" w14:textId="77777777" w:rsidTr="007364EC">
        <w:trPr>
          <w:jc w:val="center"/>
        </w:trPr>
        <w:tc>
          <w:tcPr>
            <w:tcW w:w="1078" w:type="dxa"/>
            <w:vAlign w:val="center"/>
          </w:tcPr>
          <w:p w14:paraId="61D310D3" w14:textId="77777777" w:rsidR="007364EC" w:rsidRPr="007364EC" w:rsidRDefault="007364EC" w:rsidP="009E0CBF">
            <w:pPr>
              <w:numPr>
                <w:ilvl w:val="0"/>
                <w:numId w:val="95"/>
              </w:numPr>
              <w:spacing w:after="200" w:line="276" w:lineRule="auto"/>
              <w:contextualSpacing/>
              <w:jc w:val="center"/>
              <w:rPr>
                <w:rFonts w:eastAsia="Calibri"/>
                <w:lang w:eastAsia="en-US"/>
              </w:rPr>
            </w:pPr>
          </w:p>
        </w:tc>
        <w:tc>
          <w:tcPr>
            <w:tcW w:w="4962" w:type="dxa"/>
            <w:vAlign w:val="center"/>
          </w:tcPr>
          <w:p w14:paraId="7939620A" w14:textId="77777777" w:rsidR="007364EC" w:rsidRPr="007364EC" w:rsidRDefault="007364EC" w:rsidP="007364EC">
            <w:pPr>
              <w:spacing w:line="276" w:lineRule="auto"/>
              <w:rPr>
                <w:rFonts w:eastAsia="Calibri"/>
                <w:lang w:eastAsia="en-US"/>
              </w:rPr>
            </w:pPr>
            <w:r w:rsidRPr="007364EC">
              <w:rPr>
                <w:rFonts w:eastAsia="Calibri"/>
                <w:lang w:eastAsia="en-US"/>
              </w:rPr>
              <w:t>Титаренко Наталья Юрьевна</w:t>
            </w:r>
          </w:p>
        </w:tc>
        <w:tc>
          <w:tcPr>
            <w:tcW w:w="4166" w:type="dxa"/>
          </w:tcPr>
          <w:p w14:paraId="29730F59" w14:textId="77777777" w:rsidR="007364EC" w:rsidRPr="007364EC" w:rsidRDefault="007364EC" w:rsidP="007364EC">
            <w:pPr>
              <w:spacing w:line="276" w:lineRule="auto"/>
              <w:jc w:val="center"/>
              <w:rPr>
                <w:rFonts w:eastAsia="Calibri"/>
                <w:lang w:eastAsia="en-US"/>
              </w:rPr>
            </w:pPr>
            <w:r w:rsidRPr="007364EC">
              <w:rPr>
                <w:rFonts w:eastAsia="Calibri"/>
                <w:lang w:eastAsia="en-US"/>
              </w:rPr>
              <w:t>Информатика</w:t>
            </w:r>
          </w:p>
        </w:tc>
      </w:tr>
      <w:tr w:rsidR="007364EC" w:rsidRPr="007364EC" w14:paraId="180C5417" w14:textId="77777777" w:rsidTr="007364EC">
        <w:trPr>
          <w:jc w:val="center"/>
        </w:trPr>
        <w:tc>
          <w:tcPr>
            <w:tcW w:w="1078" w:type="dxa"/>
            <w:vAlign w:val="center"/>
          </w:tcPr>
          <w:p w14:paraId="0171CB14" w14:textId="77777777" w:rsidR="007364EC" w:rsidRPr="007364EC" w:rsidRDefault="007364EC" w:rsidP="009E0CBF">
            <w:pPr>
              <w:numPr>
                <w:ilvl w:val="0"/>
                <w:numId w:val="95"/>
              </w:numPr>
              <w:spacing w:after="200" w:line="276" w:lineRule="auto"/>
              <w:contextualSpacing/>
              <w:jc w:val="center"/>
              <w:rPr>
                <w:rFonts w:eastAsia="Calibri"/>
                <w:lang w:eastAsia="en-US"/>
              </w:rPr>
            </w:pPr>
          </w:p>
        </w:tc>
        <w:tc>
          <w:tcPr>
            <w:tcW w:w="4962" w:type="dxa"/>
            <w:vAlign w:val="center"/>
          </w:tcPr>
          <w:p w14:paraId="05887A49" w14:textId="77777777" w:rsidR="007364EC" w:rsidRPr="007364EC" w:rsidRDefault="007364EC" w:rsidP="007364EC">
            <w:pPr>
              <w:spacing w:line="276" w:lineRule="auto"/>
              <w:rPr>
                <w:rFonts w:eastAsia="Calibri"/>
                <w:lang w:eastAsia="en-US"/>
              </w:rPr>
            </w:pPr>
            <w:r w:rsidRPr="007364EC">
              <w:rPr>
                <w:rFonts w:eastAsia="Calibri"/>
                <w:lang w:eastAsia="en-US"/>
              </w:rPr>
              <w:t>Богомолова Ольга Николаевна</w:t>
            </w:r>
          </w:p>
        </w:tc>
        <w:tc>
          <w:tcPr>
            <w:tcW w:w="4166" w:type="dxa"/>
          </w:tcPr>
          <w:p w14:paraId="5FC808F4" w14:textId="77777777" w:rsidR="007364EC" w:rsidRPr="007364EC" w:rsidRDefault="007364EC" w:rsidP="007364EC">
            <w:pPr>
              <w:spacing w:line="276" w:lineRule="auto"/>
              <w:jc w:val="center"/>
              <w:rPr>
                <w:rFonts w:eastAsia="Calibri"/>
                <w:lang w:eastAsia="en-US"/>
              </w:rPr>
            </w:pPr>
            <w:r w:rsidRPr="007364EC">
              <w:rPr>
                <w:rFonts w:eastAsia="Calibri"/>
                <w:lang w:eastAsia="en-US"/>
              </w:rPr>
              <w:t>Начальные классы</w:t>
            </w:r>
          </w:p>
        </w:tc>
      </w:tr>
      <w:tr w:rsidR="007364EC" w:rsidRPr="007364EC" w14:paraId="3393044E" w14:textId="77777777" w:rsidTr="007364EC">
        <w:trPr>
          <w:jc w:val="center"/>
        </w:trPr>
        <w:tc>
          <w:tcPr>
            <w:tcW w:w="1078" w:type="dxa"/>
            <w:vAlign w:val="center"/>
          </w:tcPr>
          <w:p w14:paraId="2C02A99C" w14:textId="77777777" w:rsidR="007364EC" w:rsidRPr="007364EC" w:rsidRDefault="007364EC" w:rsidP="009E0CBF">
            <w:pPr>
              <w:numPr>
                <w:ilvl w:val="0"/>
                <w:numId w:val="95"/>
              </w:numPr>
              <w:spacing w:after="200" w:line="276" w:lineRule="auto"/>
              <w:contextualSpacing/>
              <w:jc w:val="center"/>
              <w:rPr>
                <w:rFonts w:eastAsia="Calibri"/>
                <w:lang w:eastAsia="en-US"/>
              </w:rPr>
            </w:pPr>
          </w:p>
        </w:tc>
        <w:tc>
          <w:tcPr>
            <w:tcW w:w="4962" w:type="dxa"/>
            <w:vAlign w:val="center"/>
          </w:tcPr>
          <w:p w14:paraId="7D31826F" w14:textId="77777777" w:rsidR="007364EC" w:rsidRPr="007364EC" w:rsidRDefault="007364EC" w:rsidP="007364EC">
            <w:pPr>
              <w:spacing w:line="276" w:lineRule="auto"/>
              <w:rPr>
                <w:rFonts w:eastAsia="Calibri"/>
                <w:lang w:eastAsia="en-US"/>
              </w:rPr>
            </w:pPr>
            <w:r w:rsidRPr="007364EC">
              <w:rPr>
                <w:rFonts w:eastAsia="Calibri"/>
                <w:lang w:eastAsia="en-US"/>
              </w:rPr>
              <w:t>Боташ Ирина Николаевна</w:t>
            </w:r>
          </w:p>
        </w:tc>
        <w:tc>
          <w:tcPr>
            <w:tcW w:w="4166" w:type="dxa"/>
          </w:tcPr>
          <w:p w14:paraId="6F65E870" w14:textId="77777777" w:rsidR="007364EC" w:rsidRPr="007364EC" w:rsidRDefault="007364EC" w:rsidP="007364EC">
            <w:pPr>
              <w:spacing w:line="276" w:lineRule="auto"/>
              <w:jc w:val="center"/>
              <w:rPr>
                <w:rFonts w:eastAsia="Calibri"/>
                <w:lang w:eastAsia="en-US"/>
              </w:rPr>
            </w:pPr>
            <w:r w:rsidRPr="007364EC">
              <w:rPr>
                <w:rFonts w:eastAsia="Calibri"/>
                <w:lang w:eastAsia="en-US"/>
              </w:rPr>
              <w:t>Английский язык</w:t>
            </w:r>
          </w:p>
        </w:tc>
      </w:tr>
      <w:tr w:rsidR="007364EC" w:rsidRPr="007364EC" w14:paraId="7F6FCF0C" w14:textId="77777777" w:rsidTr="007364EC">
        <w:trPr>
          <w:jc w:val="center"/>
        </w:trPr>
        <w:tc>
          <w:tcPr>
            <w:tcW w:w="1078" w:type="dxa"/>
            <w:vAlign w:val="center"/>
          </w:tcPr>
          <w:p w14:paraId="2A18E24E" w14:textId="77777777" w:rsidR="007364EC" w:rsidRPr="007364EC" w:rsidRDefault="007364EC" w:rsidP="009E0CBF">
            <w:pPr>
              <w:numPr>
                <w:ilvl w:val="0"/>
                <w:numId w:val="95"/>
              </w:numPr>
              <w:spacing w:after="200" w:line="276" w:lineRule="auto"/>
              <w:contextualSpacing/>
              <w:jc w:val="center"/>
              <w:rPr>
                <w:rFonts w:eastAsia="Calibri"/>
                <w:lang w:eastAsia="en-US"/>
              </w:rPr>
            </w:pPr>
          </w:p>
        </w:tc>
        <w:tc>
          <w:tcPr>
            <w:tcW w:w="4962" w:type="dxa"/>
            <w:vAlign w:val="center"/>
          </w:tcPr>
          <w:p w14:paraId="17AE8622" w14:textId="77777777" w:rsidR="007364EC" w:rsidRPr="007364EC" w:rsidRDefault="007364EC" w:rsidP="007364EC">
            <w:pPr>
              <w:spacing w:line="276" w:lineRule="auto"/>
              <w:rPr>
                <w:rFonts w:eastAsia="Calibri"/>
                <w:lang w:eastAsia="en-US"/>
              </w:rPr>
            </w:pPr>
            <w:r w:rsidRPr="007364EC">
              <w:rPr>
                <w:rFonts w:eastAsia="Calibri"/>
                <w:lang w:eastAsia="en-US"/>
              </w:rPr>
              <w:t>Карпенко Анжела Александровна</w:t>
            </w:r>
          </w:p>
        </w:tc>
        <w:tc>
          <w:tcPr>
            <w:tcW w:w="4166" w:type="dxa"/>
          </w:tcPr>
          <w:p w14:paraId="1D5C77E2" w14:textId="77777777" w:rsidR="007364EC" w:rsidRPr="007364EC" w:rsidRDefault="007364EC" w:rsidP="007364EC">
            <w:pPr>
              <w:spacing w:line="276" w:lineRule="auto"/>
              <w:jc w:val="center"/>
              <w:rPr>
                <w:rFonts w:eastAsia="Calibri"/>
                <w:lang w:eastAsia="en-US"/>
              </w:rPr>
            </w:pPr>
            <w:r w:rsidRPr="007364EC">
              <w:rPr>
                <w:rFonts w:eastAsia="Calibri"/>
                <w:lang w:eastAsia="en-US"/>
              </w:rPr>
              <w:t>История и обществознание</w:t>
            </w:r>
          </w:p>
        </w:tc>
      </w:tr>
      <w:tr w:rsidR="007364EC" w:rsidRPr="007364EC" w14:paraId="2B6EEC77" w14:textId="77777777" w:rsidTr="007364EC">
        <w:trPr>
          <w:jc w:val="center"/>
        </w:trPr>
        <w:tc>
          <w:tcPr>
            <w:tcW w:w="1078" w:type="dxa"/>
            <w:vAlign w:val="center"/>
          </w:tcPr>
          <w:p w14:paraId="7F66F72B" w14:textId="77777777" w:rsidR="007364EC" w:rsidRPr="007364EC" w:rsidRDefault="007364EC" w:rsidP="009E0CBF">
            <w:pPr>
              <w:numPr>
                <w:ilvl w:val="0"/>
                <w:numId w:val="95"/>
              </w:numPr>
              <w:spacing w:after="200" w:line="276" w:lineRule="auto"/>
              <w:contextualSpacing/>
              <w:jc w:val="center"/>
              <w:rPr>
                <w:rFonts w:eastAsia="Calibri"/>
                <w:lang w:eastAsia="en-US"/>
              </w:rPr>
            </w:pPr>
          </w:p>
        </w:tc>
        <w:tc>
          <w:tcPr>
            <w:tcW w:w="4962" w:type="dxa"/>
            <w:vAlign w:val="center"/>
          </w:tcPr>
          <w:p w14:paraId="2C25178C" w14:textId="77777777" w:rsidR="007364EC" w:rsidRPr="007364EC" w:rsidRDefault="007364EC" w:rsidP="007364EC">
            <w:pPr>
              <w:spacing w:line="276" w:lineRule="auto"/>
              <w:rPr>
                <w:rFonts w:eastAsia="Calibri"/>
                <w:lang w:eastAsia="en-US"/>
              </w:rPr>
            </w:pPr>
            <w:r w:rsidRPr="007364EC">
              <w:rPr>
                <w:rFonts w:eastAsia="Calibri"/>
                <w:lang w:eastAsia="en-US"/>
              </w:rPr>
              <w:t>Федосеенко Юлия Юрьевна</w:t>
            </w:r>
          </w:p>
        </w:tc>
        <w:tc>
          <w:tcPr>
            <w:tcW w:w="4166" w:type="dxa"/>
          </w:tcPr>
          <w:p w14:paraId="26051121" w14:textId="77777777" w:rsidR="007364EC" w:rsidRPr="007364EC" w:rsidRDefault="007364EC" w:rsidP="007364EC">
            <w:pPr>
              <w:spacing w:line="276" w:lineRule="auto"/>
              <w:jc w:val="center"/>
              <w:rPr>
                <w:rFonts w:eastAsia="Calibri"/>
                <w:lang w:eastAsia="en-US"/>
              </w:rPr>
            </w:pPr>
            <w:r w:rsidRPr="007364EC">
              <w:rPr>
                <w:rFonts w:eastAsia="Calibri"/>
                <w:lang w:eastAsia="en-US"/>
              </w:rPr>
              <w:t>Химия</w:t>
            </w:r>
          </w:p>
        </w:tc>
      </w:tr>
    </w:tbl>
    <w:p w14:paraId="59726406" w14:textId="77777777" w:rsidR="007364EC" w:rsidRPr="007364EC" w:rsidRDefault="007364EC" w:rsidP="007364EC">
      <w:pPr>
        <w:ind w:firstLine="708"/>
        <w:jc w:val="both"/>
        <w:rPr>
          <w:rFonts w:eastAsia="Calibri"/>
          <w:sz w:val="28"/>
          <w:szCs w:val="28"/>
          <w:lang w:eastAsia="en-US"/>
        </w:rPr>
      </w:pPr>
    </w:p>
    <w:p w14:paraId="14742F5F" w14:textId="77777777" w:rsidR="007364EC" w:rsidRPr="007364EC" w:rsidRDefault="007364EC" w:rsidP="0062162D">
      <w:pPr>
        <w:ind w:firstLine="567"/>
        <w:jc w:val="both"/>
        <w:rPr>
          <w:rFonts w:eastAsia="Calibri"/>
          <w:sz w:val="28"/>
          <w:szCs w:val="28"/>
          <w:lang w:eastAsia="en-US"/>
        </w:rPr>
      </w:pPr>
      <w:r w:rsidRPr="007364EC">
        <w:rPr>
          <w:rFonts w:eastAsia="Calibri"/>
          <w:sz w:val="28"/>
          <w:szCs w:val="28"/>
          <w:lang w:eastAsia="en-US"/>
        </w:rPr>
        <w:t>Все документы у аттестуемых были приняты аттестационной комиссией без замечаний к содержанию и оформлению.</w:t>
      </w:r>
    </w:p>
    <w:p w14:paraId="484A0649" w14:textId="77777777" w:rsidR="007364EC" w:rsidRPr="007364EC" w:rsidRDefault="007364EC" w:rsidP="007364EC">
      <w:pPr>
        <w:ind w:firstLine="708"/>
        <w:jc w:val="both"/>
        <w:rPr>
          <w:rFonts w:eastAsia="Calibri"/>
          <w:sz w:val="28"/>
          <w:szCs w:val="28"/>
          <w:lang w:eastAsia="en-US"/>
        </w:rPr>
      </w:pPr>
    </w:p>
    <w:tbl>
      <w:tblPr>
        <w:tblStyle w:val="370"/>
        <w:tblW w:w="0" w:type="auto"/>
        <w:jc w:val="center"/>
        <w:tblLook w:val="04A0" w:firstRow="1" w:lastRow="0" w:firstColumn="1" w:lastColumn="0" w:noHBand="0" w:noVBand="1"/>
      </w:tblPr>
      <w:tblGrid>
        <w:gridCol w:w="3266"/>
        <w:gridCol w:w="3252"/>
        <w:gridCol w:w="3252"/>
      </w:tblGrid>
      <w:tr w:rsidR="007364EC" w:rsidRPr="0062162D" w14:paraId="25B98E7D" w14:textId="77777777" w:rsidTr="0062162D">
        <w:trPr>
          <w:jc w:val="center"/>
        </w:trPr>
        <w:tc>
          <w:tcPr>
            <w:tcW w:w="3436" w:type="dxa"/>
          </w:tcPr>
          <w:p w14:paraId="5ADFEFE4" w14:textId="77777777" w:rsidR="007364EC" w:rsidRPr="0062162D" w:rsidRDefault="007364EC" w:rsidP="0062162D">
            <w:pPr>
              <w:spacing w:line="276" w:lineRule="auto"/>
              <w:jc w:val="center"/>
              <w:rPr>
                <w:rFonts w:ascii="Times New Roman" w:hAnsi="Times New Roman"/>
                <w:b/>
                <w:lang w:eastAsia="en-US"/>
              </w:rPr>
            </w:pPr>
            <w:r w:rsidRPr="0062162D">
              <w:rPr>
                <w:rFonts w:ascii="Times New Roman" w:hAnsi="Times New Roman"/>
                <w:b/>
                <w:lang w:eastAsia="en-US"/>
              </w:rPr>
              <w:t>Прошли аттестацию</w:t>
            </w:r>
          </w:p>
        </w:tc>
        <w:tc>
          <w:tcPr>
            <w:tcW w:w="3436" w:type="dxa"/>
          </w:tcPr>
          <w:p w14:paraId="5C02E1B5" w14:textId="77777777" w:rsidR="007364EC" w:rsidRPr="0062162D" w:rsidRDefault="007364EC" w:rsidP="0062162D">
            <w:pPr>
              <w:spacing w:line="276" w:lineRule="auto"/>
              <w:jc w:val="center"/>
              <w:rPr>
                <w:rFonts w:ascii="Times New Roman" w:hAnsi="Times New Roman"/>
                <w:b/>
                <w:lang w:eastAsia="en-US"/>
              </w:rPr>
            </w:pPr>
            <w:r w:rsidRPr="0062162D">
              <w:rPr>
                <w:rFonts w:ascii="Times New Roman" w:hAnsi="Times New Roman"/>
                <w:b/>
                <w:lang w:eastAsia="en-US"/>
              </w:rPr>
              <w:t>Первая категория</w:t>
            </w:r>
          </w:p>
        </w:tc>
        <w:tc>
          <w:tcPr>
            <w:tcW w:w="3436" w:type="dxa"/>
          </w:tcPr>
          <w:p w14:paraId="7599BB76" w14:textId="77777777" w:rsidR="007364EC" w:rsidRPr="0062162D" w:rsidRDefault="007364EC" w:rsidP="0062162D">
            <w:pPr>
              <w:spacing w:line="276" w:lineRule="auto"/>
              <w:jc w:val="center"/>
              <w:rPr>
                <w:rFonts w:ascii="Times New Roman" w:hAnsi="Times New Roman"/>
                <w:b/>
                <w:lang w:eastAsia="en-US"/>
              </w:rPr>
            </w:pPr>
            <w:r w:rsidRPr="0062162D">
              <w:rPr>
                <w:rFonts w:ascii="Times New Roman" w:hAnsi="Times New Roman"/>
                <w:b/>
                <w:lang w:eastAsia="en-US"/>
              </w:rPr>
              <w:t>Высшая категория</w:t>
            </w:r>
          </w:p>
        </w:tc>
      </w:tr>
      <w:tr w:rsidR="007364EC" w:rsidRPr="0062162D" w14:paraId="3754ECD8" w14:textId="77777777" w:rsidTr="0062162D">
        <w:trPr>
          <w:jc w:val="center"/>
        </w:trPr>
        <w:tc>
          <w:tcPr>
            <w:tcW w:w="3436" w:type="dxa"/>
          </w:tcPr>
          <w:p w14:paraId="5A9C052F" w14:textId="77777777" w:rsidR="007364EC" w:rsidRPr="0062162D" w:rsidRDefault="007364EC" w:rsidP="007364EC">
            <w:pPr>
              <w:spacing w:line="276" w:lineRule="auto"/>
              <w:jc w:val="both"/>
              <w:rPr>
                <w:rFonts w:ascii="Times New Roman" w:hAnsi="Times New Roman"/>
                <w:lang w:eastAsia="en-US"/>
              </w:rPr>
            </w:pPr>
            <w:r w:rsidRPr="0062162D">
              <w:rPr>
                <w:rFonts w:ascii="Times New Roman" w:hAnsi="Times New Roman"/>
                <w:lang w:eastAsia="en-US"/>
              </w:rPr>
              <w:t>2023-2024</w:t>
            </w:r>
          </w:p>
        </w:tc>
        <w:tc>
          <w:tcPr>
            <w:tcW w:w="3436" w:type="dxa"/>
          </w:tcPr>
          <w:p w14:paraId="2E7FC99F" w14:textId="77777777" w:rsidR="007364EC" w:rsidRPr="0062162D" w:rsidRDefault="007364EC" w:rsidP="0062162D">
            <w:pPr>
              <w:spacing w:line="276" w:lineRule="auto"/>
              <w:jc w:val="center"/>
              <w:rPr>
                <w:rFonts w:ascii="Times New Roman" w:hAnsi="Times New Roman"/>
                <w:lang w:eastAsia="en-US"/>
              </w:rPr>
            </w:pPr>
            <w:r w:rsidRPr="0062162D">
              <w:rPr>
                <w:rFonts w:ascii="Times New Roman" w:hAnsi="Times New Roman"/>
                <w:lang w:eastAsia="en-US"/>
              </w:rPr>
              <w:t>1</w:t>
            </w:r>
          </w:p>
        </w:tc>
        <w:tc>
          <w:tcPr>
            <w:tcW w:w="3436" w:type="dxa"/>
          </w:tcPr>
          <w:p w14:paraId="7766A1AA" w14:textId="77777777" w:rsidR="007364EC" w:rsidRPr="0062162D" w:rsidRDefault="007364EC" w:rsidP="0062162D">
            <w:pPr>
              <w:spacing w:line="276" w:lineRule="auto"/>
              <w:jc w:val="center"/>
              <w:rPr>
                <w:rFonts w:ascii="Times New Roman" w:hAnsi="Times New Roman"/>
                <w:lang w:eastAsia="en-US"/>
              </w:rPr>
            </w:pPr>
            <w:r w:rsidRPr="0062162D">
              <w:rPr>
                <w:rFonts w:ascii="Times New Roman" w:hAnsi="Times New Roman"/>
                <w:lang w:eastAsia="en-US"/>
              </w:rPr>
              <w:t>4</w:t>
            </w:r>
          </w:p>
        </w:tc>
      </w:tr>
      <w:tr w:rsidR="007364EC" w:rsidRPr="0062162D" w14:paraId="66FD54B8" w14:textId="77777777" w:rsidTr="0062162D">
        <w:trPr>
          <w:jc w:val="center"/>
        </w:trPr>
        <w:tc>
          <w:tcPr>
            <w:tcW w:w="3436" w:type="dxa"/>
          </w:tcPr>
          <w:p w14:paraId="500EFE7F" w14:textId="77777777" w:rsidR="007364EC" w:rsidRPr="0062162D" w:rsidRDefault="007364EC" w:rsidP="007364EC">
            <w:pPr>
              <w:spacing w:line="276" w:lineRule="auto"/>
              <w:jc w:val="both"/>
              <w:rPr>
                <w:rFonts w:ascii="Times New Roman" w:hAnsi="Times New Roman"/>
                <w:lang w:eastAsia="en-US"/>
              </w:rPr>
            </w:pPr>
            <w:r w:rsidRPr="0062162D">
              <w:rPr>
                <w:rFonts w:ascii="Times New Roman" w:hAnsi="Times New Roman"/>
                <w:lang w:eastAsia="en-US"/>
              </w:rPr>
              <w:t>2024-2025</w:t>
            </w:r>
          </w:p>
        </w:tc>
        <w:tc>
          <w:tcPr>
            <w:tcW w:w="3436" w:type="dxa"/>
          </w:tcPr>
          <w:p w14:paraId="6A463AC8" w14:textId="77777777" w:rsidR="007364EC" w:rsidRPr="0062162D" w:rsidRDefault="007364EC" w:rsidP="0062162D">
            <w:pPr>
              <w:spacing w:line="276" w:lineRule="auto"/>
              <w:jc w:val="center"/>
              <w:rPr>
                <w:rFonts w:ascii="Times New Roman" w:hAnsi="Times New Roman"/>
                <w:lang w:eastAsia="en-US"/>
              </w:rPr>
            </w:pPr>
            <w:r w:rsidRPr="0062162D">
              <w:rPr>
                <w:rFonts w:ascii="Times New Roman" w:hAnsi="Times New Roman"/>
                <w:lang w:eastAsia="en-US"/>
              </w:rPr>
              <w:t>1</w:t>
            </w:r>
          </w:p>
        </w:tc>
        <w:tc>
          <w:tcPr>
            <w:tcW w:w="3436" w:type="dxa"/>
          </w:tcPr>
          <w:p w14:paraId="2349F309" w14:textId="77777777" w:rsidR="007364EC" w:rsidRPr="0062162D" w:rsidRDefault="007364EC" w:rsidP="0062162D">
            <w:pPr>
              <w:spacing w:line="276" w:lineRule="auto"/>
              <w:jc w:val="center"/>
              <w:rPr>
                <w:rFonts w:ascii="Times New Roman" w:hAnsi="Times New Roman"/>
                <w:lang w:eastAsia="en-US"/>
              </w:rPr>
            </w:pPr>
            <w:r w:rsidRPr="0062162D">
              <w:rPr>
                <w:rFonts w:ascii="Times New Roman" w:hAnsi="Times New Roman"/>
                <w:lang w:eastAsia="en-US"/>
              </w:rPr>
              <w:t>8</w:t>
            </w:r>
          </w:p>
        </w:tc>
      </w:tr>
    </w:tbl>
    <w:p w14:paraId="1FA7F661" w14:textId="77777777" w:rsidR="007364EC" w:rsidRPr="007364EC" w:rsidRDefault="007364EC" w:rsidP="007364EC">
      <w:pPr>
        <w:spacing w:line="276" w:lineRule="auto"/>
        <w:ind w:firstLine="810"/>
        <w:jc w:val="both"/>
        <w:rPr>
          <w:rFonts w:eastAsia="Calibri"/>
          <w:bCs/>
          <w:sz w:val="28"/>
          <w:szCs w:val="28"/>
          <w:lang w:eastAsia="ar-SA"/>
        </w:rPr>
      </w:pPr>
    </w:p>
    <w:p w14:paraId="09A3B16C" w14:textId="77777777" w:rsidR="007364EC" w:rsidRPr="007364EC" w:rsidRDefault="007364EC" w:rsidP="007364EC">
      <w:pPr>
        <w:spacing w:line="276" w:lineRule="auto"/>
        <w:ind w:left="360"/>
        <w:jc w:val="center"/>
        <w:rPr>
          <w:sz w:val="28"/>
          <w:szCs w:val="28"/>
        </w:rPr>
      </w:pPr>
      <w:r w:rsidRPr="007364EC">
        <w:rPr>
          <w:noProof/>
        </w:rPr>
        <w:drawing>
          <wp:inline distT="0" distB="0" distL="0" distR="0" wp14:anchorId="5A8B32BE" wp14:editId="29268F4C">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DA28F7" w14:textId="77777777" w:rsidR="007364EC" w:rsidRPr="007364EC" w:rsidRDefault="007364EC" w:rsidP="0062162D">
      <w:pPr>
        <w:ind w:firstLine="567"/>
        <w:jc w:val="both"/>
        <w:rPr>
          <w:sz w:val="28"/>
          <w:szCs w:val="28"/>
        </w:rPr>
      </w:pPr>
    </w:p>
    <w:p w14:paraId="3762766E" w14:textId="77777777" w:rsidR="007364EC" w:rsidRPr="007364EC" w:rsidRDefault="007364EC" w:rsidP="0062162D">
      <w:pPr>
        <w:ind w:firstLine="567"/>
        <w:jc w:val="both"/>
        <w:rPr>
          <w:rFonts w:eastAsia="Calibri"/>
          <w:b/>
          <w:sz w:val="28"/>
          <w:szCs w:val="28"/>
          <w:lang w:eastAsia="en-US"/>
        </w:rPr>
      </w:pPr>
      <w:r w:rsidRPr="007364EC">
        <w:rPr>
          <w:rFonts w:eastAsia="Calibri"/>
          <w:sz w:val="28"/>
          <w:szCs w:val="28"/>
          <w:lang w:eastAsia="en-US"/>
        </w:rPr>
        <w:t>Для прохождения аттестации 2025-2026 учебном году заявления будут приниматься в соответствии с Порядком аттестации педагогических работников.</w:t>
      </w:r>
    </w:p>
    <w:p w14:paraId="5766269D" w14:textId="77777777" w:rsidR="007364EC" w:rsidRPr="007364EC" w:rsidRDefault="007364EC" w:rsidP="0062162D">
      <w:pPr>
        <w:ind w:firstLine="567"/>
        <w:jc w:val="both"/>
        <w:rPr>
          <w:rFonts w:eastAsia="Calibri"/>
          <w:b/>
          <w:sz w:val="28"/>
          <w:szCs w:val="28"/>
          <w:lang w:eastAsia="en-US"/>
        </w:rPr>
      </w:pPr>
    </w:p>
    <w:p w14:paraId="2328031F" w14:textId="4D80C910" w:rsidR="007364EC" w:rsidRPr="007364EC" w:rsidRDefault="007364EC" w:rsidP="0062162D">
      <w:pPr>
        <w:jc w:val="both"/>
        <w:rPr>
          <w:rFonts w:eastAsia="Calibri"/>
          <w:b/>
          <w:sz w:val="28"/>
          <w:szCs w:val="28"/>
          <w:lang w:eastAsia="en-US"/>
        </w:rPr>
      </w:pPr>
      <w:r w:rsidRPr="007364EC">
        <w:rPr>
          <w:rFonts w:eastAsia="Calibri"/>
          <w:b/>
          <w:sz w:val="28"/>
          <w:szCs w:val="28"/>
          <w:lang w:eastAsia="en-US"/>
        </w:rPr>
        <w:lastRenderedPageBreak/>
        <w:t>Выводы</w:t>
      </w:r>
    </w:p>
    <w:p w14:paraId="510C7655" w14:textId="77777777" w:rsidR="007364EC" w:rsidRPr="007364EC" w:rsidRDefault="007364EC" w:rsidP="0062162D">
      <w:pPr>
        <w:ind w:firstLine="567"/>
        <w:jc w:val="both"/>
        <w:rPr>
          <w:rFonts w:eastAsia="Calibri"/>
          <w:sz w:val="28"/>
          <w:szCs w:val="28"/>
          <w:lang w:eastAsia="en-US"/>
        </w:rPr>
      </w:pPr>
      <w:r w:rsidRPr="007364EC">
        <w:rPr>
          <w:rFonts w:eastAsia="Calibri"/>
          <w:sz w:val="28"/>
          <w:szCs w:val="28"/>
          <w:lang w:eastAsia="en-US"/>
        </w:rPr>
        <w:t>В школе созданы все условия для прохождения аттестации на квалификационную категорию.</w:t>
      </w:r>
    </w:p>
    <w:p w14:paraId="66246BF3" w14:textId="77777777" w:rsidR="007364EC" w:rsidRPr="007364EC" w:rsidRDefault="007364EC" w:rsidP="0062162D">
      <w:pPr>
        <w:ind w:firstLine="567"/>
        <w:jc w:val="both"/>
        <w:rPr>
          <w:rFonts w:eastAsia="Calibri"/>
          <w:sz w:val="28"/>
          <w:szCs w:val="28"/>
          <w:lang w:eastAsia="en-US"/>
        </w:rPr>
      </w:pPr>
      <w:r w:rsidRPr="007364EC">
        <w:rPr>
          <w:rFonts w:eastAsia="Calibri"/>
          <w:sz w:val="28"/>
          <w:szCs w:val="28"/>
          <w:lang w:eastAsia="en-US"/>
        </w:rPr>
        <w:t xml:space="preserve">Отметить положительный опыт методических объединений учителей естественно-научного цикла, учителей общественных дисциплин, русского языка и литературы по оказанию методической помощи педагогам в процессе аттестации на квалификационную категорию. </w:t>
      </w:r>
    </w:p>
    <w:p w14:paraId="1E4E37A6" w14:textId="77777777" w:rsidR="007364EC" w:rsidRPr="007364EC" w:rsidRDefault="007364EC" w:rsidP="0062162D">
      <w:pPr>
        <w:ind w:firstLine="567"/>
        <w:jc w:val="both"/>
        <w:rPr>
          <w:rFonts w:eastAsia="Calibri"/>
          <w:sz w:val="28"/>
          <w:szCs w:val="28"/>
          <w:lang w:eastAsia="en-US"/>
        </w:rPr>
      </w:pPr>
      <w:r w:rsidRPr="007364EC">
        <w:rPr>
          <w:rFonts w:eastAsia="Calibri"/>
          <w:sz w:val="28"/>
          <w:szCs w:val="28"/>
          <w:lang w:eastAsia="en-US"/>
        </w:rPr>
        <w:t>Вместе с тем, рекомендовать методическим объединениям учителей начальных классов, физико-математического цикла, учителей физической культуры, технологии, ИЗО, ОБЗР активизировать работу по организации аттестации педагогов на квалификационную категорию. Проводить работу по прохождению педагогическими работниками аттестации с целью подтверждения соответствия занимаемой должности, в соответствии с новым порядком аттестации педагогов. Методическому совету подготовить: материал по распространению опыта педагогов по организации портфолио учителя, цикл семинаров по разъяснению основных положений по аттестации в рамках Порядка аттестации педагогов. Продолжить использование положительного опыта по оказанию методической помощи педагогам, желающим пройти аттестацию на первую и высшую квалификационные категории.</w:t>
      </w:r>
    </w:p>
    <w:p w14:paraId="6818132A" w14:textId="1955B261" w:rsidR="00B7512E" w:rsidRDefault="00B7512E" w:rsidP="005F54B3">
      <w:pPr>
        <w:ind w:firstLine="567"/>
        <w:jc w:val="both"/>
        <w:rPr>
          <w:b/>
          <w:color w:val="FF0000"/>
          <w:sz w:val="28"/>
          <w:szCs w:val="28"/>
        </w:rPr>
      </w:pPr>
    </w:p>
    <w:p w14:paraId="10623F54"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 xml:space="preserve">Справка </w:t>
      </w:r>
    </w:p>
    <w:p w14:paraId="24243802"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о работе центра дистанционного образования МАОУ СОШ №101</w:t>
      </w:r>
    </w:p>
    <w:p w14:paraId="1C856AF0" w14:textId="5333BF39" w:rsidR="005F54B3" w:rsidRDefault="005F54B3" w:rsidP="005F54B3">
      <w:pPr>
        <w:jc w:val="center"/>
        <w:rPr>
          <w:rFonts w:eastAsia="Calibri"/>
          <w:b/>
          <w:sz w:val="28"/>
          <w:szCs w:val="28"/>
          <w:lang w:eastAsia="en-US"/>
        </w:rPr>
      </w:pPr>
      <w:r w:rsidRPr="005F54B3">
        <w:rPr>
          <w:rFonts w:eastAsia="Calibri"/>
          <w:b/>
          <w:sz w:val="28"/>
          <w:szCs w:val="28"/>
          <w:lang w:eastAsia="en-US"/>
        </w:rPr>
        <w:t xml:space="preserve"> в 2024-2025 учебном году</w:t>
      </w:r>
    </w:p>
    <w:p w14:paraId="033BC5AD" w14:textId="77777777" w:rsidR="005F54B3" w:rsidRPr="005F54B3" w:rsidRDefault="005F54B3" w:rsidP="005F54B3">
      <w:pPr>
        <w:jc w:val="center"/>
        <w:rPr>
          <w:rFonts w:eastAsia="Calibri"/>
          <w:b/>
          <w:sz w:val="28"/>
          <w:szCs w:val="28"/>
          <w:lang w:eastAsia="en-US"/>
        </w:rPr>
      </w:pPr>
    </w:p>
    <w:p w14:paraId="4564343B" w14:textId="769191DD" w:rsidR="005F54B3" w:rsidRPr="005F54B3" w:rsidRDefault="005F54B3" w:rsidP="005F54B3">
      <w:pPr>
        <w:ind w:firstLine="567"/>
        <w:jc w:val="both"/>
        <w:rPr>
          <w:rFonts w:eastAsia="Calibri"/>
          <w:bCs/>
          <w:sz w:val="28"/>
          <w:szCs w:val="28"/>
          <w:lang w:eastAsia="en-US"/>
        </w:rPr>
      </w:pPr>
      <w:r w:rsidRPr="005F54B3">
        <w:rPr>
          <w:rFonts w:eastAsia="Calibri"/>
          <w:sz w:val="28"/>
          <w:szCs w:val="28"/>
          <w:lang w:eastAsia="en-US"/>
        </w:rPr>
        <w:t>В 2024-2025 учебном году, в центре дистанционного образования МАОУ СОШ №</w:t>
      </w:r>
      <w:r>
        <w:rPr>
          <w:rFonts w:eastAsia="Calibri"/>
          <w:sz w:val="28"/>
          <w:szCs w:val="28"/>
          <w:lang w:eastAsia="en-US"/>
        </w:rPr>
        <w:t xml:space="preserve"> </w:t>
      </w:r>
      <w:r w:rsidRPr="005F54B3">
        <w:rPr>
          <w:rFonts w:eastAsia="Calibri"/>
          <w:sz w:val="28"/>
          <w:szCs w:val="28"/>
          <w:lang w:eastAsia="en-US"/>
        </w:rPr>
        <w:t xml:space="preserve">101 с применением дистанционных форм обучалось 5 учеников по 6 предметам из школ Западного внутригородского округа города Краснодара. </w:t>
      </w:r>
    </w:p>
    <w:p w14:paraId="5BE49D1E" w14:textId="77777777" w:rsidR="005F54B3" w:rsidRDefault="005F54B3" w:rsidP="005F54B3">
      <w:pPr>
        <w:jc w:val="center"/>
        <w:rPr>
          <w:rFonts w:eastAsia="Calibri"/>
          <w:b/>
          <w:sz w:val="28"/>
          <w:szCs w:val="28"/>
          <w:lang w:eastAsia="en-US"/>
        </w:rPr>
      </w:pPr>
    </w:p>
    <w:p w14:paraId="30349A5E" w14:textId="0E9DEEF3"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Список</w:t>
      </w:r>
    </w:p>
    <w:p w14:paraId="6D12E74E" w14:textId="6F4718CF"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педагогов МАОУ СОШ №</w:t>
      </w:r>
      <w:r>
        <w:rPr>
          <w:rFonts w:eastAsia="Calibri"/>
          <w:b/>
          <w:sz w:val="28"/>
          <w:szCs w:val="28"/>
          <w:lang w:eastAsia="en-US"/>
        </w:rPr>
        <w:t xml:space="preserve"> </w:t>
      </w:r>
      <w:r w:rsidRPr="005F54B3">
        <w:rPr>
          <w:rFonts w:eastAsia="Calibri"/>
          <w:b/>
          <w:sz w:val="28"/>
          <w:szCs w:val="28"/>
          <w:lang w:eastAsia="en-US"/>
        </w:rPr>
        <w:t>101 для дистанционных занятий</w:t>
      </w:r>
    </w:p>
    <w:p w14:paraId="09408F67"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с детьми - инвалидами на 2024-2025 учебный год</w:t>
      </w:r>
    </w:p>
    <w:p w14:paraId="0CCA23D5" w14:textId="77777777" w:rsidR="005F54B3" w:rsidRPr="005F54B3" w:rsidRDefault="005F54B3" w:rsidP="005F54B3">
      <w:pPr>
        <w:jc w:val="center"/>
        <w:rPr>
          <w:rFonts w:eastAsia="Calibri"/>
          <w:sz w:val="28"/>
          <w:szCs w:val="28"/>
          <w:lang w:eastAsia="en-US"/>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99"/>
        <w:gridCol w:w="2616"/>
        <w:gridCol w:w="3969"/>
      </w:tblGrid>
      <w:tr w:rsidR="005F54B3" w:rsidRPr="005F54B3" w14:paraId="3D790E1C" w14:textId="77777777" w:rsidTr="005F54B3">
        <w:trPr>
          <w:trHeight w:val="279"/>
          <w:jc w:val="center"/>
        </w:trPr>
        <w:tc>
          <w:tcPr>
            <w:tcW w:w="709" w:type="dxa"/>
          </w:tcPr>
          <w:p w14:paraId="41CD6BCF" w14:textId="77777777" w:rsidR="005F54B3" w:rsidRPr="005F54B3" w:rsidRDefault="005F54B3" w:rsidP="005F54B3">
            <w:pPr>
              <w:jc w:val="center"/>
              <w:rPr>
                <w:rFonts w:eastAsia="Calibri"/>
                <w:b/>
                <w:sz w:val="22"/>
                <w:szCs w:val="22"/>
                <w:lang w:eastAsia="en-US"/>
              </w:rPr>
            </w:pPr>
            <w:r w:rsidRPr="005F54B3">
              <w:rPr>
                <w:rFonts w:eastAsia="Calibri"/>
                <w:b/>
                <w:sz w:val="22"/>
                <w:szCs w:val="22"/>
                <w:lang w:eastAsia="en-US"/>
              </w:rPr>
              <w:t>№ п/п</w:t>
            </w:r>
          </w:p>
        </w:tc>
        <w:tc>
          <w:tcPr>
            <w:tcW w:w="2199" w:type="dxa"/>
          </w:tcPr>
          <w:p w14:paraId="00ADBE58" w14:textId="77777777" w:rsidR="005F54B3" w:rsidRPr="005F54B3" w:rsidRDefault="005F54B3" w:rsidP="005F54B3">
            <w:pPr>
              <w:jc w:val="center"/>
              <w:rPr>
                <w:rFonts w:eastAsia="Calibri"/>
                <w:b/>
                <w:sz w:val="22"/>
                <w:szCs w:val="22"/>
                <w:lang w:eastAsia="en-US"/>
              </w:rPr>
            </w:pPr>
            <w:r w:rsidRPr="005F54B3">
              <w:rPr>
                <w:rFonts w:eastAsia="Calibri"/>
                <w:b/>
                <w:sz w:val="22"/>
                <w:szCs w:val="22"/>
                <w:lang w:eastAsia="en-US"/>
              </w:rPr>
              <w:t xml:space="preserve">ФИО педагога </w:t>
            </w:r>
          </w:p>
        </w:tc>
        <w:tc>
          <w:tcPr>
            <w:tcW w:w="2616" w:type="dxa"/>
          </w:tcPr>
          <w:p w14:paraId="246BD6CA" w14:textId="77777777" w:rsidR="005F54B3" w:rsidRPr="005F54B3" w:rsidRDefault="005F54B3" w:rsidP="005F54B3">
            <w:pPr>
              <w:jc w:val="center"/>
              <w:rPr>
                <w:rFonts w:eastAsia="Calibri"/>
                <w:b/>
                <w:sz w:val="22"/>
                <w:szCs w:val="22"/>
                <w:lang w:eastAsia="en-US"/>
              </w:rPr>
            </w:pPr>
            <w:r w:rsidRPr="005F54B3">
              <w:rPr>
                <w:rFonts w:eastAsia="Calibri"/>
                <w:b/>
                <w:sz w:val="22"/>
                <w:szCs w:val="22"/>
                <w:lang w:eastAsia="en-US"/>
              </w:rPr>
              <w:t xml:space="preserve">Предмет для преподавания </w:t>
            </w:r>
          </w:p>
        </w:tc>
        <w:tc>
          <w:tcPr>
            <w:tcW w:w="3969" w:type="dxa"/>
          </w:tcPr>
          <w:p w14:paraId="581BCC4A" w14:textId="77777777" w:rsidR="005F54B3" w:rsidRPr="005F54B3" w:rsidRDefault="005F54B3" w:rsidP="005F54B3">
            <w:pPr>
              <w:jc w:val="center"/>
              <w:rPr>
                <w:rFonts w:eastAsia="Calibri"/>
                <w:b/>
                <w:sz w:val="22"/>
                <w:szCs w:val="22"/>
                <w:lang w:eastAsia="en-US"/>
              </w:rPr>
            </w:pPr>
            <w:r w:rsidRPr="005F54B3">
              <w:rPr>
                <w:rFonts w:eastAsia="Calibri"/>
                <w:b/>
                <w:sz w:val="22"/>
                <w:szCs w:val="22"/>
                <w:lang w:eastAsia="en-US"/>
              </w:rPr>
              <w:t xml:space="preserve">Класс </w:t>
            </w:r>
          </w:p>
        </w:tc>
      </w:tr>
      <w:tr w:rsidR="005F54B3" w:rsidRPr="005F54B3" w14:paraId="0296025D" w14:textId="77777777" w:rsidTr="005F54B3">
        <w:trPr>
          <w:jc w:val="center"/>
        </w:trPr>
        <w:tc>
          <w:tcPr>
            <w:tcW w:w="709" w:type="dxa"/>
          </w:tcPr>
          <w:p w14:paraId="681F1472" w14:textId="77777777" w:rsidR="005F54B3" w:rsidRPr="005F54B3" w:rsidRDefault="005F54B3" w:rsidP="005F54B3">
            <w:pPr>
              <w:jc w:val="center"/>
              <w:rPr>
                <w:rFonts w:eastAsia="Calibri"/>
                <w:b/>
                <w:lang w:eastAsia="en-US"/>
              </w:rPr>
            </w:pPr>
            <w:r w:rsidRPr="005F54B3">
              <w:rPr>
                <w:rFonts w:eastAsia="Calibri"/>
                <w:b/>
                <w:lang w:eastAsia="en-US"/>
              </w:rPr>
              <w:t>1</w:t>
            </w:r>
          </w:p>
        </w:tc>
        <w:tc>
          <w:tcPr>
            <w:tcW w:w="2199" w:type="dxa"/>
            <w:shd w:val="clear" w:color="auto" w:fill="FFFFFF"/>
          </w:tcPr>
          <w:p w14:paraId="0B60562C" w14:textId="77777777" w:rsidR="005F54B3" w:rsidRPr="005F54B3" w:rsidRDefault="005F54B3" w:rsidP="005F54B3">
            <w:pPr>
              <w:jc w:val="center"/>
              <w:rPr>
                <w:rFonts w:eastAsia="Calibri"/>
                <w:lang w:eastAsia="en-US"/>
              </w:rPr>
            </w:pPr>
            <w:r w:rsidRPr="005F54B3">
              <w:rPr>
                <w:rFonts w:eastAsia="Calibri"/>
                <w:lang w:eastAsia="en-US"/>
              </w:rPr>
              <w:t>Аникеева Елена Викторовна</w:t>
            </w:r>
          </w:p>
        </w:tc>
        <w:tc>
          <w:tcPr>
            <w:tcW w:w="2616" w:type="dxa"/>
          </w:tcPr>
          <w:p w14:paraId="09D69A06" w14:textId="77777777" w:rsidR="005F54B3" w:rsidRPr="005F54B3" w:rsidRDefault="005F54B3" w:rsidP="005F54B3">
            <w:pPr>
              <w:jc w:val="center"/>
              <w:rPr>
                <w:rFonts w:eastAsia="Calibri"/>
                <w:lang w:eastAsia="en-US"/>
              </w:rPr>
            </w:pPr>
            <w:r w:rsidRPr="005F54B3">
              <w:rPr>
                <w:rFonts w:eastAsia="Calibri"/>
                <w:lang w:eastAsia="en-US"/>
              </w:rPr>
              <w:t xml:space="preserve">Литература </w:t>
            </w:r>
          </w:p>
        </w:tc>
        <w:tc>
          <w:tcPr>
            <w:tcW w:w="3969" w:type="dxa"/>
          </w:tcPr>
          <w:p w14:paraId="08DF88F6" w14:textId="77777777" w:rsidR="005F54B3" w:rsidRPr="005F54B3" w:rsidRDefault="005F54B3" w:rsidP="005F54B3">
            <w:pPr>
              <w:jc w:val="center"/>
              <w:rPr>
                <w:rFonts w:eastAsia="Calibri"/>
                <w:lang w:eastAsia="en-US"/>
              </w:rPr>
            </w:pPr>
            <w:r w:rsidRPr="005F54B3">
              <w:rPr>
                <w:rFonts w:eastAsia="Calibri"/>
                <w:lang w:eastAsia="en-US"/>
              </w:rPr>
              <w:t>7 класс</w:t>
            </w:r>
          </w:p>
        </w:tc>
      </w:tr>
      <w:tr w:rsidR="005F54B3" w:rsidRPr="005F54B3" w14:paraId="08EE2287" w14:textId="77777777" w:rsidTr="005F54B3">
        <w:trPr>
          <w:trHeight w:val="441"/>
          <w:jc w:val="center"/>
        </w:trPr>
        <w:tc>
          <w:tcPr>
            <w:tcW w:w="709" w:type="dxa"/>
          </w:tcPr>
          <w:p w14:paraId="4FE557B7" w14:textId="77777777" w:rsidR="005F54B3" w:rsidRPr="005F54B3" w:rsidRDefault="005F54B3" w:rsidP="005F54B3">
            <w:pPr>
              <w:jc w:val="center"/>
              <w:rPr>
                <w:rFonts w:eastAsia="Calibri"/>
                <w:b/>
                <w:lang w:eastAsia="en-US"/>
              </w:rPr>
            </w:pPr>
            <w:r w:rsidRPr="005F54B3">
              <w:rPr>
                <w:rFonts w:eastAsia="Calibri"/>
                <w:b/>
                <w:lang w:eastAsia="en-US"/>
              </w:rPr>
              <w:t>2</w:t>
            </w:r>
          </w:p>
        </w:tc>
        <w:tc>
          <w:tcPr>
            <w:tcW w:w="2199" w:type="dxa"/>
            <w:shd w:val="clear" w:color="auto" w:fill="FFFFFF"/>
          </w:tcPr>
          <w:p w14:paraId="2C62EE96" w14:textId="77777777" w:rsidR="005F54B3" w:rsidRPr="005F54B3" w:rsidRDefault="005F54B3" w:rsidP="005F54B3">
            <w:pPr>
              <w:jc w:val="center"/>
              <w:rPr>
                <w:rFonts w:eastAsia="Calibri"/>
                <w:lang w:eastAsia="en-US"/>
              </w:rPr>
            </w:pPr>
            <w:r w:rsidRPr="005F54B3">
              <w:rPr>
                <w:rFonts w:eastAsia="Calibri"/>
                <w:lang w:eastAsia="en-US"/>
              </w:rPr>
              <w:t>Истягина Светлана Павловна</w:t>
            </w:r>
          </w:p>
        </w:tc>
        <w:tc>
          <w:tcPr>
            <w:tcW w:w="2616" w:type="dxa"/>
          </w:tcPr>
          <w:p w14:paraId="6A67B892" w14:textId="77777777" w:rsidR="005F54B3" w:rsidRPr="005F54B3" w:rsidRDefault="005F54B3" w:rsidP="005F54B3">
            <w:pPr>
              <w:jc w:val="center"/>
              <w:rPr>
                <w:rFonts w:eastAsia="Calibri"/>
                <w:lang w:eastAsia="en-US"/>
              </w:rPr>
            </w:pPr>
            <w:r w:rsidRPr="005F54B3">
              <w:rPr>
                <w:rFonts w:eastAsia="Calibri"/>
                <w:lang w:eastAsia="en-US"/>
              </w:rPr>
              <w:t xml:space="preserve">Английский язык </w:t>
            </w:r>
          </w:p>
        </w:tc>
        <w:tc>
          <w:tcPr>
            <w:tcW w:w="3969" w:type="dxa"/>
            <w:tcBorders>
              <w:top w:val="single" w:sz="4" w:space="0" w:color="000000"/>
              <w:left w:val="single" w:sz="4" w:space="0" w:color="000000"/>
              <w:bottom w:val="single" w:sz="4" w:space="0" w:color="000000"/>
              <w:right w:val="single" w:sz="4" w:space="0" w:color="000000"/>
            </w:tcBorders>
          </w:tcPr>
          <w:p w14:paraId="2820AF34" w14:textId="77777777" w:rsidR="005F54B3" w:rsidRPr="005F54B3" w:rsidRDefault="005F54B3" w:rsidP="005F54B3">
            <w:pPr>
              <w:jc w:val="center"/>
              <w:rPr>
                <w:rFonts w:eastAsia="Calibri"/>
                <w:lang w:eastAsia="en-US"/>
              </w:rPr>
            </w:pPr>
            <w:r w:rsidRPr="005F54B3">
              <w:rPr>
                <w:rFonts w:eastAsia="Calibri"/>
                <w:color w:val="000000"/>
                <w:lang w:eastAsia="en-US"/>
              </w:rPr>
              <w:t>6 класс</w:t>
            </w:r>
          </w:p>
        </w:tc>
      </w:tr>
      <w:tr w:rsidR="005F54B3" w:rsidRPr="005F54B3" w14:paraId="6ED94B81" w14:textId="77777777" w:rsidTr="005F54B3">
        <w:trPr>
          <w:trHeight w:val="718"/>
          <w:jc w:val="center"/>
        </w:trPr>
        <w:tc>
          <w:tcPr>
            <w:tcW w:w="709" w:type="dxa"/>
          </w:tcPr>
          <w:p w14:paraId="32AF5735" w14:textId="77777777" w:rsidR="005F54B3" w:rsidRPr="005F54B3" w:rsidRDefault="005F54B3" w:rsidP="005F54B3">
            <w:pPr>
              <w:jc w:val="center"/>
              <w:rPr>
                <w:rFonts w:eastAsia="Calibri"/>
                <w:b/>
                <w:lang w:eastAsia="en-US"/>
              </w:rPr>
            </w:pPr>
            <w:r w:rsidRPr="005F54B3">
              <w:rPr>
                <w:rFonts w:eastAsia="Calibri"/>
                <w:b/>
                <w:lang w:eastAsia="en-US"/>
              </w:rPr>
              <w:t>3</w:t>
            </w:r>
          </w:p>
        </w:tc>
        <w:tc>
          <w:tcPr>
            <w:tcW w:w="2199" w:type="dxa"/>
            <w:shd w:val="clear" w:color="auto" w:fill="FFFFFF"/>
          </w:tcPr>
          <w:p w14:paraId="0BB14EA5" w14:textId="77777777" w:rsidR="005F54B3" w:rsidRPr="005F54B3" w:rsidRDefault="005F54B3" w:rsidP="005F54B3">
            <w:pPr>
              <w:jc w:val="center"/>
              <w:rPr>
                <w:rFonts w:eastAsia="Calibri"/>
                <w:lang w:eastAsia="en-US"/>
              </w:rPr>
            </w:pPr>
            <w:r w:rsidRPr="005F54B3">
              <w:rPr>
                <w:rFonts w:eastAsia="Calibri"/>
                <w:lang w:eastAsia="en-US"/>
              </w:rPr>
              <w:t>Голикова</w:t>
            </w:r>
          </w:p>
          <w:p w14:paraId="2C22C0DF" w14:textId="77777777" w:rsidR="005F54B3" w:rsidRPr="005F54B3" w:rsidRDefault="005F54B3" w:rsidP="005F54B3">
            <w:pPr>
              <w:jc w:val="center"/>
              <w:rPr>
                <w:rFonts w:eastAsia="Calibri"/>
                <w:lang w:eastAsia="en-US"/>
              </w:rPr>
            </w:pPr>
            <w:r w:rsidRPr="005F54B3">
              <w:rPr>
                <w:rFonts w:eastAsia="Calibri"/>
                <w:lang w:eastAsia="en-US"/>
              </w:rPr>
              <w:t xml:space="preserve">Светлана </w:t>
            </w:r>
          </w:p>
          <w:p w14:paraId="4C4DF5F1" w14:textId="77777777" w:rsidR="005F54B3" w:rsidRPr="005F54B3" w:rsidRDefault="005F54B3" w:rsidP="005F54B3">
            <w:pPr>
              <w:jc w:val="center"/>
              <w:rPr>
                <w:rFonts w:eastAsia="Calibri"/>
                <w:lang w:eastAsia="en-US"/>
              </w:rPr>
            </w:pPr>
            <w:proofErr w:type="spellStart"/>
            <w:r w:rsidRPr="005F54B3">
              <w:rPr>
                <w:rFonts w:eastAsia="Calibri"/>
                <w:lang w:eastAsia="en-US"/>
              </w:rPr>
              <w:t>Вячеславна</w:t>
            </w:r>
            <w:proofErr w:type="spellEnd"/>
          </w:p>
        </w:tc>
        <w:tc>
          <w:tcPr>
            <w:tcW w:w="2616" w:type="dxa"/>
          </w:tcPr>
          <w:p w14:paraId="65E0EA9A" w14:textId="77777777" w:rsidR="005F54B3" w:rsidRPr="005F54B3" w:rsidRDefault="005F54B3" w:rsidP="005F54B3">
            <w:pPr>
              <w:jc w:val="center"/>
              <w:rPr>
                <w:rFonts w:eastAsia="Calibri"/>
                <w:lang w:eastAsia="en-US"/>
              </w:rPr>
            </w:pPr>
            <w:r w:rsidRPr="005F54B3">
              <w:rPr>
                <w:rFonts w:eastAsia="Calibri"/>
                <w:lang w:eastAsia="en-US"/>
              </w:rPr>
              <w:t>География</w:t>
            </w:r>
          </w:p>
        </w:tc>
        <w:tc>
          <w:tcPr>
            <w:tcW w:w="3969" w:type="dxa"/>
          </w:tcPr>
          <w:p w14:paraId="0094FDCD" w14:textId="77777777" w:rsidR="005F54B3" w:rsidRPr="005F54B3" w:rsidRDefault="005F54B3" w:rsidP="005F54B3">
            <w:pPr>
              <w:jc w:val="center"/>
              <w:rPr>
                <w:rFonts w:eastAsia="Calibri"/>
                <w:lang w:eastAsia="en-US"/>
              </w:rPr>
            </w:pPr>
            <w:r w:rsidRPr="005F54B3">
              <w:rPr>
                <w:rFonts w:eastAsia="Calibri"/>
                <w:lang w:eastAsia="en-US"/>
              </w:rPr>
              <w:t>9 класс</w:t>
            </w:r>
          </w:p>
        </w:tc>
      </w:tr>
      <w:tr w:rsidR="005F54B3" w:rsidRPr="005F54B3" w14:paraId="60AF5EFB" w14:textId="77777777" w:rsidTr="005F54B3">
        <w:trPr>
          <w:trHeight w:val="515"/>
          <w:jc w:val="center"/>
        </w:trPr>
        <w:tc>
          <w:tcPr>
            <w:tcW w:w="709" w:type="dxa"/>
            <w:vMerge w:val="restart"/>
            <w:tcBorders>
              <w:left w:val="single" w:sz="4" w:space="0" w:color="000000"/>
              <w:right w:val="single" w:sz="4" w:space="0" w:color="000000"/>
            </w:tcBorders>
          </w:tcPr>
          <w:p w14:paraId="2132903F" w14:textId="77777777" w:rsidR="005F54B3" w:rsidRPr="005F54B3" w:rsidRDefault="005F54B3" w:rsidP="005F54B3">
            <w:pPr>
              <w:jc w:val="center"/>
              <w:rPr>
                <w:rFonts w:eastAsia="Calibri"/>
                <w:b/>
                <w:lang w:eastAsia="en-US"/>
              </w:rPr>
            </w:pPr>
            <w:r w:rsidRPr="005F54B3">
              <w:rPr>
                <w:rFonts w:eastAsia="Calibri"/>
                <w:b/>
                <w:lang w:eastAsia="en-US"/>
              </w:rPr>
              <w:t>4</w:t>
            </w:r>
          </w:p>
        </w:tc>
        <w:tc>
          <w:tcPr>
            <w:tcW w:w="2199" w:type="dxa"/>
            <w:vMerge w:val="restart"/>
            <w:tcBorders>
              <w:left w:val="single" w:sz="4" w:space="0" w:color="000000"/>
              <w:right w:val="single" w:sz="4" w:space="0" w:color="000000"/>
            </w:tcBorders>
            <w:shd w:val="clear" w:color="auto" w:fill="FFFFFF"/>
          </w:tcPr>
          <w:p w14:paraId="2BD493FC" w14:textId="77777777" w:rsidR="005F54B3" w:rsidRPr="005F54B3" w:rsidRDefault="005F54B3" w:rsidP="005F54B3">
            <w:pPr>
              <w:jc w:val="center"/>
              <w:rPr>
                <w:rFonts w:eastAsia="Calibri"/>
                <w:lang w:eastAsia="en-US"/>
              </w:rPr>
            </w:pPr>
            <w:r w:rsidRPr="005F54B3">
              <w:rPr>
                <w:rFonts w:eastAsia="Calibri"/>
                <w:lang w:eastAsia="en-US"/>
              </w:rPr>
              <w:t>Гладина Юлия Николаевна</w:t>
            </w:r>
          </w:p>
        </w:tc>
        <w:tc>
          <w:tcPr>
            <w:tcW w:w="2616" w:type="dxa"/>
            <w:tcBorders>
              <w:top w:val="single" w:sz="4" w:space="0" w:color="000000"/>
              <w:left w:val="single" w:sz="4" w:space="0" w:color="000000"/>
              <w:right w:val="single" w:sz="4" w:space="0" w:color="000000"/>
            </w:tcBorders>
          </w:tcPr>
          <w:p w14:paraId="153DEEE2" w14:textId="77777777" w:rsidR="005F54B3" w:rsidRPr="005F54B3" w:rsidRDefault="005F54B3" w:rsidP="005F54B3">
            <w:pPr>
              <w:jc w:val="center"/>
              <w:rPr>
                <w:rFonts w:ascii="Calibri" w:eastAsia="Calibri" w:hAnsi="Calibri"/>
                <w:lang w:eastAsia="en-US"/>
              </w:rPr>
            </w:pPr>
            <w:r w:rsidRPr="005F54B3">
              <w:rPr>
                <w:rFonts w:eastAsia="Calibri"/>
                <w:lang w:eastAsia="en-US"/>
              </w:rPr>
              <w:t>История</w:t>
            </w:r>
          </w:p>
        </w:tc>
        <w:tc>
          <w:tcPr>
            <w:tcW w:w="3969" w:type="dxa"/>
            <w:tcBorders>
              <w:top w:val="single" w:sz="4" w:space="0" w:color="000000"/>
              <w:left w:val="single" w:sz="4" w:space="0" w:color="000000"/>
              <w:right w:val="single" w:sz="4" w:space="0" w:color="000000"/>
            </w:tcBorders>
          </w:tcPr>
          <w:p w14:paraId="040220C2" w14:textId="77777777" w:rsidR="005F54B3" w:rsidRPr="005F54B3" w:rsidRDefault="005F54B3" w:rsidP="005F54B3">
            <w:pPr>
              <w:jc w:val="center"/>
              <w:rPr>
                <w:rFonts w:eastAsia="Calibri"/>
                <w:lang w:eastAsia="en-US"/>
              </w:rPr>
            </w:pPr>
            <w:r w:rsidRPr="005F54B3">
              <w:rPr>
                <w:rFonts w:eastAsia="Calibri"/>
                <w:color w:val="000000"/>
                <w:lang w:eastAsia="en-US"/>
              </w:rPr>
              <w:t>6 класс</w:t>
            </w:r>
          </w:p>
        </w:tc>
      </w:tr>
      <w:tr w:rsidR="005F54B3" w:rsidRPr="005F54B3" w14:paraId="214E5098" w14:textId="77777777" w:rsidTr="005F54B3">
        <w:trPr>
          <w:trHeight w:val="384"/>
          <w:jc w:val="center"/>
        </w:trPr>
        <w:tc>
          <w:tcPr>
            <w:tcW w:w="709" w:type="dxa"/>
            <w:vMerge/>
            <w:tcBorders>
              <w:left w:val="single" w:sz="4" w:space="0" w:color="000000"/>
              <w:right w:val="single" w:sz="4" w:space="0" w:color="000000"/>
            </w:tcBorders>
          </w:tcPr>
          <w:p w14:paraId="42DBBF57" w14:textId="77777777" w:rsidR="005F54B3" w:rsidRPr="005F54B3" w:rsidRDefault="005F54B3" w:rsidP="005F54B3">
            <w:pPr>
              <w:jc w:val="center"/>
              <w:rPr>
                <w:rFonts w:eastAsia="Calibri"/>
                <w:b/>
                <w:lang w:eastAsia="en-US"/>
              </w:rPr>
            </w:pPr>
          </w:p>
        </w:tc>
        <w:tc>
          <w:tcPr>
            <w:tcW w:w="2199" w:type="dxa"/>
            <w:vMerge/>
            <w:tcBorders>
              <w:left w:val="single" w:sz="4" w:space="0" w:color="000000"/>
              <w:right w:val="single" w:sz="4" w:space="0" w:color="000000"/>
            </w:tcBorders>
            <w:shd w:val="clear" w:color="auto" w:fill="FFFFFF"/>
          </w:tcPr>
          <w:p w14:paraId="034845A0" w14:textId="77777777" w:rsidR="005F54B3" w:rsidRPr="005F54B3" w:rsidRDefault="005F54B3" w:rsidP="005F54B3">
            <w:pPr>
              <w:jc w:val="center"/>
              <w:rPr>
                <w:rFonts w:eastAsia="Calibri"/>
                <w:lang w:eastAsia="en-US"/>
              </w:rPr>
            </w:pPr>
          </w:p>
        </w:tc>
        <w:tc>
          <w:tcPr>
            <w:tcW w:w="2616" w:type="dxa"/>
            <w:tcBorders>
              <w:top w:val="single" w:sz="4" w:space="0" w:color="000000"/>
              <w:left w:val="single" w:sz="4" w:space="0" w:color="000000"/>
              <w:right w:val="single" w:sz="4" w:space="0" w:color="000000"/>
            </w:tcBorders>
          </w:tcPr>
          <w:p w14:paraId="06A3B683" w14:textId="77777777" w:rsidR="005F54B3" w:rsidRPr="005F54B3" w:rsidRDefault="005F54B3" w:rsidP="005F54B3">
            <w:pPr>
              <w:jc w:val="center"/>
              <w:rPr>
                <w:rFonts w:eastAsia="Calibri"/>
                <w:lang w:eastAsia="en-US"/>
              </w:rPr>
            </w:pPr>
            <w:r w:rsidRPr="005F54B3">
              <w:rPr>
                <w:rFonts w:eastAsia="Calibri"/>
                <w:lang w:eastAsia="en-US"/>
              </w:rPr>
              <w:t>Обществознание</w:t>
            </w:r>
          </w:p>
        </w:tc>
        <w:tc>
          <w:tcPr>
            <w:tcW w:w="3969" w:type="dxa"/>
            <w:tcBorders>
              <w:top w:val="single" w:sz="4" w:space="0" w:color="000000"/>
              <w:left w:val="single" w:sz="4" w:space="0" w:color="000000"/>
              <w:right w:val="single" w:sz="4" w:space="0" w:color="000000"/>
            </w:tcBorders>
          </w:tcPr>
          <w:p w14:paraId="519D7996" w14:textId="77777777" w:rsidR="005F54B3" w:rsidRPr="005F54B3" w:rsidRDefault="005F54B3" w:rsidP="005F54B3">
            <w:pPr>
              <w:jc w:val="center"/>
              <w:rPr>
                <w:rFonts w:eastAsia="Calibri"/>
                <w:lang w:eastAsia="en-US"/>
              </w:rPr>
            </w:pPr>
            <w:r w:rsidRPr="005F54B3">
              <w:rPr>
                <w:rFonts w:eastAsia="Calibri"/>
                <w:color w:val="000000"/>
                <w:lang w:eastAsia="en-US"/>
              </w:rPr>
              <w:t>6 класс</w:t>
            </w:r>
          </w:p>
        </w:tc>
      </w:tr>
      <w:tr w:rsidR="005F54B3" w:rsidRPr="005F54B3" w14:paraId="40AC857F" w14:textId="77777777" w:rsidTr="005F54B3">
        <w:trPr>
          <w:trHeight w:val="828"/>
          <w:jc w:val="center"/>
        </w:trPr>
        <w:tc>
          <w:tcPr>
            <w:tcW w:w="709" w:type="dxa"/>
            <w:tcBorders>
              <w:left w:val="single" w:sz="4" w:space="0" w:color="000000"/>
              <w:right w:val="single" w:sz="4" w:space="0" w:color="000000"/>
            </w:tcBorders>
          </w:tcPr>
          <w:p w14:paraId="54768AFE" w14:textId="77777777" w:rsidR="005F54B3" w:rsidRPr="005F54B3" w:rsidRDefault="005F54B3" w:rsidP="005F54B3">
            <w:pPr>
              <w:jc w:val="center"/>
              <w:rPr>
                <w:rFonts w:eastAsia="Calibri"/>
                <w:b/>
                <w:lang w:eastAsia="en-US"/>
              </w:rPr>
            </w:pPr>
            <w:r w:rsidRPr="005F54B3">
              <w:rPr>
                <w:rFonts w:eastAsia="Calibri"/>
                <w:b/>
                <w:lang w:eastAsia="en-US"/>
              </w:rPr>
              <w:lastRenderedPageBreak/>
              <w:t>5</w:t>
            </w:r>
          </w:p>
        </w:tc>
        <w:tc>
          <w:tcPr>
            <w:tcW w:w="2199" w:type="dxa"/>
            <w:tcBorders>
              <w:left w:val="single" w:sz="4" w:space="0" w:color="000000"/>
              <w:right w:val="single" w:sz="4" w:space="0" w:color="000000"/>
            </w:tcBorders>
            <w:shd w:val="clear" w:color="auto" w:fill="FFFFFF"/>
          </w:tcPr>
          <w:p w14:paraId="62BF1FD1" w14:textId="77777777" w:rsidR="005F54B3" w:rsidRPr="005F54B3" w:rsidRDefault="005F54B3" w:rsidP="005F54B3">
            <w:pPr>
              <w:jc w:val="center"/>
              <w:rPr>
                <w:rFonts w:eastAsia="Calibri"/>
                <w:lang w:eastAsia="en-US"/>
              </w:rPr>
            </w:pPr>
            <w:r w:rsidRPr="005F54B3">
              <w:rPr>
                <w:rFonts w:eastAsia="Calibri"/>
                <w:lang w:eastAsia="en-US"/>
              </w:rPr>
              <w:t>Синогина Светлана Викторовна</w:t>
            </w:r>
          </w:p>
        </w:tc>
        <w:tc>
          <w:tcPr>
            <w:tcW w:w="2616" w:type="dxa"/>
            <w:tcBorders>
              <w:top w:val="single" w:sz="4" w:space="0" w:color="000000"/>
              <w:left w:val="single" w:sz="4" w:space="0" w:color="000000"/>
              <w:right w:val="single" w:sz="4" w:space="0" w:color="000000"/>
            </w:tcBorders>
          </w:tcPr>
          <w:p w14:paraId="59348431" w14:textId="77777777" w:rsidR="005F54B3" w:rsidRPr="005F54B3" w:rsidRDefault="005F54B3" w:rsidP="005F54B3">
            <w:pPr>
              <w:jc w:val="center"/>
              <w:rPr>
                <w:rFonts w:eastAsia="Calibri"/>
                <w:lang w:eastAsia="en-US"/>
              </w:rPr>
            </w:pPr>
            <w:r w:rsidRPr="005F54B3">
              <w:rPr>
                <w:rFonts w:eastAsia="Calibri"/>
                <w:lang w:eastAsia="en-US"/>
              </w:rPr>
              <w:t xml:space="preserve">Литература </w:t>
            </w:r>
          </w:p>
        </w:tc>
        <w:tc>
          <w:tcPr>
            <w:tcW w:w="3969" w:type="dxa"/>
            <w:tcBorders>
              <w:top w:val="single" w:sz="4" w:space="0" w:color="000000"/>
              <w:left w:val="single" w:sz="4" w:space="0" w:color="000000"/>
              <w:right w:val="single" w:sz="4" w:space="0" w:color="000000"/>
            </w:tcBorders>
          </w:tcPr>
          <w:p w14:paraId="4EC041E3" w14:textId="77777777" w:rsidR="005F54B3" w:rsidRPr="005F54B3" w:rsidRDefault="005F54B3" w:rsidP="005F54B3">
            <w:pPr>
              <w:jc w:val="center"/>
              <w:rPr>
                <w:rFonts w:eastAsia="Calibri"/>
                <w:lang w:eastAsia="en-US"/>
              </w:rPr>
            </w:pPr>
            <w:r w:rsidRPr="005F54B3">
              <w:rPr>
                <w:rFonts w:eastAsia="Calibri"/>
                <w:color w:val="000000"/>
                <w:lang w:eastAsia="en-US"/>
              </w:rPr>
              <w:t>6 класс</w:t>
            </w:r>
          </w:p>
        </w:tc>
      </w:tr>
      <w:tr w:rsidR="005F54B3" w:rsidRPr="005F54B3" w14:paraId="7AEEEF7D" w14:textId="77777777" w:rsidTr="005F54B3">
        <w:trPr>
          <w:trHeight w:val="346"/>
          <w:jc w:val="center"/>
        </w:trPr>
        <w:tc>
          <w:tcPr>
            <w:tcW w:w="709" w:type="dxa"/>
            <w:vMerge w:val="restart"/>
            <w:tcBorders>
              <w:left w:val="single" w:sz="4" w:space="0" w:color="000000"/>
              <w:right w:val="single" w:sz="4" w:space="0" w:color="000000"/>
            </w:tcBorders>
          </w:tcPr>
          <w:p w14:paraId="358A1F6C" w14:textId="77777777" w:rsidR="005F54B3" w:rsidRPr="005F54B3" w:rsidRDefault="005F54B3" w:rsidP="005F54B3">
            <w:pPr>
              <w:jc w:val="center"/>
              <w:rPr>
                <w:rFonts w:eastAsia="Calibri"/>
                <w:b/>
                <w:lang w:eastAsia="en-US"/>
              </w:rPr>
            </w:pPr>
            <w:r w:rsidRPr="005F54B3">
              <w:rPr>
                <w:rFonts w:eastAsia="Calibri"/>
                <w:b/>
                <w:lang w:eastAsia="en-US"/>
              </w:rPr>
              <w:t>6</w:t>
            </w:r>
          </w:p>
        </w:tc>
        <w:tc>
          <w:tcPr>
            <w:tcW w:w="2199" w:type="dxa"/>
            <w:vMerge w:val="restart"/>
            <w:tcBorders>
              <w:left w:val="single" w:sz="4" w:space="0" w:color="000000"/>
              <w:right w:val="single" w:sz="4" w:space="0" w:color="000000"/>
            </w:tcBorders>
            <w:shd w:val="clear" w:color="auto" w:fill="FFFFFF"/>
          </w:tcPr>
          <w:p w14:paraId="0EE43440" w14:textId="77777777" w:rsidR="005F54B3" w:rsidRPr="005F54B3" w:rsidRDefault="005F54B3" w:rsidP="005F54B3">
            <w:pPr>
              <w:jc w:val="center"/>
              <w:rPr>
                <w:rFonts w:eastAsia="Calibri"/>
                <w:lang w:eastAsia="en-US"/>
              </w:rPr>
            </w:pPr>
            <w:r w:rsidRPr="005F54B3">
              <w:rPr>
                <w:rFonts w:eastAsia="Calibri"/>
                <w:lang w:eastAsia="en-US"/>
              </w:rPr>
              <w:t>Копанева Ирина Андреевна</w:t>
            </w:r>
          </w:p>
        </w:tc>
        <w:tc>
          <w:tcPr>
            <w:tcW w:w="2616" w:type="dxa"/>
            <w:tcBorders>
              <w:top w:val="single" w:sz="4" w:space="0" w:color="000000"/>
              <w:left w:val="single" w:sz="4" w:space="0" w:color="000000"/>
              <w:bottom w:val="single" w:sz="4" w:space="0" w:color="000000"/>
              <w:right w:val="single" w:sz="4" w:space="0" w:color="000000"/>
            </w:tcBorders>
          </w:tcPr>
          <w:p w14:paraId="63B52FB3" w14:textId="77777777" w:rsidR="005F54B3" w:rsidRPr="005F54B3" w:rsidRDefault="005F54B3" w:rsidP="005F54B3">
            <w:pPr>
              <w:jc w:val="center"/>
              <w:rPr>
                <w:rFonts w:eastAsia="Calibri"/>
                <w:lang w:eastAsia="en-US"/>
              </w:rPr>
            </w:pPr>
            <w:r w:rsidRPr="005F54B3">
              <w:rPr>
                <w:rFonts w:eastAsia="Calibri"/>
                <w:lang w:eastAsia="en-US"/>
              </w:rPr>
              <w:t>Биология</w:t>
            </w:r>
          </w:p>
        </w:tc>
        <w:tc>
          <w:tcPr>
            <w:tcW w:w="3969" w:type="dxa"/>
            <w:tcBorders>
              <w:top w:val="single" w:sz="4" w:space="0" w:color="000000"/>
              <w:left w:val="single" w:sz="4" w:space="0" w:color="000000"/>
              <w:bottom w:val="single" w:sz="4" w:space="0" w:color="000000"/>
              <w:right w:val="single" w:sz="4" w:space="0" w:color="000000"/>
            </w:tcBorders>
          </w:tcPr>
          <w:p w14:paraId="38F3C590" w14:textId="77777777" w:rsidR="005F54B3" w:rsidRPr="005F54B3" w:rsidRDefault="005F54B3" w:rsidP="005F54B3">
            <w:pPr>
              <w:jc w:val="center"/>
              <w:rPr>
                <w:rFonts w:eastAsia="Calibri"/>
                <w:lang w:eastAsia="en-US"/>
              </w:rPr>
            </w:pPr>
            <w:r w:rsidRPr="005F54B3">
              <w:rPr>
                <w:rFonts w:eastAsia="Calibri"/>
                <w:color w:val="000000"/>
                <w:lang w:eastAsia="en-US"/>
              </w:rPr>
              <w:t>7  класс</w:t>
            </w:r>
          </w:p>
        </w:tc>
      </w:tr>
      <w:tr w:rsidR="005F54B3" w:rsidRPr="005F54B3" w14:paraId="6B5080DD" w14:textId="77777777" w:rsidTr="005F54B3">
        <w:trPr>
          <w:trHeight w:val="346"/>
          <w:jc w:val="center"/>
        </w:trPr>
        <w:tc>
          <w:tcPr>
            <w:tcW w:w="709" w:type="dxa"/>
            <w:vMerge/>
            <w:tcBorders>
              <w:left w:val="single" w:sz="4" w:space="0" w:color="000000"/>
              <w:right w:val="single" w:sz="4" w:space="0" w:color="000000"/>
            </w:tcBorders>
          </w:tcPr>
          <w:p w14:paraId="3B6687DF" w14:textId="77777777" w:rsidR="005F54B3" w:rsidRPr="005F54B3" w:rsidRDefault="005F54B3" w:rsidP="005F54B3">
            <w:pPr>
              <w:jc w:val="center"/>
              <w:rPr>
                <w:rFonts w:eastAsia="Calibri"/>
                <w:lang w:eastAsia="en-US"/>
              </w:rPr>
            </w:pPr>
          </w:p>
        </w:tc>
        <w:tc>
          <w:tcPr>
            <w:tcW w:w="2199" w:type="dxa"/>
            <w:vMerge/>
            <w:tcBorders>
              <w:left w:val="single" w:sz="4" w:space="0" w:color="000000"/>
              <w:right w:val="single" w:sz="4" w:space="0" w:color="000000"/>
            </w:tcBorders>
            <w:shd w:val="clear" w:color="auto" w:fill="FFFFFF"/>
          </w:tcPr>
          <w:p w14:paraId="67773A6B" w14:textId="77777777" w:rsidR="005F54B3" w:rsidRPr="005F54B3" w:rsidRDefault="005F54B3" w:rsidP="005F54B3">
            <w:pPr>
              <w:jc w:val="center"/>
              <w:rPr>
                <w:rFonts w:eastAsia="Calibri"/>
                <w:lang w:eastAsia="en-US"/>
              </w:rPr>
            </w:pPr>
          </w:p>
        </w:tc>
        <w:tc>
          <w:tcPr>
            <w:tcW w:w="2616" w:type="dxa"/>
            <w:tcBorders>
              <w:top w:val="single" w:sz="4" w:space="0" w:color="000000"/>
              <w:left w:val="single" w:sz="4" w:space="0" w:color="000000"/>
              <w:bottom w:val="single" w:sz="4" w:space="0" w:color="000000"/>
              <w:right w:val="single" w:sz="4" w:space="0" w:color="000000"/>
            </w:tcBorders>
          </w:tcPr>
          <w:p w14:paraId="640914DA" w14:textId="77777777" w:rsidR="005F54B3" w:rsidRPr="005F54B3" w:rsidRDefault="005F54B3" w:rsidP="005F54B3">
            <w:pPr>
              <w:jc w:val="center"/>
              <w:rPr>
                <w:rFonts w:eastAsia="Calibri"/>
                <w:lang w:eastAsia="en-US"/>
              </w:rPr>
            </w:pPr>
            <w:r w:rsidRPr="005F54B3">
              <w:rPr>
                <w:rFonts w:eastAsia="Calibri"/>
                <w:lang w:eastAsia="en-US"/>
              </w:rPr>
              <w:t xml:space="preserve">География </w:t>
            </w:r>
          </w:p>
        </w:tc>
        <w:tc>
          <w:tcPr>
            <w:tcW w:w="3969" w:type="dxa"/>
            <w:tcBorders>
              <w:top w:val="single" w:sz="4" w:space="0" w:color="000000"/>
              <w:left w:val="single" w:sz="4" w:space="0" w:color="000000"/>
              <w:bottom w:val="single" w:sz="4" w:space="0" w:color="000000"/>
              <w:right w:val="single" w:sz="4" w:space="0" w:color="000000"/>
            </w:tcBorders>
          </w:tcPr>
          <w:p w14:paraId="4B71E44F" w14:textId="77777777" w:rsidR="005F54B3" w:rsidRPr="005F54B3" w:rsidRDefault="005F54B3" w:rsidP="005F54B3">
            <w:pPr>
              <w:jc w:val="center"/>
              <w:rPr>
                <w:rFonts w:eastAsia="Calibri"/>
                <w:lang w:eastAsia="en-US"/>
              </w:rPr>
            </w:pPr>
            <w:r w:rsidRPr="005F54B3">
              <w:rPr>
                <w:rFonts w:eastAsia="Calibri"/>
                <w:color w:val="000000"/>
                <w:lang w:eastAsia="en-US"/>
              </w:rPr>
              <w:t>7  класс</w:t>
            </w:r>
          </w:p>
        </w:tc>
      </w:tr>
    </w:tbl>
    <w:p w14:paraId="0A6C9A25" w14:textId="77777777" w:rsidR="005F54B3" w:rsidRPr="005F54B3" w:rsidRDefault="005F54B3" w:rsidP="005F54B3">
      <w:pPr>
        <w:jc w:val="center"/>
        <w:rPr>
          <w:rFonts w:eastAsia="Calibri"/>
          <w:sz w:val="28"/>
          <w:szCs w:val="28"/>
          <w:lang w:eastAsia="en-US"/>
        </w:rPr>
      </w:pPr>
    </w:p>
    <w:p w14:paraId="14FB4ED7" w14:textId="77777777" w:rsidR="005F54B3" w:rsidRDefault="005F54B3" w:rsidP="005F54B3">
      <w:pPr>
        <w:ind w:firstLine="567"/>
        <w:jc w:val="both"/>
        <w:rPr>
          <w:rFonts w:eastAsia="Calibri"/>
          <w:sz w:val="28"/>
          <w:szCs w:val="28"/>
          <w:lang w:eastAsia="en-US"/>
        </w:rPr>
      </w:pPr>
      <w:r w:rsidRPr="005F54B3">
        <w:rPr>
          <w:rFonts w:eastAsia="Calibri"/>
          <w:sz w:val="28"/>
          <w:szCs w:val="28"/>
          <w:lang w:eastAsia="en-US"/>
        </w:rPr>
        <w:t>Все учащиеся прошли учебную программу в полном объёме, аттестованы по всем предметам.</w:t>
      </w:r>
    </w:p>
    <w:p w14:paraId="627E4A46" w14:textId="77777777" w:rsidR="005F54B3" w:rsidRDefault="005F54B3" w:rsidP="005F54B3">
      <w:pPr>
        <w:ind w:firstLine="567"/>
        <w:jc w:val="both"/>
        <w:rPr>
          <w:rFonts w:eastAsia="Calibri"/>
          <w:sz w:val="28"/>
          <w:szCs w:val="28"/>
          <w:lang w:eastAsia="en-US"/>
        </w:rPr>
      </w:pPr>
      <w:r w:rsidRPr="005F54B3">
        <w:rPr>
          <w:rFonts w:eastAsia="Calibri"/>
          <w:sz w:val="28"/>
          <w:szCs w:val="28"/>
          <w:lang w:eastAsia="en-US"/>
        </w:rPr>
        <w:t>Учащиеся центра принимают активное участие в различных конкурсах федерального и регионального уровня, показывая высокие результаты.</w:t>
      </w:r>
    </w:p>
    <w:p w14:paraId="12213A2D" w14:textId="1BF4E028" w:rsidR="005F54B3" w:rsidRPr="005F54B3" w:rsidRDefault="005F54B3" w:rsidP="005F54B3">
      <w:pPr>
        <w:ind w:firstLine="567"/>
        <w:jc w:val="both"/>
        <w:rPr>
          <w:rFonts w:eastAsia="Calibri"/>
          <w:sz w:val="28"/>
          <w:szCs w:val="28"/>
          <w:lang w:eastAsia="en-US"/>
        </w:rPr>
      </w:pPr>
      <w:r w:rsidRPr="005F54B3">
        <w:rPr>
          <w:rFonts w:eastAsia="Calibri"/>
          <w:sz w:val="28"/>
          <w:szCs w:val="28"/>
          <w:lang w:eastAsia="en-US"/>
        </w:rPr>
        <w:t>Работа центра дистанционного образования МАОУ СОШ №</w:t>
      </w:r>
      <w:r>
        <w:rPr>
          <w:rFonts w:eastAsia="Calibri"/>
          <w:sz w:val="28"/>
          <w:szCs w:val="28"/>
          <w:lang w:eastAsia="en-US"/>
        </w:rPr>
        <w:t xml:space="preserve"> </w:t>
      </w:r>
      <w:r w:rsidRPr="005F54B3">
        <w:rPr>
          <w:rFonts w:eastAsia="Calibri"/>
          <w:sz w:val="28"/>
          <w:szCs w:val="28"/>
          <w:lang w:eastAsia="en-US"/>
        </w:rPr>
        <w:t>101 освещается на сайте школы.</w:t>
      </w:r>
    </w:p>
    <w:p w14:paraId="07A8DFD3" w14:textId="23241DE0" w:rsidR="00B7512E" w:rsidRPr="005F54B3" w:rsidRDefault="00B7512E" w:rsidP="005F54B3">
      <w:pPr>
        <w:ind w:firstLine="567"/>
        <w:jc w:val="both"/>
        <w:rPr>
          <w:b/>
          <w:color w:val="FF0000"/>
          <w:sz w:val="28"/>
          <w:szCs w:val="28"/>
        </w:rPr>
      </w:pPr>
    </w:p>
    <w:p w14:paraId="078E5972"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Справка</w:t>
      </w:r>
    </w:p>
    <w:p w14:paraId="7B0A2D66"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по результатам государственной итоговой аттестации</w:t>
      </w:r>
    </w:p>
    <w:p w14:paraId="507C8ABB" w14:textId="34A79368"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по программам среднего общего образования</w:t>
      </w:r>
    </w:p>
    <w:p w14:paraId="54E2F855"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за 2024-2025 учебный год</w:t>
      </w:r>
    </w:p>
    <w:p w14:paraId="225DAAE6" w14:textId="77777777" w:rsidR="005F54B3" w:rsidRPr="005F54B3" w:rsidRDefault="005F54B3" w:rsidP="005F54B3">
      <w:pPr>
        <w:jc w:val="both"/>
        <w:rPr>
          <w:rFonts w:eastAsia="Calibri"/>
          <w:b/>
          <w:sz w:val="28"/>
          <w:szCs w:val="28"/>
          <w:lang w:eastAsia="en-US"/>
        </w:rPr>
      </w:pPr>
    </w:p>
    <w:p w14:paraId="7E72011C" w14:textId="77777777" w:rsidR="005F54B3" w:rsidRPr="005F54B3" w:rsidRDefault="005F54B3" w:rsidP="005F54B3">
      <w:pPr>
        <w:ind w:firstLine="567"/>
        <w:jc w:val="both"/>
        <w:rPr>
          <w:rFonts w:eastAsia="Calibri"/>
          <w:sz w:val="28"/>
          <w:szCs w:val="28"/>
          <w:lang w:eastAsia="en-US"/>
        </w:rPr>
      </w:pPr>
      <w:r w:rsidRPr="005F54B3">
        <w:rPr>
          <w:rFonts w:eastAsia="Calibri"/>
          <w:sz w:val="28"/>
          <w:szCs w:val="28"/>
          <w:lang w:eastAsia="en-US"/>
        </w:rPr>
        <w:t xml:space="preserve">На конец 2024-2025 учебного года в 11 классах обучалось 105 учеников. Все обучающиеся 11 классов были допущены к государственной итоговой аттестации, 105 получили аттестат о среднем общем образовании в основной период. </w:t>
      </w:r>
    </w:p>
    <w:p w14:paraId="76A17AEA" w14:textId="6F40A13A" w:rsidR="005F54B3" w:rsidRDefault="005F54B3" w:rsidP="005F54B3">
      <w:pPr>
        <w:ind w:firstLine="567"/>
        <w:jc w:val="both"/>
        <w:rPr>
          <w:rFonts w:eastAsia="Calibri"/>
          <w:sz w:val="28"/>
          <w:szCs w:val="28"/>
          <w:lang w:eastAsia="en-US"/>
        </w:rPr>
      </w:pPr>
      <w:r w:rsidRPr="005F54B3">
        <w:rPr>
          <w:rFonts w:eastAsia="Calibri"/>
          <w:sz w:val="28"/>
          <w:szCs w:val="28"/>
          <w:lang w:eastAsia="en-US"/>
        </w:rPr>
        <w:t>Статистические данные по прохождению ЕГЭ обучающимися.</w:t>
      </w:r>
    </w:p>
    <w:p w14:paraId="1D7624D6" w14:textId="77777777" w:rsidR="005F54B3" w:rsidRPr="005F54B3" w:rsidRDefault="005F54B3" w:rsidP="005F54B3">
      <w:pPr>
        <w:ind w:firstLine="708"/>
        <w:jc w:val="both"/>
        <w:rPr>
          <w:rFonts w:eastAsia="Calibri"/>
          <w:sz w:val="28"/>
          <w:szCs w:val="28"/>
          <w:lang w:eastAsia="en-US"/>
        </w:rPr>
      </w:pPr>
    </w:p>
    <w:tbl>
      <w:tblPr>
        <w:tblW w:w="107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134"/>
        <w:gridCol w:w="708"/>
        <w:gridCol w:w="709"/>
        <w:gridCol w:w="709"/>
        <w:gridCol w:w="709"/>
        <w:gridCol w:w="567"/>
        <w:gridCol w:w="850"/>
        <w:gridCol w:w="709"/>
        <w:gridCol w:w="850"/>
        <w:gridCol w:w="709"/>
        <w:gridCol w:w="851"/>
        <w:gridCol w:w="1142"/>
      </w:tblGrid>
      <w:tr w:rsidR="005F54B3" w:rsidRPr="005F54B3" w14:paraId="37DD8B15" w14:textId="77777777" w:rsidTr="005F54B3">
        <w:trPr>
          <w:trHeight w:val="2298"/>
        </w:trPr>
        <w:tc>
          <w:tcPr>
            <w:tcW w:w="1135" w:type="dxa"/>
            <w:tcBorders>
              <w:top w:val="single" w:sz="4" w:space="0" w:color="000000"/>
              <w:left w:val="single" w:sz="4" w:space="0" w:color="000000"/>
              <w:bottom w:val="single" w:sz="4" w:space="0" w:color="000000"/>
              <w:right w:val="single" w:sz="4" w:space="0" w:color="000000"/>
            </w:tcBorders>
            <w:vAlign w:val="center"/>
          </w:tcPr>
          <w:p w14:paraId="2BF56B01" w14:textId="77777777" w:rsidR="005F54B3" w:rsidRPr="005F54B3" w:rsidRDefault="005F54B3" w:rsidP="005F54B3">
            <w:pPr>
              <w:spacing w:after="200" w:line="276" w:lineRule="auto"/>
              <w:jc w:val="center"/>
              <w:rPr>
                <w:rFonts w:eastAsia="Calibri"/>
                <w:b/>
                <w:sz w:val="20"/>
                <w:szCs w:val="20"/>
                <w:lang w:eastAsia="en-US"/>
              </w:rPr>
            </w:pPr>
            <w:r w:rsidRPr="005F54B3">
              <w:rPr>
                <w:rFonts w:eastAsia="Calibri"/>
                <w:b/>
                <w:sz w:val="20"/>
                <w:szCs w:val="20"/>
                <w:lang w:eastAsia="en-US"/>
              </w:rPr>
              <w:t>Количество выпускников</w:t>
            </w:r>
          </w:p>
        </w:tc>
        <w:tc>
          <w:tcPr>
            <w:tcW w:w="1134" w:type="dxa"/>
            <w:tcBorders>
              <w:top w:val="single" w:sz="4" w:space="0" w:color="000000"/>
              <w:left w:val="single" w:sz="4" w:space="0" w:color="000000"/>
              <w:bottom w:val="single" w:sz="4" w:space="0" w:color="000000"/>
              <w:right w:val="single" w:sz="4" w:space="0" w:color="000000"/>
            </w:tcBorders>
            <w:textDirection w:val="btLr"/>
            <w:hideMark/>
          </w:tcPr>
          <w:p w14:paraId="0116D2EB"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Русский язык</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14:paraId="63A634C5"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Математика профильный уровень</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7A435AA2"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Математика базовый</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04F8E1D4"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Физика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5AFC47EC"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Химия</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1B6014A2"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Биология</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500453E8" w14:textId="3A29C80D"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История</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5113C8F1"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География</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7F10A156"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Английский язык</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3C0A4DA3"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Обществознание</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14:paraId="7251478B"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Литература</w:t>
            </w:r>
          </w:p>
        </w:tc>
        <w:tc>
          <w:tcPr>
            <w:tcW w:w="1142" w:type="dxa"/>
            <w:tcBorders>
              <w:top w:val="single" w:sz="4" w:space="0" w:color="000000"/>
              <w:left w:val="single" w:sz="4" w:space="0" w:color="000000"/>
              <w:bottom w:val="single" w:sz="4" w:space="0" w:color="000000"/>
              <w:right w:val="single" w:sz="4" w:space="0" w:color="000000"/>
            </w:tcBorders>
            <w:textDirection w:val="btLr"/>
            <w:hideMark/>
          </w:tcPr>
          <w:p w14:paraId="33329DD4" w14:textId="77777777" w:rsidR="005F54B3" w:rsidRPr="005F54B3" w:rsidRDefault="005F54B3" w:rsidP="005F54B3">
            <w:pPr>
              <w:autoSpaceDE w:val="0"/>
              <w:autoSpaceDN w:val="0"/>
              <w:adjustRightInd w:val="0"/>
              <w:spacing w:after="200" w:line="276" w:lineRule="auto"/>
              <w:ind w:right="113"/>
              <w:jc w:val="center"/>
              <w:rPr>
                <w:rFonts w:eastAsia="Calibri"/>
                <w:b/>
                <w:bCs/>
                <w:color w:val="000000"/>
                <w:sz w:val="20"/>
                <w:szCs w:val="20"/>
                <w:lang w:eastAsia="en-US"/>
              </w:rPr>
            </w:pPr>
            <w:r w:rsidRPr="005F54B3">
              <w:rPr>
                <w:rFonts w:eastAsia="Calibri"/>
                <w:b/>
                <w:bCs/>
                <w:color w:val="000000"/>
                <w:sz w:val="20"/>
                <w:szCs w:val="20"/>
                <w:lang w:eastAsia="en-US"/>
              </w:rPr>
              <w:t>Информатика и ИКТ</w:t>
            </w:r>
          </w:p>
        </w:tc>
      </w:tr>
      <w:tr w:rsidR="005F54B3" w:rsidRPr="005F54B3" w14:paraId="46BA8E86" w14:textId="77777777" w:rsidTr="005F54B3">
        <w:trPr>
          <w:trHeight w:val="528"/>
        </w:trPr>
        <w:tc>
          <w:tcPr>
            <w:tcW w:w="1135" w:type="dxa"/>
            <w:tcBorders>
              <w:top w:val="single" w:sz="4" w:space="0" w:color="000000"/>
              <w:left w:val="single" w:sz="4" w:space="0" w:color="000000"/>
              <w:bottom w:val="single" w:sz="4" w:space="0" w:color="000000"/>
              <w:right w:val="single" w:sz="4" w:space="0" w:color="000000"/>
            </w:tcBorders>
            <w:hideMark/>
          </w:tcPr>
          <w:p w14:paraId="492D7FE4"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105</w:t>
            </w:r>
          </w:p>
        </w:tc>
        <w:tc>
          <w:tcPr>
            <w:tcW w:w="1134" w:type="dxa"/>
            <w:tcBorders>
              <w:top w:val="single" w:sz="4" w:space="0" w:color="000000"/>
              <w:left w:val="single" w:sz="4" w:space="0" w:color="000000"/>
              <w:bottom w:val="single" w:sz="4" w:space="0" w:color="000000"/>
              <w:right w:val="single" w:sz="4" w:space="0" w:color="000000"/>
            </w:tcBorders>
            <w:hideMark/>
          </w:tcPr>
          <w:p w14:paraId="719030CE"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105</w:t>
            </w:r>
          </w:p>
        </w:tc>
        <w:tc>
          <w:tcPr>
            <w:tcW w:w="708" w:type="dxa"/>
            <w:tcBorders>
              <w:top w:val="single" w:sz="4" w:space="0" w:color="000000"/>
              <w:left w:val="single" w:sz="4" w:space="0" w:color="000000"/>
              <w:bottom w:val="single" w:sz="4" w:space="0" w:color="000000"/>
              <w:right w:val="single" w:sz="4" w:space="0" w:color="000000"/>
            </w:tcBorders>
            <w:hideMark/>
          </w:tcPr>
          <w:p w14:paraId="43AD4D04"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65</w:t>
            </w:r>
          </w:p>
        </w:tc>
        <w:tc>
          <w:tcPr>
            <w:tcW w:w="709" w:type="dxa"/>
            <w:tcBorders>
              <w:top w:val="single" w:sz="4" w:space="0" w:color="000000"/>
              <w:left w:val="single" w:sz="4" w:space="0" w:color="000000"/>
              <w:bottom w:val="single" w:sz="4" w:space="0" w:color="000000"/>
              <w:right w:val="single" w:sz="4" w:space="0" w:color="000000"/>
            </w:tcBorders>
          </w:tcPr>
          <w:p w14:paraId="6A7067CB"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40</w:t>
            </w:r>
          </w:p>
        </w:tc>
        <w:tc>
          <w:tcPr>
            <w:tcW w:w="709" w:type="dxa"/>
            <w:tcBorders>
              <w:top w:val="single" w:sz="4" w:space="0" w:color="000000"/>
              <w:left w:val="single" w:sz="4" w:space="0" w:color="000000"/>
              <w:bottom w:val="single" w:sz="4" w:space="0" w:color="000000"/>
              <w:right w:val="single" w:sz="4" w:space="0" w:color="000000"/>
            </w:tcBorders>
            <w:hideMark/>
          </w:tcPr>
          <w:p w14:paraId="754AD2AD"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12</w:t>
            </w:r>
          </w:p>
        </w:tc>
        <w:tc>
          <w:tcPr>
            <w:tcW w:w="709" w:type="dxa"/>
            <w:tcBorders>
              <w:top w:val="single" w:sz="4" w:space="0" w:color="000000"/>
              <w:left w:val="single" w:sz="4" w:space="0" w:color="000000"/>
              <w:bottom w:val="single" w:sz="4" w:space="0" w:color="000000"/>
              <w:right w:val="single" w:sz="4" w:space="0" w:color="000000"/>
            </w:tcBorders>
            <w:hideMark/>
          </w:tcPr>
          <w:p w14:paraId="52812152"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5</w:t>
            </w:r>
          </w:p>
        </w:tc>
        <w:tc>
          <w:tcPr>
            <w:tcW w:w="567" w:type="dxa"/>
            <w:tcBorders>
              <w:top w:val="single" w:sz="4" w:space="0" w:color="000000"/>
              <w:left w:val="single" w:sz="4" w:space="0" w:color="000000"/>
              <w:bottom w:val="single" w:sz="4" w:space="0" w:color="000000"/>
              <w:right w:val="single" w:sz="4" w:space="0" w:color="000000"/>
            </w:tcBorders>
            <w:hideMark/>
          </w:tcPr>
          <w:p w14:paraId="3EE824F9"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10</w:t>
            </w:r>
          </w:p>
        </w:tc>
        <w:tc>
          <w:tcPr>
            <w:tcW w:w="850" w:type="dxa"/>
            <w:tcBorders>
              <w:top w:val="single" w:sz="4" w:space="0" w:color="000000"/>
              <w:left w:val="single" w:sz="4" w:space="0" w:color="000000"/>
              <w:bottom w:val="single" w:sz="4" w:space="0" w:color="000000"/>
              <w:right w:val="single" w:sz="4" w:space="0" w:color="000000"/>
            </w:tcBorders>
            <w:hideMark/>
          </w:tcPr>
          <w:p w14:paraId="6ADF4AA8"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23</w:t>
            </w:r>
          </w:p>
        </w:tc>
        <w:tc>
          <w:tcPr>
            <w:tcW w:w="709" w:type="dxa"/>
            <w:tcBorders>
              <w:top w:val="single" w:sz="4" w:space="0" w:color="000000"/>
              <w:left w:val="single" w:sz="4" w:space="0" w:color="000000"/>
              <w:bottom w:val="single" w:sz="4" w:space="0" w:color="000000"/>
              <w:right w:val="single" w:sz="4" w:space="0" w:color="000000"/>
            </w:tcBorders>
            <w:hideMark/>
          </w:tcPr>
          <w:p w14:paraId="134005F2"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6</w:t>
            </w:r>
          </w:p>
        </w:tc>
        <w:tc>
          <w:tcPr>
            <w:tcW w:w="850" w:type="dxa"/>
            <w:tcBorders>
              <w:top w:val="single" w:sz="4" w:space="0" w:color="000000"/>
              <w:left w:val="single" w:sz="4" w:space="0" w:color="000000"/>
              <w:bottom w:val="single" w:sz="4" w:space="0" w:color="000000"/>
              <w:right w:val="single" w:sz="4" w:space="0" w:color="000000"/>
            </w:tcBorders>
            <w:hideMark/>
          </w:tcPr>
          <w:p w14:paraId="1A30D295"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15</w:t>
            </w:r>
          </w:p>
        </w:tc>
        <w:tc>
          <w:tcPr>
            <w:tcW w:w="709" w:type="dxa"/>
            <w:tcBorders>
              <w:top w:val="single" w:sz="4" w:space="0" w:color="000000"/>
              <w:left w:val="single" w:sz="4" w:space="0" w:color="000000"/>
              <w:bottom w:val="single" w:sz="4" w:space="0" w:color="000000"/>
              <w:right w:val="single" w:sz="4" w:space="0" w:color="000000"/>
            </w:tcBorders>
            <w:hideMark/>
          </w:tcPr>
          <w:p w14:paraId="5E0B6469"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49</w:t>
            </w:r>
          </w:p>
        </w:tc>
        <w:tc>
          <w:tcPr>
            <w:tcW w:w="851" w:type="dxa"/>
            <w:tcBorders>
              <w:top w:val="single" w:sz="4" w:space="0" w:color="000000"/>
              <w:left w:val="single" w:sz="4" w:space="0" w:color="000000"/>
              <w:bottom w:val="single" w:sz="4" w:space="0" w:color="000000"/>
              <w:right w:val="single" w:sz="4" w:space="0" w:color="000000"/>
            </w:tcBorders>
            <w:hideMark/>
          </w:tcPr>
          <w:p w14:paraId="7617F884"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13</w:t>
            </w:r>
          </w:p>
        </w:tc>
        <w:tc>
          <w:tcPr>
            <w:tcW w:w="1142" w:type="dxa"/>
            <w:tcBorders>
              <w:top w:val="single" w:sz="4" w:space="0" w:color="000000"/>
              <w:left w:val="single" w:sz="4" w:space="0" w:color="000000"/>
              <w:bottom w:val="single" w:sz="4" w:space="0" w:color="000000"/>
              <w:right w:val="single" w:sz="4" w:space="0" w:color="000000"/>
            </w:tcBorders>
            <w:hideMark/>
          </w:tcPr>
          <w:p w14:paraId="10A5E122" w14:textId="77777777" w:rsidR="005F54B3" w:rsidRPr="005F54B3" w:rsidRDefault="005F54B3" w:rsidP="005F54B3">
            <w:pPr>
              <w:spacing w:after="200" w:line="276" w:lineRule="auto"/>
              <w:jc w:val="center"/>
              <w:rPr>
                <w:rFonts w:eastAsia="Calibri"/>
                <w:sz w:val="28"/>
                <w:szCs w:val="28"/>
                <w:lang w:eastAsia="en-US"/>
              </w:rPr>
            </w:pPr>
            <w:r w:rsidRPr="005F54B3">
              <w:rPr>
                <w:rFonts w:eastAsia="Calibri"/>
                <w:sz w:val="28"/>
                <w:szCs w:val="28"/>
                <w:lang w:eastAsia="en-US"/>
              </w:rPr>
              <w:t>24</w:t>
            </w:r>
          </w:p>
        </w:tc>
      </w:tr>
    </w:tbl>
    <w:p w14:paraId="7DFA74DB" w14:textId="77777777" w:rsidR="005F54B3" w:rsidRPr="005F54B3" w:rsidRDefault="005F54B3" w:rsidP="005F54B3">
      <w:pPr>
        <w:spacing w:after="160" w:line="259" w:lineRule="auto"/>
        <w:ind w:firstLine="708"/>
        <w:jc w:val="both"/>
        <w:rPr>
          <w:rFonts w:eastAsia="Calibri"/>
          <w:sz w:val="28"/>
          <w:szCs w:val="28"/>
          <w:lang w:eastAsia="en-US"/>
        </w:rPr>
      </w:pPr>
    </w:p>
    <w:tbl>
      <w:tblPr>
        <w:tblStyle w:val="38"/>
        <w:tblW w:w="9592" w:type="dxa"/>
        <w:jc w:val="center"/>
        <w:tblLayout w:type="fixed"/>
        <w:tblLook w:val="04A0" w:firstRow="1" w:lastRow="0" w:firstColumn="1" w:lastColumn="0" w:noHBand="0" w:noVBand="1"/>
      </w:tblPr>
      <w:tblGrid>
        <w:gridCol w:w="2547"/>
        <w:gridCol w:w="1614"/>
        <w:gridCol w:w="1324"/>
        <w:gridCol w:w="2029"/>
        <w:gridCol w:w="2078"/>
      </w:tblGrid>
      <w:tr w:rsidR="005F54B3" w:rsidRPr="005F54B3" w14:paraId="64BF0052"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0C61EF05"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 xml:space="preserve">Предмет </w:t>
            </w:r>
          </w:p>
        </w:tc>
        <w:tc>
          <w:tcPr>
            <w:tcW w:w="1614" w:type="dxa"/>
            <w:tcBorders>
              <w:top w:val="single" w:sz="4" w:space="0" w:color="000000"/>
              <w:left w:val="single" w:sz="4" w:space="0" w:color="000000"/>
              <w:bottom w:val="single" w:sz="4" w:space="0" w:color="000000"/>
              <w:right w:val="single" w:sz="4" w:space="0" w:color="000000"/>
            </w:tcBorders>
          </w:tcPr>
          <w:p w14:paraId="241B573A"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Количество сдававших</w:t>
            </w:r>
          </w:p>
        </w:tc>
        <w:tc>
          <w:tcPr>
            <w:tcW w:w="1324" w:type="dxa"/>
            <w:tcBorders>
              <w:top w:val="single" w:sz="4" w:space="0" w:color="000000"/>
              <w:left w:val="single" w:sz="4" w:space="0" w:color="000000"/>
              <w:bottom w:val="single" w:sz="4" w:space="0" w:color="000000"/>
              <w:right w:val="single" w:sz="4" w:space="0" w:color="000000"/>
            </w:tcBorders>
          </w:tcPr>
          <w:p w14:paraId="47EE1FB1"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Средний балл по школе</w:t>
            </w:r>
          </w:p>
        </w:tc>
        <w:tc>
          <w:tcPr>
            <w:tcW w:w="2029" w:type="dxa"/>
            <w:tcBorders>
              <w:top w:val="single" w:sz="4" w:space="0" w:color="000000"/>
              <w:left w:val="single" w:sz="4" w:space="0" w:color="000000"/>
              <w:bottom w:val="single" w:sz="4" w:space="0" w:color="000000"/>
              <w:right w:val="single" w:sz="4" w:space="0" w:color="000000"/>
            </w:tcBorders>
          </w:tcPr>
          <w:p w14:paraId="1542980E"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Максимальный балл</w:t>
            </w:r>
          </w:p>
        </w:tc>
        <w:tc>
          <w:tcPr>
            <w:tcW w:w="2078" w:type="dxa"/>
            <w:tcBorders>
              <w:top w:val="single" w:sz="4" w:space="0" w:color="000000"/>
              <w:left w:val="single" w:sz="4" w:space="0" w:color="000000"/>
              <w:bottom w:val="single" w:sz="4" w:space="0" w:color="000000"/>
              <w:right w:val="single" w:sz="4" w:space="0" w:color="000000"/>
            </w:tcBorders>
          </w:tcPr>
          <w:p w14:paraId="36D000E4"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kern w:val="2"/>
                <w:sz w:val="20"/>
                <w:szCs w:val="20"/>
              </w:rPr>
              <w:t>Не перешли порог успешности/пересдали</w:t>
            </w:r>
          </w:p>
        </w:tc>
      </w:tr>
      <w:tr w:rsidR="005F54B3" w:rsidRPr="005F54B3" w14:paraId="0468E3FD"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0E7C2D4C"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Английский язык</w:t>
            </w:r>
          </w:p>
        </w:tc>
        <w:tc>
          <w:tcPr>
            <w:tcW w:w="1614" w:type="dxa"/>
          </w:tcPr>
          <w:p w14:paraId="4CE2787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15</w:t>
            </w:r>
          </w:p>
        </w:tc>
        <w:tc>
          <w:tcPr>
            <w:tcW w:w="1324" w:type="dxa"/>
          </w:tcPr>
          <w:p w14:paraId="2734BF2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63,47</w:t>
            </w:r>
          </w:p>
        </w:tc>
        <w:tc>
          <w:tcPr>
            <w:tcW w:w="2029" w:type="dxa"/>
          </w:tcPr>
          <w:p w14:paraId="2D971FE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84</w:t>
            </w:r>
          </w:p>
        </w:tc>
        <w:tc>
          <w:tcPr>
            <w:tcW w:w="2078" w:type="dxa"/>
          </w:tcPr>
          <w:p w14:paraId="19AFB2B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0</w:t>
            </w:r>
          </w:p>
        </w:tc>
      </w:tr>
      <w:tr w:rsidR="005F54B3" w:rsidRPr="005F54B3" w14:paraId="4371F66B"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46FF26E5"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 xml:space="preserve">Информатика </w:t>
            </w:r>
          </w:p>
        </w:tc>
        <w:tc>
          <w:tcPr>
            <w:tcW w:w="1614" w:type="dxa"/>
          </w:tcPr>
          <w:p w14:paraId="4583EBB1"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24</w:t>
            </w:r>
          </w:p>
        </w:tc>
        <w:tc>
          <w:tcPr>
            <w:tcW w:w="1324" w:type="dxa"/>
          </w:tcPr>
          <w:p w14:paraId="70F5D098"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67,25</w:t>
            </w:r>
          </w:p>
        </w:tc>
        <w:tc>
          <w:tcPr>
            <w:tcW w:w="2029" w:type="dxa"/>
          </w:tcPr>
          <w:p w14:paraId="21505B9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93</w:t>
            </w:r>
          </w:p>
        </w:tc>
        <w:tc>
          <w:tcPr>
            <w:tcW w:w="2078" w:type="dxa"/>
          </w:tcPr>
          <w:p w14:paraId="22D794B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w:t>
            </w:r>
          </w:p>
        </w:tc>
      </w:tr>
      <w:tr w:rsidR="005F54B3" w:rsidRPr="005F54B3" w14:paraId="4342D0F3"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060745F5"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География</w:t>
            </w:r>
          </w:p>
        </w:tc>
        <w:tc>
          <w:tcPr>
            <w:tcW w:w="1614" w:type="dxa"/>
          </w:tcPr>
          <w:p w14:paraId="60138EBC"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w:t>
            </w:r>
          </w:p>
        </w:tc>
        <w:tc>
          <w:tcPr>
            <w:tcW w:w="1324" w:type="dxa"/>
          </w:tcPr>
          <w:p w14:paraId="6957AE1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60,67</w:t>
            </w:r>
          </w:p>
        </w:tc>
        <w:tc>
          <w:tcPr>
            <w:tcW w:w="2029" w:type="dxa"/>
          </w:tcPr>
          <w:p w14:paraId="63BF9D5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86</w:t>
            </w:r>
          </w:p>
        </w:tc>
        <w:tc>
          <w:tcPr>
            <w:tcW w:w="2078" w:type="dxa"/>
          </w:tcPr>
          <w:p w14:paraId="4904411D"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0</w:t>
            </w:r>
          </w:p>
        </w:tc>
      </w:tr>
      <w:tr w:rsidR="005F54B3" w:rsidRPr="005F54B3" w14:paraId="6203AC45"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7556C4D4"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Биология</w:t>
            </w:r>
          </w:p>
        </w:tc>
        <w:tc>
          <w:tcPr>
            <w:tcW w:w="1614" w:type="dxa"/>
          </w:tcPr>
          <w:p w14:paraId="1CC9EEF5"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w:t>
            </w:r>
          </w:p>
        </w:tc>
        <w:tc>
          <w:tcPr>
            <w:tcW w:w="1324" w:type="dxa"/>
          </w:tcPr>
          <w:p w14:paraId="09E0DCE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56,5</w:t>
            </w:r>
          </w:p>
        </w:tc>
        <w:tc>
          <w:tcPr>
            <w:tcW w:w="2029" w:type="dxa"/>
          </w:tcPr>
          <w:p w14:paraId="1286A691"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73</w:t>
            </w:r>
          </w:p>
        </w:tc>
        <w:tc>
          <w:tcPr>
            <w:tcW w:w="2078" w:type="dxa"/>
          </w:tcPr>
          <w:p w14:paraId="52B0C1B2"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w:t>
            </w:r>
          </w:p>
        </w:tc>
      </w:tr>
      <w:tr w:rsidR="005F54B3" w:rsidRPr="005F54B3" w14:paraId="3187A1FE"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41F4AE67"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Физика</w:t>
            </w:r>
          </w:p>
        </w:tc>
        <w:tc>
          <w:tcPr>
            <w:tcW w:w="1614" w:type="dxa"/>
          </w:tcPr>
          <w:p w14:paraId="62D38F5D"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12</w:t>
            </w:r>
          </w:p>
        </w:tc>
        <w:tc>
          <w:tcPr>
            <w:tcW w:w="1324" w:type="dxa"/>
          </w:tcPr>
          <w:p w14:paraId="692FDCD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79,33</w:t>
            </w:r>
          </w:p>
        </w:tc>
        <w:tc>
          <w:tcPr>
            <w:tcW w:w="2029" w:type="dxa"/>
          </w:tcPr>
          <w:p w14:paraId="6C38202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100</w:t>
            </w:r>
          </w:p>
        </w:tc>
        <w:tc>
          <w:tcPr>
            <w:tcW w:w="2078" w:type="dxa"/>
          </w:tcPr>
          <w:p w14:paraId="4037A37C"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0</w:t>
            </w:r>
          </w:p>
        </w:tc>
      </w:tr>
      <w:tr w:rsidR="005F54B3" w:rsidRPr="005F54B3" w14:paraId="4B958341"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3B5E4DDD"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Математика П</w:t>
            </w:r>
          </w:p>
        </w:tc>
        <w:tc>
          <w:tcPr>
            <w:tcW w:w="1614" w:type="dxa"/>
          </w:tcPr>
          <w:p w14:paraId="2BDDE0CB"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65</w:t>
            </w:r>
          </w:p>
        </w:tc>
        <w:tc>
          <w:tcPr>
            <w:tcW w:w="1324" w:type="dxa"/>
          </w:tcPr>
          <w:p w14:paraId="7A05867D"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63,15</w:t>
            </w:r>
          </w:p>
        </w:tc>
        <w:tc>
          <w:tcPr>
            <w:tcW w:w="2029" w:type="dxa"/>
          </w:tcPr>
          <w:p w14:paraId="410552D6"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86</w:t>
            </w:r>
          </w:p>
        </w:tc>
        <w:tc>
          <w:tcPr>
            <w:tcW w:w="2078" w:type="dxa"/>
          </w:tcPr>
          <w:p w14:paraId="0447A51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w:t>
            </w:r>
          </w:p>
        </w:tc>
      </w:tr>
      <w:tr w:rsidR="005F54B3" w:rsidRPr="005F54B3" w14:paraId="7AE2728B"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41D91FEB"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Математика Б</w:t>
            </w:r>
          </w:p>
        </w:tc>
        <w:tc>
          <w:tcPr>
            <w:tcW w:w="1614" w:type="dxa"/>
          </w:tcPr>
          <w:p w14:paraId="41AA42E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40</w:t>
            </w:r>
          </w:p>
        </w:tc>
        <w:tc>
          <w:tcPr>
            <w:tcW w:w="1324" w:type="dxa"/>
          </w:tcPr>
          <w:p w14:paraId="3BD56B2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4.2</w:t>
            </w:r>
          </w:p>
        </w:tc>
        <w:tc>
          <w:tcPr>
            <w:tcW w:w="2029" w:type="dxa"/>
          </w:tcPr>
          <w:p w14:paraId="057CFC88" w14:textId="77777777" w:rsidR="005F54B3" w:rsidRPr="005F54B3" w:rsidRDefault="005F54B3" w:rsidP="005F54B3">
            <w:pPr>
              <w:spacing w:line="276" w:lineRule="auto"/>
              <w:jc w:val="center"/>
              <w:rPr>
                <w:rFonts w:ascii="Times New Roman" w:hAnsi="Times New Roman"/>
              </w:rPr>
            </w:pPr>
          </w:p>
        </w:tc>
        <w:tc>
          <w:tcPr>
            <w:tcW w:w="2078" w:type="dxa"/>
          </w:tcPr>
          <w:p w14:paraId="26F0B1D1" w14:textId="77777777" w:rsidR="005F54B3" w:rsidRPr="005F54B3" w:rsidRDefault="005F54B3" w:rsidP="005F54B3">
            <w:pPr>
              <w:tabs>
                <w:tab w:val="left" w:pos="1440"/>
                <w:tab w:val="center" w:pos="1519"/>
              </w:tabs>
              <w:spacing w:line="276" w:lineRule="auto"/>
              <w:jc w:val="center"/>
              <w:rPr>
                <w:rFonts w:ascii="Times New Roman" w:hAnsi="Times New Roman"/>
              </w:rPr>
            </w:pPr>
            <w:r w:rsidRPr="005F54B3">
              <w:rPr>
                <w:rFonts w:ascii="Times New Roman" w:hAnsi="Times New Roman"/>
              </w:rPr>
              <w:t>0</w:t>
            </w:r>
          </w:p>
        </w:tc>
      </w:tr>
      <w:tr w:rsidR="005F54B3" w:rsidRPr="005F54B3" w14:paraId="3ACA9DF0"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5C51339C"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Литература</w:t>
            </w:r>
          </w:p>
        </w:tc>
        <w:tc>
          <w:tcPr>
            <w:tcW w:w="1614" w:type="dxa"/>
          </w:tcPr>
          <w:p w14:paraId="3235BDE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13</w:t>
            </w:r>
          </w:p>
        </w:tc>
        <w:tc>
          <w:tcPr>
            <w:tcW w:w="1324" w:type="dxa"/>
          </w:tcPr>
          <w:p w14:paraId="52C39678"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65,38</w:t>
            </w:r>
          </w:p>
        </w:tc>
        <w:tc>
          <w:tcPr>
            <w:tcW w:w="2029" w:type="dxa"/>
          </w:tcPr>
          <w:p w14:paraId="347058F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94</w:t>
            </w:r>
          </w:p>
        </w:tc>
        <w:tc>
          <w:tcPr>
            <w:tcW w:w="2078" w:type="dxa"/>
          </w:tcPr>
          <w:p w14:paraId="5512516D"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w:t>
            </w:r>
          </w:p>
        </w:tc>
      </w:tr>
      <w:tr w:rsidR="005F54B3" w:rsidRPr="005F54B3" w14:paraId="2C86526C"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0A19C3C7"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 xml:space="preserve">История </w:t>
            </w:r>
          </w:p>
        </w:tc>
        <w:tc>
          <w:tcPr>
            <w:tcW w:w="1614" w:type="dxa"/>
          </w:tcPr>
          <w:p w14:paraId="197856A1"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23</w:t>
            </w:r>
          </w:p>
        </w:tc>
        <w:tc>
          <w:tcPr>
            <w:tcW w:w="1324" w:type="dxa"/>
          </w:tcPr>
          <w:p w14:paraId="38A00DD8"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63,7</w:t>
            </w:r>
          </w:p>
        </w:tc>
        <w:tc>
          <w:tcPr>
            <w:tcW w:w="2029" w:type="dxa"/>
          </w:tcPr>
          <w:p w14:paraId="6F3FE98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93</w:t>
            </w:r>
          </w:p>
        </w:tc>
        <w:tc>
          <w:tcPr>
            <w:tcW w:w="2078" w:type="dxa"/>
          </w:tcPr>
          <w:p w14:paraId="01EE42D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0</w:t>
            </w:r>
          </w:p>
        </w:tc>
      </w:tr>
      <w:tr w:rsidR="005F54B3" w:rsidRPr="005F54B3" w14:paraId="51A19AB9"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3814D4CD"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lastRenderedPageBreak/>
              <w:t>Обществознание</w:t>
            </w:r>
          </w:p>
        </w:tc>
        <w:tc>
          <w:tcPr>
            <w:tcW w:w="1614" w:type="dxa"/>
          </w:tcPr>
          <w:p w14:paraId="1234859B"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49</w:t>
            </w:r>
          </w:p>
        </w:tc>
        <w:tc>
          <w:tcPr>
            <w:tcW w:w="1324" w:type="dxa"/>
          </w:tcPr>
          <w:p w14:paraId="03F6499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67,63</w:t>
            </w:r>
          </w:p>
        </w:tc>
        <w:tc>
          <w:tcPr>
            <w:tcW w:w="2029" w:type="dxa"/>
          </w:tcPr>
          <w:p w14:paraId="1A716412"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94</w:t>
            </w:r>
          </w:p>
        </w:tc>
        <w:tc>
          <w:tcPr>
            <w:tcW w:w="2078" w:type="dxa"/>
          </w:tcPr>
          <w:p w14:paraId="0B18CDF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2</w:t>
            </w:r>
          </w:p>
        </w:tc>
      </w:tr>
      <w:tr w:rsidR="005F54B3" w:rsidRPr="005F54B3" w14:paraId="08A8595C"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3FB994EE"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Химия</w:t>
            </w:r>
          </w:p>
        </w:tc>
        <w:tc>
          <w:tcPr>
            <w:tcW w:w="1614" w:type="dxa"/>
          </w:tcPr>
          <w:p w14:paraId="4D93539D"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w:t>
            </w:r>
          </w:p>
        </w:tc>
        <w:tc>
          <w:tcPr>
            <w:tcW w:w="1324" w:type="dxa"/>
          </w:tcPr>
          <w:p w14:paraId="27FB901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56</w:t>
            </w:r>
          </w:p>
        </w:tc>
        <w:tc>
          <w:tcPr>
            <w:tcW w:w="2029" w:type="dxa"/>
          </w:tcPr>
          <w:p w14:paraId="78D49FD1"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65</w:t>
            </w:r>
          </w:p>
        </w:tc>
        <w:tc>
          <w:tcPr>
            <w:tcW w:w="2078" w:type="dxa"/>
          </w:tcPr>
          <w:p w14:paraId="10041BB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0</w:t>
            </w:r>
          </w:p>
        </w:tc>
      </w:tr>
      <w:tr w:rsidR="005F54B3" w:rsidRPr="005F54B3" w14:paraId="0EC62960" w14:textId="77777777" w:rsidTr="005F54B3">
        <w:trPr>
          <w:jc w:val="center"/>
        </w:trPr>
        <w:tc>
          <w:tcPr>
            <w:tcW w:w="2547" w:type="dxa"/>
            <w:tcBorders>
              <w:top w:val="single" w:sz="4" w:space="0" w:color="000000"/>
              <w:left w:val="single" w:sz="4" w:space="0" w:color="000000"/>
              <w:bottom w:val="single" w:sz="4" w:space="0" w:color="000000"/>
              <w:right w:val="single" w:sz="4" w:space="0" w:color="000000"/>
            </w:tcBorders>
          </w:tcPr>
          <w:p w14:paraId="3D78C709"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Русский язык</w:t>
            </w:r>
          </w:p>
        </w:tc>
        <w:tc>
          <w:tcPr>
            <w:tcW w:w="1614" w:type="dxa"/>
          </w:tcPr>
          <w:p w14:paraId="5D7868F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105</w:t>
            </w:r>
          </w:p>
        </w:tc>
        <w:tc>
          <w:tcPr>
            <w:tcW w:w="1324" w:type="dxa"/>
          </w:tcPr>
          <w:p w14:paraId="6F602E5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68,7</w:t>
            </w:r>
          </w:p>
        </w:tc>
        <w:tc>
          <w:tcPr>
            <w:tcW w:w="2029" w:type="dxa"/>
          </w:tcPr>
          <w:p w14:paraId="57DD97B1"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100</w:t>
            </w:r>
          </w:p>
        </w:tc>
        <w:tc>
          <w:tcPr>
            <w:tcW w:w="2078" w:type="dxa"/>
          </w:tcPr>
          <w:p w14:paraId="6B11390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w:t>
            </w:r>
          </w:p>
        </w:tc>
      </w:tr>
    </w:tbl>
    <w:p w14:paraId="632DFB59" w14:textId="77777777" w:rsidR="005F54B3" w:rsidRPr="005F54B3" w:rsidRDefault="005F54B3" w:rsidP="005F54B3">
      <w:pPr>
        <w:jc w:val="center"/>
        <w:rPr>
          <w:rFonts w:eastAsia="Calibri"/>
          <w:b/>
          <w:sz w:val="28"/>
          <w:szCs w:val="28"/>
          <w:lang w:eastAsia="en-US"/>
        </w:rPr>
      </w:pPr>
    </w:p>
    <w:p w14:paraId="0F03C458"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Сравнительный анализ результатов ЕГЭ</w:t>
      </w:r>
    </w:p>
    <w:p w14:paraId="1E90278E"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за 2022-2023, 2023-2024, 2024-2025 учебный год</w:t>
      </w:r>
    </w:p>
    <w:p w14:paraId="1B4A4649" w14:textId="77777777" w:rsidR="005F54B3" w:rsidRPr="005F54B3" w:rsidRDefault="005F54B3" w:rsidP="005F54B3">
      <w:pPr>
        <w:jc w:val="center"/>
        <w:rPr>
          <w:rFonts w:eastAsia="Calibri"/>
          <w:b/>
          <w:sz w:val="28"/>
          <w:szCs w:val="28"/>
          <w:u w:val="single"/>
          <w:lang w:eastAsia="en-US"/>
        </w:rPr>
      </w:pPr>
      <w:r w:rsidRPr="005F54B3">
        <w:rPr>
          <w:rFonts w:eastAsia="Calibri"/>
          <w:b/>
          <w:sz w:val="28"/>
          <w:szCs w:val="28"/>
          <w:u w:val="single"/>
          <w:lang w:eastAsia="en-US"/>
        </w:rPr>
        <w:t>Средний балл по результатам обязательных экзаменов (ЕГЭ)</w:t>
      </w:r>
    </w:p>
    <w:p w14:paraId="0B770DE1" w14:textId="77777777" w:rsidR="005F54B3" w:rsidRPr="005F54B3" w:rsidRDefault="005F54B3" w:rsidP="005F54B3">
      <w:pPr>
        <w:spacing w:line="360" w:lineRule="auto"/>
        <w:jc w:val="both"/>
        <w:rPr>
          <w:rFonts w:ascii="Calibri" w:eastAsia="Calibri" w:hAnsi="Calibri"/>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3190"/>
        <w:gridCol w:w="3223"/>
      </w:tblGrid>
      <w:tr w:rsidR="005F54B3" w:rsidRPr="005F54B3" w14:paraId="1F9F1368" w14:textId="77777777" w:rsidTr="005F54B3">
        <w:trPr>
          <w:jc w:val="center"/>
        </w:trPr>
        <w:tc>
          <w:tcPr>
            <w:tcW w:w="2932" w:type="dxa"/>
            <w:tcBorders>
              <w:top w:val="single" w:sz="4" w:space="0" w:color="000000"/>
              <w:left w:val="single" w:sz="4" w:space="0" w:color="000000"/>
              <w:bottom w:val="single" w:sz="4" w:space="0" w:color="000000"/>
              <w:right w:val="single" w:sz="4" w:space="0" w:color="000000"/>
            </w:tcBorders>
          </w:tcPr>
          <w:p w14:paraId="715C1C6B" w14:textId="77777777" w:rsidR="005F54B3" w:rsidRPr="005F54B3" w:rsidRDefault="005F54B3" w:rsidP="005F54B3">
            <w:pPr>
              <w:jc w:val="both"/>
              <w:rPr>
                <w:rFonts w:eastAsia="Calibri"/>
                <w:b/>
                <w:sz w:val="20"/>
                <w:szCs w:val="20"/>
                <w:lang w:eastAsia="en-US"/>
              </w:rPr>
            </w:pPr>
            <w:r w:rsidRPr="005F54B3">
              <w:rPr>
                <w:rFonts w:ascii="Calibri" w:eastAsia="Calibri" w:hAnsi="Calibri"/>
                <w:sz w:val="20"/>
                <w:szCs w:val="20"/>
                <w:lang w:eastAsia="en-US"/>
              </w:rPr>
              <w:br w:type="page"/>
            </w:r>
          </w:p>
        </w:tc>
        <w:tc>
          <w:tcPr>
            <w:tcW w:w="3190" w:type="dxa"/>
            <w:tcBorders>
              <w:top w:val="single" w:sz="4" w:space="0" w:color="000000"/>
              <w:left w:val="single" w:sz="4" w:space="0" w:color="000000"/>
              <w:bottom w:val="single" w:sz="4" w:space="0" w:color="000000"/>
              <w:right w:val="single" w:sz="4" w:space="0" w:color="000000"/>
            </w:tcBorders>
            <w:hideMark/>
          </w:tcPr>
          <w:p w14:paraId="75BB3119"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Русский язык</w:t>
            </w:r>
          </w:p>
        </w:tc>
        <w:tc>
          <w:tcPr>
            <w:tcW w:w="3223" w:type="dxa"/>
            <w:tcBorders>
              <w:top w:val="single" w:sz="4" w:space="0" w:color="000000"/>
              <w:left w:val="single" w:sz="4" w:space="0" w:color="000000"/>
              <w:bottom w:val="single" w:sz="4" w:space="0" w:color="000000"/>
              <w:right w:val="single" w:sz="4" w:space="0" w:color="000000"/>
            </w:tcBorders>
            <w:hideMark/>
          </w:tcPr>
          <w:p w14:paraId="29579294"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Математика (профильный)</w:t>
            </w:r>
          </w:p>
        </w:tc>
      </w:tr>
      <w:tr w:rsidR="005F54B3" w:rsidRPr="005F54B3" w14:paraId="193B3C19" w14:textId="77777777" w:rsidTr="005F54B3">
        <w:trPr>
          <w:jc w:val="center"/>
        </w:trPr>
        <w:tc>
          <w:tcPr>
            <w:tcW w:w="2932" w:type="dxa"/>
            <w:tcBorders>
              <w:top w:val="single" w:sz="4" w:space="0" w:color="000000"/>
              <w:left w:val="single" w:sz="4" w:space="0" w:color="000000"/>
              <w:bottom w:val="single" w:sz="4" w:space="0" w:color="000000"/>
              <w:right w:val="single" w:sz="4" w:space="0" w:color="000000"/>
            </w:tcBorders>
            <w:hideMark/>
          </w:tcPr>
          <w:p w14:paraId="34B835E1" w14:textId="77777777" w:rsidR="005F54B3" w:rsidRPr="005F54B3" w:rsidRDefault="005F54B3" w:rsidP="005F54B3">
            <w:pPr>
              <w:jc w:val="both"/>
              <w:rPr>
                <w:rFonts w:eastAsia="Calibri"/>
                <w:b/>
                <w:sz w:val="28"/>
                <w:szCs w:val="28"/>
                <w:lang w:eastAsia="en-US"/>
              </w:rPr>
            </w:pPr>
            <w:r w:rsidRPr="005F54B3">
              <w:rPr>
                <w:rFonts w:eastAsia="Calibri"/>
                <w:b/>
                <w:sz w:val="28"/>
                <w:szCs w:val="28"/>
                <w:lang w:eastAsia="en-US"/>
              </w:rPr>
              <w:t>2022-2023</w:t>
            </w:r>
          </w:p>
        </w:tc>
        <w:tc>
          <w:tcPr>
            <w:tcW w:w="3190" w:type="dxa"/>
            <w:tcBorders>
              <w:top w:val="single" w:sz="4" w:space="0" w:color="000000"/>
              <w:left w:val="single" w:sz="4" w:space="0" w:color="000000"/>
              <w:bottom w:val="single" w:sz="4" w:space="0" w:color="000000"/>
              <w:right w:val="single" w:sz="4" w:space="0" w:color="000000"/>
            </w:tcBorders>
            <w:hideMark/>
          </w:tcPr>
          <w:p w14:paraId="19F7BBF4" w14:textId="77777777" w:rsidR="005F54B3" w:rsidRPr="005F54B3" w:rsidRDefault="005F54B3" w:rsidP="005F54B3">
            <w:pPr>
              <w:jc w:val="center"/>
              <w:rPr>
                <w:rFonts w:eastAsia="Calibri"/>
                <w:sz w:val="28"/>
                <w:szCs w:val="28"/>
                <w:lang w:eastAsia="en-US"/>
              </w:rPr>
            </w:pPr>
            <w:r w:rsidRPr="005F54B3">
              <w:rPr>
                <w:rFonts w:eastAsia="Calibri"/>
                <w:sz w:val="28"/>
                <w:szCs w:val="28"/>
                <w:lang w:eastAsia="en-US"/>
              </w:rPr>
              <w:t>76,87</w:t>
            </w:r>
          </w:p>
        </w:tc>
        <w:tc>
          <w:tcPr>
            <w:tcW w:w="3223" w:type="dxa"/>
            <w:tcBorders>
              <w:top w:val="single" w:sz="4" w:space="0" w:color="000000"/>
              <w:left w:val="single" w:sz="4" w:space="0" w:color="000000"/>
              <w:bottom w:val="single" w:sz="4" w:space="0" w:color="000000"/>
              <w:right w:val="single" w:sz="4" w:space="0" w:color="000000"/>
            </w:tcBorders>
            <w:hideMark/>
          </w:tcPr>
          <w:p w14:paraId="4FF2307E" w14:textId="77777777" w:rsidR="005F54B3" w:rsidRPr="005F54B3" w:rsidRDefault="005F54B3" w:rsidP="005F54B3">
            <w:pPr>
              <w:jc w:val="center"/>
              <w:rPr>
                <w:rFonts w:eastAsia="Calibri"/>
                <w:sz w:val="28"/>
                <w:szCs w:val="28"/>
                <w:lang w:eastAsia="en-US"/>
              </w:rPr>
            </w:pPr>
            <w:r w:rsidRPr="005F54B3">
              <w:rPr>
                <w:rFonts w:eastAsia="Calibri"/>
                <w:sz w:val="28"/>
                <w:szCs w:val="28"/>
                <w:lang w:eastAsia="en-US"/>
              </w:rPr>
              <w:t>58,5</w:t>
            </w:r>
          </w:p>
        </w:tc>
      </w:tr>
      <w:tr w:rsidR="005F54B3" w:rsidRPr="005F54B3" w14:paraId="34882A0E" w14:textId="77777777" w:rsidTr="005F54B3">
        <w:trPr>
          <w:jc w:val="center"/>
        </w:trPr>
        <w:tc>
          <w:tcPr>
            <w:tcW w:w="2932" w:type="dxa"/>
            <w:tcBorders>
              <w:top w:val="single" w:sz="4" w:space="0" w:color="000000"/>
              <w:left w:val="single" w:sz="4" w:space="0" w:color="000000"/>
              <w:bottom w:val="single" w:sz="4" w:space="0" w:color="000000"/>
              <w:right w:val="single" w:sz="4" w:space="0" w:color="000000"/>
            </w:tcBorders>
            <w:hideMark/>
          </w:tcPr>
          <w:p w14:paraId="107D5B42" w14:textId="77777777" w:rsidR="005F54B3" w:rsidRPr="005F54B3" w:rsidRDefault="005F54B3" w:rsidP="005F54B3">
            <w:pPr>
              <w:jc w:val="both"/>
              <w:rPr>
                <w:rFonts w:eastAsia="Calibri"/>
                <w:b/>
                <w:sz w:val="28"/>
                <w:szCs w:val="28"/>
                <w:lang w:eastAsia="en-US"/>
              </w:rPr>
            </w:pPr>
            <w:r w:rsidRPr="005F54B3">
              <w:rPr>
                <w:rFonts w:eastAsia="Calibri"/>
                <w:b/>
                <w:sz w:val="28"/>
                <w:szCs w:val="28"/>
                <w:lang w:eastAsia="en-US"/>
              </w:rPr>
              <w:t>2023-2024</w:t>
            </w:r>
          </w:p>
        </w:tc>
        <w:tc>
          <w:tcPr>
            <w:tcW w:w="3190" w:type="dxa"/>
            <w:tcBorders>
              <w:top w:val="single" w:sz="4" w:space="0" w:color="000000"/>
              <w:left w:val="single" w:sz="4" w:space="0" w:color="000000"/>
              <w:bottom w:val="single" w:sz="4" w:space="0" w:color="000000"/>
              <w:right w:val="single" w:sz="4" w:space="0" w:color="000000"/>
            </w:tcBorders>
            <w:hideMark/>
          </w:tcPr>
          <w:p w14:paraId="3422B417" w14:textId="77777777" w:rsidR="005F54B3" w:rsidRPr="005F54B3" w:rsidRDefault="005F54B3" w:rsidP="005F54B3">
            <w:pPr>
              <w:jc w:val="center"/>
              <w:rPr>
                <w:rFonts w:eastAsia="Calibri"/>
                <w:sz w:val="28"/>
                <w:szCs w:val="28"/>
                <w:lang w:eastAsia="en-US"/>
              </w:rPr>
            </w:pPr>
            <w:r w:rsidRPr="005F54B3">
              <w:rPr>
                <w:rFonts w:eastAsia="Calibri"/>
                <w:sz w:val="28"/>
                <w:szCs w:val="28"/>
                <w:lang w:eastAsia="en-US"/>
              </w:rPr>
              <w:t>72,13</w:t>
            </w:r>
          </w:p>
        </w:tc>
        <w:tc>
          <w:tcPr>
            <w:tcW w:w="3223" w:type="dxa"/>
            <w:tcBorders>
              <w:top w:val="single" w:sz="4" w:space="0" w:color="000000"/>
              <w:left w:val="single" w:sz="4" w:space="0" w:color="000000"/>
              <w:bottom w:val="single" w:sz="4" w:space="0" w:color="000000"/>
              <w:right w:val="single" w:sz="4" w:space="0" w:color="000000"/>
            </w:tcBorders>
            <w:hideMark/>
          </w:tcPr>
          <w:p w14:paraId="3263AA47" w14:textId="77777777" w:rsidR="005F54B3" w:rsidRPr="005F54B3" w:rsidRDefault="005F54B3" w:rsidP="005F54B3">
            <w:pPr>
              <w:jc w:val="center"/>
              <w:rPr>
                <w:rFonts w:eastAsia="Calibri"/>
                <w:sz w:val="28"/>
                <w:szCs w:val="28"/>
                <w:lang w:eastAsia="en-US"/>
              </w:rPr>
            </w:pPr>
            <w:r w:rsidRPr="005F54B3">
              <w:rPr>
                <w:rFonts w:eastAsia="Calibri"/>
                <w:sz w:val="28"/>
                <w:szCs w:val="28"/>
                <w:lang w:eastAsia="en-US"/>
              </w:rPr>
              <w:t>69,78</w:t>
            </w:r>
          </w:p>
        </w:tc>
      </w:tr>
      <w:tr w:rsidR="005F54B3" w:rsidRPr="005F54B3" w14:paraId="557825AF" w14:textId="77777777" w:rsidTr="005F54B3">
        <w:trPr>
          <w:jc w:val="center"/>
        </w:trPr>
        <w:tc>
          <w:tcPr>
            <w:tcW w:w="2932" w:type="dxa"/>
            <w:tcBorders>
              <w:top w:val="single" w:sz="4" w:space="0" w:color="000000"/>
              <w:left w:val="single" w:sz="4" w:space="0" w:color="000000"/>
              <w:bottom w:val="single" w:sz="4" w:space="0" w:color="000000"/>
              <w:right w:val="single" w:sz="4" w:space="0" w:color="000000"/>
            </w:tcBorders>
          </w:tcPr>
          <w:p w14:paraId="66C220C4" w14:textId="77777777" w:rsidR="005F54B3" w:rsidRPr="005F54B3" w:rsidRDefault="005F54B3" w:rsidP="005F54B3">
            <w:pPr>
              <w:jc w:val="both"/>
              <w:rPr>
                <w:rFonts w:eastAsia="Calibri"/>
                <w:b/>
                <w:sz w:val="28"/>
                <w:szCs w:val="28"/>
                <w:lang w:eastAsia="en-US"/>
              </w:rPr>
            </w:pPr>
            <w:r w:rsidRPr="005F54B3">
              <w:rPr>
                <w:rFonts w:eastAsia="Calibri"/>
                <w:b/>
                <w:sz w:val="28"/>
                <w:szCs w:val="28"/>
                <w:lang w:eastAsia="en-US"/>
              </w:rPr>
              <w:t>2024-2025</w:t>
            </w:r>
          </w:p>
        </w:tc>
        <w:tc>
          <w:tcPr>
            <w:tcW w:w="3190" w:type="dxa"/>
            <w:tcBorders>
              <w:top w:val="single" w:sz="4" w:space="0" w:color="000000"/>
              <w:left w:val="single" w:sz="4" w:space="0" w:color="000000"/>
              <w:bottom w:val="single" w:sz="4" w:space="0" w:color="000000"/>
              <w:right w:val="single" w:sz="4" w:space="0" w:color="000000"/>
            </w:tcBorders>
          </w:tcPr>
          <w:p w14:paraId="406FFC8F" w14:textId="77777777" w:rsidR="005F54B3" w:rsidRPr="005F54B3" w:rsidRDefault="005F54B3" w:rsidP="005F54B3">
            <w:pPr>
              <w:jc w:val="center"/>
              <w:rPr>
                <w:rFonts w:eastAsia="Calibri"/>
                <w:sz w:val="28"/>
                <w:szCs w:val="28"/>
                <w:lang w:eastAsia="en-US"/>
              </w:rPr>
            </w:pPr>
            <w:r w:rsidRPr="005F54B3">
              <w:rPr>
                <w:rFonts w:eastAsia="Calibri"/>
                <w:sz w:val="28"/>
                <w:szCs w:val="28"/>
                <w:lang w:eastAsia="en-US"/>
              </w:rPr>
              <w:t>68,7</w:t>
            </w:r>
          </w:p>
        </w:tc>
        <w:tc>
          <w:tcPr>
            <w:tcW w:w="3223" w:type="dxa"/>
            <w:tcBorders>
              <w:top w:val="single" w:sz="4" w:space="0" w:color="000000"/>
              <w:left w:val="single" w:sz="4" w:space="0" w:color="000000"/>
              <w:bottom w:val="single" w:sz="4" w:space="0" w:color="000000"/>
              <w:right w:val="single" w:sz="4" w:space="0" w:color="000000"/>
            </w:tcBorders>
          </w:tcPr>
          <w:p w14:paraId="2338CF5F" w14:textId="77777777" w:rsidR="005F54B3" w:rsidRPr="005F54B3" w:rsidRDefault="005F54B3" w:rsidP="005F54B3">
            <w:pPr>
              <w:jc w:val="center"/>
              <w:rPr>
                <w:rFonts w:eastAsia="Calibri"/>
                <w:sz w:val="28"/>
                <w:szCs w:val="28"/>
                <w:lang w:eastAsia="en-US"/>
              </w:rPr>
            </w:pPr>
            <w:r w:rsidRPr="005F54B3">
              <w:rPr>
                <w:rFonts w:eastAsia="Calibri"/>
                <w:sz w:val="28"/>
                <w:szCs w:val="28"/>
                <w:lang w:eastAsia="en-US"/>
              </w:rPr>
              <w:t>63,15</w:t>
            </w:r>
          </w:p>
        </w:tc>
      </w:tr>
    </w:tbl>
    <w:p w14:paraId="7D4A90EC" w14:textId="77777777" w:rsidR="005F54B3" w:rsidRPr="005F54B3" w:rsidRDefault="005F54B3" w:rsidP="005F54B3">
      <w:pPr>
        <w:spacing w:after="160" w:line="259" w:lineRule="auto"/>
        <w:rPr>
          <w:rFonts w:eastAsia="Calibri"/>
          <w:sz w:val="28"/>
          <w:szCs w:val="28"/>
          <w:lang w:eastAsia="en-US"/>
        </w:rPr>
      </w:pPr>
    </w:p>
    <w:p w14:paraId="30A6B295" w14:textId="77777777" w:rsidR="005F54B3" w:rsidRPr="005F54B3" w:rsidRDefault="005F54B3" w:rsidP="005F54B3">
      <w:pPr>
        <w:spacing w:after="160" w:line="259" w:lineRule="auto"/>
        <w:jc w:val="center"/>
        <w:rPr>
          <w:rFonts w:eastAsia="Calibri"/>
          <w:sz w:val="28"/>
          <w:szCs w:val="28"/>
          <w:lang w:eastAsia="en-US"/>
        </w:rPr>
      </w:pPr>
      <w:r w:rsidRPr="005F54B3">
        <w:rPr>
          <w:rFonts w:ascii="Calibri" w:eastAsia="Calibri" w:hAnsi="Calibri"/>
          <w:noProof/>
          <w:sz w:val="22"/>
          <w:szCs w:val="22"/>
        </w:rPr>
        <w:drawing>
          <wp:inline distT="0" distB="0" distL="0" distR="0" wp14:anchorId="3CA458B7" wp14:editId="07EC47C4">
            <wp:extent cx="4572000"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FB1E07"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Сравнительный анализ сдачи ЕГЭ</w:t>
      </w:r>
    </w:p>
    <w:p w14:paraId="25BBE436"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за 2022-2023, 2023-2024, 2024-2025 учебный год.</w:t>
      </w:r>
    </w:p>
    <w:p w14:paraId="342EB439" w14:textId="44A6CD77" w:rsidR="005F54B3" w:rsidRDefault="005F54B3" w:rsidP="005F54B3">
      <w:pPr>
        <w:jc w:val="center"/>
        <w:rPr>
          <w:rFonts w:eastAsia="Calibri"/>
          <w:b/>
          <w:sz w:val="28"/>
          <w:szCs w:val="28"/>
          <w:lang w:eastAsia="en-US"/>
        </w:rPr>
      </w:pPr>
      <w:r w:rsidRPr="005F54B3">
        <w:rPr>
          <w:rFonts w:eastAsia="Calibri"/>
          <w:b/>
          <w:sz w:val="28"/>
          <w:szCs w:val="28"/>
          <w:lang w:eastAsia="en-US"/>
        </w:rPr>
        <w:t>по предметам по выбору</w:t>
      </w:r>
    </w:p>
    <w:p w14:paraId="4E252020" w14:textId="77777777" w:rsidR="005F54B3" w:rsidRPr="005F54B3" w:rsidRDefault="005F54B3" w:rsidP="005F54B3">
      <w:pPr>
        <w:jc w:val="center"/>
        <w:rPr>
          <w:rFonts w:eastAsia="Calibri"/>
          <w:b/>
          <w:sz w:val="28"/>
          <w:szCs w:val="28"/>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774"/>
        <w:gridCol w:w="774"/>
        <w:gridCol w:w="810"/>
        <w:gridCol w:w="774"/>
        <w:gridCol w:w="1147"/>
        <w:gridCol w:w="858"/>
        <w:gridCol w:w="910"/>
        <w:gridCol w:w="1018"/>
        <w:gridCol w:w="937"/>
      </w:tblGrid>
      <w:tr w:rsidR="005F54B3" w:rsidRPr="005F54B3" w14:paraId="719A55FE" w14:textId="77777777" w:rsidTr="005F54B3">
        <w:trPr>
          <w:cantSplit/>
          <w:trHeight w:val="1819"/>
          <w:jc w:val="center"/>
        </w:trPr>
        <w:tc>
          <w:tcPr>
            <w:tcW w:w="1343" w:type="dxa"/>
            <w:tcBorders>
              <w:top w:val="single" w:sz="4" w:space="0" w:color="000000"/>
              <w:left w:val="single" w:sz="4" w:space="0" w:color="000000"/>
              <w:bottom w:val="single" w:sz="4" w:space="0" w:color="000000"/>
              <w:right w:val="single" w:sz="4" w:space="0" w:color="000000"/>
            </w:tcBorders>
            <w:textDirection w:val="btLr"/>
          </w:tcPr>
          <w:p w14:paraId="7EC4C8EB" w14:textId="77777777" w:rsidR="005F54B3" w:rsidRPr="005F54B3" w:rsidRDefault="005F54B3" w:rsidP="005F54B3">
            <w:pPr>
              <w:spacing w:line="360" w:lineRule="auto"/>
              <w:ind w:right="113"/>
              <w:jc w:val="both"/>
              <w:rPr>
                <w:rFonts w:eastAsia="Calibri"/>
                <w:b/>
                <w:sz w:val="20"/>
                <w:szCs w:val="20"/>
                <w:lang w:eastAsia="en-US"/>
              </w:rPr>
            </w:pPr>
          </w:p>
        </w:tc>
        <w:tc>
          <w:tcPr>
            <w:tcW w:w="774" w:type="dxa"/>
            <w:tcBorders>
              <w:top w:val="single" w:sz="4" w:space="0" w:color="000000"/>
              <w:left w:val="single" w:sz="4" w:space="0" w:color="000000"/>
              <w:bottom w:val="single" w:sz="4" w:space="0" w:color="000000"/>
              <w:right w:val="single" w:sz="4" w:space="0" w:color="000000"/>
            </w:tcBorders>
            <w:textDirection w:val="btLr"/>
            <w:hideMark/>
          </w:tcPr>
          <w:p w14:paraId="5E5CD3E2"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Физика</w:t>
            </w:r>
          </w:p>
        </w:tc>
        <w:tc>
          <w:tcPr>
            <w:tcW w:w="774" w:type="dxa"/>
            <w:tcBorders>
              <w:top w:val="single" w:sz="4" w:space="0" w:color="000000"/>
              <w:left w:val="single" w:sz="4" w:space="0" w:color="000000"/>
              <w:bottom w:val="single" w:sz="4" w:space="0" w:color="000000"/>
              <w:right w:val="single" w:sz="4" w:space="0" w:color="000000"/>
            </w:tcBorders>
            <w:textDirection w:val="btLr"/>
            <w:hideMark/>
          </w:tcPr>
          <w:p w14:paraId="2A397053"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Химия</w:t>
            </w:r>
          </w:p>
        </w:tc>
        <w:tc>
          <w:tcPr>
            <w:tcW w:w="810" w:type="dxa"/>
            <w:tcBorders>
              <w:top w:val="single" w:sz="4" w:space="0" w:color="000000"/>
              <w:left w:val="single" w:sz="4" w:space="0" w:color="000000"/>
              <w:bottom w:val="single" w:sz="4" w:space="0" w:color="000000"/>
              <w:right w:val="single" w:sz="4" w:space="0" w:color="000000"/>
            </w:tcBorders>
            <w:textDirection w:val="btLr"/>
            <w:hideMark/>
          </w:tcPr>
          <w:p w14:paraId="7896F737"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Биология</w:t>
            </w:r>
          </w:p>
        </w:tc>
        <w:tc>
          <w:tcPr>
            <w:tcW w:w="774" w:type="dxa"/>
            <w:tcBorders>
              <w:top w:val="single" w:sz="4" w:space="0" w:color="000000"/>
              <w:left w:val="single" w:sz="4" w:space="0" w:color="000000"/>
              <w:bottom w:val="single" w:sz="4" w:space="0" w:color="000000"/>
              <w:right w:val="single" w:sz="4" w:space="0" w:color="000000"/>
            </w:tcBorders>
            <w:textDirection w:val="btLr"/>
            <w:hideMark/>
          </w:tcPr>
          <w:p w14:paraId="5296FBBB"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История</w:t>
            </w:r>
          </w:p>
        </w:tc>
        <w:tc>
          <w:tcPr>
            <w:tcW w:w="1147" w:type="dxa"/>
            <w:tcBorders>
              <w:top w:val="single" w:sz="4" w:space="0" w:color="000000"/>
              <w:left w:val="single" w:sz="4" w:space="0" w:color="000000"/>
              <w:bottom w:val="single" w:sz="4" w:space="0" w:color="000000"/>
              <w:right w:val="single" w:sz="4" w:space="0" w:color="000000"/>
            </w:tcBorders>
            <w:textDirection w:val="btLr"/>
            <w:hideMark/>
          </w:tcPr>
          <w:p w14:paraId="05440D6E"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Обществознание</w:t>
            </w:r>
          </w:p>
        </w:tc>
        <w:tc>
          <w:tcPr>
            <w:tcW w:w="858" w:type="dxa"/>
            <w:tcBorders>
              <w:top w:val="single" w:sz="4" w:space="0" w:color="000000"/>
              <w:left w:val="single" w:sz="4" w:space="0" w:color="000000"/>
              <w:bottom w:val="single" w:sz="4" w:space="0" w:color="000000"/>
              <w:right w:val="single" w:sz="4" w:space="0" w:color="000000"/>
            </w:tcBorders>
            <w:textDirection w:val="btLr"/>
            <w:hideMark/>
          </w:tcPr>
          <w:p w14:paraId="1EC3D5EF"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География</w:t>
            </w:r>
          </w:p>
        </w:tc>
        <w:tc>
          <w:tcPr>
            <w:tcW w:w="910" w:type="dxa"/>
            <w:tcBorders>
              <w:top w:val="single" w:sz="4" w:space="0" w:color="000000"/>
              <w:left w:val="single" w:sz="4" w:space="0" w:color="000000"/>
              <w:bottom w:val="single" w:sz="4" w:space="0" w:color="000000"/>
              <w:right w:val="single" w:sz="4" w:space="0" w:color="000000"/>
            </w:tcBorders>
            <w:textDirection w:val="btLr"/>
            <w:hideMark/>
          </w:tcPr>
          <w:p w14:paraId="59F2E24D"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Литература</w:t>
            </w:r>
          </w:p>
        </w:tc>
        <w:tc>
          <w:tcPr>
            <w:tcW w:w="1018" w:type="dxa"/>
            <w:tcBorders>
              <w:top w:val="single" w:sz="4" w:space="0" w:color="000000"/>
              <w:left w:val="single" w:sz="4" w:space="0" w:color="000000"/>
              <w:bottom w:val="single" w:sz="4" w:space="0" w:color="000000"/>
              <w:right w:val="single" w:sz="4" w:space="0" w:color="000000"/>
            </w:tcBorders>
            <w:textDirection w:val="btLr"/>
            <w:hideMark/>
          </w:tcPr>
          <w:p w14:paraId="55E091D1"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Информатика</w:t>
            </w:r>
          </w:p>
        </w:tc>
        <w:tc>
          <w:tcPr>
            <w:tcW w:w="937" w:type="dxa"/>
            <w:tcBorders>
              <w:top w:val="single" w:sz="4" w:space="0" w:color="000000"/>
              <w:left w:val="single" w:sz="4" w:space="0" w:color="000000"/>
              <w:bottom w:val="single" w:sz="4" w:space="0" w:color="000000"/>
              <w:right w:val="single" w:sz="4" w:space="0" w:color="000000"/>
            </w:tcBorders>
            <w:textDirection w:val="btLr"/>
            <w:hideMark/>
          </w:tcPr>
          <w:p w14:paraId="2346E3B5" w14:textId="77777777" w:rsidR="005F54B3" w:rsidRPr="005F54B3" w:rsidRDefault="005F54B3" w:rsidP="005F54B3">
            <w:pPr>
              <w:jc w:val="center"/>
              <w:rPr>
                <w:rFonts w:eastAsia="Calibri"/>
                <w:b/>
                <w:sz w:val="20"/>
                <w:szCs w:val="20"/>
                <w:lang w:eastAsia="en-US"/>
              </w:rPr>
            </w:pPr>
            <w:r w:rsidRPr="005F54B3">
              <w:rPr>
                <w:rFonts w:eastAsia="Calibri"/>
                <w:b/>
                <w:sz w:val="20"/>
                <w:szCs w:val="20"/>
                <w:lang w:eastAsia="en-US"/>
              </w:rPr>
              <w:t>Английский язык</w:t>
            </w:r>
          </w:p>
        </w:tc>
      </w:tr>
      <w:tr w:rsidR="005F54B3" w:rsidRPr="005F54B3" w14:paraId="706A2A29" w14:textId="77777777" w:rsidTr="005F54B3">
        <w:trPr>
          <w:jc w:val="center"/>
        </w:trPr>
        <w:tc>
          <w:tcPr>
            <w:tcW w:w="1343" w:type="dxa"/>
            <w:tcBorders>
              <w:top w:val="single" w:sz="4" w:space="0" w:color="000000"/>
              <w:left w:val="single" w:sz="4" w:space="0" w:color="000000"/>
              <w:bottom w:val="single" w:sz="4" w:space="0" w:color="000000"/>
              <w:right w:val="single" w:sz="4" w:space="0" w:color="000000"/>
            </w:tcBorders>
            <w:hideMark/>
          </w:tcPr>
          <w:p w14:paraId="48E1D6CD" w14:textId="77777777" w:rsidR="005F54B3" w:rsidRPr="005F54B3" w:rsidRDefault="005F54B3" w:rsidP="005F54B3">
            <w:pPr>
              <w:spacing w:after="200" w:line="360" w:lineRule="auto"/>
              <w:jc w:val="both"/>
              <w:rPr>
                <w:rFonts w:eastAsia="Calibri"/>
                <w:b/>
                <w:sz w:val="22"/>
                <w:szCs w:val="22"/>
                <w:lang w:eastAsia="en-US"/>
              </w:rPr>
            </w:pPr>
            <w:r w:rsidRPr="005F54B3">
              <w:rPr>
                <w:rFonts w:eastAsia="Calibri"/>
                <w:b/>
                <w:sz w:val="22"/>
                <w:szCs w:val="22"/>
                <w:lang w:eastAsia="en-US"/>
              </w:rPr>
              <w:t>2022-2023</w:t>
            </w:r>
          </w:p>
        </w:tc>
        <w:tc>
          <w:tcPr>
            <w:tcW w:w="774" w:type="dxa"/>
            <w:tcBorders>
              <w:top w:val="single" w:sz="4" w:space="0" w:color="000000"/>
              <w:left w:val="single" w:sz="4" w:space="0" w:color="000000"/>
              <w:bottom w:val="single" w:sz="4" w:space="0" w:color="000000"/>
              <w:right w:val="single" w:sz="4" w:space="0" w:color="000000"/>
            </w:tcBorders>
            <w:hideMark/>
          </w:tcPr>
          <w:p w14:paraId="1AFA551C"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57,9</w:t>
            </w:r>
          </w:p>
        </w:tc>
        <w:tc>
          <w:tcPr>
            <w:tcW w:w="774" w:type="dxa"/>
            <w:tcBorders>
              <w:top w:val="single" w:sz="4" w:space="0" w:color="000000"/>
              <w:left w:val="single" w:sz="4" w:space="0" w:color="000000"/>
              <w:bottom w:val="single" w:sz="4" w:space="0" w:color="000000"/>
              <w:right w:val="single" w:sz="4" w:space="0" w:color="000000"/>
            </w:tcBorders>
            <w:hideMark/>
          </w:tcPr>
          <w:p w14:paraId="109FD676"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77</w:t>
            </w:r>
          </w:p>
        </w:tc>
        <w:tc>
          <w:tcPr>
            <w:tcW w:w="810" w:type="dxa"/>
            <w:tcBorders>
              <w:top w:val="single" w:sz="4" w:space="0" w:color="000000"/>
              <w:left w:val="single" w:sz="4" w:space="0" w:color="000000"/>
              <w:bottom w:val="single" w:sz="4" w:space="0" w:color="000000"/>
              <w:right w:val="single" w:sz="4" w:space="0" w:color="000000"/>
            </w:tcBorders>
            <w:hideMark/>
          </w:tcPr>
          <w:p w14:paraId="5EF324B0"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56,25</w:t>
            </w:r>
          </w:p>
        </w:tc>
        <w:tc>
          <w:tcPr>
            <w:tcW w:w="774" w:type="dxa"/>
            <w:tcBorders>
              <w:top w:val="single" w:sz="4" w:space="0" w:color="000000"/>
              <w:left w:val="single" w:sz="4" w:space="0" w:color="000000"/>
              <w:bottom w:val="single" w:sz="4" w:space="0" w:color="000000"/>
              <w:right w:val="single" w:sz="4" w:space="0" w:color="000000"/>
            </w:tcBorders>
            <w:hideMark/>
          </w:tcPr>
          <w:p w14:paraId="30D35A24"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62,07</w:t>
            </w:r>
          </w:p>
        </w:tc>
        <w:tc>
          <w:tcPr>
            <w:tcW w:w="1147" w:type="dxa"/>
            <w:tcBorders>
              <w:top w:val="single" w:sz="4" w:space="0" w:color="000000"/>
              <w:left w:val="single" w:sz="4" w:space="0" w:color="000000"/>
              <w:bottom w:val="single" w:sz="4" w:space="0" w:color="000000"/>
              <w:right w:val="single" w:sz="4" w:space="0" w:color="000000"/>
            </w:tcBorders>
            <w:hideMark/>
          </w:tcPr>
          <w:p w14:paraId="3735E7A0"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71,2</w:t>
            </w:r>
          </w:p>
        </w:tc>
        <w:tc>
          <w:tcPr>
            <w:tcW w:w="858" w:type="dxa"/>
            <w:tcBorders>
              <w:top w:val="single" w:sz="4" w:space="0" w:color="000000"/>
              <w:left w:val="single" w:sz="4" w:space="0" w:color="000000"/>
              <w:bottom w:val="single" w:sz="4" w:space="0" w:color="000000"/>
              <w:right w:val="single" w:sz="4" w:space="0" w:color="000000"/>
            </w:tcBorders>
            <w:hideMark/>
          </w:tcPr>
          <w:p w14:paraId="2A03C915"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62</w:t>
            </w:r>
          </w:p>
        </w:tc>
        <w:tc>
          <w:tcPr>
            <w:tcW w:w="910" w:type="dxa"/>
            <w:tcBorders>
              <w:top w:val="single" w:sz="4" w:space="0" w:color="000000"/>
              <w:left w:val="single" w:sz="4" w:space="0" w:color="000000"/>
              <w:bottom w:val="single" w:sz="4" w:space="0" w:color="000000"/>
              <w:right w:val="single" w:sz="4" w:space="0" w:color="000000"/>
            </w:tcBorders>
            <w:hideMark/>
          </w:tcPr>
          <w:p w14:paraId="6E45E9F1"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60</w:t>
            </w:r>
          </w:p>
        </w:tc>
        <w:tc>
          <w:tcPr>
            <w:tcW w:w="1018" w:type="dxa"/>
            <w:tcBorders>
              <w:top w:val="single" w:sz="4" w:space="0" w:color="000000"/>
              <w:left w:val="single" w:sz="4" w:space="0" w:color="000000"/>
              <w:bottom w:val="single" w:sz="4" w:space="0" w:color="000000"/>
              <w:right w:val="single" w:sz="4" w:space="0" w:color="000000"/>
            </w:tcBorders>
            <w:hideMark/>
          </w:tcPr>
          <w:p w14:paraId="0B2CAF0D"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72,35</w:t>
            </w:r>
          </w:p>
        </w:tc>
        <w:tc>
          <w:tcPr>
            <w:tcW w:w="937" w:type="dxa"/>
            <w:tcBorders>
              <w:top w:val="single" w:sz="4" w:space="0" w:color="000000"/>
              <w:left w:val="single" w:sz="4" w:space="0" w:color="000000"/>
              <w:bottom w:val="single" w:sz="4" w:space="0" w:color="000000"/>
              <w:right w:val="single" w:sz="4" w:space="0" w:color="000000"/>
            </w:tcBorders>
            <w:hideMark/>
          </w:tcPr>
          <w:p w14:paraId="4C4439CC"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53,1</w:t>
            </w:r>
          </w:p>
        </w:tc>
      </w:tr>
      <w:tr w:rsidR="005F54B3" w:rsidRPr="005F54B3" w14:paraId="7A7B0DF8" w14:textId="77777777" w:rsidTr="005F54B3">
        <w:trPr>
          <w:jc w:val="center"/>
        </w:trPr>
        <w:tc>
          <w:tcPr>
            <w:tcW w:w="1343" w:type="dxa"/>
            <w:tcBorders>
              <w:top w:val="single" w:sz="4" w:space="0" w:color="000000"/>
              <w:left w:val="single" w:sz="4" w:space="0" w:color="000000"/>
              <w:bottom w:val="single" w:sz="4" w:space="0" w:color="000000"/>
              <w:right w:val="single" w:sz="4" w:space="0" w:color="000000"/>
            </w:tcBorders>
          </w:tcPr>
          <w:p w14:paraId="33E06C0B" w14:textId="77777777" w:rsidR="005F54B3" w:rsidRPr="005F54B3" w:rsidRDefault="005F54B3" w:rsidP="005F54B3">
            <w:pPr>
              <w:spacing w:after="200" w:line="360" w:lineRule="auto"/>
              <w:jc w:val="both"/>
              <w:rPr>
                <w:rFonts w:eastAsia="Calibri"/>
                <w:b/>
                <w:sz w:val="22"/>
                <w:szCs w:val="22"/>
                <w:lang w:eastAsia="en-US"/>
              </w:rPr>
            </w:pPr>
            <w:r w:rsidRPr="005F54B3">
              <w:rPr>
                <w:rFonts w:eastAsia="Calibri"/>
                <w:b/>
                <w:sz w:val="22"/>
                <w:szCs w:val="22"/>
                <w:lang w:eastAsia="en-US"/>
              </w:rPr>
              <w:t>2023-2024</w:t>
            </w:r>
          </w:p>
        </w:tc>
        <w:tc>
          <w:tcPr>
            <w:tcW w:w="774" w:type="dxa"/>
            <w:tcBorders>
              <w:top w:val="single" w:sz="4" w:space="0" w:color="000000"/>
              <w:left w:val="single" w:sz="4" w:space="0" w:color="000000"/>
              <w:bottom w:val="single" w:sz="4" w:space="0" w:color="000000"/>
              <w:right w:val="single" w:sz="4" w:space="0" w:color="000000"/>
            </w:tcBorders>
          </w:tcPr>
          <w:p w14:paraId="439DB34B"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68</w:t>
            </w:r>
          </w:p>
        </w:tc>
        <w:tc>
          <w:tcPr>
            <w:tcW w:w="774" w:type="dxa"/>
            <w:tcBorders>
              <w:top w:val="single" w:sz="4" w:space="0" w:color="000000"/>
              <w:left w:val="single" w:sz="4" w:space="0" w:color="000000"/>
              <w:bottom w:val="single" w:sz="4" w:space="0" w:color="000000"/>
              <w:right w:val="single" w:sz="4" w:space="0" w:color="000000"/>
            </w:tcBorders>
          </w:tcPr>
          <w:p w14:paraId="13F42129"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61,8</w:t>
            </w:r>
          </w:p>
        </w:tc>
        <w:tc>
          <w:tcPr>
            <w:tcW w:w="810" w:type="dxa"/>
            <w:tcBorders>
              <w:top w:val="single" w:sz="4" w:space="0" w:color="000000"/>
              <w:left w:val="single" w:sz="4" w:space="0" w:color="000000"/>
              <w:bottom w:val="single" w:sz="4" w:space="0" w:color="000000"/>
              <w:right w:val="single" w:sz="4" w:space="0" w:color="000000"/>
            </w:tcBorders>
          </w:tcPr>
          <w:p w14:paraId="17A8DE5D"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56,63</w:t>
            </w:r>
          </w:p>
        </w:tc>
        <w:tc>
          <w:tcPr>
            <w:tcW w:w="774" w:type="dxa"/>
            <w:tcBorders>
              <w:top w:val="single" w:sz="4" w:space="0" w:color="000000"/>
              <w:left w:val="single" w:sz="4" w:space="0" w:color="000000"/>
              <w:bottom w:val="single" w:sz="4" w:space="0" w:color="000000"/>
              <w:right w:val="single" w:sz="4" w:space="0" w:color="000000"/>
            </w:tcBorders>
          </w:tcPr>
          <w:p w14:paraId="44675FAA"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61,61</w:t>
            </w:r>
          </w:p>
        </w:tc>
        <w:tc>
          <w:tcPr>
            <w:tcW w:w="1147" w:type="dxa"/>
            <w:tcBorders>
              <w:top w:val="single" w:sz="4" w:space="0" w:color="000000"/>
              <w:left w:val="single" w:sz="4" w:space="0" w:color="000000"/>
              <w:bottom w:val="single" w:sz="4" w:space="0" w:color="000000"/>
              <w:right w:val="single" w:sz="4" w:space="0" w:color="000000"/>
            </w:tcBorders>
          </w:tcPr>
          <w:p w14:paraId="4CCDDA58"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68,88</w:t>
            </w:r>
          </w:p>
        </w:tc>
        <w:tc>
          <w:tcPr>
            <w:tcW w:w="858" w:type="dxa"/>
            <w:tcBorders>
              <w:top w:val="single" w:sz="4" w:space="0" w:color="000000"/>
              <w:left w:val="single" w:sz="4" w:space="0" w:color="000000"/>
              <w:bottom w:val="single" w:sz="4" w:space="0" w:color="000000"/>
              <w:right w:val="single" w:sz="4" w:space="0" w:color="000000"/>
            </w:tcBorders>
          </w:tcPr>
          <w:p w14:paraId="103E36CA"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54</w:t>
            </w:r>
          </w:p>
        </w:tc>
        <w:tc>
          <w:tcPr>
            <w:tcW w:w="910" w:type="dxa"/>
            <w:tcBorders>
              <w:top w:val="single" w:sz="4" w:space="0" w:color="000000"/>
              <w:left w:val="single" w:sz="4" w:space="0" w:color="000000"/>
              <w:bottom w:val="single" w:sz="4" w:space="0" w:color="000000"/>
              <w:right w:val="single" w:sz="4" w:space="0" w:color="000000"/>
            </w:tcBorders>
          </w:tcPr>
          <w:p w14:paraId="3DC8AE89"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61</w:t>
            </w:r>
          </w:p>
        </w:tc>
        <w:tc>
          <w:tcPr>
            <w:tcW w:w="1018" w:type="dxa"/>
            <w:tcBorders>
              <w:top w:val="single" w:sz="4" w:space="0" w:color="000000"/>
              <w:left w:val="single" w:sz="4" w:space="0" w:color="000000"/>
              <w:bottom w:val="single" w:sz="4" w:space="0" w:color="000000"/>
              <w:right w:val="single" w:sz="4" w:space="0" w:color="000000"/>
            </w:tcBorders>
          </w:tcPr>
          <w:p w14:paraId="56DC9EBA"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70,83</w:t>
            </w:r>
          </w:p>
        </w:tc>
        <w:tc>
          <w:tcPr>
            <w:tcW w:w="937" w:type="dxa"/>
            <w:tcBorders>
              <w:top w:val="single" w:sz="4" w:space="0" w:color="000000"/>
              <w:left w:val="single" w:sz="4" w:space="0" w:color="000000"/>
              <w:bottom w:val="single" w:sz="4" w:space="0" w:color="000000"/>
              <w:right w:val="single" w:sz="4" w:space="0" w:color="000000"/>
            </w:tcBorders>
          </w:tcPr>
          <w:p w14:paraId="68C2210E"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66,88</w:t>
            </w:r>
          </w:p>
        </w:tc>
      </w:tr>
      <w:tr w:rsidR="005F54B3" w:rsidRPr="005F54B3" w14:paraId="7FC5B460" w14:textId="77777777" w:rsidTr="005F54B3">
        <w:trPr>
          <w:jc w:val="center"/>
        </w:trPr>
        <w:tc>
          <w:tcPr>
            <w:tcW w:w="1343" w:type="dxa"/>
            <w:tcBorders>
              <w:top w:val="single" w:sz="4" w:space="0" w:color="000000"/>
              <w:left w:val="single" w:sz="4" w:space="0" w:color="000000"/>
              <w:bottom w:val="single" w:sz="4" w:space="0" w:color="000000"/>
              <w:right w:val="single" w:sz="4" w:space="0" w:color="000000"/>
            </w:tcBorders>
          </w:tcPr>
          <w:p w14:paraId="5DD3D4E9" w14:textId="77777777" w:rsidR="005F54B3" w:rsidRPr="005F54B3" w:rsidRDefault="005F54B3" w:rsidP="005F54B3">
            <w:pPr>
              <w:spacing w:after="200" w:line="360" w:lineRule="auto"/>
              <w:jc w:val="both"/>
              <w:rPr>
                <w:rFonts w:eastAsia="Calibri"/>
                <w:b/>
                <w:sz w:val="22"/>
                <w:szCs w:val="22"/>
                <w:lang w:eastAsia="en-US"/>
              </w:rPr>
            </w:pPr>
            <w:r w:rsidRPr="005F54B3">
              <w:rPr>
                <w:rFonts w:eastAsia="Calibri"/>
                <w:b/>
                <w:sz w:val="22"/>
                <w:szCs w:val="22"/>
                <w:lang w:eastAsia="en-US"/>
              </w:rPr>
              <w:t>2024-2025</w:t>
            </w:r>
          </w:p>
        </w:tc>
        <w:tc>
          <w:tcPr>
            <w:tcW w:w="774" w:type="dxa"/>
            <w:tcBorders>
              <w:top w:val="single" w:sz="4" w:space="0" w:color="000000"/>
              <w:left w:val="single" w:sz="4" w:space="0" w:color="000000"/>
              <w:bottom w:val="single" w:sz="4" w:space="0" w:color="000000"/>
              <w:right w:val="single" w:sz="4" w:space="0" w:color="000000"/>
            </w:tcBorders>
          </w:tcPr>
          <w:p w14:paraId="229BC530"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79,33</w:t>
            </w:r>
          </w:p>
        </w:tc>
        <w:tc>
          <w:tcPr>
            <w:tcW w:w="774" w:type="dxa"/>
            <w:tcBorders>
              <w:top w:val="single" w:sz="4" w:space="0" w:color="000000"/>
              <w:left w:val="single" w:sz="4" w:space="0" w:color="000000"/>
              <w:bottom w:val="single" w:sz="4" w:space="0" w:color="000000"/>
              <w:right w:val="single" w:sz="4" w:space="0" w:color="000000"/>
            </w:tcBorders>
          </w:tcPr>
          <w:p w14:paraId="4CE89469"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56</w:t>
            </w:r>
          </w:p>
        </w:tc>
        <w:tc>
          <w:tcPr>
            <w:tcW w:w="810" w:type="dxa"/>
            <w:tcBorders>
              <w:top w:val="single" w:sz="4" w:space="0" w:color="000000"/>
              <w:left w:val="single" w:sz="4" w:space="0" w:color="000000"/>
              <w:bottom w:val="single" w:sz="4" w:space="0" w:color="000000"/>
              <w:right w:val="single" w:sz="4" w:space="0" w:color="000000"/>
            </w:tcBorders>
          </w:tcPr>
          <w:p w14:paraId="11924F0C"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56,5</w:t>
            </w:r>
          </w:p>
        </w:tc>
        <w:tc>
          <w:tcPr>
            <w:tcW w:w="774" w:type="dxa"/>
            <w:tcBorders>
              <w:top w:val="single" w:sz="4" w:space="0" w:color="000000"/>
              <w:left w:val="single" w:sz="4" w:space="0" w:color="000000"/>
              <w:bottom w:val="single" w:sz="4" w:space="0" w:color="000000"/>
              <w:right w:val="single" w:sz="4" w:space="0" w:color="000000"/>
            </w:tcBorders>
          </w:tcPr>
          <w:p w14:paraId="34EF3D1A"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63,7</w:t>
            </w:r>
          </w:p>
        </w:tc>
        <w:tc>
          <w:tcPr>
            <w:tcW w:w="1147" w:type="dxa"/>
            <w:tcBorders>
              <w:top w:val="single" w:sz="4" w:space="0" w:color="000000"/>
              <w:left w:val="single" w:sz="4" w:space="0" w:color="000000"/>
              <w:bottom w:val="single" w:sz="4" w:space="0" w:color="000000"/>
              <w:right w:val="single" w:sz="4" w:space="0" w:color="000000"/>
            </w:tcBorders>
          </w:tcPr>
          <w:p w14:paraId="5907DBB2"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67,63</w:t>
            </w:r>
          </w:p>
        </w:tc>
        <w:tc>
          <w:tcPr>
            <w:tcW w:w="858" w:type="dxa"/>
            <w:tcBorders>
              <w:top w:val="single" w:sz="4" w:space="0" w:color="000000"/>
              <w:left w:val="single" w:sz="4" w:space="0" w:color="000000"/>
              <w:bottom w:val="single" w:sz="4" w:space="0" w:color="000000"/>
              <w:right w:val="single" w:sz="4" w:space="0" w:color="000000"/>
            </w:tcBorders>
          </w:tcPr>
          <w:p w14:paraId="1D841FEC"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60,67</w:t>
            </w:r>
          </w:p>
        </w:tc>
        <w:tc>
          <w:tcPr>
            <w:tcW w:w="910" w:type="dxa"/>
            <w:tcBorders>
              <w:top w:val="single" w:sz="4" w:space="0" w:color="000000"/>
              <w:left w:val="single" w:sz="4" w:space="0" w:color="000000"/>
              <w:bottom w:val="single" w:sz="4" w:space="0" w:color="000000"/>
              <w:right w:val="single" w:sz="4" w:space="0" w:color="000000"/>
            </w:tcBorders>
          </w:tcPr>
          <w:p w14:paraId="70C9558E"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65,38</w:t>
            </w:r>
          </w:p>
        </w:tc>
        <w:tc>
          <w:tcPr>
            <w:tcW w:w="1018" w:type="dxa"/>
            <w:tcBorders>
              <w:top w:val="single" w:sz="4" w:space="0" w:color="000000"/>
              <w:left w:val="single" w:sz="4" w:space="0" w:color="000000"/>
              <w:bottom w:val="single" w:sz="4" w:space="0" w:color="000000"/>
              <w:right w:val="single" w:sz="4" w:space="0" w:color="000000"/>
            </w:tcBorders>
          </w:tcPr>
          <w:p w14:paraId="76E42AF5"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67,25</w:t>
            </w:r>
          </w:p>
        </w:tc>
        <w:tc>
          <w:tcPr>
            <w:tcW w:w="937" w:type="dxa"/>
            <w:tcBorders>
              <w:top w:val="single" w:sz="4" w:space="0" w:color="000000"/>
              <w:left w:val="single" w:sz="4" w:space="0" w:color="000000"/>
              <w:bottom w:val="single" w:sz="4" w:space="0" w:color="000000"/>
              <w:right w:val="single" w:sz="4" w:space="0" w:color="000000"/>
            </w:tcBorders>
          </w:tcPr>
          <w:p w14:paraId="2A50FB4E" w14:textId="77777777" w:rsidR="005F54B3" w:rsidRPr="005F54B3" w:rsidRDefault="005F54B3" w:rsidP="005F54B3">
            <w:pPr>
              <w:spacing w:after="200" w:line="360" w:lineRule="auto"/>
              <w:jc w:val="center"/>
              <w:rPr>
                <w:rFonts w:eastAsia="Calibri"/>
                <w:sz w:val="22"/>
                <w:szCs w:val="22"/>
                <w:lang w:eastAsia="en-US"/>
              </w:rPr>
            </w:pPr>
            <w:r w:rsidRPr="005F54B3">
              <w:rPr>
                <w:rFonts w:eastAsia="Calibri"/>
                <w:sz w:val="22"/>
                <w:szCs w:val="22"/>
                <w:lang w:eastAsia="en-US"/>
              </w:rPr>
              <w:t>63,47</w:t>
            </w:r>
          </w:p>
        </w:tc>
      </w:tr>
    </w:tbl>
    <w:p w14:paraId="513242B0" w14:textId="0CD5C6B1" w:rsidR="005F54B3" w:rsidRPr="005F54B3" w:rsidRDefault="005F54B3" w:rsidP="005F54B3">
      <w:pPr>
        <w:spacing w:after="160" w:line="259" w:lineRule="auto"/>
        <w:rPr>
          <w:rFonts w:eastAsia="Calibri"/>
          <w:b/>
          <w:sz w:val="32"/>
          <w:szCs w:val="32"/>
          <w:lang w:eastAsia="en-US"/>
        </w:rPr>
      </w:pPr>
    </w:p>
    <w:p w14:paraId="10354A8F" w14:textId="77777777" w:rsidR="005F54B3" w:rsidRPr="005F54B3" w:rsidRDefault="005F54B3" w:rsidP="005F54B3">
      <w:pPr>
        <w:spacing w:after="160" w:line="259" w:lineRule="auto"/>
        <w:jc w:val="center"/>
        <w:rPr>
          <w:rFonts w:eastAsia="Calibri"/>
          <w:b/>
          <w:sz w:val="32"/>
          <w:szCs w:val="32"/>
          <w:lang w:eastAsia="en-US"/>
        </w:rPr>
      </w:pPr>
      <w:r w:rsidRPr="005F54B3">
        <w:rPr>
          <w:rFonts w:ascii="Calibri" w:eastAsia="Calibri" w:hAnsi="Calibri"/>
          <w:noProof/>
          <w:sz w:val="22"/>
          <w:szCs w:val="22"/>
        </w:rPr>
        <w:lastRenderedPageBreak/>
        <w:drawing>
          <wp:inline distT="0" distB="0" distL="0" distR="0" wp14:anchorId="650849E0" wp14:editId="0A0706EC">
            <wp:extent cx="5715000" cy="5029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7A03A6" w14:textId="77777777" w:rsidR="005F54B3" w:rsidRPr="005F54B3" w:rsidRDefault="005F54B3" w:rsidP="005F54B3">
      <w:pPr>
        <w:spacing w:after="160" w:line="259" w:lineRule="auto"/>
        <w:jc w:val="center"/>
        <w:rPr>
          <w:rFonts w:eastAsia="Calibri"/>
          <w:b/>
          <w:sz w:val="32"/>
          <w:szCs w:val="32"/>
          <w:lang w:eastAsia="en-US"/>
        </w:rPr>
      </w:pPr>
    </w:p>
    <w:p w14:paraId="39CB377F" w14:textId="77777777" w:rsidR="005F54B3" w:rsidRDefault="005F54B3" w:rsidP="005F54B3">
      <w:pPr>
        <w:jc w:val="center"/>
        <w:rPr>
          <w:rFonts w:eastAsia="Calibri"/>
          <w:b/>
          <w:sz w:val="28"/>
          <w:szCs w:val="28"/>
          <w:lang w:eastAsia="en-US"/>
        </w:rPr>
      </w:pPr>
    </w:p>
    <w:p w14:paraId="7AF833E0" w14:textId="77777777" w:rsidR="005F54B3" w:rsidRDefault="005F54B3" w:rsidP="005F54B3">
      <w:pPr>
        <w:jc w:val="center"/>
        <w:rPr>
          <w:rFonts w:eastAsia="Calibri"/>
          <w:b/>
          <w:sz w:val="28"/>
          <w:szCs w:val="28"/>
          <w:lang w:eastAsia="en-US"/>
        </w:rPr>
      </w:pPr>
    </w:p>
    <w:p w14:paraId="1DEE8317" w14:textId="77777777" w:rsidR="005F54B3" w:rsidRDefault="005F54B3" w:rsidP="005F54B3">
      <w:pPr>
        <w:jc w:val="center"/>
        <w:rPr>
          <w:rFonts w:eastAsia="Calibri"/>
          <w:b/>
          <w:sz w:val="28"/>
          <w:szCs w:val="28"/>
          <w:lang w:eastAsia="en-US"/>
        </w:rPr>
      </w:pPr>
    </w:p>
    <w:p w14:paraId="684CC194" w14:textId="77777777" w:rsidR="005F54B3" w:rsidRDefault="005F54B3" w:rsidP="005F54B3">
      <w:pPr>
        <w:jc w:val="center"/>
        <w:rPr>
          <w:rFonts w:eastAsia="Calibri"/>
          <w:b/>
          <w:sz w:val="28"/>
          <w:szCs w:val="28"/>
          <w:lang w:eastAsia="en-US"/>
        </w:rPr>
      </w:pPr>
    </w:p>
    <w:p w14:paraId="24A23FAA" w14:textId="77777777" w:rsidR="005F54B3" w:rsidRDefault="005F54B3" w:rsidP="005F54B3">
      <w:pPr>
        <w:jc w:val="center"/>
        <w:rPr>
          <w:rFonts w:eastAsia="Calibri"/>
          <w:b/>
          <w:sz w:val="28"/>
          <w:szCs w:val="28"/>
          <w:lang w:eastAsia="en-US"/>
        </w:rPr>
      </w:pPr>
    </w:p>
    <w:p w14:paraId="29F9ED04" w14:textId="77777777" w:rsidR="005F54B3" w:rsidRDefault="005F54B3" w:rsidP="005F54B3">
      <w:pPr>
        <w:jc w:val="center"/>
        <w:rPr>
          <w:rFonts w:eastAsia="Calibri"/>
          <w:b/>
          <w:sz w:val="28"/>
          <w:szCs w:val="28"/>
          <w:lang w:eastAsia="en-US"/>
        </w:rPr>
      </w:pPr>
    </w:p>
    <w:p w14:paraId="5960E4B2" w14:textId="77777777" w:rsidR="005F54B3" w:rsidRDefault="005F54B3" w:rsidP="005F54B3">
      <w:pPr>
        <w:jc w:val="center"/>
        <w:rPr>
          <w:rFonts w:eastAsia="Calibri"/>
          <w:b/>
          <w:sz w:val="28"/>
          <w:szCs w:val="28"/>
          <w:lang w:eastAsia="en-US"/>
        </w:rPr>
      </w:pPr>
    </w:p>
    <w:p w14:paraId="72B23DC0" w14:textId="77777777" w:rsidR="005F54B3" w:rsidRDefault="005F54B3" w:rsidP="005F54B3">
      <w:pPr>
        <w:jc w:val="center"/>
        <w:rPr>
          <w:rFonts w:eastAsia="Calibri"/>
          <w:b/>
          <w:sz w:val="28"/>
          <w:szCs w:val="28"/>
          <w:lang w:eastAsia="en-US"/>
        </w:rPr>
      </w:pPr>
    </w:p>
    <w:p w14:paraId="17EE4D6A" w14:textId="77777777" w:rsidR="005F54B3" w:rsidRDefault="005F54B3" w:rsidP="005F54B3">
      <w:pPr>
        <w:jc w:val="center"/>
        <w:rPr>
          <w:rFonts w:eastAsia="Calibri"/>
          <w:b/>
          <w:sz w:val="28"/>
          <w:szCs w:val="28"/>
          <w:lang w:eastAsia="en-US"/>
        </w:rPr>
      </w:pPr>
    </w:p>
    <w:p w14:paraId="77BCE2FD" w14:textId="77777777" w:rsidR="005F54B3" w:rsidRDefault="005F54B3" w:rsidP="005F54B3">
      <w:pPr>
        <w:jc w:val="center"/>
        <w:rPr>
          <w:rFonts w:eastAsia="Calibri"/>
          <w:b/>
          <w:sz w:val="28"/>
          <w:szCs w:val="28"/>
          <w:lang w:eastAsia="en-US"/>
        </w:rPr>
      </w:pPr>
    </w:p>
    <w:p w14:paraId="71A7F02E" w14:textId="77777777" w:rsidR="005F54B3" w:rsidRDefault="005F54B3" w:rsidP="005F54B3">
      <w:pPr>
        <w:jc w:val="center"/>
        <w:rPr>
          <w:rFonts w:eastAsia="Calibri"/>
          <w:b/>
          <w:sz w:val="28"/>
          <w:szCs w:val="28"/>
          <w:lang w:eastAsia="en-US"/>
        </w:rPr>
      </w:pPr>
    </w:p>
    <w:p w14:paraId="51752252" w14:textId="77777777" w:rsidR="005F54B3" w:rsidRDefault="005F54B3" w:rsidP="005F54B3">
      <w:pPr>
        <w:jc w:val="center"/>
        <w:rPr>
          <w:rFonts w:eastAsia="Calibri"/>
          <w:b/>
          <w:sz w:val="28"/>
          <w:szCs w:val="28"/>
          <w:lang w:eastAsia="en-US"/>
        </w:rPr>
      </w:pPr>
    </w:p>
    <w:p w14:paraId="1D159C82" w14:textId="77777777" w:rsidR="005F54B3" w:rsidRDefault="005F54B3" w:rsidP="005F54B3">
      <w:pPr>
        <w:jc w:val="center"/>
        <w:rPr>
          <w:rFonts w:eastAsia="Calibri"/>
          <w:b/>
          <w:sz w:val="28"/>
          <w:szCs w:val="28"/>
          <w:lang w:eastAsia="en-US"/>
        </w:rPr>
      </w:pPr>
    </w:p>
    <w:p w14:paraId="42D4B23E" w14:textId="77777777" w:rsidR="005F54B3" w:rsidRDefault="005F54B3" w:rsidP="005F54B3">
      <w:pPr>
        <w:jc w:val="center"/>
        <w:rPr>
          <w:rFonts w:eastAsia="Calibri"/>
          <w:b/>
          <w:sz w:val="28"/>
          <w:szCs w:val="28"/>
          <w:lang w:eastAsia="en-US"/>
        </w:rPr>
      </w:pPr>
    </w:p>
    <w:p w14:paraId="0C4AF022" w14:textId="77777777" w:rsidR="005F54B3" w:rsidRDefault="005F54B3" w:rsidP="005F54B3">
      <w:pPr>
        <w:jc w:val="center"/>
        <w:rPr>
          <w:rFonts w:eastAsia="Calibri"/>
          <w:b/>
          <w:sz w:val="28"/>
          <w:szCs w:val="28"/>
          <w:lang w:eastAsia="en-US"/>
        </w:rPr>
      </w:pPr>
    </w:p>
    <w:p w14:paraId="0208E941" w14:textId="77777777" w:rsidR="005F54B3" w:rsidRDefault="005F54B3" w:rsidP="005F54B3">
      <w:pPr>
        <w:jc w:val="center"/>
        <w:rPr>
          <w:rFonts w:eastAsia="Calibri"/>
          <w:b/>
          <w:sz w:val="28"/>
          <w:szCs w:val="28"/>
          <w:lang w:eastAsia="en-US"/>
        </w:rPr>
      </w:pPr>
    </w:p>
    <w:p w14:paraId="6E25B85B" w14:textId="77777777" w:rsidR="005F54B3" w:rsidRDefault="005F54B3" w:rsidP="005F54B3">
      <w:pPr>
        <w:jc w:val="center"/>
        <w:rPr>
          <w:rFonts w:eastAsia="Calibri"/>
          <w:b/>
          <w:sz w:val="28"/>
          <w:szCs w:val="28"/>
          <w:lang w:eastAsia="en-US"/>
        </w:rPr>
      </w:pPr>
    </w:p>
    <w:p w14:paraId="234EF421" w14:textId="07D76AB8" w:rsidR="005F54B3" w:rsidRPr="005F54B3" w:rsidRDefault="005F54B3" w:rsidP="005F54B3">
      <w:pPr>
        <w:jc w:val="center"/>
        <w:rPr>
          <w:rFonts w:eastAsia="Calibri"/>
          <w:b/>
          <w:sz w:val="32"/>
          <w:szCs w:val="32"/>
          <w:lang w:eastAsia="en-US"/>
        </w:rPr>
      </w:pPr>
      <w:r w:rsidRPr="005F54B3">
        <w:rPr>
          <w:rFonts w:eastAsia="Calibri"/>
          <w:b/>
          <w:sz w:val="28"/>
          <w:szCs w:val="28"/>
          <w:lang w:eastAsia="en-US"/>
        </w:rPr>
        <w:lastRenderedPageBreak/>
        <w:t>Сравнительный анализ результатов ЕГЭ</w:t>
      </w:r>
    </w:p>
    <w:p w14:paraId="26F86557"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выпускников профильных классов.</w:t>
      </w:r>
    </w:p>
    <w:p w14:paraId="22547BCC" w14:textId="66A7ACFB" w:rsidR="005F54B3" w:rsidRPr="005F54B3" w:rsidRDefault="005F54B3" w:rsidP="005F54B3">
      <w:pPr>
        <w:jc w:val="center"/>
        <w:rPr>
          <w:rFonts w:eastAsia="Calibri"/>
          <w:b/>
          <w:sz w:val="28"/>
          <w:szCs w:val="28"/>
          <w:u w:val="single"/>
          <w:lang w:eastAsia="en-US"/>
        </w:rPr>
      </w:pPr>
      <w:r w:rsidRPr="005F54B3">
        <w:rPr>
          <w:rFonts w:eastAsia="Calibri"/>
          <w:b/>
          <w:sz w:val="28"/>
          <w:szCs w:val="28"/>
          <w:u w:val="single"/>
          <w:lang w:eastAsia="en-US"/>
        </w:rPr>
        <w:t>по русскому языку</w:t>
      </w:r>
    </w:p>
    <w:p w14:paraId="1E1DF5A3" w14:textId="77777777" w:rsidR="005F54B3" w:rsidRPr="005F54B3" w:rsidRDefault="005F54B3" w:rsidP="005F54B3">
      <w:pPr>
        <w:jc w:val="center"/>
        <w:rPr>
          <w:rFonts w:eastAsia="Calibri"/>
          <w:b/>
          <w:sz w:val="28"/>
          <w:szCs w:val="28"/>
          <w:u w:val="single"/>
          <w:lang w:eastAsia="en-US"/>
        </w:rPr>
      </w:pPr>
    </w:p>
    <w:p w14:paraId="7E652E5A" w14:textId="58395507" w:rsidR="005F54B3" w:rsidRPr="005F54B3" w:rsidRDefault="005F54B3" w:rsidP="005F54B3">
      <w:pPr>
        <w:jc w:val="center"/>
        <w:rPr>
          <w:b/>
          <w:sz w:val="28"/>
          <w:szCs w:val="28"/>
          <w:u w:val="single"/>
          <w:lang w:eastAsia="en-US"/>
        </w:rPr>
      </w:pPr>
      <w:r>
        <w:rPr>
          <w:b/>
          <w:sz w:val="28"/>
          <w:szCs w:val="28"/>
          <w:u w:val="single"/>
          <w:lang w:eastAsia="en-US"/>
        </w:rPr>
        <w:t>Ф</w:t>
      </w:r>
      <w:r w:rsidRPr="005F54B3">
        <w:rPr>
          <w:b/>
          <w:sz w:val="28"/>
          <w:szCs w:val="28"/>
          <w:u w:val="single"/>
          <w:lang w:eastAsia="en-US"/>
        </w:rPr>
        <w:t>изико- математический профиль</w:t>
      </w:r>
    </w:p>
    <w:p w14:paraId="0AB01F1F" w14:textId="77777777" w:rsidR="005F54B3" w:rsidRPr="005F54B3" w:rsidRDefault="005F54B3" w:rsidP="005F54B3">
      <w:pPr>
        <w:spacing w:line="276" w:lineRule="auto"/>
        <w:jc w:val="center"/>
        <w:rPr>
          <w:rFonts w:eastAsia="Calibri"/>
          <w:b/>
          <w:sz w:val="28"/>
          <w:szCs w:val="28"/>
          <w:lang w:eastAsia="en-U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347"/>
        <w:gridCol w:w="2274"/>
        <w:gridCol w:w="2254"/>
      </w:tblGrid>
      <w:tr w:rsidR="005F54B3" w:rsidRPr="005F54B3" w14:paraId="035BD402"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21A69572" w14:textId="77777777" w:rsidR="005F54B3" w:rsidRPr="005F54B3" w:rsidRDefault="005F54B3" w:rsidP="005F54B3">
            <w:pPr>
              <w:jc w:val="center"/>
              <w:rPr>
                <w:b/>
                <w:lang w:eastAsia="en-US"/>
              </w:rPr>
            </w:pPr>
            <w:r w:rsidRPr="005F54B3">
              <w:rPr>
                <w:b/>
                <w:lang w:eastAsia="en-US"/>
              </w:rPr>
              <w:t>физико- математический</w:t>
            </w:r>
          </w:p>
        </w:tc>
        <w:tc>
          <w:tcPr>
            <w:tcW w:w="2347" w:type="dxa"/>
            <w:tcBorders>
              <w:top w:val="single" w:sz="4" w:space="0" w:color="000000"/>
              <w:left w:val="single" w:sz="4" w:space="0" w:color="000000"/>
              <w:bottom w:val="single" w:sz="4" w:space="0" w:color="000000"/>
              <w:right w:val="single" w:sz="4" w:space="0" w:color="000000"/>
            </w:tcBorders>
          </w:tcPr>
          <w:p w14:paraId="0EBFFE33" w14:textId="77777777" w:rsidR="005F54B3" w:rsidRPr="005F54B3" w:rsidRDefault="005F54B3" w:rsidP="005F54B3">
            <w:pPr>
              <w:jc w:val="center"/>
              <w:rPr>
                <w:b/>
                <w:lang w:eastAsia="en-US"/>
              </w:rPr>
            </w:pPr>
            <w:r w:rsidRPr="005F54B3">
              <w:rPr>
                <w:b/>
                <w:lang w:eastAsia="en-US"/>
              </w:rPr>
              <w:t>2022-2023</w:t>
            </w:r>
          </w:p>
        </w:tc>
        <w:tc>
          <w:tcPr>
            <w:tcW w:w="2274" w:type="dxa"/>
            <w:tcBorders>
              <w:top w:val="single" w:sz="4" w:space="0" w:color="000000"/>
              <w:left w:val="single" w:sz="4" w:space="0" w:color="000000"/>
              <w:bottom w:val="single" w:sz="4" w:space="0" w:color="000000"/>
              <w:right w:val="single" w:sz="4" w:space="0" w:color="000000"/>
            </w:tcBorders>
          </w:tcPr>
          <w:p w14:paraId="76879E73" w14:textId="77777777" w:rsidR="005F54B3" w:rsidRPr="005F54B3" w:rsidRDefault="005F54B3" w:rsidP="005F54B3">
            <w:pPr>
              <w:jc w:val="center"/>
              <w:rPr>
                <w:b/>
                <w:lang w:eastAsia="en-US"/>
              </w:rPr>
            </w:pPr>
            <w:r w:rsidRPr="005F54B3">
              <w:rPr>
                <w:b/>
                <w:lang w:eastAsia="en-US"/>
              </w:rPr>
              <w:t>2023-2024</w:t>
            </w:r>
          </w:p>
        </w:tc>
        <w:tc>
          <w:tcPr>
            <w:tcW w:w="2254" w:type="dxa"/>
            <w:tcBorders>
              <w:top w:val="single" w:sz="4" w:space="0" w:color="000000"/>
              <w:left w:val="single" w:sz="4" w:space="0" w:color="000000"/>
              <w:bottom w:val="single" w:sz="4" w:space="0" w:color="000000"/>
              <w:right w:val="single" w:sz="4" w:space="0" w:color="000000"/>
            </w:tcBorders>
          </w:tcPr>
          <w:p w14:paraId="4BD69D42" w14:textId="77777777" w:rsidR="005F54B3" w:rsidRPr="005F54B3" w:rsidRDefault="005F54B3" w:rsidP="005F54B3">
            <w:pPr>
              <w:jc w:val="center"/>
              <w:rPr>
                <w:b/>
                <w:lang w:eastAsia="en-US"/>
              </w:rPr>
            </w:pPr>
            <w:r w:rsidRPr="005F54B3">
              <w:rPr>
                <w:b/>
                <w:lang w:eastAsia="en-US"/>
              </w:rPr>
              <w:t>2024-2025</w:t>
            </w:r>
          </w:p>
        </w:tc>
      </w:tr>
      <w:tr w:rsidR="005F54B3" w:rsidRPr="005F54B3" w14:paraId="46F9C9CA"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74E0FAD5" w14:textId="77777777" w:rsidR="005F54B3" w:rsidRPr="005F54B3" w:rsidRDefault="005F54B3" w:rsidP="005F54B3">
            <w:pPr>
              <w:spacing w:line="276" w:lineRule="auto"/>
              <w:jc w:val="center"/>
              <w:rPr>
                <w:b/>
                <w:lang w:eastAsia="en-US"/>
              </w:rPr>
            </w:pPr>
            <w:r w:rsidRPr="005F54B3">
              <w:rPr>
                <w:b/>
                <w:lang w:eastAsia="en-US"/>
              </w:rPr>
              <w:t>Средний балл</w:t>
            </w:r>
          </w:p>
        </w:tc>
        <w:tc>
          <w:tcPr>
            <w:tcW w:w="2347" w:type="dxa"/>
            <w:tcBorders>
              <w:top w:val="single" w:sz="4" w:space="0" w:color="000000"/>
              <w:left w:val="single" w:sz="4" w:space="0" w:color="000000"/>
              <w:bottom w:val="single" w:sz="4" w:space="0" w:color="000000"/>
              <w:right w:val="single" w:sz="4" w:space="0" w:color="000000"/>
            </w:tcBorders>
          </w:tcPr>
          <w:p w14:paraId="7603C0BA" w14:textId="77777777" w:rsidR="005F54B3" w:rsidRPr="005F54B3" w:rsidRDefault="005F54B3" w:rsidP="005F54B3">
            <w:pPr>
              <w:spacing w:line="276" w:lineRule="auto"/>
              <w:jc w:val="center"/>
              <w:rPr>
                <w:lang w:eastAsia="en-US"/>
              </w:rPr>
            </w:pPr>
            <w:r w:rsidRPr="005F54B3">
              <w:rPr>
                <w:lang w:eastAsia="en-US"/>
              </w:rPr>
              <w:t>77,8</w:t>
            </w:r>
          </w:p>
        </w:tc>
        <w:tc>
          <w:tcPr>
            <w:tcW w:w="2274" w:type="dxa"/>
            <w:tcBorders>
              <w:top w:val="single" w:sz="4" w:space="0" w:color="000000"/>
              <w:left w:val="single" w:sz="4" w:space="0" w:color="000000"/>
              <w:bottom w:val="single" w:sz="4" w:space="0" w:color="000000"/>
              <w:right w:val="single" w:sz="4" w:space="0" w:color="000000"/>
            </w:tcBorders>
          </w:tcPr>
          <w:p w14:paraId="09058973" w14:textId="77777777" w:rsidR="005F54B3" w:rsidRPr="005F54B3" w:rsidRDefault="005F54B3" w:rsidP="005F54B3">
            <w:pPr>
              <w:spacing w:line="276" w:lineRule="auto"/>
              <w:jc w:val="center"/>
              <w:rPr>
                <w:lang w:eastAsia="en-US"/>
              </w:rPr>
            </w:pPr>
            <w:r w:rsidRPr="005F54B3">
              <w:rPr>
                <w:lang w:eastAsia="en-US"/>
              </w:rPr>
              <w:t>73,45</w:t>
            </w:r>
          </w:p>
        </w:tc>
        <w:tc>
          <w:tcPr>
            <w:tcW w:w="2254" w:type="dxa"/>
            <w:tcBorders>
              <w:top w:val="single" w:sz="4" w:space="0" w:color="000000"/>
              <w:left w:val="single" w:sz="4" w:space="0" w:color="000000"/>
              <w:bottom w:val="single" w:sz="4" w:space="0" w:color="000000"/>
              <w:right w:val="single" w:sz="4" w:space="0" w:color="000000"/>
            </w:tcBorders>
          </w:tcPr>
          <w:p w14:paraId="3476A737" w14:textId="77777777" w:rsidR="005F54B3" w:rsidRPr="005F54B3" w:rsidRDefault="005F54B3" w:rsidP="005F54B3">
            <w:pPr>
              <w:spacing w:line="276" w:lineRule="auto"/>
              <w:jc w:val="center"/>
              <w:rPr>
                <w:lang w:eastAsia="en-US"/>
              </w:rPr>
            </w:pPr>
            <w:r w:rsidRPr="005F54B3">
              <w:rPr>
                <w:lang w:eastAsia="en-US"/>
              </w:rPr>
              <w:t>72,25</w:t>
            </w:r>
          </w:p>
        </w:tc>
      </w:tr>
    </w:tbl>
    <w:p w14:paraId="77BF17EE" w14:textId="77777777" w:rsidR="005F54B3" w:rsidRPr="005F54B3" w:rsidRDefault="005F54B3" w:rsidP="005F54B3">
      <w:pPr>
        <w:spacing w:line="276" w:lineRule="auto"/>
        <w:jc w:val="both"/>
        <w:rPr>
          <w:rFonts w:eastAsia="Calibri"/>
          <w:sz w:val="28"/>
          <w:szCs w:val="28"/>
          <w:lang w:eastAsia="en-US"/>
        </w:rPr>
      </w:pPr>
    </w:p>
    <w:p w14:paraId="79060596" w14:textId="77777777" w:rsidR="005F54B3" w:rsidRPr="005F54B3" w:rsidRDefault="005F54B3" w:rsidP="005F54B3">
      <w:pPr>
        <w:spacing w:line="276" w:lineRule="auto"/>
        <w:jc w:val="center"/>
        <w:rPr>
          <w:rFonts w:eastAsia="Calibri"/>
          <w:sz w:val="28"/>
          <w:szCs w:val="28"/>
          <w:lang w:eastAsia="en-US"/>
        </w:rPr>
      </w:pPr>
      <w:r w:rsidRPr="005F54B3">
        <w:rPr>
          <w:rFonts w:ascii="Calibri" w:eastAsia="Calibri" w:hAnsi="Calibri"/>
          <w:noProof/>
          <w:sz w:val="22"/>
          <w:szCs w:val="22"/>
        </w:rPr>
        <w:drawing>
          <wp:inline distT="0" distB="0" distL="0" distR="0" wp14:anchorId="4AA13877" wp14:editId="260017EE">
            <wp:extent cx="4810125" cy="2609850"/>
            <wp:effectExtent l="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198B71" w14:textId="0180C57A" w:rsidR="005F54B3" w:rsidRPr="005F54B3" w:rsidRDefault="005F54B3" w:rsidP="005F54B3">
      <w:pPr>
        <w:spacing w:line="276" w:lineRule="auto"/>
        <w:jc w:val="both"/>
        <w:rPr>
          <w:rFonts w:eastAsia="Calibri"/>
          <w:sz w:val="28"/>
          <w:szCs w:val="28"/>
          <w:lang w:eastAsia="en-US"/>
        </w:rPr>
      </w:pPr>
    </w:p>
    <w:p w14:paraId="4307675C" w14:textId="5B58EE17" w:rsidR="005F54B3" w:rsidRPr="005F54B3" w:rsidRDefault="005F54B3" w:rsidP="005F54B3">
      <w:pPr>
        <w:spacing w:line="276" w:lineRule="auto"/>
        <w:jc w:val="center"/>
        <w:rPr>
          <w:rFonts w:eastAsia="Calibri"/>
          <w:b/>
          <w:sz w:val="28"/>
          <w:szCs w:val="28"/>
          <w:lang w:eastAsia="en-US"/>
        </w:rPr>
      </w:pPr>
      <w:r>
        <w:rPr>
          <w:rFonts w:eastAsia="Calibri"/>
          <w:b/>
          <w:sz w:val="28"/>
          <w:szCs w:val="28"/>
          <w:lang w:eastAsia="en-US"/>
        </w:rPr>
        <w:t>С</w:t>
      </w:r>
      <w:r w:rsidRPr="005F54B3">
        <w:rPr>
          <w:rFonts w:eastAsia="Calibri"/>
          <w:b/>
          <w:sz w:val="28"/>
          <w:szCs w:val="28"/>
          <w:lang w:eastAsia="en-US"/>
        </w:rPr>
        <w:t>оциально-экономический профиль</w:t>
      </w:r>
    </w:p>
    <w:p w14:paraId="0E151130" w14:textId="77777777" w:rsidR="005F54B3" w:rsidRPr="005F54B3" w:rsidRDefault="005F54B3" w:rsidP="005F54B3">
      <w:pPr>
        <w:spacing w:line="276" w:lineRule="auto"/>
        <w:jc w:val="center"/>
        <w:rPr>
          <w:b/>
          <w:sz w:val="28"/>
          <w:szCs w:val="28"/>
          <w:u w:val="single"/>
          <w:lang w:eastAsia="en-U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347"/>
        <w:gridCol w:w="2274"/>
        <w:gridCol w:w="2254"/>
      </w:tblGrid>
      <w:tr w:rsidR="005F54B3" w:rsidRPr="005F54B3" w14:paraId="19718E89"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59410CF7" w14:textId="77777777" w:rsidR="005F54B3" w:rsidRPr="005F54B3" w:rsidRDefault="005F54B3" w:rsidP="005F54B3">
            <w:pPr>
              <w:jc w:val="center"/>
              <w:rPr>
                <w:b/>
                <w:lang w:eastAsia="en-US"/>
              </w:rPr>
            </w:pPr>
            <w:r w:rsidRPr="005F54B3">
              <w:rPr>
                <w:b/>
                <w:lang w:eastAsia="en-US"/>
              </w:rPr>
              <w:t>социально-экономический</w:t>
            </w:r>
          </w:p>
        </w:tc>
        <w:tc>
          <w:tcPr>
            <w:tcW w:w="2347" w:type="dxa"/>
            <w:tcBorders>
              <w:top w:val="single" w:sz="4" w:space="0" w:color="000000"/>
              <w:left w:val="single" w:sz="4" w:space="0" w:color="000000"/>
              <w:bottom w:val="single" w:sz="4" w:space="0" w:color="000000"/>
              <w:right w:val="single" w:sz="4" w:space="0" w:color="000000"/>
            </w:tcBorders>
            <w:hideMark/>
          </w:tcPr>
          <w:p w14:paraId="2F9B5837" w14:textId="77777777" w:rsidR="005F54B3" w:rsidRPr="005F54B3" w:rsidRDefault="005F54B3" w:rsidP="005F54B3">
            <w:pPr>
              <w:jc w:val="center"/>
              <w:rPr>
                <w:b/>
                <w:lang w:eastAsia="en-US"/>
              </w:rPr>
            </w:pPr>
            <w:r w:rsidRPr="005F54B3">
              <w:rPr>
                <w:b/>
                <w:lang w:eastAsia="en-US"/>
              </w:rPr>
              <w:t>2022-2023</w:t>
            </w:r>
          </w:p>
        </w:tc>
        <w:tc>
          <w:tcPr>
            <w:tcW w:w="2274" w:type="dxa"/>
            <w:tcBorders>
              <w:top w:val="single" w:sz="4" w:space="0" w:color="000000"/>
              <w:left w:val="single" w:sz="4" w:space="0" w:color="000000"/>
              <w:bottom w:val="single" w:sz="4" w:space="0" w:color="000000"/>
              <w:right w:val="single" w:sz="4" w:space="0" w:color="000000"/>
            </w:tcBorders>
            <w:hideMark/>
          </w:tcPr>
          <w:p w14:paraId="759412D0" w14:textId="77777777" w:rsidR="005F54B3" w:rsidRPr="005F54B3" w:rsidRDefault="005F54B3" w:rsidP="005F54B3">
            <w:pPr>
              <w:jc w:val="center"/>
              <w:rPr>
                <w:b/>
                <w:lang w:eastAsia="en-US"/>
              </w:rPr>
            </w:pPr>
            <w:r w:rsidRPr="005F54B3">
              <w:rPr>
                <w:b/>
                <w:lang w:eastAsia="en-US"/>
              </w:rPr>
              <w:t>2023-2024</w:t>
            </w:r>
          </w:p>
        </w:tc>
        <w:tc>
          <w:tcPr>
            <w:tcW w:w="2254" w:type="dxa"/>
            <w:tcBorders>
              <w:top w:val="single" w:sz="4" w:space="0" w:color="000000"/>
              <w:left w:val="single" w:sz="4" w:space="0" w:color="000000"/>
              <w:bottom w:val="single" w:sz="4" w:space="0" w:color="000000"/>
              <w:right w:val="single" w:sz="4" w:space="0" w:color="000000"/>
            </w:tcBorders>
            <w:hideMark/>
          </w:tcPr>
          <w:p w14:paraId="4CA2B7CA" w14:textId="77777777" w:rsidR="005F54B3" w:rsidRPr="005F54B3" w:rsidRDefault="005F54B3" w:rsidP="005F54B3">
            <w:pPr>
              <w:jc w:val="center"/>
              <w:rPr>
                <w:b/>
                <w:lang w:eastAsia="en-US"/>
              </w:rPr>
            </w:pPr>
            <w:r w:rsidRPr="005F54B3">
              <w:rPr>
                <w:b/>
                <w:lang w:eastAsia="en-US"/>
              </w:rPr>
              <w:t>2024-2025</w:t>
            </w:r>
          </w:p>
        </w:tc>
      </w:tr>
      <w:tr w:rsidR="005F54B3" w:rsidRPr="005F54B3" w14:paraId="0636D260"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3475E28E" w14:textId="77777777" w:rsidR="005F54B3" w:rsidRPr="005F54B3" w:rsidRDefault="005F54B3" w:rsidP="005F54B3">
            <w:pPr>
              <w:spacing w:line="276" w:lineRule="auto"/>
              <w:jc w:val="center"/>
              <w:rPr>
                <w:b/>
                <w:lang w:eastAsia="en-US"/>
              </w:rPr>
            </w:pPr>
            <w:r w:rsidRPr="005F54B3">
              <w:rPr>
                <w:b/>
                <w:lang w:eastAsia="en-US"/>
              </w:rPr>
              <w:t>Средний балл</w:t>
            </w:r>
          </w:p>
        </w:tc>
        <w:tc>
          <w:tcPr>
            <w:tcW w:w="2347" w:type="dxa"/>
            <w:tcBorders>
              <w:top w:val="single" w:sz="4" w:space="0" w:color="000000"/>
              <w:left w:val="single" w:sz="4" w:space="0" w:color="000000"/>
              <w:bottom w:val="single" w:sz="4" w:space="0" w:color="000000"/>
              <w:right w:val="single" w:sz="4" w:space="0" w:color="000000"/>
            </w:tcBorders>
          </w:tcPr>
          <w:p w14:paraId="298131B0" w14:textId="77777777" w:rsidR="005F54B3" w:rsidRPr="005F54B3" w:rsidRDefault="005F54B3" w:rsidP="005F54B3">
            <w:pPr>
              <w:spacing w:line="276" w:lineRule="auto"/>
              <w:jc w:val="center"/>
              <w:rPr>
                <w:lang w:eastAsia="en-US"/>
              </w:rPr>
            </w:pPr>
            <w:r w:rsidRPr="005F54B3">
              <w:rPr>
                <w:lang w:eastAsia="en-US"/>
              </w:rPr>
              <w:t>75</w:t>
            </w:r>
          </w:p>
        </w:tc>
        <w:tc>
          <w:tcPr>
            <w:tcW w:w="2274" w:type="dxa"/>
            <w:tcBorders>
              <w:top w:val="single" w:sz="4" w:space="0" w:color="000000"/>
              <w:left w:val="single" w:sz="4" w:space="0" w:color="000000"/>
              <w:bottom w:val="single" w:sz="4" w:space="0" w:color="000000"/>
              <w:right w:val="single" w:sz="4" w:space="0" w:color="000000"/>
            </w:tcBorders>
          </w:tcPr>
          <w:p w14:paraId="5C5BE715" w14:textId="77777777" w:rsidR="005F54B3" w:rsidRPr="005F54B3" w:rsidRDefault="005F54B3" w:rsidP="005F54B3">
            <w:pPr>
              <w:spacing w:line="276" w:lineRule="auto"/>
              <w:jc w:val="center"/>
              <w:rPr>
                <w:lang w:eastAsia="en-US"/>
              </w:rPr>
            </w:pPr>
            <w:r w:rsidRPr="005F54B3">
              <w:rPr>
                <w:lang w:eastAsia="en-US"/>
              </w:rPr>
              <w:t>71,44</w:t>
            </w:r>
          </w:p>
        </w:tc>
        <w:tc>
          <w:tcPr>
            <w:tcW w:w="2254" w:type="dxa"/>
            <w:tcBorders>
              <w:top w:val="single" w:sz="4" w:space="0" w:color="000000"/>
              <w:left w:val="single" w:sz="4" w:space="0" w:color="000000"/>
              <w:bottom w:val="single" w:sz="4" w:space="0" w:color="000000"/>
              <w:right w:val="single" w:sz="4" w:space="0" w:color="000000"/>
            </w:tcBorders>
          </w:tcPr>
          <w:p w14:paraId="4CBCE8AB" w14:textId="77777777" w:rsidR="005F54B3" w:rsidRPr="005F54B3" w:rsidRDefault="005F54B3" w:rsidP="005F54B3">
            <w:pPr>
              <w:spacing w:line="276" w:lineRule="auto"/>
              <w:jc w:val="center"/>
              <w:rPr>
                <w:lang w:eastAsia="en-US"/>
              </w:rPr>
            </w:pPr>
            <w:r w:rsidRPr="005F54B3">
              <w:rPr>
                <w:lang w:eastAsia="en-US"/>
              </w:rPr>
              <w:t>67,12</w:t>
            </w:r>
          </w:p>
        </w:tc>
      </w:tr>
    </w:tbl>
    <w:p w14:paraId="00314FB9" w14:textId="77777777" w:rsidR="005F54B3" w:rsidRPr="005F54B3" w:rsidRDefault="005F54B3" w:rsidP="005F54B3">
      <w:pPr>
        <w:spacing w:after="160" w:line="259" w:lineRule="auto"/>
        <w:jc w:val="center"/>
        <w:rPr>
          <w:rFonts w:eastAsia="Calibri"/>
          <w:b/>
          <w:sz w:val="32"/>
          <w:szCs w:val="32"/>
          <w:lang w:eastAsia="en-US"/>
        </w:rPr>
      </w:pPr>
    </w:p>
    <w:p w14:paraId="7ECC0B13" w14:textId="77777777" w:rsidR="005F54B3" w:rsidRPr="005F54B3" w:rsidRDefault="005F54B3" w:rsidP="005F54B3">
      <w:pPr>
        <w:spacing w:after="160" w:line="259" w:lineRule="auto"/>
        <w:jc w:val="center"/>
        <w:rPr>
          <w:rFonts w:eastAsia="Calibri"/>
          <w:b/>
          <w:sz w:val="32"/>
          <w:szCs w:val="32"/>
          <w:lang w:eastAsia="en-US"/>
        </w:rPr>
      </w:pPr>
      <w:r w:rsidRPr="005F54B3">
        <w:rPr>
          <w:rFonts w:ascii="Calibri" w:eastAsia="Calibri" w:hAnsi="Calibri"/>
          <w:noProof/>
          <w:sz w:val="22"/>
          <w:szCs w:val="22"/>
        </w:rPr>
        <w:drawing>
          <wp:inline distT="0" distB="0" distL="0" distR="0" wp14:anchorId="6CA2D21C" wp14:editId="3D637568">
            <wp:extent cx="4324350" cy="2362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6A4BB4" w14:textId="77777777" w:rsidR="005F54B3" w:rsidRDefault="005F54B3" w:rsidP="005F54B3">
      <w:pPr>
        <w:jc w:val="center"/>
        <w:rPr>
          <w:rFonts w:eastAsia="Calibri"/>
          <w:b/>
          <w:sz w:val="28"/>
          <w:szCs w:val="28"/>
          <w:lang w:eastAsia="en-US"/>
        </w:rPr>
      </w:pPr>
    </w:p>
    <w:p w14:paraId="74D1D1CF" w14:textId="68F3EA24"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lastRenderedPageBreak/>
        <w:t xml:space="preserve">Сравнительный анализ результатов ЕГЭ </w:t>
      </w:r>
    </w:p>
    <w:p w14:paraId="306AEECE"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выпускников профильных классов.</w:t>
      </w:r>
    </w:p>
    <w:p w14:paraId="11583160" w14:textId="77777777" w:rsidR="005F54B3" w:rsidRPr="005F54B3" w:rsidRDefault="005F54B3" w:rsidP="005F54B3">
      <w:pPr>
        <w:jc w:val="center"/>
        <w:rPr>
          <w:rFonts w:eastAsia="Calibri"/>
          <w:b/>
          <w:sz w:val="28"/>
          <w:szCs w:val="28"/>
          <w:u w:val="single"/>
          <w:lang w:eastAsia="en-US"/>
        </w:rPr>
      </w:pPr>
      <w:r w:rsidRPr="005F54B3">
        <w:rPr>
          <w:rFonts w:eastAsia="Calibri"/>
          <w:b/>
          <w:sz w:val="28"/>
          <w:szCs w:val="28"/>
          <w:u w:val="single"/>
          <w:lang w:eastAsia="en-US"/>
        </w:rPr>
        <w:t xml:space="preserve">по математике (профильный уровень) </w:t>
      </w:r>
    </w:p>
    <w:p w14:paraId="7F6AEFDC" w14:textId="77777777" w:rsidR="005F54B3" w:rsidRPr="005F54B3" w:rsidRDefault="005F54B3" w:rsidP="005F54B3">
      <w:pPr>
        <w:jc w:val="center"/>
        <w:rPr>
          <w:rFonts w:eastAsia="Calibri"/>
          <w:b/>
          <w:sz w:val="28"/>
          <w:szCs w:val="28"/>
          <w:lang w:eastAsia="en-US"/>
        </w:rPr>
      </w:pPr>
    </w:p>
    <w:p w14:paraId="4480CFC5" w14:textId="5E719537" w:rsidR="005F54B3" w:rsidRPr="005F54B3" w:rsidRDefault="005F54B3" w:rsidP="005F54B3">
      <w:pPr>
        <w:spacing w:line="276" w:lineRule="auto"/>
        <w:jc w:val="center"/>
        <w:rPr>
          <w:b/>
          <w:sz w:val="28"/>
          <w:szCs w:val="28"/>
          <w:u w:val="single"/>
          <w:lang w:eastAsia="en-US"/>
        </w:rPr>
      </w:pPr>
      <w:r>
        <w:rPr>
          <w:b/>
          <w:sz w:val="28"/>
          <w:szCs w:val="28"/>
          <w:u w:val="single"/>
          <w:lang w:eastAsia="en-US"/>
        </w:rPr>
        <w:t>Ф</w:t>
      </w:r>
      <w:r w:rsidRPr="005F54B3">
        <w:rPr>
          <w:b/>
          <w:sz w:val="28"/>
          <w:szCs w:val="28"/>
          <w:u w:val="single"/>
          <w:lang w:eastAsia="en-US"/>
        </w:rPr>
        <w:t>изико- математический профиль</w:t>
      </w:r>
    </w:p>
    <w:p w14:paraId="1CAF945B" w14:textId="77777777" w:rsidR="005F54B3" w:rsidRPr="005F54B3" w:rsidRDefault="005F54B3" w:rsidP="005F54B3">
      <w:pPr>
        <w:spacing w:line="276" w:lineRule="auto"/>
        <w:jc w:val="center"/>
        <w:rPr>
          <w:rFonts w:eastAsia="Calibri"/>
          <w:b/>
          <w:sz w:val="28"/>
          <w:szCs w:val="28"/>
          <w:lang w:eastAsia="en-U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347"/>
        <w:gridCol w:w="2274"/>
        <w:gridCol w:w="2254"/>
      </w:tblGrid>
      <w:tr w:rsidR="005F54B3" w:rsidRPr="005F54B3" w14:paraId="20836AAC"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16DB2E18" w14:textId="77777777" w:rsidR="005F54B3" w:rsidRPr="005F54B3" w:rsidRDefault="005F54B3" w:rsidP="005F54B3">
            <w:pPr>
              <w:jc w:val="center"/>
              <w:rPr>
                <w:b/>
                <w:lang w:eastAsia="en-US"/>
              </w:rPr>
            </w:pPr>
            <w:r w:rsidRPr="005F54B3">
              <w:rPr>
                <w:b/>
                <w:lang w:eastAsia="en-US"/>
              </w:rPr>
              <w:t>физико- математический</w:t>
            </w:r>
          </w:p>
        </w:tc>
        <w:tc>
          <w:tcPr>
            <w:tcW w:w="2347" w:type="dxa"/>
            <w:tcBorders>
              <w:top w:val="single" w:sz="4" w:space="0" w:color="000000"/>
              <w:left w:val="single" w:sz="4" w:space="0" w:color="000000"/>
              <w:bottom w:val="single" w:sz="4" w:space="0" w:color="000000"/>
              <w:right w:val="single" w:sz="4" w:space="0" w:color="000000"/>
            </w:tcBorders>
          </w:tcPr>
          <w:p w14:paraId="718409AF" w14:textId="77777777" w:rsidR="005F54B3" w:rsidRPr="005F54B3" w:rsidRDefault="005F54B3" w:rsidP="005F54B3">
            <w:pPr>
              <w:jc w:val="center"/>
              <w:rPr>
                <w:b/>
                <w:lang w:eastAsia="en-US"/>
              </w:rPr>
            </w:pPr>
            <w:r w:rsidRPr="005F54B3">
              <w:rPr>
                <w:b/>
                <w:lang w:eastAsia="en-US"/>
              </w:rPr>
              <w:t>2022-2023</w:t>
            </w:r>
          </w:p>
        </w:tc>
        <w:tc>
          <w:tcPr>
            <w:tcW w:w="2274" w:type="dxa"/>
            <w:tcBorders>
              <w:top w:val="single" w:sz="4" w:space="0" w:color="000000"/>
              <w:left w:val="single" w:sz="4" w:space="0" w:color="000000"/>
              <w:bottom w:val="single" w:sz="4" w:space="0" w:color="000000"/>
              <w:right w:val="single" w:sz="4" w:space="0" w:color="000000"/>
            </w:tcBorders>
          </w:tcPr>
          <w:p w14:paraId="71747CE7" w14:textId="77777777" w:rsidR="005F54B3" w:rsidRPr="005F54B3" w:rsidRDefault="005F54B3" w:rsidP="005F54B3">
            <w:pPr>
              <w:jc w:val="center"/>
              <w:rPr>
                <w:b/>
                <w:lang w:eastAsia="en-US"/>
              </w:rPr>
            </w:pPr>
            <w:r w:rsidRPr="005F54B3">
              <w:rPr>
                <w:b/>
                <w:lang w:eastAsia="en-US"/>
              </w:rPr>
              <w:t>2023-2024</w:t>
            </w:r>
          </w:p>
        </w:tc>
        <w:tc>
          <w:tcPr>
            <w:tcW w:w="2254" w:type="dxa"/>
            <w:tcBorders>
              <w:top w:val="single" w:sz="4" w:space="0" w:color="000000"/>
              <w:left w:val="single" w:sz="4" w:space="0" w:color="000000"/>
              <w:bottom w:val="single" w:sz="4" w:space="0" w:color="000000"/>
              <w:right w:val="single" w:sz="4" w:space="0" w:color="000000"/>
            </w:tcBorders>
          </w:tcPr>
          <w:p w14:paraId="1CE88D5A" w14:textId="77777777" w:rsidR="005F54B3" w:rsidRPr="005F54B3" w:rsidRDefault="005F54B3" w:rsidP="005F54B3">
            <w:pPr>
              <w:jc w:val="center"/>
              <w:rPr>
                <w:b/>
                <w:lang w:eastAsia="en-US"/>
              </w:rPr>
            </w:pPr>
            <w:r w:rsidRPr="005F54B3">
              <w:rPr>
                <w:b/>
                <w:lang w:eastAsia="en-US"/>
              </w:rPr>
              <w:t>2024-2025</w:t>
            </w:r>
          </w:p>
        </w:tc>
      </w:tr>
      <w:tr w:rsidR="005F54B3" w:rsidRPr="005F54B3" w14:paraId="366C46C2"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6CA00C11" w14:textId="77777777" w:rsidR="005F54B3" w:rsidRPr="005F54B3" w:rsidRDefault="005F54B3" w:rsidP="005F54B3">
            <w:pPr>
              <w:spacing w:line="276" w:lineRule="auto"/>
              <w:jc w:val="center"/>
              <w:rPr>
                <w:b/>
                <w:lang w:eastAsia="en-US"/>
              </w:rPr>
            </w:pPr>
            <w:r w:rsidRPr="005F54B3">
              <w:rPr>
                <w:b/>
                <w:lang w:eastAsia="en-US"/>
              </w:rPr>
              <w:t>Средний балл</w:t>
            </w:r>
          </w:p>
        </w:tc>
        <w:tc>
          <w:tcPr>
            <w:tcW w:w="2347" w:type="dxa"/>
            <w:tcBorders>
              <w:top w:val="single" w:sz="4" w:space="0" w:color="000000"/>
              <w:left w:val="single" w:sz="4" w:space="0" w:color="000000"/>
              <w:bottom w:val="single" w:sz="4" w:space="0" w:color="000000"/>
              <w:right w:val="single" w:sz="4" w:space="0" w:color="000000"/>
            </w:tcBorders>
          </w:tcPr>
          <w:p w14:paraId="52FBE23C" w14:textId="77777777" w:rsidR="005F54B3" w:rsidRPr="005F54B3" w:rsidRDefault="005F54B3" w:rsidP="005F54B3">
            <w:pPr>
              <w:spacing w:line="276" w:lineRule="auto"/>
              <w:jc w:val="center"/>
              <w:rPr>
                <w:lang w:eastAsia="en-US"/>
              </w:rPr>
            </w:pPr>
            <w:r w:rsidRPr="005F54B3">
              <w:rPr>
                <w:lang w:eastAsia="en-US"/>
              </w:rPr>
              <w:t>64,1</w:t>
            </w:r>
          </w:p>
        </w:tc>
        <w:tc>
          <w:tcPr>
            <w:tcW w:w="2274" w:type="dxa"/>
            <w:tcBorders>
              <w:top w:val="single" w:sz="4" w:space="0" w:color="000000"/>
              <w:left w:val="single" w:sz="4" w:space="0" w:color="000000"/>
              <w:bottom w:val="single" w:sz="4" w:space="0" w:color="000000"/>
              <w:right w:val="single" w:sz="4" w:space="0" w:color="000000"/>
            </w:tcBorders>
          </w:tcPr>
          <w:p w14:paraId="2422ED97" w14:textId="77777777" w:rsidR="005F54B3" w:rsidRPr="005F54B3" w:rsidRDefault="005F54B3" w:rsidP="005F54B3">
            <w:pPr>
              <w:spacing w:line="276" w:lineRule="auto"/>
              <w:jc w:val="center"/>
              <w:rPr>
                <w:lang w:eastAsia="en-US"/>
              </w:rPr>
            </w:pPr>
            <w:r w:rsidRPr="005F54B3">
              <w:rPr>
                <w:lang w:eastAsia="en-US"/>
              </w:rPr>
              <w:t>77,55</w:t>
            </w:r>
          </w:p>
        </w:tc>
        <w:tc>
          <w:tcPr>
            <w:tcW w:w="2254" w:type="dxa"/>
            <w:tcBorders>
              <w:top w:val="single" w:sz="4" w:space="0" w:color="000000"/>
              <w:left w:val="single" w:sz="4" w:space="0" w:color="000000"/>
              <w:bottom w:val="single" w:sz="4" w:space="0" w:color="000000"/>
              <w:right w:val="single" w:sz="4" w:space="0" w:color="000000"/>
            </w:tcBorders>
          </w:tcPr>
          <w:p w14:paraId="6B0192DE" w14:textId="77777777" w:rsidR="005F54B3" w:rsidRPr="005F54B3" w:rsidRDefault="005F54B3" w:rsidP="005F54B3">
            <w:pPr>
              <w:spacing w:line="276" w:lineRule="auto"/>
              <w:jc w:val="center"/>
              <w:rPr>
                <w:lang w:eastAsia="en-US"/>
              </w:rPr>
            </w:pPr>
            <w:r w:rsidRPr="005F54B3">
              <w:rPr>
                <w:lang w:eastAsia="en-US"/>
              </w:rPr>
              <w:t>67,88</w:t>
            </w:r>
          </w:p>
        </w:tc>
      </w:tr>
    </w:tbl>
    <w:p w14:paraId="72E360E8" w14:textId="77777777" w:rsidR="005F54B3" w:rsidRPr="005F54B3" w:rsidRDefault="005F54B3" w:rsidP="005F54B3">
      <w:pPr>
        <w:spacing w:line="276" w:lineRule="auto"/>
        <w:jc w:val="both"/>
        <w:rPr>
          <w:rFonts w:eastAsia="Calibri"/>
          <w:sz w:val="28"/>
          <w:szCs w:val="28"/>
          <w:lang w:eastAsia="en-US"/>
        </w:rPr>
      </w:pPr>
    </w:p>
    <w:p w14:paraId="18099BB8" w14:textId="77777777" w:rsidR="005F54B3" w:rsidRPr="005F54B3" w:rsidRDefault="005F54B3" w:rsidP="005F54B3">
      <w:pPr>
        <w:spacing w:line="276" w:lineRule="auto"/>
        <w:jc w:val="center"/>
        <w:rPr>
          <w:rFonts w:eastAsia="Calibri"/>
          <w:sz w:val="28"/>
          <w:szCs w:val="28"/>
          <w:lang w:eastAsia="en-US"/>
        </w:rPr>
      </w:pPr>
      <w:r w:rsidRPr="005F54B3">
        <w:rPr>
          <w:rFonts w:ascii="Calibri" w:eastAsia="Calibri" w:hAnsi="Calibri"/>
          <w:noProof/>
          <w:sz w:val="22"/>
          <w:szCs w:val="22"/>
        </w:rPr>
        <w:drawing>
          <wp:inline distT="0" distB="0" distL="0" distR="0" wp14:anchorId="2B9BECBA" wp14:editId="6EA30064">
            <wp:extent cx="4286250" cy="2238375"/>
            <wp:effectExtent l="0" t="0" r="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3198C5" w14:textId="405E565B" w:rsidR="005F54B3" w:rsidRPr="005F54B3" w:rsidRDefault="005F54B3" w:rsidP="005F54B3">
      <w:pPr>
        <w:spacing w:line="276" w:lineRule="auto"/>
        <w:rPr>
          <w:rFonts w:eastAsia="Calibri"/>
          <w:b/>
          <w:sz w:val="28"/>
          <w:szCs w:val="28"/>
          <w:lang w:eastAsia="en-US"/>
        </w:rPr>
      </w:pPr>
    </w:p>
    <w:p w14:paraId="13BE7E15" w14:textId="745F92B6" w:rsidR="005F54B3" w:rsidRPr="005F54B3" w:rsidRDefault="005F54B3" w:rsidP="005F54B3">
      <w:pPr>
        <w:spacing w:line="276" w:lineRule="auto"/>
        <w:jc w:val="center"/>
        <w:rPr>
          <w:b/>
          <w:sz w:val="28"/>
          <w:szCs w:val="28"/>
          <w:u w:val="single"/>
          <w:lang w:eastAsia="en-US"/>
        </w:rPr>
      </w:pPr>
      <w:r>
        <w:rPr>
          <w:b/>
          <w:sz w:val="28"/>
          <w:szCs w:val="28"/>
          <w:u w:val="single"/>
          <w:lang w:eastAsia="en-US"/>
        </w:rPr>
        <w:t>С</w:t>
      </w:r>
      <w:r w:rsidRPr="005F54B3">
        <w:rPr>
          <w:b/>
          <w:sz w:val="28"/>
          <w:szCs w:val="28"/>
          <w:u w:val="single"/>
          <w:lang w:eastAsia="en-US"/>
        </w:rPr>
        <w:t>оциально-экономический профиль</w:t>
      </w:r>
    </w:p>
    <w:p w14:paraId="0DF7AE2B" w14:textId="77777777" w:rsidR="005F54B3" w:rsidRPr="005F54B3" w:rsidRDefault="005F54B3" w:rsidP="005F54B3">
      <w:pPr>
        <w:spacing w:line="276" w:lineRule="auto"/>
        <w:jc w:val="center"/>
        <w:rPr>
          <w:b/>
          <w:sz w:val="28"/>
          <w:szCs w:val="28"/>
          <w:u w:val="single"/>
          <w:lang w:eastAsia="en-U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347"/>
        <w:gridCol w:w="2274"/>
        <w:gridCol w:w="2254"/>
      </w:tblGrid>
      <w:tr w:rsidR="005F54B3" w:rsidRPr="005F54B3" w14:paraId="58A650D9"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71E1667C" w14:textId="77777777" w:rsidR="005F54B3" w:rsidRPr="005F54B3" w:rsidRDefault="005F54B3" w:rsidP="005F54B3">
            <w:pPr>
              <w:jc w:val="center"/>
              <w:rPr>
                <w:b/>
                <w:lang w:eastAsia="en-US"/>
              </w:rPr>
            </w:pPr>
            <w:r w:rsidRPr="005F54B3">
              <w:rPr>
                <w:b/>
                <w:lang w:eastAsia="en-US"/>
              </w:rPr>
              <w:t>социально-экономический</w:t>
            </w:r>
          </w:p>
        </w:tc>
        <w:tc>
          <w:tcPr>
            <w:tcW w:w="2347" w:type="dxa"/>
            <w:tcBorders>
              <w:top w:val="single" w:sz="4" w:space="0" w:color="000000"/>
              <w:left w:val="single" w:sz="4" w:space="0" w:color="000000"/>
              <w:bottom w:val="single" w:sz="4" w:space="0" w:color="000000"/>
              <w:right w:val="single" w:sz="4" w:space="0" w:color="000000"/>
            </w:tcBorders>
            <w:hideMark/>
          </w:tcPr>
          <w:p w14:paraId="6F258C18" w14:textId="77777777" w:rsidR="005F54B3" w:rsidRPr="005F54B3" w:rsidRDefault="005F54B3" w:rsidP="005F54B3">
            <w:pPr>
              <w:jc w:val="center"/>
              <w:rPr>
                <w:b/>
                <w:lang w:eastAsia="en-US"/>
              </w:rPr>
            </w:pPr>
            <w:r w:rsidRPr="005F54B3">
              <w:rPr>
                <w:b/>
                <w:lang w:eastAsia="en-US"/>
              </w:rPr>
              <w:t>2022-2023</w:t>
            </w:r>
          </w:p>
        </w:tc>
        <w:tc>
          <w:tcPr>
            <w:tcW w:w="2274" w:type="dxa"/>
            <w:tcBorders>
              <w:top w:val="single" w:sz="4" w:space="0" w:color="000000"/>
              <w:left w:val="single" w:sz="4" w:space="0" w:color="000000"/>
              <w:bottom w:val="single" w:sz="4" w:space="0" w:color="000000"/>
              <w:right w:val="single" w:sz="4" w:space="0" w:color="000000"/>
            </w:tcBorders>
            <w:hideMark/>
          </w:tcPr>
          <w:p w14:paraId="0E7C6809" w14:textId="77777777" w:rsidR="005F54B3" w:rsidRPr="005F54B3" w:rsidRDefault="005F54B3" w:rsidP="005F54B3">
            <w:pPr>
              <w:jc w:val="center"/>
              <w:rPr>
                <w:b/>
                <w:lang w:eastAsia="en-US"/>
              </w:rPr>
            </w:pPr>
            <w:r w:rsidRPr="005F54B3">
              <w:rPr>
                <w:b/>
                <w:lang w:eastAsia="en-US"/>
              </w:rPr>
              <w:t>2023-2024</w:t>
            </w:r>
          </w:p>
        </w:tc>
        <w:tc>
          <w:tcPr>
            <w:tcW w:w="2254" w:type="dxa"/>
            <w:tcBorders>
              <w:top w:val="single" w:sz="4" w:space="0" w:color="000000"/>
              <w:left w:val="single" w:sz="4" w:space="0" w:color="000000"/>
              <w:bottom w:val="single" w:sz="4" w:space="0" w:color="000000"/>
              <w:right w:val="single" w:sz="4" w:space="0" w:color="000000"/>
            </w:tcBorders>
            <w:hideMark/>
          </w:tcPr>
          <w:p w14:paraId="55AFE9B9" w14:textId="77777777" w:rsidR="005F54B3" w:rsidRPr="005F54B3" w:rsidRDefault="005F54B3" w:rsidP="005F54B3">
            <w:pPr>
              <w:jc w:val="center"/>
              <w:rPr>
                <w:b/>
                <w:lang w:eastAsia="en-US"/>
              </w:rPr>
            </w:pPr>
            <w:r w:rsidRPr="005F54B3">
              <w:rPr>
                <w:b/>
                <w:lang w:eastAsia="en-US"/>
              </w:rPr>
              <w:t>2024-2025</w:t>
            </w:r>
          </w:p>
        </w:tc>
      </w:tr>
      <w:tr w:rsidR="005F54B3" w:rsidRPr="005F54B3" w14:paraId="40C72A4C"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7F786B39" w14:textId="77777777" w:rsidR="005F54B3" w:rsidRPr="005F54B3" w:rsidRDefault="005F54B3" w:rsidP="005F54B3">
            <w:pPr>
              <w:spacing w:line="276" w:lineRule="auto"/>
              <w:jc w:val="center"/>
              <w:rPr>
                <w:b/>
                <w:lang w:eastAsia="en-US"/>
              </w:rPr>
            </w:pPr>
            <w:r w:rsidRPr="005F54B3">
              <w:rPr>
                <w:b/>
                <w:lang w:eastAsia="en-US"/>
              </w:rPr>
              <w:t>Средний балл</w:t>
            </w:r>
          </w:p>
        </w:tc>
        <w:tc>
          <w:tcPr>
            <w:tcW w:w="2347" w:type="dxa"/>
            <w:tcBorders>
              <w:top w:val="single" w:sz="4" w:space="0" w:color="000000"/>
              <w:left w:val="single" w:sz="4" w:space="0" w:color="000000"/>
              <w:bottom w:val="single" w:sz="4" w:space="0" w:color="000000"/>
              <w:right w:val="single" w:sz="4" w:space="0" w:color="000000"/>
            </w:tcBorders>
          </w:tcPr>
          <w:p w14:paraId="49B6541B" w14:textId="77777777" w:rsidR="005F54B3" w:rsidRPr="005F54B3" w:rsidRDefault="005F54B3" w:rsidP="005F54B3">
            <w:pPr>
              <w:spacing w:line="276" w:lineRule="auto"/>
              <w:jc w:val="center"/>
              <w:rPr>
                <w:lang w:eastAsia="en-US"/>
              </w:rPr>
            </w:pPr>
            <w:r w:rsidRPr="005F54B3">
              <w:rPr>
                <w:lang w:eastAsia="en-US"/>
              </w:rPr>
              <w:t>53</w:t>
            </w:r>
          </w:p>
        </w:tc>
        <w:tc>
          <w:tcPr>
            <w:tcW w:w="2274" w:type="dxa"/>
            <w:tcBorders>
              <w:top w:val="single" w:sz="4" w:space="0" w:color="000000"/>
              <w:left w:val="single" w:sz="4" w:space="0" w:color="000000"/>
              <w:bottom w:val="single" w:sz="4" w:space="0" w:color="000000"/>
              <w:right w:val="single" w:sz="4" w:space="0" w:color="000000"/>
            </w:tcBorders>
          </w:tcPr>
          <w:p w14:paraId="72C566F3" w14:textId="77777777" w:rsidR="005F54B3" w:rsidRPr="005F54B3" w:rsidRDefault="005F54B3" w:rsidP="005F54B3">
            <w:pPr>
              <w:spacing w:line="276" w:lineRule="auto"/>
              <w:jc w:val="center"/>
              <w:rPr>
                <w:lang w:eastAsia="en-US"/>
              </w:rPr>
            </w:pPr>
            <w:r w:rsidRPr="005F54B3">
              <w:rPr>
                <w:lang w:eastAsia="en-US"/>
              </w:rPr>
              <w:t>60,85</w:t>
            </w:r>
          </w:p>
        </w:tc>
        <w:tc>
          <w:tcPr>
            <w:tcW w:w="2254" w:type="dxa"/>
            <w:tcBorders>
              <w:top w:val="single" w:sz="4" w:space="0" w:color="000000"/>
              <w:left w:val="single" w:sz="4" w:space="0" w:color="000000"/>
              <w:bottom w:val="single" w:sz="4" w:space="0" w:color="000000"/>
              <w:right w:val="single" w:sz="4" w:space="0" w:color="000000"/>
            </w:tcBorders>
          </w:tcPr>
          <w:p w14:paraId="1A0B5BA3" w14:textId="77777777" w:rsidR="005F54B3" w:rsidRPr="005F54B3" w:rsidRDefault="005F54B3" w:rsidP="005F54B3">
            <w:pPr>
              <w:spacing w:line="276" w:lineRule="auto"/>
              <w:jc w:val="center"/>
              <w:rPr>
                <w:lang w:eastAsia="en-US"/>
              </w:rPr>
            </w:pPr>
            <w:r w:rsidRPr="005F54B3">
              <w:rPr>
                <w:lang w:eastAsia="en-US"/>
              </w:rPr>
              <w:t>57,7</w:t>
            </w:r>
          </w:p>
        </w:tc>
      </w:tr>
    </w:tbl>
    <w:p w14:paraId="33AE7449" w14:textId="77777777" w:rsidR="005F54B3" w:rsidRPr="005F54B3" w:rsidRDefault="005F54B3" w:rsidP="005F54B3">
      <w:pPr>
        <w:spacing w:after="160" w:line="259" w:lineRule="auto"/>
        <w:jc w:val="center"/>
        <w:rPr>
          <w:rFonts w:eastAsia="Calibri"/>
          <w:b/>
          <w:sz w:val="32"/>
          <w:szCs w:val="32"/>
          <w:lang w:eastAsia="en-US"/>
        </w:rPr>
      </w:pPr>
    </w:p>
    <w:p w14:paraId="46AFE3B8" w14:textId="77777777" w:rsidR="005F54B3" w:rsidRPr="005F54B3" w:rsidRDefault="005F54B3" w:rsidP="005F54B3">
      <w:pPr>
        <w:spacing w:after="160" w:line="259" w:lineRule="auto"/>
        <w:jc w:val="center"/>
        <w:rPr>
          <w:rFonts w:eastAsia="Calibri"/>
          <w:b/>
          <w:sz w:val="32"/>
          <w:szCs w:val="32"/>
          <w:lang w:eastAsia="en-US"/>
        </w:rPr>
      </w:pPr>
      <w:r w:rsidRPr="005F54B3">
        <w:rPr>
          <w:rFonts w:ascii="Calibri" w:eastAsia="Calibri" w:hAnsi="Calibri"/>
          <w:noProof/>
          <w:sz w:val="22"/>
          <w:szCs w:val="22"/>
        </w:rPr>
        <w:drawing>
          <wp:inline distT="0" distB="0" distL="0" distR="0" wp14:anchorId="6F3D5A66" wp14:editId="1FC1DC2A">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4E18E32" w14:textId="77777777" w:rsidR="005F54B3" w:rsidRDefault="005F54B3" w:rsidP="005F54B3">
      <w:pPr>
        <w:rPr>
          <w:rFonts w:eastAsia="Calibri"/>
          <w:b/>
          <w:sz w:val="32"/>
          <w:szCs w:val="32"/>
          <w:lang w:eastAsia="en-US"/>
        </w:rPr>
      </w:pPr>
    </w:p>
    <w:p w14:paraId="3085E2A3" w14:textId="23254230"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lastRenderedPageBreak/>
        <w:t>Сравнительный анализ результатов ЕГЭ</w:t>
      </w:r>
    </w:p>
    <w:p w14:paraId="1B54469B"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выпускников профильных классов.</w:t>
      </w:r>
    </w:p>
    <w:p w14:paraId="0B25756A" w14:textId="77777777" w:rsidR="005F54B3" w:rsidRPr="005F54B3" w:rsidRDefault="005F54B3" w:rsidP="005F54B3">
      <w:pPr>
        <w:jc w:val="center"/>
        <w:rPr>
          <w:rFonts w:eastAsia="Calibri"/>
          <w:b/>
          <w:sz w:val="28"/>
          <w:szCs w:val="28"/>
          <w:u w:val="single"/>
          <w:lang w:eastAsia="en-US"/>
        </w:rPr>
      </w:pPr>
      <w:r w:rsidRPr="005F54B3">
        <w:rPr>
          <w:rFonts w:eastAsia="Calibri"/>
          <w:b/>
          <w:sz w:val="28"/>
          <w:szCs w:val="28"/>
          <w:u w:val="single"/>
          <w:lang w:eastAsia="en-US"/>
        </w:rPr>
        <w:t>по физике</w:t>
      </w:r>
    </w:p>
    <w:p w14:paraId="37161376" w14:textId="1082AF4D" w:rsidR="005F54B3" w:rsidRPr="005F54B3" w:rsidRDefault="005F54B3" w:rsidP="005F54B3">
      <w:pPr>
        <w:spacing w:line="276" w:lineRule="auto"/>
        <w:jc w:val="center"/>
        <w:rPr>
          <w:b/>
          <w:sz w:val="28"/>
          <w:szCs w:val="28"/>
          <w:u w:val="single"/>
          <w:lang w:eastAsia="en-US"/>
        </w:rPr>
      </w:pPr>
      <w:r>
        <w:rPr>
          <w:b/>
          <w:sz w:val="28"/>
          <w:szCs w:val="28"/>
          <w:u w:val="single"/>
          <w:lang w:eastAsia="en-US"/>
        </w:rPr>
        <w:t>Ф</w:t>
      </w:r>
      <w:r w:rsidRPr="005F54B3">
        <w:rPr>
          <w:b/>
          <w:sz w:val="28"/>
          <w:szCs w:val="28"/>
          <w:u w:val="single"/>
          <w:lang w:eastAsia="en-US"/>
        </w:rPr>
        <w:t>изико- математический профиль</w:t>
      </w:r>
    </w:p>
    <w:p w14:paraId="64F5794C" w14:textId="77777777" w:rsidR="005F54B3" w:rsidRPr="005F54B3" w:rsidRDefault="005F54B3" w:rsidP="005F54B3">
      <w:pPr>
        <w:spacing w:line="276" w:lineRule="auto"/>
        <w:jc w:val="center"/>
        <w:rPr>
          <w:rFonts w:eastAsia="Calibri"/>
          <w:b/>
          <w:sz w:val="28"/>
          <w:szCs w:val="28"/>
          <w:lang w:eastAsia="en-U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347"/>
        <w:gridCol w:w="2274"/>
        <w:gridCol w:w="2254"/>
      </w:tblGrid>
      <w:tr w:rsidR="005F54B3" w:rsidRPr="005F54B3" w14:paraId="27C4BF99"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383B33DF" w14:textId="77777777" w:rsidR="005F54B3" w:rsidRPr="005F54B3" w:rsidRDefault="005F54B3" w:rsidP="005F54B3">
            <w:pPr>
              <w:jc w:val="center"/>
              <w:rPr>
                <w:b/>
                <w:lang w:eastAsia="en-US"/>
              </w:rPr>
            </w:pPr>
            <w:r w:rsidRPr="005F54B3">
              <w:rPr>
                <w:b/>
                <w:lang w:eastAsia="en-US"/>
              </w:rPr>
              <w:t>физико- математический</w:t>
            </w:r>
          </w:p>
        </w:tc>
        <w:tc>
          <w:tcPr>
            <w:tcW w:w="2347" w:type="dxa"/>
            <w:tcBorders>
              <w:top w:val="single" w:sz="4" w:space="0" w:color="000000"/>
              <w:left w:val="single" w:sz="4" w:space="0" w:color="000000"/>
              <w:bottom w:val="single" w:sz="4" w:space="0" w:color="000000"/>
              <w:right w:val="single" w:sz="4" w:space="0" w:color="000000"/>
            </w:tcBorders>
          </w:tcPr>
          <w:p w14:paraId="5241D4FE" w14:textId="77777777" w:rsidR="005F54B3" w:rsidRPr="005F54B3" w:rsidRDefault="005F54B3" w:rsidP="005F54B3">
            <w:pPr>
              <w:jc w:val="center"/>
              <w:rPr>
                <w:b/>
                <w:lang w:eastAsia="en-US"/>
              </w:rPr>
            </w:pPr>
            <w:r w:rsidRPr="005F54B3">
              <w:rPr>
                <w:b/>
                <w:lang w:eastAsia="en-US"/>
              </w:rPr>
              <w:t>2022-2023</w:t>
            </w:r>
          </w:p>
        </w:tc>
        <w:tc>
          <w:tcPr>
            <w:tcW w:w="2274" w:type="dxa"/>
            <w:tcBorders>
              <w:top w:val="single" w:sz="4" w:space="0" w:color="000000"/>
              <w:left w:val="single" w:sz="4" w:space="0" w:color="000000"/>
              <w:bottom w:val="single" w:sz="4" w:space="0" w:color="000000"/>
              <w:right w:val="single" w:sz="4" w:space="0" w:color="000000"/>
            </w:tcBorders>
          </w:tcPr>
          <w:p w14:paraId="4294EC17" w14:textId="77777777" w:rsidR="005F54B3" w:rsidRPr="005F54B3" w:rsidRDefault="005F54B3" w:rsidP="005F54B3">
            <w:pPr>
              <w:jc w:val="center"/>
              <w:rPr>
                <w:b/>
                <w:lang w:eastAsia="en-US"/>
              </w:rPr>
            </w:pPr>
            <w:r w:rsidRPr="005F54B3">
              <w:rPr>
                <w:b/>
                <w:lang w:eastAsia="en-US"/>
              </w:rPr>
              <w:t>2023-2024</w:t>
            </w:r>
          </w:p>
        </w:tc>
        <w:tc>
          <w:tcPr>
            <w:tcW w:w="2254" w:type="dxa"/>
            <w:tcBorders>
              <w:top w:val="single" w:sz="4" w:space="0" w:color="000000"/>
              <w:left w:val="single" w:sz="4" w:space="0" w:color="000000"/>
              <w:bottom w:val="single" w:sz="4" w:space="0" w:color="000000"/>
              <w:right w:val="single" w:sz="4" w:space="0" w:color="000000"/>
            </w:tcBorders>
          </w:tcPr>
          <w:p w14:paraId="663203B2" w14:textId="77777777" w:rsidR="005F54B3" w:rsidRPr="005F54B3" w:rsidRDefault="005F54B3" w:rsidP="005F54B3">
            <w:pPr>
              <w:jc w:val="center"/>
              <w:rPr>
                <w:b/>
                <w:lang w:eastAsia="en-US"/>
              </w:rPr>
            </w:pPr>
            <w:r w:rsidRPr="005F54B3">
              <w:rPr>
                <w:b/>
                <w:lang w:eastAsia="en-US"/>
              </w:rPr>
              <w:t>2024-2025</w:t>
            </w:r>
          </w:p>
        </w:tc>
      </w:tr>
      <w:tr w:rsidR="005F54B3" w:rsidRPr="005F54B3" w14:paraId="0E7B6C04"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41F714B1" w14:textId="77777777" w:rsidR="005F54B3" w:rsidRPr="005F54B3" w:rsidRDefault="005F54B3" w:rsidP="005F54B3">
            <w:pPr>
              <w:spacing w:line="276" w:lineRule="auto"/>
              <w:jc w:val="center"/>
              <w:rPr>
                <w:b/>
                <w:lang w:eastAsia="en-US"/>
              </w:rPr>
            </w:pPr>
            <w:r w:rsidRPr="005F54B3">
              <w:rPr>
                <w:b/>
                <w:lang w:eastAsia="en-US"/>
              </w:rPr>
              <w:t>Средний балл</w:t>
            </w:r>
          </w:p>
        </w:tc>
        <w:tc>
          <w:tcPr>
            <w:tcW w:w="2347" w:type="dxa"/>
            <w:tcBorders>
              <w:top w:val="single" w:sz="4" w:space="0" w:color="000000"/>
              <w:left w:val="single" w:sz="4" w:space="0" w:color="000000"/>
              <w:bottom w:val="single" w:sz="4" w:space="0" w:color="000000"/>
              <w:right w:val="single" w:sz="4" w:space="0" w:color="000000"/>
            </w:tcBorders>
          </w:tcPr>
          <w:p w14:paraId="3EE1A869" w14:textId="77777777" w:rsidR="005F54B3" w:rsidRPr="005F54B3" w:rsidRDefault="005F54B3" w:rsidP="005F54B3">
            <w:pPr>
              <w:spacing w:line="276" w:lineRule="auto"/>
              <w:jc w:val="center"/>
              <w:rPr>
                <w:lang w:eastAsia="en-US"/>
              </w:rPr>
            </w:pPr>
            <w:r w:rsidRPr="005F54B3">
              <w:rPr>
                <w:lang w:eastAsia="en-US"/>
              </w:rPr>
              <w:t>57,9</w:t>
            </w:r>
          </w:p>
        </w:tc>
        <w:tc>
          <w:tcPr>
            <w:tcW w:w="2274" w:type="dxa"/>
            <w:tcBorders>
              <w:top w:val="single" w:sz="4" w:space="0" w:color="000000"/>
              <w:left w:val="single" w:sz="4" w:space="0" w:color="000000"/>
              <w:bottom w:val="single" w:sz="4" w:space="0" w:color="000000"/>
              <w:right w:val="single" w:sz="4" w:space="0" w:color="000000"/>
            </w:tcBorders>
          </w:tcPr>
          <w:p w14:paraId="7206A360" w14:textId="77777777" w:rsidR="005F54B3" w:rsidRPr="005F54B3" w:rsidRDefault="005F54B3" w:rsidP="005F54B3">
            <w:pPr>
              <w:spacing w:line="276" w:lineRule="auto"/>
              <w:jc w:val="center"/>
              <w:rPr>
                <w:lang w:eastAsia="en-US"/>
              </w:rPr>
            </w:pPr>
            <w:r w:rsidRPr="005F54B3">
              <w:rPr>
                <w:lang w:eastAsia="en-US"/>
              </w:rPr>
              <w:t>73</w:t>
            </w:r>
          </w:p>
        </w:tc>
        <w:tc>
          <w:tcPr>
            <w:tcW w:w="2254" w:type="dxa"/>
            <w:tcBorders>
              <w:top w:val="single" w:sz="4" w:space="0" w:color="000000"/>
              <w:left w:val="single" w:sz="4" w:space="0" w:color="000000"/>
              <w:bottom w:val="single" w:sz="4" w:space="0" w:color="000000"/>
              <w:right w:val="single" w:sz="4" w:space="0" w:color="000000"/>
            </w:tcBorders>
          </w:tcPr>
          <w:p w14:paraId="03B694E9" w14:textId="77777777" w:rsidR="005F54B3" w:rsidRPr="005F54B3" w:rsidRDefault="005F54B3" w:rsidP="005F54B3">
            <w:pPr>
              <w:spacing w:line="276" w:lineRule="auto"/>
              <w:jc w:val="center"/>
              <w:rPr>
                <w:lang w:eastAsia="en-US"/>
              </w:rPr>
            </w:pPr>
            <w:r w:rsidRPr="005F54B3">
              <w:rPr>
                <w:lang w:eastAsia="en-US"/>
              </w:rPr>
              <w:t>84,8</w:t>
            </w:r>
          </w:p>
        </w:tc>
      </w:tr>
    </w:tbl>
    <w:p w14:paraId="2FEB7FDD" w14:textId="77777777" w:rsidR="005F54B3" w:rsidRPr="005F54B3" w:rsidRDefault="005F54B3" w:rsidP="005F54B3">
      <w:pPr>
        <w:spacing w:after="160" w:line="259" w:lineRule="auto"/>
        <w:jc w:val="center"/>
        <w:rPr>
          <w:rFonts w:eastAsia="Calibri"/>
          <w:b/>
          <w:sz w:val="32"/>
          <w:szCs w:val="32"/>
          <w:lang w:eastAsia="en-US"/>
        </w:rPr>
      </w:pPr>
    </w:p>
    <w:p w14:paraId="0A24B8F9" w14:textId="122714FB" w:rsidR="005F54B3" w:rsidRPr="005F54B3" w:rsidRDefault="005F54B3" w:rsidP="005F54B3">
      <w:pPr>
        <w:spacing w:after="160" w:line="259" w:lineRule="auto"/>
        <w:jc w:val="center"/>
        <w:rPr>
          <w:rFonts w:eastAsia="Calibri"/>
          <w:b/>
          <w:sz w:val="32"/>
          <w:szCs w:val="32"/>
          <w:lang w:eastAsia="en-US"/>
        </w:rPr>
      </w:pPr>
      <w:r w:rsidRPr="005F54B3">
        <w:rPr>
          <w:rFonts w:ascii="Calibri" w:eastAsia="Calibri" w:hAnsi="Calibri"/>
          <w:noProof/>
          <w:sz w:val="22"/>
          <w:szCs w:val="22"/>
        </w:rPr>
        <w:drawing>
          <wp:inline distT="0" distB="0" distL="0" distR="0" wp14:anchorId="6B27FA51" wp14:editId="042B1043">
            <wp:extent cx="4486275" cy="2667000"/>
            <wp:effectExtent l="0" t="0" r="952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D8EFB7"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 xml:space="preserve">Сравнительный анализ результатов ЕГЭ </w:t>
      </w:r>
    </w:p>
    <w:p w14:paraId="46710F5B"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выпускников профильных классов.</w:t>
      </w:r>
    </w:p>
    <w:p w14:paraId="7A66E1A8" w14:textId="77777777" w:rsidR="005F54B3" w:rsidRPr="005F54B3" w:rsidRDefault="005F54B3" w:rsidP="005F54B3">
      <w:pPr>
        <w:jc w:val="center"/>
        <w:rPr>
          <w:rFonts w:eastAsia="Calibri"/>
          <w:b/>
          <w:sz w:val="28"/>
          <w:szCs w:val="28"/>
          <w:lang w:eastAsia="en-US"/>
        </w:rPr>
      </w:pPr>
      <w:r w:rsidRPr="005F54B3">
        <w:rPr>
          <w:rFonts w:eastAsia="Calibri"/>
          <w:b/>
          <w:sz w:val="28"/>
          <w:szCs w:val="28"/>
          <w:u w:val="single"/>
          <w:lang w:eastAsia="en-US"/>
        </w:rPr>
        <w:t xml:space="preserve">по информатике </w:t>
      </w:r>
    </w:p>
    <w:p w14:paraId="57EBF4CC" w14:textId="4D43E8E5" w:rsidR="005F54B3" w:rsidRPr="005F54B3" w:rsidRDefault="005F54B3" w:rsidP="005F54B3">
      <w:pPr>
        <w:spacing w:line="276" w:lineRule="auto"/>
        <w:jc w:val="center"/>
        <w:rPr>
          <w:b/>
          <w:sz w:val="28"/>
          <w:szCs w:val="28"/>
          <w:u w:val="single"/>
          <w:lang w:eastAsia="en-US"/>
        </w:rPr>
      </w:pPr>
      <w:r>
        <w:rPr>
          <w:b/>
          <w:sz w:val="28"/>
          <w:szCs w:val="28"/>
          <w:u w:val="single"/>
          <w:lang w:eastAsia="en-US"/>
        </w:rPr>
        <w:t>Ф</w:t>
      </w:r>
      <w:r w:rsidRPr="005F54B3">
        <w:rPr>
          <w:b/>
          <w:sz w:val="28"/>
          <w:szCs w:val="28"/>
          <w:u w:val="single"/>
          <w:lang w:eastAsia="en-US"/>
        </w:rPr>
        <w:t>изико- математический профиль</w:t>
      </w:r>
    </w:p>
    <w:p w14:paraId="121B1F3D" w14:textId="77777777" w:rsidR="005F54B3" w:rsidRPr="005F54B3" w:rsidRDefault="005F54B3" w:rsidP="005F54B3">
      <w:pPr>
        <w:spacing w:line="276" w:lineRule="auto"/>
        <w:jc w:val="center"/>
        <w:rPr>
          <w:rFonts w:eastAsia="Calibri"/>
          <w:b/>
          <w:sz w:val="28"/>
          <w:szCs w:val="28"/>
          <w:lang w:eastAsia="en-U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347"/>
        <w:gridCol w:w="2274"/>
        <w:gridCol w:w="2254"/>
      </w:tblGrid>
      <w:tr w:rsidR="005F54B3" w:rsidRPr="005F54B3" w14:paraId="3BC77DF5"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358A1491" w14:textId="77777777" w:rsidR="005F54B3" w:rsidRPr="005F54B3" w:rsidRDefault="005F54B3" w:rsidP="005F54B3">
            <w:pPr>
              <w:jc w:val="center"/>
              <w:rPr>
                <w:b/>
                <w:lang w:eastAsia="en-US"/>
              </w:rPr>
            </w:pPr>
            <w:r w:rsidRPr="005F54B3">
              <w:rPr>
                <w:b/>
                <w:lang w:eastAsia="en-US"/>
              </w:rPr>
              <w:t>физико- математический</w:t>
            </w:r>
          </w:p>
        </w:tc>
        <w:tc>
          <w:tcPr>
            <w:tcW w:w="2347" w:type="dxa"/>
            <w:tcBorders>
              <w:top w:val="single" w:sz="4" w:space="0" w:color="000000"/>
              <w:left w:val="single" w:sz="4" w:space="0" w:color="000000"/>
              <w:bottom w:val="single" w:sz="4" w:space="0" w:color="000000"/>
              <w:right w:val="single" w:sz="4" w:space="0" w:color="000000"/>
            </w:tcBorders>
          </w:tcPr>
          <w:p w14:paraId="0D43DB5E" w14:textId="77777777" w:rsidR="005F54B3" w:rsidRPr="005F54B3" w:rsidRDefault="005F54B3" w:rsidP="005F54B3">
            <w:pPr>
              <w:jc w:val="center"/>
              <w:rPr>
                <w:b/>
                <w:lang w:eastAsia="en-US"/>
              </w:rPr>
            </w:pPr>
            <w:r w:rsidRPr="005F54B3">
              <w:rPr>
                <w:b/>
                <w:lang w:eastAsia="en-US"/>
              </w:rPr>
              <w:t>2022-2023</w:t>
            </w:r>
          </w:p>
        </w:tc>
        <w:tc>
          <w:tcPr>
            <w:tcW w:w="2274" w:type="dxa"/>
            <w:tcBorders>
              <w:top w:val="single" w:sz="4" w:space="0" w:color="000000"/>
              <w:left w:val="single" w:sz="4" w:space="0" w:color="000000"/>
              <w:bottom w:val="single" w:sz="4" w:space="0" w:color="000000"/>
              <w:right w:val="single" w:sz="4" w:space="0" w:color="000000"/>
            </w:tcBorders>
          </w:tcPr>
          <w:p w14:paraId="7F434CB5" w14:textId="77777777" w:rsidR="005F54B3" w:rsidRPr="005F54B3" w:rsidRDefault="005F54B3" w:rsidP="005F54B3">
            <w:pPr>
              <w:jc w:val="center"/>
              <w:rPr>
                <w:b/>
                <w:lang w:eastAsia="en-US"/>
              </w:rPr>
            </w:pPr>
            <w:r w:rsidRPr="005F54B3">
              <w:rPr>
                <w:b/>
                <w:lang w:eastAsia="en-US"/>
              </w:rPr>
              <w:t>2023-2024</w:t>
            </w:r>
          </w:p>
        </w:tc>
        <w:tc>
          <w:tcPr>
            <w:tcW w:w="2254" w:type="dxa"/>
            <w:tcBorders>
              <w:top w:val="single" w:sz="4" w:space="0" w:color="000000"/>
              <w:left w:val="single" w:sz="4" w:space="0" w:color="000000"/>
              <w:bottom w:val="single" w:sz="4" w:space="0" w:color="000000"/>
              <w:right w:val="single" w:sz="4" w:space="0" w:color="000000"/>
            </w:tcBorders>
          </w:tcPr>
          <w:p w14:paraId="53E2B85C" w14:textId="77777777" w:rsidR="005F54B3" w:rsidRPr="005F54B3" w:rsidRDefault="005F54B3" w:rsidP="005F54B3">
            <w:pPr>
              <w:jc w:val="center"/>
              <w:rPr>
                <w:b/>
                <w:lang w:eastAsia="en-US"/>
              </w:rPr>
            </w:pPr>
            <w:r w:rsidRPr="005F54B3">
              <w:rPr>
                <w:b/>
                <w:lang w:eastAsia="en-US"/>
              </w:rPr>
              <w:t>2024-2025</w:t>
            </w:r>
          </w:p>
        </w:tc>
      </w:tr>
      <w:tr w:rsidR="005F54B3" w:rsidRPr="005F54B3" w14:paraId="1AC0188F"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6F38065A" w14:textId="77777777" w:rsidR="005F54B3" w:rsidRPr="005F54B3" w:rsidRDefault="005F54B3" w:rsidP="005F54B3">
            <w:pPr>
              <w:spacing w:line="276" w:lineRule="auto"/>
              <w:jc w:val="center"/>
              <w:rPr>
                <w:b/>
                <w:lang w:eastAsia="en-US"/>
              </w:rPr>
            </w:pPr>
            <w:r w:rsidRPr="005F54B3">
              <w:rPr>
                <w:b/>
                <w:lang w:eastAsia="en-US"/>
              </w:rPr>
              <w:t>Средний балл</w:t>
            </w:r>
          </w:p>
        </w:tc>
        <w:tc>
          <w:tcPr>
            <w:tcW w:w="2347" w:type="dxa"/>
            <w:tcBorders>
              <w:top w:val="single" w:sz="4" w:space="0" w:color="000000"/>
              <w:left w:val="single" w:sz="4" w:space="0" w:color="000000"/>
              <w:bottom w:val="single" w:sz="4" w:space="0" w:color="000000"/>
              <w:right w:val="single" w:sz="4" w:space="0" w:color="000000"/>
            </w:tcBorders>
          </w:tcPr>
          <w:p w14:paraId="5358AF8B" w14:textId="77777777" w:rsidR="005F54B3" w:rsidRPr="005F54B3" w:rsidRDefault="005F54B3" w:rsidP="005F54B3">
            <w:pPr>
              <w:spacing w:line="276" w:lineRule="auto"/>
              <w:jc w:val="center"/>
              <w:rPr>
                <w:lang w:eastAsia="en-US"/>
              </w:rPr>
            </w:pPr>
            <w:r w:rsidRPr="005F54B3">
              <w:rPr>
                <w:lang w:eastAsia="en-US"/>
              </w:rPr>
              <w:t>74,7</w:t>
            </w:r>
          </w:p>
        </w:tc>
        <w:tc>
          <w:tcPr>
            <w:tcW w:w="2274" w:type="dxa"/>
            <w:tcBorders>
              <w:top w:val="single" w:sz="4" w:space="0" w:color="000000"/>
              <w:left w:val="single" w:sz="4" w:space="0" w:color="000000"/>
              <w:bottom w:val="single" w:sz="4" w:space="0" w:color="000000"/>
              <w:right w:val="single" w:sz="4" w:space="0" w:color="000000"/>
            </w:tcBorders>
          </w:tcPr>
          <w:p w14:paraId="0C534349" w14:textId="77777777" w:rsidR="005F54B3" w:rsidRPr="005F54B3" w:rsidRDefault="005F54B3" w:rsidP="005F54B3">
            <w:pPr>
              <w:spacing w:line="276" w:lineRule="auto"/>
              <w:jc w:val="center"/>
              <w:rPr>
                <w:lang w:eastAsia="en-US"/>
              </w:rPr>
            </w:pPr>
            <w:r w:rsidRPr="005F54B3">
              <w:rPr>
                <w:lang w:eastAsia="en-US"/>
              </w:rPr>
              <w:t>73</w:t>
            </w:r>
          </w:p>
        </w:tc>
        <w:tc>
          <w:tcPr>
            <w:tcW w:w="2254" w:type="dxa"/>
            <w:tcBorders>
              <w:top w:val="single" w:sz="4" w:space="0" w:color="000000"/>
              <w:left w:val="single" w:sz="4" w:space="0" w:color="000000"/>
              <w:bottom w:val="single" w:sz="4" w:space="0" w:color="000000"/>
              <w:right w:val="single" w:sz="4" w:space="0" w:color="000000"/>
            </w:tcBorders>
          </w:tcPr>
          <w:p w14:paraId="71490E8D" w14:textId="77777777" w:rsidR="005F54B3" w:rsidRPr="005F54B3" w:rsidRDefault="005F54B3" w:rsidP="005F54B3">
            <w:pPr>
              <w:spacing w:line="276" w:lineRule="auto"/>
              <w:jc w:val="center"/>
              <w:rPr>
                <w:lang w:eastAsia="en-US"/>
              </w:rPr>
            </w:pPr>
            <w:r w:rsidRPr="005F54B3">
              <w:rPr>
                <w:lang w:eastAsia="en-US"/>
              </w:rPr>
              <w:t>69,62</w:t>
            </w:r>
          </w:p>
        </w:tc>
      </w:tr>
    </w:tbl>
    <w:p w14:paraId="567AD7A0" w14:textId="77777777" w:rsidR="005F54B3" w:rsidRPr="005F54B3" w:rsidRDefault="005F54B3" w:rsidP="005F54B3">
      <w:pPr>
        <w:spacing w:after="160" w:line="259" w:lineRule="auto"/>
        <w:jc w:val="center"/>
        <w:rPr>
          <w:rFonts w:eastAsia="Calibri"/>
          <w:b/>
          <w:sz w:val="16"/>
          <w:szCs w:val="16"/>
          <w:lang w:eastAsia="en-US"/>
        </w:rPr>
      </w:pPr>
    </w:p>
    <w:p w14:paraId="7187CF14" w14:textId="4C035253" w:rsidR="005F54B3" w:rsidRPr="005F54B3" w:rsidRDefault="005F54B3" w:rsidP="005F54B3">
      <w:pPr>
        <w:spacing w:after="160" w:line="259" w:lineRule="auto"/>
        <w:jc w:val="center"/>
        <w:rPr>
          <w:rFonts w:eastAsia="Calibri"/>
          <w:b/>
          <w:sz w:val="16"/>
          <w:szCs w:val="16"/>
          <w:lang w:eastAsia="en-US"/>
        </w:rPr>
      </w:pPr>
      <w:r w:rsidRPr="005F54B3">
        <w:rPr>
          <w:rFonts w:ascii="Calibri" w:eastAsia="Calibri" w:hAnsi="Calibri"/>
          <w:noProof/>
          <w:sz w:val="22"/>
          <w:szCs w:val="22"/>
        </w:rPr>
        <w:drawing>
          <wp:inline distT="0" distB="0" distL="0" distR="0" wp14:anchorId="57F2AFE4" wp14:editId="05153850">
            <wp:extent cx="4248150" cy="23336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2201DDE"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lastRenderedPageBreak/>
        <w:t xml:space="preserve">Сравнительный анализ результатов ЕГЭ </w:t>
      </w:r>
    </w:p>
    <w:p w14:paraId="25267AD5" w14:textId="77777777" w:rsidR="005F54B3" w:rsidRPr="005F54B3" w:rsidRDefault="005F54B3" w:rsidP="005F54B3">
      <w:pPr>
        <w:jc w:val="center"/>
        <w:rPr>
          <w:rFonts w:eastAsia="Calibri"/>
          <w:b/>
          <w:sz w:val="28"/>
          <w:szCs w:val="28"/>
          <w:lang w:eastAsia="en-US"/>
        </w:rPr>
      </w:pPr>
      <w:r w:rsidRPr="005F54B3">
        <w:rPr>
          <w:rFonts w:eastAsia="Calibri"/>
          <w:b/>
          <w:sz w:val="28"/>
          <w:szCs w:val="28"/>
          <w:lang w:eastAsia="en-US"/>
        </w:rPr>
        <w:t>выпускников профильных классов.</w:t>
      </w:r>
    </w:p>
    <w:p w14:paraId="50430529" w14:textId="77777777" w:rsidR="005F54B3" w:rsidRPr="005F54B3" w:rsidRDefault="005F54B3" w:rsidP="005F54B3">
      <w:pPr>
        <w:jc w:val="center"/>
        <w:rPr>
          <w:rFonts w:eastAsia="Calibri"/>
          <w:b/>
          <w:sz w:val="28"/>
          <w:szCs w:val="28"/>
          <w:u w:val="single"/>
          <w:lang w:eastAsia="en-US"/>
        </w:rPr>
      </w:pPr>
      <w:r w:rsidRPr="005F54B3">
        <w:rPr>
          <w:rFonts w:eastAsia="Calibri"/>
          <w:b/>
          <w:sz w:val="28"/>
          <w:szCs w:val="28"/>
          <w:u w:val="single"/>
          <w:lang w:eastAsia="en-US"/>
        </w:rPr>
        <w:t>по обществознанию</w:t>
      </w:r>
    </w:p>
    <w:p w14:paraId="3629E730" w14:textId="20713A32" w:rsidR="005F54B3" w:rsidRPr="005F54B3" w:rsidRDefault="005F54B3" w:rsidP="005F54B3">
      <w:pPr>
        <w:spacing w:line="276" w:lineRule="auto"/>
        <w:jc w:val="center"/>
        <w:rPr>
          <w:b/>
          <w:sz w:val="28"/>
          <w:szCs w:val="28"/>
          <w:u w:val="single"/>
          <w:lang w:eastAsia="en-US"/>
        </w:rPr>
      </w:pPr>
      <w:r>
        <w:rPr>
          <w:b/>
          <w:sz w:val="28"/>
          <w:szCs w:val="28"/>
          <w:u w:val="single"/>
          <w:lang w:eastAsia="en-US"/>
        </w:rPr>
        <w:t>С</w:t>
      </w:r>
      <w:r w:rsidRPr="005F54B3">
        <w:rPr>
          <w:b/>
          <w:sz w:val="28"/>
          <w:szCs w:val="28"/>
          <w:u w:val="single"/>
          <w:lang w:eastAsia="en-US"/>
        </w:rPr>
        <w:t>оциально-экономический профиль</w:t>
      </w:r>
    </w:p>
    <w:p w14:paraId="0096E87E" w14:textId="77777777" w:rsidR="005F54B3" w:rsidRPr="005F54B3" w:rsidRDefault="005F54B3" w:rsidP="005F54B3">
      <w:pPr>
        <w:spacing w:line="276" w:lineRule="auto"/>
        <w:jc w:val="center"/>
        <w:rPr>
          <w:rFonts w:eastAsia="Calibri"/>
          <w:b/>
          <w:sz w:val="28"/>
          <w:szCs w:val="28"/>
          <w:lang w:eastAsia="en-U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347"/>
        <w:gridCol w:w="2274"/>
        <w:gridCol w:w="2254"/>
      </w:tblGrid>
      <w:tr w:rsidR="005F54B3" w:rsidRPr="005F54B3" w14:paraId="0FD14B3A"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3861EB43" w14:textId="77777777" w:rsidR="005F54B3" w:rsidRPr="005F54B3" w:rsidRDefault="005F54B3" w:rsidP="005F54B3">
            <w:pPr>
              <w:jc w:val="center"/>
              <w:rPr>
                <w:b/>
                <w:lang w:eastAsia="en-US"/>
              </w:rPr>
            </w:pPr>
            <w:r w:rsidRPr="005F54B3">
              <w:rPr>
                <w:b/>
                <w:lang w:eastAsia="en-US"/>
              </w:rPr>
              <w:t>социально-экономический</w:t>
            </w:r>
          </w:p>
        </w:tc>
        <w:tc>
          <w:tcPr>
            <w:tcW w:w="2347" w:type="dxa"/>
            <w:tcBorders>
              <w:top w:val="single" w:sz="4" w:space="0" w:color="000000"/>
              <w:left w:val="single" w:sz="4" w:space="0" w:color="000000"/>
              <w:bottom w:val="single" w:sz="4" w:space="0" w:color="000000"/>
              <w:right w:val="single" w:sz="4" w:space="0" w:color="000000"/>
            </w:tcBorders>
          </w:tcPr>
          <w:p w14:paraId="1F8B39BE" w14:textId="77777777" w:rsidR="005F54B3" w:rsidRPr="005F54B3" w:rsidRDefault="005F54B3" w:rsidP="005F54B3">
            <w:pPr>
              <w:jc w:val="center"/>
              <w:rPr>
                <w:b/>
                <w:lang w:eastAsia="en-US"/>
              </w:rPr>
            </w:pPr>
            <w:r w:rsidRPr="005F54B3">
              <w:rPr>
                <w:b/>
                <w:lang w:eastAsia="en-US"/>
              </w:rPr>
              <w:t>2022-2023</w:t>
            </w:r>
          </w:p>
        </w:tc>
        <w:tc>
          <w:tcPr>
            <w:tcW w:w="2274" w:type="dxa"/>
            <w:tcBorders>
              <w:top w:val="single" w:sz="4" w:space="0" w:color="000000"/>
              <w:left w:val="single" w:sz="4" w:space="0" w:color="000000"/>
              <w:bottom w:val="single" w:sz="4" w:space="0" w:color="000000"/>
              <w:right w:val="single" w:sz="4" w:space="0" w:color="000000"/>
            </w:tcBorders>
          </w:tcPr>
          <w:p w14:paraId="3B32E924" w14:textId="77777777" w:rsidR="005F54B3" w:rsidRPr="005F54B3" w:rsidRDefault="005F54B3" w:rsidP="005F54B3">
            <w:pPr>
              <w:jc w:val="center"/>
              <w:rPr>
                <w:b/>
                <w:lang w:eastAsia="en-US"/>
              </w:rPr>
            </w:pPr>
            <w:r w:rsidRPr="005F54B3">
              <w:rPr>
                <w:b/>
                <w:lang w:eastAsia="en-US"/>
              </w:rPr>
              <w:t>2023-2024</w:t>
            </w:r>
          </w:p>
        </w:tc>
        <w:tc>
          <w:tcPr>
            <w:tcW w:w="2254" w:type="dxa"/>
            <w:tcBorders>
              <w:top w:val="single" w:sz="4" w:space="0" w:color="000000"/>
              <w:left w:val="single" w:sz="4" w:space="0" w:color="000000"/>
              <w:bottom w:val="single" w:sz="4" w:space="0" w:color="000000"/>
              <w:right w:val="single" w:sz="4" w:space="0" w:color="000000"/>
            </w:tcBorders>
          </w:tcPr>
          <w:p w14:paraId="2B26EFFB" w14:textId="77777777" w:rsidR="005F54B3" w:rsidRPr="005F54B3" w:rsidRDefault="005F54B3" w:rsidP="005F54B3">
            <w:pPr>
              <w:jc w:val="center"/>
              <w:rPr>
                <w:b/>
                <w:lang w:eastAsia="en-US"/>
              </w:rPr>
            </w:pPr>
            <w:r w:rsidRPr="005F54B3">
              <w:rPr>
                <w:b/>
                <w:lang w:eastAsia="en-US"/>
              </w:rPr>
              <w:t>2024-2025</w:t>
            </w:r>
          </w:p>
        </w:tc>
      </w:tr>
      <w:tr w:rsidR="005F54B3" w:rsidRPr="005F54B3" w14:paraId="7F3893F4" w14:textId="77777777" w:rsidTr="005F54B3">
        <w:trPr>
          <w:jc w:val="right"/>
        </w:trPr>
        <w:tc>
          <w:tcPr>
            <w:tcW w:w="2470" w:type="dxa"/>
            <w:tcBorders>
              <w:top w:val="single" w:sz="4" w:space="0" w:color="000000"/>
              <w:left w:val="single" w:sz="4" w:space="0" w:color="000000"/>
              <w:bottom w:val="single" w:sz="4" w:space="0" w:color="000000"/>
              <w:right w:val="single" w:sz="4" w:space="0" w:color="000000"/>
            </w:tcBorders>
            <w:hideMark/>
          </w:tcPr>
          <w:p w14:paraId="6B3F97C8" w14:textId="77777777" w:rsidR="005F54B3" w:rsidRPr="005F54B3" w:rsidRDefault="005F54B3" w:rsidP="005F54B3">
            <w:pPr>
              <w:spacing w:line="276" w:lineRule="auto"/>
              <w:jc w:val="center"/>
              <w:rPr>
                <w:b/>
                <w:lang w:eastAsia="en-US"/>
              </w:rPr>
            </w:pPr>
            <w:r w:rsidRPr="005F54B3">
              <w:rPr>
                <w:b/>
                <w:lang w:eastAsia="en-US"/>
              </w:rPr>
              <w:t>Средний балл</w:t>
            </w:r>
          </w:p>
        </w:tc>
        <w:tc>
          <w:tcPr>
            <w:tcW w:w="2347" w:type="dxa"/>
            <w:tcBorders>
              <w:top w:val="single" w:sz="4" w:space="0" w:color="000000"/>
              <w:left w:val="single" w:sz="4" w:space="0" w:color="000000"/>
              <w:bottom w:val="single" w:sz="4" w:space="0" w:color="000000"/>
              <w:right w:val="single" w:sz="4" w:space="0" w:color="000000"/>
            </w:tcBorders>
          </w:tcPr>
          <w:p w14:paraId="01AEB7D7" w14:textId="77777777" w:rsidR="005F54B3" w:rsidRPr="005F54B3" w:rsidRDefault="005F54B3" w:rsidP="005F54B3">
            <w:pPr>
              <w:spacing w:line="276" w:lineRule="auto"/>
              <w:jc w:val="center"/>
              <w:rPr>
                <w:lang w:eastAsia="en-US"/>
              </w:rPr>
            </w:pPr>
            <w:r w:rsidRPr="005F54B3">
              <w:rPr>
                <w:lang w:eastAsia="en-US"/>
              </w:rPr>
              <w:t>74,4</w:t>
            </w:r>
          </w:p>
        </w:tc>
        <w:tc>
          <w:tcPr>
            <w:tcW w:w="2274" w:type="dxa"/>
            <w:tcBorders>
              <w:top w:val="single" w:sz="4" w:space="0" w:color="000000"/>
              <w:left w:val="single" w:sz="4" w:space="0" w:color="000000"/>
              <w:bottom w:val="single" w:sz="4" w:space="0" w:color="000000"/>
              <w:right w:val="single" w:sz="4" w:space="0" w:color="000000"/>
            </w:tcBorders>
          </w:tcPr>
          <w:p w14:paraId="26CF610A" w14:textId="77777777" w:rsidR="005F54B3" w:rsidRPr="005F54B3" w:rsidRDefault="005F54B3" w:rsidP="005F54B3">
            <w:pPr>
              <w:spacing w:line="276" w:lineRule="auto"/>
              <w:jc w:val="center"/>
              <w:rPr>
                <w:lang w:eastAsia="en-US"/>
              </w:rPr>
            </w:pPr>
            <w:r w:rsidRPr="005F54B3">
              <w:rPr>
                <w:lang w:eastAsia="en-US"/>
              </w:rPr>
              <w:t>70,11</w:t>
            </w:r>
          </w:p>
        </w:tc>
        <w:tc>
          <w:tcPr>
            <w:tcW w:w="2254" w:type="dxa"/>
            <w:tcBorders>
              <w:top w:val="single" w:sz="4" w:space="0" w:color="000000"/>
              <w:left w:val="single" w:sz="4" w:space="0" w:color="000000"/>
              <w:bottom w:val="single" w:sz="4" w:space="0" w:color="000000"/>
              <w:right w:val="single" w:sz="4" w:space="0" w:color="000000"/>
            </w:tcBorders>
          </w:tcPr>
          <w:p w14:paraId="7CCA7D5F" w14:textId="77777777" w:rsidR="005F54B3" w:rsidRPr="005F54B3" w:rsidRDefault="005F54B3" w:rsidP="005F54B3">
            <w:pPr>
              <w:spacing w:line="276" w:lineRule="auto"/>
              <w:jc w:val="center"/>
              <w:rPr>
                <w:lang w:eastAsia="en-US"/>
              </w:rPr>
            </w:pPr>
            <w:r w:rsidRPr="005F54B3">
              <w:rPr>
                <w:lang w:eastAsia="en-US"/>
              </w:rPr>
              <w:t>70,6</w:t>
            </w:r>
          </w:p>
        </w:tc>
      </w:tr>
    </w:tbl>
    <w:p w14:paraId="3890EDF4" w14:textId="77777777" w:rsidR="005F54B3" w:rsidRPr="005F54B3" w:rsidRDefault="005F54B3" w:rsidP="005F54B3">
      <w:pPr>
        <w:spacing w:after="160" w:line="259" w:lineRule="auto"/>
        <w:jc w:val="center"/>
        <w:rPr>
          <w:rFonts w:eastAsia="Calibri"/>
          <w:b/>
          <w:sz w:val="32"/>
          <w:szCs w:val="32"/>
          <w:lang w:eastAsia="en-US"/>
        </w:rPr>
      </w:pPr>
    </w:p>
    <w:p w14:paraId="2B057C4A" w14:textId="77777777" w:rsidR="005F54B3" w:rsidRPr="005F54B3" w:rsidRDefault="005F54B3" w:rsidP="005F54B3">
      <w:pPr>
        <w:spacing w:after="160" w:line="259" w:lineRule="auto"/>
        <w:jc w:val="center"/>
        <w:rPr>
          <w:rFonts w:eastAsia="Calibri"/>
          <w:b/>
          <w:sz w:val="32"/>
          <w:szCs w:val="32"/>
          <w:lang w:eastAsia="en-US"/>
        </w:rPr>
      </w:pPr>
      <w:r w:rsidRPr="005F54B3">
        <w:rPr>
          <w:rFonts w:ascii="Calibri" w:eastAsia="Calibri" w:hAnsi="Calibri"/>
          <w:noProof/>
          <w:sz w:val="22"/>
          <w:szCs w:val="22"/>
        </w:rPr>
        <w:drawing>
          <wp:inline distT="0" distB="0" distL="0" distR="0" wp14:anchorId="401B4696" wp14:editId="716FBBE2">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7DE3C6" w14:textId="77777777" w:rsidR="005F54B3" w:rsidRPr="005F54B3" w:rsidRDefault="005F54B3" w:rsidP="005F54B3">
      <w:pPr>
        <w:spacing w:after="160" w:line="259" w:lineRule="auto"/>
        <w:jc w:val="center"/>
        <w:rPr>
          <w:rFonts w:eastAsia="Calibri"/>
          <w:b/>
          <w:sz w:val="32"/>
          <w:szCs w:val="32"/>
          <w:lang w:eastAsia="en-US"/>
        </w:rPr>
      </w:pPr>
    </w:p>
    <w:p w14:paraId="5497E1F2" w14:textId="77777777" w:rsidR="005F54B3" w:rsidRPr="005F54B3" w:rsidRDefault="005F54B3" w:rsidP="005F54B3">
      <w:pPr>
        <w:spacing w:after="160" w:line="259" w:lineRule="auto"/>
        <w:jc w:val="center"/>
        <w:rPr>
          <w:rFonts w:eastAsia="Calibri"/>
          <w:b/>
          <w:sz w:val="32"/>
          <w:szCs w:val="32"/>
          <w:lang w:eastAsia="en-US"/>
        </w:rPr>
      </w:pPr>
    </w:p>
    <w:p w14:paraId="61C3D189" w14:textId="77777777" w:rsidR="005F54B3" w:rsidRPr="005F54B3" w:rsidRDefault="005F54B3" w:rsidP="005F54B3">
      <w:pPr>
        <w:spacing w:after="160" w:line="259" w:lineRule="auto"/>
        <w:jc w:val="center"/>
        <w:rPr>
          <w:rFonts w:eastAsia="Calibri"/>
          <w:b/>
          <w:sz w:val="32"/>
          <w:szCs w:val="32"/>
          <w:lang w:eastAsia="en-US"/>
        </w:rPr>
      </w:pPr>
    </w:p>
    <w:p w14:paraId="304A5FB2" w14:textId="77777777" w:rsidR="005F54B3" w:rsidRPr="005F54B3" w:rsidRDefault="005F54B3" w:rsidP="005F54B3">
      <w:pPr>
        <w:spacing w:after="160" w:line="259" w:lineRule="auto"/>
        <w:jc w:val="center"/>
        <w:rPr>
          <w:rFonts w:eastAsia="Calibri"/>
          <w:b/>
          <w:sz w:val="32"/>
          <w:szCs w:val="32"/>
          <w:lang w:eastAsia="en-US"/>
        </w:rPr>
      </w:pPr>
    </w:p>
    <w:p w14:paraId="3045EADC" w14:textId="77777777" w:rsidR="005F54B3" w:rsidRPr="005F54B3" w:rsidRDefault="005F54B3" w:rsidP="005F54B3">
      <w:pPr>
        <w:spacing w:after="160" w:line="259" w:lineRule="auto"/>
        <w:jc w:val="center"/>
        <w:rPr>
          <w:rFonts w:eastAsia="Calibri"/>
          <w:b/>
          <w:sz w:val="32"/>
          <w:szCs w:val="32"/>
          <w:lang w:eastAsia="en-US"/>
        </w:rPr>
      </w:pPr>
    </w:p>
    <w:p w14:paraId="5F9612E0" w14:textId="72E1F516" w:rsidR="005F54B3" w:rsidRPr="005F54B3" w:rsidRDefault="005F54B3" w:rsidP="005F54B3">
      <w:pPr>
        <w:spacing w:line="276" w:lineRule="auto"/>
        <w:rPr>
          <w:rFonts w:eastAsia="Calibri"/>
          <w:b/>
          <w:sz w:val="32"/>
          <w:szCs w:val="32"/>
          <w:lang w:eastAsia="en-US"/>
        </w:rPr>
        <w:sectPr w:rsidR="005F54B3" w:rsidRPr="005F54B3" w:rsidSect="005F54B3">
          <w:pgSz w:w="11906" w:h="16838"/>
          <w:pgMar w:top="1134" w:right="850" w:bottom="1134" w:left="1276" w:header="708" w:footer="708" w:gutter="0"/>
          <w:cols w:space="708"/>
          <w:docGrid w:linePitch="360"/>
        </w:sectPr>
      </w:pPr>
    </w:p>
    <w:p w14:paraId="1B5F1031" w14:textId="77777777" w:rsidR="005F54B3" w:rsidRPr="005F54B3" w:rsidRDefault="005F54B3" w:rsidP="005F54B3">
      <w:pPr>
        <w:spacing w:after="160" w:line="259" w:lineRule="auto"/>
        <w:jc w:val="center"/>
        <w:rPr>
          <w:rFonts w:eastAsia="Calibri"/>
          <w:b/>
          <w:sz w:val="32"/>
          <w:szCs w:val="32"/>
          <w:lang w:eastAsia="en-US"/>
        </w:rPr>
      </w:pPr>
      <w:r w:rsidRPr="005F54B3">
        <w:rPr>
          <w:rFonts w:eastAsia="Calibri"/>
          <w:b/>
          <w:sz w:val="32"/>
          <w:szCs w:val="32"/>
          <w:lang w:eastAsia="en-US"/>
        </w:rPr>
        <w:lastRenderedPageBreak/>
        <w:t>Набрали от 80 до 100 баллов</w:t>
      </w:r>
    </w:p>
    <w:tbl>
      <w:tblPr>
        <w:tblStyle w:val="38"/>
        <w:tblW w:w="15593" w:type="dxa"/>
        <w:tblInd w:w="-856" w:type="dxa"/>
        <w:tblLayout w:type="fixed"/>
        <w:tblLook w:val="04A0" w:firstRow="1" w:lastRow="0" w:firstColumn="1" w:lastColumn="0" w:noHBand="0" w:noVBand="1"/>
      </w:tblPr>
      <w:tblGrid>
        <w:gridCol w:w="2694"/>
        <w:gridCol w:w="1843"/>
        <w:gridCol w:w="2551"/>
        <w:gridCol w:w="1843"/>
        <w:gridCol w:w="2552"/>
        <w:gridCol w:w="1701"/>
        <w:gridCol w:w="2409"/>
      </w:tblGrid>
      <w:tr w:rsidR="005F54B3" w:rsidRPr="005F54B3" w14:paraId="6289733D"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28FCE219" w14:textId="77777777" w:rsidR="005F54B3" w:rsidRPr="005F54B3" w:rsidRDefault="005F54B3" w:rsidP="005F54B3">
            <w:pPr>
              <w:widowControl w:val="0"/>
              <w:suppressAutoHyphens/>
              <w:jc w:val="center"/>
              <w:rPr>
                <w:b/>
              </w:rPr>
            </w:pPr>
          </w:p>
        </w:tc>
        <w:tc>
          <w:tcPr>
            <w:tcW w:w="4394" w:type="dxa"/>
            <w:gridSpan w:val="2"/>
            <w:tcBorders>
              <w:top w:val="single" w:sz="4" w:space="0" w:color="000000"/>
              <w:left w:val="single" w:sz="4" w:space="0" w:color="000000"/>
              <w:bottom w:val="single" w:sz="4" w:space="0" w:color="000000"/>
              <w:right w:val="single" w:sz="4" w:space="0" w:color="000000"/>
            </w:tcBorders>
          </w:tcPr>
          <w:p w14:paraId="087A98B3"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kern w:val="2"/>
                <w:sz w:val="20"/>
                <w:szCs w:val="20"/>
              </w:rPr>
              <w:t>2022-2023</w:t>
            </w:r>
          </w:p>
        </w:tc>
        <w:tc>
          <w:tcPr>
            <w:tcW w:w="4395" w:type="dxa"/>
            <w:gridSpan w:val="2"/>
            <w:tcBorders>
              <w:top w:val="single" w:sz="4" w:space="0" w:color="000000"/>
              <w:left w:val="single" w:sz="4" w:space="0" w:color="000000"/>
              <w:bottom w:val="single" w:sz="4" w:space="0" w:color="000000"/>
              <w:right w:val="single" w:sz="4" w:space="0" w:color="000000"/>
            </w:tcBorders>
          </w:tcPr>
          <w:p w14:paraId="6240C6AB"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kern w:val="2"/>
                <w:sz w:val="20"/>
                <w:szCs w:val="20"/>
              </w:rPr>
              <w:t>2023-2024</w:t>
            </w:r>
          </w:p>
        </w:tc>
        <w:tc>
          <w:tcPr>
            <w:tcW w:w="4110" w:type="dxa"/>
            <w:gridSpan w:val="2"/>
            <w:tcBorders>
              <w:top w:val="single" w:sz="4" w:space="0" w:color="000000"/>
              <w:left w:val="single" w:sz="4" w:space="0" w:color="000000"/>
              <w:bottom w:val="single" w:sz="4" w:space="0" w:color="000000"/>
              <w:right w:val="single" w:sz="4" w:space="0" w:color="000000"/>
            </w:tcBorders>
          </w:tcPr>
          <w:p w14:paraId="6A127E70"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kern w:val="2"/>
                <w:sz w:val="20"/>
                <w:szCs w:val="20"/>
              </w:rPr>
              <w:t>2024-2025</w:t>
            </w:r>
          </w:p>
        </w:tc>
      </w:tr>
      <w:tr w:rsidR="005F54B3" w:rsidRPr="005F54B3" w14:paraId="291366D3"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4E16E238"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 xml:space="preserve">Предмет </w:t>
            </w:r>
          </w:p>
        </w:tc>
        <w:tc>
          <w:tcPr>
            <w:tcW w:w="1843" w:type="dxa"/>
            <w:tcBorders>
              <w:top w:val="single" w:sz="4" w:space="0" w:color="000000"/>
              <w:left w:val="single" w:sz="4" w:space="0" w:color="000000"/>
              <w:bottom w:val="single" w:sz="4" w:space="0" w:color="000000"/>
              <w:right w:val="single" w:sz="4" w:space="0" w:color="000000"/>
            </w:tcBorders>
          </w:tcPr>
          <w:p w14:paraId="5EF1703C"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Средний балл</w:t>
            </w:r>
          </w:p>
        </w:tc>
        <w:tc>
          <w:tcPr>
            <w:tcW w:w="2551" w:type="dxa"/>
            <w:tcBorders>
              <w:top w:val="single" w:sz="4" w:space="0" w:color="000000"/>
              <w:left w:val="single" w:sz="4" w:space="0" w:color="000000"/>
              <w:bottom w:val="single" w:sz="4" w:space="0" w:color="000000"/>
              <w:right w:val="single" w:sz="4" w:space="0" w:color="000000"/>
            </w:tcBorders>
          </w:tcPr>
          <w:p w14:paraId="6F6B8B3B"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Количество сдававших/количество, набравших от 80 до 100 баллов</w:t>
            </w:r>
          </w:p>
        </w:tc>
        <w:tc>
          <w:tcPr>
            <w:tcW w:w="1843" w:type="dxa"/>
            <w:tcBorders>
              <w:top w:val="single" w:sz="4" w:space="0" w:color="000000"/>
              <w:left w:val="single" w:sz="4" w:space="0" w:color="000000"/>
              <w:bottom w:val="single" w:sz="4" w:space="0" w:color="000000"/>
              <w:right w:val="single" w:sz="4" w:space="0" w:color="000000"/>
            </w:tcBorders>
          </w:tcPr>
          <w:p w14:paraId="0BC943AF"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Средний балл</w:t>
            </w:r>
          </w:p>
        </w:tc>
        <w:tc>
          <w:tcPr>
            <w:tcW w:w="2552" w:type="dxa"/>
            <w:tcBorders>
              <w:top w:val="single" w:sz="4" w:space="0" w:color="000000"/>
              <w:left w:val="single" w:sz="4" w:space="0" w:color="000000"/>
              <w:bottom w:val="single" w:sz="4" w:space="0" w:color="000000"/>
              <w:right w:val="single" w:sz="4" w:space="0" w:color="000000"/>
            </w:tcBorders>
          </w:tcPr>
          <w:p w14:paraId="43363DC2"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Количество сдававших/количество, набравших от 80 до 100 баллов</w:t>
            </w:r>
          </w:p>
        </w:tc>
        <w:tc>
          <w:tcPr>
            <w:tcW w:w="1701" w:type="dxa"/>
            <w:tcBorders>
              <w:top w:val="single" w:sz="4" w:space="0" w:color="000000"/>
              <w:left w:val="single" w:sz="4" w:space="0" w:color="000000"/>
              <w:bottom w:val="single" w:sz="4" w:space="0" w:color="000000"/>
              <w:right w:val="single" w:sz="4" w:space="0" w:color="000000"/>
            </w:tcBorders>
          </w:tcPr>
          <w:p w14:paraId="12EC0343"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Средний балл</w:t>
            </w:r>
          </w:p>
        </w:tc>
        <w:tc>
          <w:tcPr>
            <w:tcW w:w="2409" w:type="dxa"/>
            <w:tcBorders>
              <w:top w:val="single" w:sz="4" w:space="0" w:color="000000"/>
              <w:left w:val="single" w:sz="4" w:space="0" w:color="000000"/>
              <w:bottom w:val="single" w:sz="4" w:space="0" w:color="000000"/>
              <w:right w:val="single" w:sz="4" w:space="0" w:color="000000"/>
            </w:tcBorders>
          </w:tcPr>
          <w:p w14:paraId="0345D545"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Количество сдававших/количество, набравших от 80 до 100 баллов</w:t>
            </w:r>
          </w:p>
        </w:tc>
      </w:tr>
      <w:tr w:rsidR="005F54B3" w:rsidRPr="005F54B3" w14:paraId="795790FF"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685C6D51"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Русский язык</w:t>
            </w:r>
          </w:p>
        </w:tc>
        <w:tc>
          <w:tcPr>
            <w:tcW w:w="1843" w:type="dxa"/>
          </w:tcPr>
          <w:p w14:paraId="3CDAA3E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76,87</w:t>
            </w:r>
          </w:p>
        </w:tc>
        <w:tc>
          <w:tcPr>
            <w:tcW w:w="2551" w:type="dxa"/>
          </w:tcPr>
          <w:p w14:paraId="2ACEA8D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98/44</w:t>
            </w:r>
          </w:p>
        </w:tc>
        <w:tc>
          <w:tcPr>
            <w:tcW w:w="1843" w:type="dxa"/>
          </w:tcPr>
          <w:p w14:paraId="5530045D"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72,13</w:t>
            </w:r>
          </w:p>
        </w:tc>
        <w:tc>
          <w:tcPr>
            <w:tcW w:w="2552" w:type="dxa"/>
          </w:tcPr>
          <w:p w14:paraId="2E244FD5"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90/32</w:t>
            </w:r>
          </w:p>
        </w:tc>
        <w:tc>
          <w:tcPr>
            <w:tcW w:w="1701" w:type="dxa"/>
          </w:tcPr>
          <w:p w14:paraId="4217755F"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68,7</w:t>
            </w:r>
          </w:p>
        </w:tc>
        <w:tc>
          <w:tcPr>
            <w:tcW w:w="2409" w:type="dxa"/>
          </w:tcPr>
          <w:p w14:paraId="18FE92EF"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105/24</w:t>
            </w:r>
          </w:p>
        </w:tc>
      </w:tr>
      <w:tr w:rsidR="005F54B3" w:rsidRPr="005F54B3" w14:paraId="5DBECA90"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2F626CFD"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Математика П</w:t>
            </w:r>
          </w:p>
        </w:tc>
        <w:tc>
          <w:tcPr>
            <w:tcW w:w="1843" w:type="dxa"/>
          </w:tcPr>
          <w:p w14:paraId="6DFC048B"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58,5</w:t>
            </w:r>
          </w:p>
        </w:tc>
        <w:tc>
          <w:tcPr>
            <w:tcW w:w="2551" w:type="dxa"/>
          </w:tcPr>
          <w:p w14:paraId="7847322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67/3</w:t>
            </w:r>
          </w:p>
        </w:tc>
        <w:tc>
          <w:tcPr>
            <w:tcW w:w="1843" w:type="dxa"/>
          </w:tcPr>
          <w:p w14:paraId="5E5B93C6"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69,78</w:t>
            </w:r>
          </w:p>
        </w:tc>
        <w:tc>
          <w:tcPr>
            <w:tcW w:w="2552" w:type="dxa"/>
          </w:tcPr>
          <w:p w14:paraId="7A41072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58/19</w:t>
            </w:r>
          </w:p>
        </w:tc>
        <w:tc>
          <w:tcPr>
            <w:tcW w:w="1701" w:type="dxa"/>
          </w:tcPr>
          <w:p w14:paraId="2BBBE5B8"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63,15</w:t>
            </w:r>
          </w:p>
        </w:tc>
        <w:tc>
          <w:tcPr>
            <w:tcW w:w="2409" w:type="dxa"/>
          </w:tcPr>
          <w:p w14:paraId="62687E36"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65/12</w:t>
            </w:r>
          </w:p>
        </w:tc>
      </w:tr>
      <w:tr w:rsidR="005F54B3" w:rsidRPr="005F54B3" w14:paraId="04FCC388"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7B6DD432"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Математика Б</w:t>
            </w:r>
          </w:p>
        </w:tc>
        <w:tc>
          <w:tcPr>
            <w:tcW w:w="1843" w:type="dxa"/>
          </w:tcPr>
          <w:p w14:paraId="3F7272DB"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4,3</w:t>
            </w:r>
          </w:p>
        </w:tc>
        <w:tc>
          <w:tcPr>
            <w:tcW w:w="2551" w:type="dxa"/>
          </w:tcPr>
          <w:p w14:paraId="24AD1C98" w14:textId="77777777" w:rsidR="005F54B3" w:rsidRPr="005F54B3" w:rsidRDefault="005F54B3" w:rsidP="005F54B3">
            <w:pPr>
              <w:spacing w:line="276" w:lineRule="auto"/>
              <w:jc w:val="center"/>
              <w:rPr>
                <w:rFonts w:ascii="Times New Roman" w:hAnsi="Times New Roman"/>
              </w:rPr>
            </w:pPr>
          </w:p>
        </w:tc>
        <w:tc>
          <w:tcPr>
            <w:tcW w:w="1843" w:type="dxa"/>
          </w:tcPr>
          <w:p w14:paraId="202EAF5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4,1</w:t>
            </w:r>
          </w:p>
        </w:tc>
        <w:tc>
          <w:tcPr>
            <w:tcW w:w="2552" w:type="dxa"/>
          </w:tcPr>
          <w:p w14:paraId="3A085D77" w14:textId="77777777" w:rsidR="005F54B3" w:rsidRPr="005F54B3" w:rsidRDefault="005F54B3" w:rsidP="005F54B3">
            <w:pPr>
              <w:spacing w:line="276" w:lineRule="auto"/>
              <w:jc w:val="center"/>
              <w:rPr>
                <w:rFonts w:ascii="Times New Roman" w:hAnsi="Times New Roman"/>
              </w:rPr>
            </w:pPr>
          </w:p>
        </w:tc>
        <w:tc>
          <w:tcPr>
            <w:tcW w:w="1701" w:type="dxa"/>
          </w:tcPr>
          <w:p w14:paraId="6DF66A0E"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4,2</w:t>
            </w:r>
          </w:p>
        </w:tc>
        <w:tc>
          <w:tcPr>
            <w:tcW w:w="2409" w:type="dxa"/>
          </w:tcPr>
          <w:p w14:paraId="214F9466" w14:textId="77777777" w:rsidR="005F54B3" w:rsidRPr="005F54B3" w:rsidRDefault="005F54B3" w:rsidP="005F54B3">
            <w:pPr>
              <w:spacing w:line="276" w:lineRule="auto"/>
              <w:jc w:val="center"/>
              <w:rPr>
                <w:rFonts w:ascii="Times New Roman" w:hAnsi="Times New Roman"/>
                <w:color w:val="000000"/>
              </w:rPr>
            </w:pPr>
          </w:p>
        </w:tc>
      </w:tr>
      <w:tr w:rsidR="005F54B3" w:rsidRPr="005F54B3" w14:paraId="55173D12"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6FE5EDE7"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Физика</w:t>
            </w:r>
          </w:p>
        </w:tc>
        <w:tc>
          <w:tcPr>
            <w:tcW w:w="1843" w:type="dxa"/>
          </w:tcPr>
          <w:p w14:paraId="62E4AB48"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57,9</w:t>
            </w:r>
          </w:p>
        </w:tc>
        <w:tc>
          <w:tcPr>
            <w:tcW w:w="2551" w:type="dxa"/>
          </w:tcPr>
          <w:p w14:paraId="798BC67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21/1</w:t>
            </w:r>
          </w:p>
        </w:tc>
        <w:tc>
          <w:tcPr>
            <w:tcW w:w="1843" w:type="dxa"/>
          </w:tcPr>
          <w:p w14:paraId="0248BC5D"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68</w:t>
            </w:r>
          </w:p>
        </w:tc>
        <w:tc>
          <w:tcPr>
            <w:tcW w:w="2552" w:type="dxa"/>
          </w:tcPr>
          <w:p w14:paraId="3B6EF10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16/3</w:t>
            </w:r>
          </w:p>
        </w:tc>
        <w:tc>
          <w:tcPr>
            <w:tcW w:w="1701" w:type="dxa"/>
          </w:tcPr>
          <w:p w14:paraId="2A22ABE9"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79,33</w:t>
            </w:r>
          </w:p>
        </w:tc>
        <w:tc>
          <w:tcPr>
            <w:tcW w:w="2409" w:type="dxa"/>
          </w:tcPr>
          <w:p w14:paraId="0F29E3DD"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12/8</w:t>
            </w:r>
          </w:p>
        </w:tc>
      </w:tr>
      <w:tr w:rsidR="005F54B3" w:rsidRPr="005F54B3" w14:paraId="6FA94981"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778EC6AF"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Химия</w:t>
            </w:r>
          </w:p>
        </w:tc>
        <w:tc>
          <w:tcPr>
            <w:tcW w:w="1843" w:type="dxa"/>
          </w:tcPr>
          <w:p w14:paraId="3B691E0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77</w:t>
            </w:r>
          </w:p>
        </w:tc>
        <w:tc>
          <w:tcPr>
            <w:tcW w:w="2551" w:type="dxa"/>
          </w:tcPr>
          <w:p w14:paraId="4AB21FD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4/2</w:t>
            </w:r>
          </w:p>
        </w:tc>
        <w:tc>
          <w:tcPr>
            <w:tcW w:w="1843" w:type="dxa"/>
          </w:tcPr>
          <w:p w14:paraId="2E7CCD35"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61.8</w:t>
            </w:r>
          </w:p>
        </w:tc>
        <w:tc>
          <w:tcPr>
            <w:tcW w:w="2552" w:type="dxa"/>
          </w:tcPr>
          <w:p w14:paraId="04D92A06"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5/1</w:t>
            </w:r>
          </w:p>
        </w:tc>
        <w:tc>
          <w:tcPr>
            <w:tcW w:w="1701" w:type="dxa"/>
          </w:tcPr>
          <w:p w14:paraId="1A2DCB66"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56</w:t>
            </w:r>
          </w:p>
        </w:tc>
        <w:tc>
          <w:tcPr>
            <w:tcW w:w="2409" w:type="dxa"/>
          </w:tcPr>
          <w:p w14:paraId="69E0C9C4"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5/0</w:t>
            </w:r>
          </w:p>
        </w:tc>
      </w:tr>
      <w:tr w:rsidR="005F54B3" w:rsidRPr="005F54B3" w14:paraId="65412890"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4C75C9E1"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Биология</w:t>
            </w:r>
          </w:p>
        </w:tc>
        <w:tc>
          <w:tcPr>
            <w:tcW w:w="1843" w:type="dxa"/>
          </w:tcPr>
          <w:p w14:paraId="5DCEABDB"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56,7</w:t>
            </w:r>
          </w:p>
        </w:tc>
        <w:tc>
          <w:tcPr>
            <w:tcW w:w="2551" w:type="dxa"/>
          </w:tcPr>
          <w:p w14:paraId="5CA3D8B5"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8/1</w:t>
            </w:r>
          </w:p>
        </w:tc>
        <w:tc>
          <w:tcPr>
            <w:tcW w:w="1843" w:type="dxa"/>
          </w:tcPr>
          <w:p w14:paraId="14BD840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56,63</w:t>
            </w:r>
          </w:p>
        </w:tc>
        <w:tc>
          <w:tcPr>
            <w:tcW w:w="2552" w:type="dxa"/>
          </w:tcPr>
          <w:p w14:paraId="457EC61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8/1</w:t>
            </w:r>
          </w:p>
        </w:tc>
        <w:tc>
          <w:tcPr>
            <w:tcW w:w="1701" w:type="dxa"/>
          </w:tcPr>
          <w:p w14:paraId="2B81B653"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56,5</w:t>
            </w:r>
          </w:p>
        </w:tc>
        <w:tc>
          <w:tcPr>
            <w:tcW w:w="2409" w:type="dxa"/>
          </w:tcPr>
          <w:p w14:paraId="2A3C4573"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10/0</w:t>
            </w:r>
          </w:p>
        </w:tc>
      </w:tr>
      <w:tr w:rsidR="005F54B3" w:rsidRPr="005F54B3" w14:paraId="1CF6B4B0"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0FBE09B6"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География</w:t>
            </w:r>
          </w:p>
        </w:tc>
        <w:tc>
          <w:tcPr>
            <w:tcW w:w="1843" w:type="dxa"/>
          </w:tcPr>
          <w:p w14:paraId="0887461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62</w:t>
            </w:r>
          </w:p>
        </w:tc>
        <w:tc>
          <w:tcPr>
            <w:tcW w:w="2551" w:type="dxa"/>
          </w:tcPr>
          <w:p w14:paraId="489891F5"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4/0</w:t>
            </w:r>
          </w:p>
        </w:tc>
        <w:tc>
          <w:tcPr>
            <w:tcW w:w="1843" w:type="dxa"/>
          </w:tcPr>
          <w:p w14:paraId="2024474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54</w:t>
            </w:r>
          </w:p>
        </w:tc>
        <w:tc>
          <w:tcPr>
            <w:tcW w:w="2552" w:type="dxa"/>
          </w:tcPr>
          <w:p w14:paraId="2ACF88D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3/0</w:t>
            </w:r>
          </w:p>
        </w:tc>
        <w:tc>
          <w:tcPr>
            <w:tcW w:w="1701" w:type="dxa"/>
          </w:tcPr>
          <w:p w14:paraId="76C1B1B0"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60,67</w:t>
            </w:r>
          </w:p>
        </w:tc>
        <w:tc>
          <w:tcPr>
            <w:tcW w:w="2409" w:type="dxa"/>
          </w:tcPr>
          <w:p w14:paraId="7FCAAA5D"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6/1</w:t>
            </w:r>
          </w:p>
        </w:tc>
      </w:tr>
      <w:tr w:rsidR="005F54B3" w:rsidRPr="005F54B3" w14:paraId="0E14018E"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3F7E8400"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 xml:space="preserve">История </w:t>
            </w:r>
          </w:p>
        </w:tc>
        <w:tc>
          <w:tcPr>
            <w:tcW w:w="1843" w:type="dxa"/>
          </w:tcPr>
          <w:p w14:paraId="739AD97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62,07</w:t>
            </w:r>
          </w:p>
        </w:tc>
        <w:tc>
          <w:tcPr>
            <w:tcW w:w="2551" w:type="dxa"/>
          </w:tcPr>
          <w:p w14:paraId="16950EBC"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14/3</w:t>
            </w:r>
          </w:p>
        </w:tc>
        <w:tc>
          <w:tcPr>
            <w:tcW w:w="1843" w:type="dxa"/>
          </w:tcPr>
          <w:p w14:paraId="6F6302C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61,61</w:t>
            </w:r>
          </w:p>
        </w:tc>
        <w:tc>
          <w:tcPr>
            <w:tcW w:w="2552" w:type="dxa"/>
          </w:tcPr>
          <w:p w14:paraId="446FA81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18/3</w:t>
            </w:r>
          </w:p>
        </w:tc>
        <w:tc>
          <w:tcPr>
            <w:tcW w:w="1701" w:type="dxa"/>
          </w:tcPr>
          <w:p w14:paraId="0A90AC50"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63,7</w:t>
            </w:r>
          </w:p>
        </w:tc>
        <w:tc>
          <w:tcPr>
            <w:tcW w:w="2409" w:type="dxa"/>
          </w:tcPr>
          <w:p w14:paraId="6B2F3BBF"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23/4</w:t>
            </w:r>
          </w:p>
        </w:tc>
      </w:tr>
      <w:tr w:rsidR="005F54B3" w:rsidRPr="005F54B3" w14:paraId="3AA83F62"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308C5F1B"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Обществознание</w:t>
            </w:r>
          </w:p>
        </w:tc>
        <w:tc>
          <w:tcPr>
            <w:tcW w:w="1843" w:type="dxa"/>
          </w:tcPr>
          <w:p w14:paraId="14296355"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71,2</w:t>
            </w:r>
          </w:p>
        </w:tc>
        <w:tc>
          <w:tcPr>
            <w:tcW w:w="2551" w:type="dxa"/>
          </w:tcPr>
          <w:p w14:paraId="12D4632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46/15</w:t>
            </w:r>
          </w:p>
        </w:tc>
        <w:tc>
          <w:tcPr>
            <w:tcW w:w="1843" w:type="dxa"/>
          </w:tcPr>
          <w:p w14:paraId="78ECE6F8"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68,88</w:t>
            </w:r>
          </w:p>
        </w:tc>
        <w:tc>
          <w:tcPr>
            <w:tcW w:w="2552" w:type="dxa"/>
          </w:tcPr>
          <w:p w14:paraId="3365B872"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40/8</w:t>
            </w:r>
          </w:p>
        </w:tc>
        <w:tc>
          <w:tcPr>
            <w:tcW w:w="1701" w:type="dxa"/>
          </w:tcPr>
          <w:p w14:paraId="6061CD19"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67,63</w:t>
            </w:r>
          </w:p>
        </w:tc>
        <w:tc>
          <w:tcPr>
            <w:tcW w:w="2409" w:type="dxa"/>
          </w:tcPr>
          <w:p w14:paraId="23061033"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49/9</w:t>
            </w:r>
          </w:p>
        </w:tc>
      </w:tr>
      <w:tr w:rsidR="005F54B3" w:rsidRPr="005F54B3" w14:paraId="6C1DD5F9"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639457AF"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Английский язык</w:t>
            </w:r>
          </w:p>
        </w:tc>
        <w:tc>
          <w:tcPr>
            <w:tcW w:w="1843" w:type="dxa"/>
          </w:tcPr>
          <w:p w14:paraId="4CF4C08C"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53,1</w:t>
            </w:r>
          </w:p>
        </w:tc>
        <w:tc>
          <w:tcPr>
            <w:tcW w:w="2551" w:type="dxa"/>
          </w:tcPr>
          <w:p w14:paraId="648B8AE2"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10/0</w:t>
            </w:r>
          </w:p>
        </w:tc>
        <w:tc>
          <w:tcPr>
            <w:tcW w:w="1843" w:type="dxa"/>
          </w:tcPr>
          <w:p w14:paraId="585BD9A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66,88</w:t>
            </w:r>
          </w:p>
        </w:tc>
        <w:tc>
          <w:tcPr>
            <w:tcW w:w="2552" w:type="dxa"/>
          </w:tcPr>
          <w:p w14:paraId="56B944BD"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16/2</w:t>
            </w:r>
          </w:p>
        </w:tc>
        <w:tc>
          <w:tcPr>
            <w:tcW w:w="1701" w:type="dxa"/>
          </w:tcPr>
          <w:p w14:paraId="1C8EF089"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63,47</w:t>
            </w:r>
          </w:p>
        </w:tc>
        <w:tc>
          <w:tcPr>
            <w:tcW w:w="2409" w:type="dxa"/>
          </w:tcPr>
          <w:p w14:paraId="32AE847F"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15/5</w:t>
            </w:r>
          </w:p>
        </w:tc>
      </w:tr>
      <w:tr w:rsidR="005F54B3" w:rsidRPr="005F54B3" w14:paraId="396CC6F6"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4FA6A97E"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Информатика и ИКТ</w:t>
            </w:r>
          </w:p>
        </w:tc>
        <w:tc>
          <w:tcPr>
            <w:tcW w:w="1843" w:type="dxa"/>
          </w:tcPr>
          <w:p w14:paraId="47C1205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72,35</w:t>
            </w:r>
          </w:p>
        </w:tc>
        <w:tc>
          <w:tcPr>
            <w:tcW w:w="2551" w:type="dxa"/>
          </w:tcPr>
          <w:p w14:paraId="5701793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20/6</w:t>
            </w:r>
          </w:p>
        </w:tc>
        <w:tc>
          <w:tcPr>
            <w:tcW w:w="1843" w:type="dxa"/>
          </w:tcPr>
          <w:p w14:paraId="6E94699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70,83</w:t>
            </w:r>
          </w:p>
        </w:tc>
        <w:tc>
          <w:tcPr>
            <w:tcW w:w="2552" w:type="dxa"/>
          </w:tcPr>
          <w:p w14:paraId="4EA345DB"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24/8</w:t>
            </w:r>
          </w:p>
        </w:tc>
        <w:tc>
          <w:tcPr>
            <w:tcW w:w="1701" w:type="dxa"/>
          </w:tcPr>
          <w:p w14:paraId="68BBBC65"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67,25</w:t>
            </w:r>
          </w:p>
        </w:tc>
        <w:tc>
          <w:tcPr>
            <w:tcW w:w="2409" w:type="dxa"/>
          </w:tcPr>
          <w:p w14:paraId="053766BB"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24/8</w:t>
            </w:r>
          </w:p>
        </w:tc>
      </w:tr>
      <w:tr w:rsidR="005F54B3" w:rsidRPr="005F54B3" w14:paraId="594A1169" w14:textId="77777777" w:rsidTr="005F54B3">
        <w:tc>
          <w:tcPr>
            <w:tcW w:w="2694" w:type="dxa"/>
            <w:tcBorders>
              <w:top w:val="single" w:sz="4" w:space="0" w:color="000000"/>
              <w:left w:val="single" w:sz="4" w:space="0" w:color="000000"/>
              <w:bottom w:val="single" w:sz="4" w:space="0" w:color="000000"/>
              <w:right w:val="single" w:sz="4" w:space="0" w:color="000000"/>
            </w:tcBorders>
          </w:tcPr>
          <w:p w14:paraId="1D199998"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Литература</w:t>
            </w:r>
          </w:p>
        </w:tc>
        <w:tc>
          <w:tcPr>
            <w:tcW w:w="1843" w:type="dxa"/>
          </w:tcPr>
          <w:p w14:paraId="7A2627F8"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60</w:t>
            </w:r>
          </w:p>
        </w:tc>
        <w:tc>
          <w:tcPr>
            <w:tcW w:w="2551" w:type="dxa"/>
          </w:tcPr>
          <w:p w14:paraId="24D8477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8/1</w:t>
            </w:r>
          </w:p>
        </w:tc>
        <w:tc>
          <w:tcPr>
            <w:tcW w:w="1843" w:type="dxa"/>
          </w:tcPr>
          <w:p w14:paraId="18394E5C"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61</w:t>
            </w:r>
          </w:p>
        </w:tc>
        <w:tc>
          <w:tcPr>
            <w:tcW w:w="2552" w:type="dxa"/>
          </w:tcPr>
          <w:p w14:paraId="697FDB8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8/1</w:t>
            </w:r>
          </w:p>
        </w:tc>
        <w:tc>
          <w:tcPr>
            <w:tcW w:w="1701" w:type="dxa"/>
          </w:tcPr>
          <w:p w14:paraId="6915245A"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65,38</w:t>
            </w:r>
          </w:p>
        </w:tc>
        <w:tc>
          <w:tcPr>
            <w:tcW w:w="2409" w:type="dxa"/>
          </w:tcPr>
          <w:p w14:paraId="6B2082E2"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13/5</w:t>
            </w:r>
          </w:p>
        </w:tc>
      </w:tr>
    </w:tbl>
    <w:p w14:paraId="098AC5FC" w14:textId="77777777" w:rsidR="005F54B3" w:rsidRPr="005F54B3" w:rsidRDefault="005F54B3" w:rsidP="005F54B3">
      <w:pPr>
        <w:spacing w:after="160" w:line="259" w:lineRule="auto"/>
        <w:jc w:val="center"/>
        <w:rPr>
          <w:rFonts w:eastAsia="Calibri"/>
          <w:b/>
          <w:sz w:val="32"/>
          <w:szCs w:val="32"/>
          <w:lang w:eastAsia="en-US"/>
        </w:rPr>
        <w:sectPr w:rsidR="005F54B3" w:rsidRPr="005F54B3" w:rsidSect="005F54B3">
          <w:pgSz w:w="16838" w:h="11906" w:orient="landscape"/>
          <w:pgMar w:top="993" w:right="1134" w:bottom="850" w:left="1134" w:header="708" w:footer="708" w:gutter="0"/>
          <w:cols w:space="708"/>
          <w:docGrid w:linePitch="360"/>
        </w:sectPr>
      </w:pPr>
    </w:p>
    <w:p w14:paraId="2BDA0A0C" w14:textId="77777777" w:rsidR="005F54B3" w:rsidRPr="005F54B3" w:rsidRDefault="005F54B3" w:rsidP="005F54B3">
      <w:pPr>
        <w:spacing w:line="259" w:lineRule="auto"/>
        <w:jc w:val="center"/>
        <w:rPr>
          <w:rFonts w:eastAsia="Calibri"/>
          <w:b/>
          <w:sz w:val="28"/>
          <w:szCs w:val="28"/>
          <w:lang w:eastAsia="en-US"/>
        </w:rPr>
      </w:pPr>
      <w:r w:rsidRPr="005F54B3">
        <w:rPr>
          <w:rFonts w:eastAsia="Calibri"/>
          <w:b/>
          <w:sz w:val="28"/>
          <w:szCs w:val="28"/>
          <w:lang w:eastAsia="en-US"/>
        </w:rPr>
        <w:lastRenderedPageBreak/>
        <w:t>Наивысшие баллы по предметам</w:t>
      </w:r>
    </w:p>
    <w:p w14:paraId="66C03C5C" w14:textId="77777777" w:rsidR="005F54B3" w:rsidRPr="005F54B3" w:rsidRDefault="005F54B3" w:rsidP="005F54B3">
      <w:pPr>
        <w:spacing w:line="259" w:lineRule="auto"/>
        <w:jc w:val="center"/>
        <w:rPr>
          <w:rFonts w:eastAsia="Calibri"/>
          <w:b/>
          <w:sz w:val="28"/>
          <w:szCs w:val="28"/>
          <w:lang w:eastAsia="en-US"/>
        </w:rPr>
      </w:pPr>
      <w:r w:rsidRPr="005F54B3">
        <w:rPr>
          <w:rFonts w:eastAsia="Calibri"/>
          <w:b/>
          <w:sz w:val="28"/>
          <w:szCs w:val="28"/>
          <w:lang w:eastAsia="en-US"/>
        </w:rPr>
        <w:t>ЕГЭ 2025</w:t>
      </w:r>
    </w:p>
    <w:p w14:paraId="77D872A1" w14:textId="77777777" w:rsidR="005F54B3" w:rsidRPr="005F54B3" w:rsidRDefault="005F54B3" w:rsidP="005F54B3">
      <w:pPr>
        <w:spacing w:after="160" w:line="259" w:lineRule="auto"/>
        <w:jc w:val="center"/>
        <w:rPr>
          <w:rFonts w:eastAsia="Calibri"/>
          <w:b/>
          <w:sz w:val="32"/>
          <w:szCs w:val="32"/>
          <w:lang w:eastAsia="en-US"/>
        </w:rPr>
      </w:pPr>
    </w:p>
    <w:tbl>
      <w:tblPr>
        <w:tblStyle w:val="38"/>
        <w:tblW w:w="10773" w:type="dxa"/>
        <w:tblInd w:w="-572" w:type="dxa"/>
        <w:tblLayout w:type="fixed"/>
        <w:tblLook w:val="04A0" w:firstRow="1" w:lastRow="0" w:firstColumn="1" w:lastColumn="0" w:noHBand="0" w:noVBand="1"/>
      </w:tblPr>
      <w:tblGrid>
        <w:gridCol w:w="2268"/>
        <w:gridCol w:w="1701"/>
        <w:gridCol w:w="1417"/>
        <w:gridCol w:w="1985"/>
        <w:gridCol w:w="3402"/>
      </w:tblGrid>
      <w:tr w:rsidR="005F54B3" w:rsidRPr="005F54B3" w14:paraId="564D037E"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45B28931"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 xml:space="preserve">Предмет </w:t>
            </w:r>
          </w:p>
        </w:tc>
        <w:tc>
          <w:tcPr>
            <w:tcW w:w="1701" w:type="dxa"/>
            <w:tcBorders>
              <w:top w:val="single" w:sz="4" w:space="0" w:color="000000"/>
              <w:left w:val="single" w:sz="4" w:space="0" w:color="000000"/>
              <w:bottom w:val="single" w:sz="4" w:space="0" w:color="000000"/>
              <w:right w:val="single" w:sz="4" w:space="0" w:color="000000"/>
            </w:tcBorders>
          </w:tcPr>
          <w:p w14:paraId="6D45FCA2"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Количество сдававших</w:t>
            </w:r>
          </w:p>
        </w:tc>
        <w:tc>
          <w:tcPr>
            <w:tcW w:w="1417" w:type="dxa"/>
            <w:tcBorders>
              <w:top w:val="single" w:sz="4" w:space="0" w:color="000000"/>
              <w:left w:val="single" w:sz="4" w:space="0" w:color="000000"/>
              <w:bottom w:val="single" w:sz="4" w:space="0" w:color="000000"/>
              <w:right w:val="single" w:sz="4" w:space="0" w:color="000000"/>
            </w:tcBorders>
          </w:tcPr>
          <w:p w14:paraId="30F9B8E8"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Средний балл</w:t>
            </w:r>
          </w:p>
        </w:tc>
        <w:tc>
          <w:tcPr>
            <w:tcW w:w="1985" w:type="dxa"/>
            <w:tcBorders>
              <w:top w:val="single" w:sz="4" w:space="0" w:color="000000"/>
              <w:left w:val="single" w:sz="4" w:space="0" w:color="000000"/>
              <w:bottom w:val="single" w:sz="4" w:space="0" w:color="000000"/>
              <w:right w:val="single" w:sz="4" w:space="0" w:color="000000"/>
            </w:tcBorders>
          </w:tcPr>
          <w:p w14:paraId="77375F0A" w14:textId="77777777" w:rsidR="005F54B3" w:rsidRPr="005F54B3" w:rsidRDefault="005F54B3" w:rsidP="005F54B3">
            <w:pPr>
              <w:widowControl w:val="0"/>
              <w:suppressAutoHyphens/>
              <w:jc w:val="center"/>
              <w:rPr>
                <w:rFonts w:ascii="Times New Roman" w:hAnsi="Times New Roman"/>
                <w:b/>
                <w:sz w:val="20"/>
                <w:szCs w:val="20"/>
              </w:rPr>
            </w:pPr>
            <w:r w:rsidRPr="005F54B3">
              <w:rPr>
                <w:rFonts w:ascii="Times New Roman" w:hAnsi="Times New Roman"/>
                <w:b/>
                <w:sz w:val="20"/>
                <w:szCs w:val="20"/>
              </w:rPr>
              <w:t>Максимальный балл</w:t>
            </w:r>
          </w:p>
          <w:p w14:paraId="2245FCC5" w14:textId="77777777" w:rsidR="005F54B3" w:rsidRPr="005F54B3" w:rsidRDefault="005F54B3" w:rsidP="005F54B3">
            <w:pPr>
              <w:widowControl w:val="0"/>
              <w:suppressAutoHyphens/>
              <w:jc w:val="center"/>
              <w:rPr>
                <w:rFonts w:ascii="Times New Roman" w:hAnsi="Times New Roman"/>
                <w:b/>
                <w:kern w:val="2"/>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71FEC809"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ФИ ученика</w:t>
            </w:r>
          </w:p>
        </w:tc>
      </w:tr>
      <w:tr w:rsidR="005F54B3" w:rsidRPr="005F54B3" w14:paraId="6664470B"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638BED49"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Английский язык</w:t>
            </w:r>
          </w:p>
        </w:tc>
        <w:tc>
          <w:tcPr>
            <w:tcW w:w="1701" w:type="dxa"/>
          </w:tcPr>
          <w:p w14:paraId="0A1AF4AC"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15</w:t>
            </w:r>
          </w:p>
        </w:tc>
        <w:tc>
          <w:tcPr>
            <w:tcW w:w="1417" w:type="dxa"/>
          </w:tcPr>
          <w:p w14:paraId="47291438"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63</w:t>
            </w:r>
          </w:p>
        </w:tc>
        <w:tc>
          <w:tcPr>
            <w:tcW w:w="1985" w:type="dxa"/>
          </w:tcPr>
          <w:p w14:paraId="0DF988DB"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84</w:t>
            </w:r>
          </w:p>
        </w:tc>
        <w:tc>
          <w:tcPr>
            <w:tcW w:w="3402" w:type="dxa"/>
          </w:tcPr>
          <w:p w14:paraId="3903EB3D" w14:textId="172E7170" w:rsidR="005F54B3" w:rsidRPr="005F54B3" w:rsidRDefault="005F54B3" w:rsidP="005F54B3">
            <w:pPr>
              <w:spacing w:line="276" w:lineRule="auto"/>
              <w:rPr>
                <w:rFonts w:ascii="Times New Roman" w:hAnsi="Times New Roman"/>
              </w:rPr>
            </w:pPr>
            <w:r w:rsidRPr="005F54B3">
              <w:rPr>
                <w:rFonts w:ascii="Times New Roman" w:hAnsi="Times New Roman"/>
              </w:rPr>
              <w:t xml:space="preserve">Жданова Маргарита 11 </w:t>
            </w:r>
            <w:r>
              <w:rPr>
                <w:rFonts w:ascii="Times New Roman" w:hAnsi="Times New Roman"/>
              </w:rPr>
              <w:t>«</w:t>
            </w:r>
            <w:r w:rsidRPr="005F54B3">
              <w:rPr>
                <w:rFonts w:ascii="Times New Roman" w:hAnsi="Times New Roman"/>
              </w:rPr>
              <w:t>Б</w:t>
            </w:r>
            <w:r>
              <w:rPr>
                <w:rFonts w:ascii="Times New Roman" w:hAnsi="Times New Roman"/>
              </w:rPr>
              <w:t>»</w:t>
            </w:r>
          </w:p>
        </w:tc>
      </w:tr>
      <w:tr w:rsidR="005F54B3" w:rsidRPr="005F54B3" w14:paraId="533A3423"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30066091"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Информатика и ИКТ</w:t>
            </w:r>
          </w:p>
        </w:tc>
        <w:tc>
          <w:tcPr>
            <w:tcW w:w="1701" w:type="dxa"/>
          </w:tcPr>
          <w:p w14:paraId="7FB35FE8"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24</w:t>
            </w:r>
          </w:p>
        </w:tc>
        <w:tc>
          <w:tcPr>
            <w:tcW w:w="1417" w:type="dxa"/>
          </w:tcPr>
          <w:p w14:paraId="1F734131"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67.25</w:t>
            </w:r>
          </w:p>
        </w:tc>
        <w:tc>
          <w:tcPr>
            <w:tcW w:w="1985" w:type="dxa"/>
          </w:tcPr>
          <w:p w14:paraId="2398BCA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93</w:t>
            </w:r>
          </w:p>
        </w:tc>
        <w:tc>
          <w:tcPr>
            <w:tcW w:w="3402" w:type="dxa"/>
          </w:tcPr>
          <w:p w14:paraId="358A5A4A" w14:textId="7095D72A" w:rsidR="005F54B3" w:rsidRPr="005F54B3" w:rsidRDefault="005F54B3" w:rsidP="005F54B3">
            <w:pPr>
              <w:spacing w:line="276" w:lineRule="auto"/>
              <w:rPr>
                <w:rFonts w:ascii="Times New Roman" w:hAnsi="Times New Roman"/>
              </w:rPr>
            </w:pPr>
            <w:r>
              <w:rPr>
                <w:rFonts w:ascii="Times New Roman" w:hAnsi="Times New Roman"/>
              </w:rPr>
              <w:t>Богославский Родион 11 «А»</w:t>
            </w:r>
          </w:p>
          <w:p w14:paraId="17B699E2" w14:textId="6DE5873A"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Рахлеева</w:t>
            </w:r>
            <w:proofErr w:type="spellEnd"/>
            <w:r w:rsidRPr="005F54B3">
              <w:rPr>
                <w:rFonts w:ascii="Times New Roman" w:hAnsi="Times New Roman"/>
              </w:rPr>
              <w:t xml:space="preserve"> Дарья 11 </w:t>
            </w:r>
            <w:r>
              <w:rPr>
                <w:rFonts w:ascii="Times New Roman" w:hAnsi="Times New Roman"/>
              </w:rPr>
              <w:t>«</w:t>
            </w:r>
            <w:r w:rsidRPr="005F54B3">
              <w:rPr>
                <w:rFonts w:ascii="Times New Roman" w:hAnsi="Times New Roman"/>
              </w:rPr>
              <w:t>А</w:t>
            </w:r>
            <w:r>
              <w:rPr>
                <w:rFonts w:ascii="Times New Roman" w:hAnsi="Times New Roman"/>
              </w:rPr>
              <w:t>»</w:t>
            </w:r>
          </w:p>
        </w:tc>
      </w:tr>
      <w:tr w:rsidR="005F54B3" w:rsidRPr="005F54B3" w14:paraId="130748CE"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7AEF1607"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География</w:t>
            </w:r>
          </w:p>
        </w:tc>
        <w:tc>
          <w:tcPr>
            <w:tcW w:w="1701" w:type="dxa"/>
          </w:tcPr>
          <w:p w14:paraId="412CF94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w:t>
            </w:r>
          </w:p>
        </w:tc>
        <w:tc>
          <w:tcPr>
            <w:tcW w:w="1417" w:type="dxa"/>
          </w:tcPr>
          <w:p w14:paraId="7564515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60.6</w:t>
            </w:r>
          </w:p>
        </w:tc>
        <w:tc>
          <w:tcPr>
            <w:tcW w:w="1985" w:type="dxa"/>
          </w:tcPr>
          <w:p w14:paraId="24915F0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86</w:t>
            </w:r>
          </w:p>
        </w:tc>
        <w:tc>
          <w:tcPr>
            <w:tcW w:w="3402" w:type="dxa"/>
          </w:tcPr>
          <w:p w14:paraId="77F87E04" w14:textId="3359DA52"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Танага</w:t>
            </w:r>
            <w:proofErr w:type="spellEnd"/>
            <w:r w:rsidRPr="005F54B3">
              <w:rPr>
                <w:rFonts w:ascii="Times New Roman" w:hAnsi="Times New Roman"/>
              </w:rPr>
              <w:t xml:space="preserve"> Вадим 11 </w:t>
            </w:r>
            <w:r>
              <w:rPr>
                <w:rFonts w:ascii="Times New Roman" w:hAnsi="Times New Roman"/>
              </w:rPr>
              <w:t>«</w:t>
            </w:r>
            <w:r w:rsidRPr="005F54B3">
              <w:rPr>
                <w:rFonts w:ascii="Times New Roman" w:hAnsi="Times New Roman"/>
              </w:rPr>
              <w:t>Б</w:t>
            </w:r>
            <w:r>
              <w:rPr>
                <w:rFonts w:ascii="Times New Roman" w:hAnsi="Times New Roman"/>
              </w:rPr>
              <w:t>»</w:t>
            </w:r>
          </w:p>
        </w:tc>
      </w:tr>
      <w:tr w:rsidR="005F54B3" w:rsidRPr="005F54B3" w14:paraId="72E5E03E"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1980C94D"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Биология</w:t>
            </w:r>
          </w:p>
        </w:tc>
        <w:tc>
          <w:tcPr>
            <w:tcW w:w="1701" w:type="dxa"/>
          </w:tcPr>
          <w:p w14:paraId="7CB746D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w:t>
            </w:r>
          </w:p>
        </w:tc>
        <w:tc>
          <w:tcPr>
            <w:tcW w:w="1417" w:type="dxa"/>
          </w:tcPr>
          <w:p w14:paraId="1E269FD2"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56.5</w:t>
            </w:r>
          </w:p>
        </w:tc>
        <w:tc>
          <w:tcPr>
            <w:tcW w:w="1985" w:type="dxa"/>
          </w:tcPr>
          <w:p w14:paraId="4ACE07C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73</w:t>
            </w:r>
          </w:p>
        </w:tc>
        <w:tc>
          <w:tcPr>
            <w:tcW w:w="3402" w:type="dxa"/>
          </w:tcPr>
          <w:p w14:paraId="5D0DBBAE" w14:textId="530F32D2"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Чилова</w:t>
            </w:r>
            <w:proofErr w:type="spellEnd"/>
            <w:r w:rsidRPr="005F54B3">
              <w:rPr>
                <w:rFonts w:ascii="Times New Roman" w:hAnsi="Times New Roman"/>
              </w:rPr>
              <w:t xml:space="preserve"> Христина 11 </w:t>
            </w:r>
            <w:r>
              <w:rPr>
                <w:rFonts w:ascii="Times New Roman" w:hAnsi="Times New Roman"/>
              </w:rPr>
              <w:t>«</w:t>
            </w:r>
            <w:r w:rsidRPr="005F54B3">
              <w:rPr>
                <w:rFonts w:ascii="Times New Roman" w:hAnsi="Times New Roman"/>
              </w:rPr>
              <w:t>Б</w:t>
            </w:r>
            <w:r>
              <w:rPr>
                <w:rFonts w:ascii="Times New Roman" w:hAnsi="Times New Roman"/>
              </w:rPr>
              <w:t>»</w:t>
            </w:r>
          </w:p>
        </w:tc>
      </w:tr>
      <w:tr w:rsidR="005F54B3" w:rsidRPr="005F54B3" w14:paraId="52E91D2E"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77D8A926"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Физика</w:t>
            </w:r>
          </w:p>
        </w:tc>
        <w:tc>
          <w:tcPr>
            <w:tcW w:w="1701" w:type="dxa"/>
          </w:tcPr>
          <w:p w14:paraId="4DDE161B"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12</w:t>
            </w:r>
          </w:p>
        </w:tc>
        <w:tc>
          <w:tcPr>
            <w:tcW w:w="1417" w:type="dxa"/>
          </w:tcPr>
          <w:p w14:paraId="5C02FB06"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79,3</w:t>
            </w:r>
          </w:p>
        </w:tc>
        <w:tc>
          <w:tcPr>
            <w:tcW w:w="1985" w:type="dxa"/>
          </w:tcPr>
          <w:p w14:paraId="796500A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color w:val="FF0000"/>
              </w:rPr>
              <w:t>100</w:t>
            </w:r>
          </w:p>
        </w:tc>
        <w:tc>
          <w:tcPr>
            <w:tcW w:w="3402" w:type="dxa"/>
          </w:tcPr>
          <w:p w14:paraId="32D5E619" w14:textId="10410860"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Насилков</w:t>
            </w:r>
            <w:proofErr w:type="spellEnd"/>
            <w:r w:rsidRPr="005F54B3">
              <w:rPr>
                <w:rFonts w:ascii="Times New Roman" w:hAnsi="Times New Roman"/>
              </w:rPr>
              <w:t xml:space="preserve"> Георгий 11 </w:t>
            </w:r>
            <w:r>
              <w:rPr>
                <w:rFonts w:ascii="Times New Roman" w:hAnsi="Times New Roman"/>
              </w:rPr>
              <w:t>«</w:t>
            </w:r>
            <w:r w:rsidRPr="005F54B3">
              <w:rPr>
                <w:rFonts w:ascii="Times New Roman" w:hAnsi="Times New Roman"/>
              </w:rPr>
              <w:t>А</w:t>
            </w:r>
            <w:r>
              <w:rPr>
                <w:rFonts w:ascii="Times New Roman" w:hAnsi="Times New Roman"/>
              </w:rPr>
              <w:t>»</w:t>
            </w:r>
          </w:p>
        </w:tc>
      </w:tr>
      <w:tr w:rsidR="005F54B3" w:rsidRPr="005F54B3" w14:paraId="08658D14"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54114E38"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Математика профильная</w:t>
            </w:r>
          </w:p>
        </w:tc>
        <w:tc>
          <w:tcPr>
            <w:tcW w:w="1701" w:type="dxa"/>
          </w:tcPr>
          <w:p w14:paraId="36F2926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65</w:t>
            </w:r>
          </w:p>
        </w:tc>
        <w:tc>
          <w:tcPr>
            <w:tcW w:w="1417" w:type="dxa"/>
          </w:tcPr>
          <w:p w14:paraId="12E6A3D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63.15</w:t>
            </w:r>
          </w:p>
          <w:p w14:paraId="3528AB67" w14:textId="6F62E5AC" w:rsidR="005F54B3" w:rsidRPr="005F54B3" w:rsidRDefault="005F54B3" w:rsidP="005F54B3">
            <w:pPr>
              <w:spacing w:line="276" w:lineRule="auto"/>
              <w:jc w:val="center"/>
              <w:rPr>
                <w:rFonts w:ascii="Times New Roman" w:hAnsi="Times New Roman"/>
              </w:rPr>
            </w:pPr>
            <w:r w:rsidRPr="005F54B3">
              <w:rPr>
                <w:rFonts w:ascii="Times New Roman" w:hAnsi="Times New Roman"/>
              </w:rPr>
              <w:t>68</w:t>
            </w:r>
            <w:r>
              <w:rPr>
                <w:rFonts w:ascii="Times New Roman" w:hAnsi="Times New Roman"/>
              </w:rPr>
              <w:t xml:space="preserve"> </w:t>
            </w:r>
            <w:r w:rsidRPr="005F54B3">
              <w:rPr>
                <w:rFonts w:ascii="Times New Roman" w:hAnsi="Times New Roman"/>
              </w:rPr>
              <w:t>(ф/м)</w:t>
            </w:r>
          </w:p>
        </w:tc>
        <w:tc>
          <w:tcPr>
            <w:tcW w:w="1985" w:type="dxa"/>
          </w:tcPr>
          <w:p w14:paraId="744453A6"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86</w:t>
            </w:r>
          </w:p>
        </w:tc>
        <w:tc>
          <w:tcPr>
            <w:tcW w:w="3402" w:type="dxa"/>
          </w:tcPr>
          <w:p w14:paraId="7C4A0136" w14:textId="60D9A1D1" w:rsidR="005F54B3" w:rsidRPr="005F54B3" w:rsidRDefault="005F54B3" w:rsidP="005F54B3">
            <w:pPr>
              <w:spacing w:line="276" w:lineRule="auto"/>
              <w:rPr>
                <w:rFonts w:ascii="Times New Roman" w:hAnsi="Times New Roman"/>
              </w:rPr>
            </w:pPr>
            <w:r w:rsidRPr="005F54B3">
              <w:rPr>
                <w:rFonts w:ascii="Times New Roman" w:hAnsi="Times New Roman"/>
              </w:rPr>
              <w:t>Ульянов Сергей</w:t>
            </w:r>
            <w:r>
              <w:rPr>
                <w:rFonts w:ascii="Times New Roman" w:hAnsi="Times New Roman"/>
              </w:rPr>
              <w:t xml:space="preserve"> 11 «А»</w:t>
            </w:r>
          </w:p>
          <w:p w14:paraId="3E1D62D6" w14:textId="4E1E1E37"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Осипчук</w:t>
            </w:r>
            <w:proofErr w:type="spellEnd"/>
            <w:r w:rsidRPr="005F54B3">
              <w:rPr>
                <w:rFonts w:ascii="Times New Roman" w:hAnsi="Times New Roman"/>
              </w:rPr>
              <w:t xml:space="preserve"> Тарас</w:t>
            </w:r>
            <w:r>
              <w:rPr>
                <w:rFonts w:ascii="Times New Roman" w:hAnsi="Times New Roman"/>
              </w:rPr>
              <w:t xml:space="preserve"> 11 «Б»</w:t>
            </w:r>
          </w:p>
        </w:tc>
      </w:tr>
      <w:tr w:rsidR="005F54B3" w:rsidRPr="005F54B3" w14:paraId="581CA9F0"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3AE1E9DE"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Литература</w:t>
            </w:r>
          </w:p>
        </w:tc>
        <w:tc>
          <w:tcPr>
            <w:tcW w:w="1701" w:type="dxa"/>
          </w:tcPr>
          <w:p w14:paraId="07D5CCE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13</w:t>
            </w:r>
          </w:p>
        </w:tc>
        <w:tc>
          <w:tcPr>
            <w:tcW w:w="1417" w:type="dxa"/>
          </w:tcPr>
          <w:p w14:paraId="302393C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65</w:t>
            </w:r>
          </w:p>
        </w:tc>
        <w:tc>
          <w:tcPr>
            <w:tcW w:w="1985" w:type="dxa"/>
          </w:tcPr>
          <w:p w14:paraId="5FE9713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94</w:t>
            </w:r>
          </w:p>
        </w:tc>
        <w:tc>
          <w:tcPr>
            <w:tcW w:w="3402" w:type="dxa"/>
          </w:tcPr>
          <w:p w14:paraId="19AA2E98" w14:textId="7D4B0C8C" w:rsidR="005F54B3" w:rsidRPr="005F54B3" w:rsidRDefault="005F54B3" w:rsidP="005F54B3">
            <w:pPr>
              <w:spacing w:line="276" w:lineRule="auto"/>
              <w:rPr>
                <w:rFonts w:ascii="Times New Roman" w:hAnsi="Times New Roman"/>
              </w:rPr>
            </w:pPr>
            <w:r w:rsidRPr="005F54B3">
              <w:rPr>
                <w:rFonts w:ascii="Times New Roman" w:hAnsi="Times New Roman"/>
              </w:rPr>
              <w:t xml:space="preserve">Вертинская Анастасия 11 </w:t>
            </w:r>
            <w:r>
              <w:rPr>
                <w:rFonts w:ascii="Times New Roman" w:hAnsi="Times New Roman"/>
              </w:rPr>
              <w:t>«</w:t>
            </w:r>
            <w:r w:rsidRPr="005F54B3">
              <w:rPr>
                <w:rFonts w:ascii="Times New Roman" w:hAnsi="Times New Roman"/>
              </w:rPr>
              <w:t>Б</w:t>
            </w:r>
            <w:r>
              <w:rPr>
                <w:rFonts w:ascii="Times New Roman" w:hAnsi="Times New Roman"/>
              </w:rPr>
              <w:t>»</w:t>
            </w:r>
          </w:p>
          <w:p w14:paraId="30CA333E" w14:textId="7C17336C" w:rsidR="005F54B3" w:rsidRPr="005F54B3" w:rsidRDefault="005F54B3" w:rsidP="005F54B3">
            <w:pPr>
              <w:spacing w:line="276" w:lineRule="auto"/>
              <w:rPr>
                <w:rFonts w:ascii="Times New Roman" w:hAnsi="Times New Roman"/>
              </w:rPr>
            </w:pPr>
            <w:r w:rsidRPr="005F54B3">
              <w:rPr>
                <w:rFonts w:ascii="Times New Roman" w:hAnsi="Times New Roman"/>
              </w:rPr>
              <w:t>Родина Мария 11</w:t>
            </w:r>
            <w:r>
              <w:rPr>
                <w:rFonts w:ascii="Times New Roman" w:hAnsi="Times New Roman"/>
              </w:rPr>
              <w:t xml:space="preserve"> «</w:t>
            </w:r>
            <w:r w:rsidRPr="005F54B3">
              <w:rPr>
                <w:rFonts w:ascii="Times New Roman" w:hAnsi="Times New Roman"/>
              </w:rPr>
              <w:t>В</w:t>
            </w:r>
            <w:r>
              <w:rPr>
                <w:rFonts w:ascii="Times New Roman" w:hAnsi="Times New Roman"/>
              </w:rPr>
              <w:t>»</w:t>
            </w:r>
          </w:p>
        </w:tc>
      </w:tr>
      <w:tr w:rsidR="005F54B3" w:rsidRPr="005F54B3" w14:paraId="12A21179"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5EB042EA"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 xml:space="preserve">История </w:t>
            </w:r>
          </w:p>
        </w:tc>
        <w:tc>
          <w:tcPr>
            <w:tcW w:w="1701" w:type="dxa"/>
          </w:tcPr>
          <w:p w14:paraId="2B03E5F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23</w:t>
            </w:r>
          </w:p>
        </w:tc>
        <w:tc>
          <w:tcPr>
            <w:tcW w:w="1417" w:type="dxa"/>
          </w:tcPr>
          <w:p w14:paraId="4F9A489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63</w:t>
            </w:r>
          </w:p>
        </w:tc>
        <w:tc>
          <w:tcPr>
            <w:tcW w:w="1985" w:type="dxa"/>
          </w:tcPr>
          <w:p w14:paraId="6CDEA49C"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93</w:t>
            </w:r>
          </w:p>
        </w:tc>
        <w:tc>
          <w:tcPr>
            <w:tcW w:w="3402" w:type="dxa"/>
          </w:tcPr>
          <w:p w14:paraId="345DEEE2" w14:textId="7A87C5A2"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Нуртаев</w:t>
            </w:r>
            <w:proofErr w:type="spellEnd"/>
            <w:r w:rsidRPr="005F54B3">
              <w:rPr>
                <w:rFonts w:ascii="Times New Roman" w:hAnsi="Times New Roman"/>
              </w:rPr>
              <w:t xml:space="preserve"> Марат 11 </w:t>
            </w:r>
            <w:r>
              <w:rPr>
                <w:rFonts w:ascii="Times New Roman" w:hAnsi="Times New Roman"/>
              </w:rPr>
              <w:t>«</w:t>
            </w:r>
            <w:r w:rsidRPr="005F54B3">
              <w:rPr>
                <w:rFonts w:ascii="Times New Roman" w:hAnsi="Times New Roman"/>
              </w:rPr>
              <w:t>Б</w:t>
            </w:r>
            <w:r>
              <w:rPr>
                <w:rFonts w:ascii="Times New Roman" w:hAnsi="Times New Roman"/>
              </w:rPr>
              <w:t>»</w:t>
            </w:r>
          </w:p>
        </w:tc>
      </w:tr>
      <w:tr w:rsidR="005F54B3" w:rsidRPr="005F54B3" w14:paraId="1D93C9F8"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6E84F95D"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Обществознание</w:t>
            </w:r>
          </w:p>
        </w:tc>
        <w:tc>
          <w:tcPr>
            <w:tcW w:w="1701" w:type="dxa"/>
          </w:tcPr>
          <w:p w14:paraId="7E5F5DA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49</w:t>
            </w:r>
          </w:p>
        </w:tc>
        <w:tc>
          <w:tcPr>
            <w:tcW w:w="1417" w:type="dxa"/>
          </w:tcPr>
          <w:p w14:paraId="2B985C55"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67,63</w:t>
            </w:r>
          </w:p>
        </w:tc>
        <w:tc>
          <w:tcPr>
            <w:tcW w:w="1985" w:type="dxa"/>
          </w:tcPr>
          <w:p w14:paraId="0F1AF72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94</w:t>
            </w:r>
          </w:p>
        </w:tc>
        <w:tc>
          <w:tcPr>
            <w:tcW w:w="3402" w:type="dxa"/>
          </w:tcPr>
          <w:p w14:paraId="1889726F" w14:textId="7F5B6374"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Каракузьма</w:t>
            </w:r>
            <w:proofErr w:type="spellEnd"/>
            <w:r w:rsidRPr="005F54B3">
              <w:rPr>
                <w:rFonts w:ascii="Times New Roman" w:hAnsi="Times New Roman"/>
              </w:rPr>
              <w:t xml:space="preserve"> Матвей 11 </w:t>
            </w:r>
            <w:r>
              <w:rPr>
                <w:rFonts w:ascii="Times New Roman" w:hAnsi="Times New Roman"/>
              </w:rPr>
              <w:t>«</w:t>
            </w:r>
            <w:r w:rsidRPr="005F54B3">
              <w:rPr>
                <w:rFonts w:ascii="Times New Roman" w:hAnsi="Times New Roman"/>
              </w:rPr>
              <w:t>В</w:t>
            </w:r>
            <w:r>
              <w:rPr>
                <w:rFonts w:ascii="Times New Roman" w:hAnsi="Times New Roman"/>
              </w:rPr>
              <w:t>»</w:t>
            </w:r>
          </w:p>
          <w:p w14:paraId="6BF7D42E" w14:textId="1963A7A4"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Нуртаев</w:t>
            </w:r>
            <w:proofErr w:type="spellEnd"/>
            <w:r w:rsidRPr="005F54B3">
              <w:rPr>
                <w:rFonts w:ascii="Times New Roman" w:hAnsi="Times New Roman"/>
              </w:rPr>
              <w:t xml:space="preserve"> Марат 11 </w:t>
            </w:r>
            <w:r>
              <w:rPr>
                <w:rFonts w:ascii="Times New Roman" w:hAnsi="Times New Roman"/>
              </w:rPr>
              <w:t>«</w:t>
            </w:r>
            <w:r w:rsidRPr="005F54B3">
              <w:rPr>
                <w:rFonts w:ascii="Times New Roman" w:hAnsi="Times New Roman"/>
              </w:rPr>
              <w:t>Б</w:t>
            </w:r>
            <w:r>
              <w:rPr>
                <w:rFonts w:ascii="Times New Roman" w:hAnsi="Times New Roman"/>
              </w:rPr>
              <w:t>»</w:t>
            </w:r>
          </w:p>
        </w:tc>
      </w:tr>
      <w:tr w:rsidR="005F54B3" w:rsidRPr="005F54B3" w14:paraId="36676D1F"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49B8003E"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Химия</w:t>
            </w:r>
          </w:p>
        </w:tc>
        <w:tc>
          <w:tcPr>
            <w:tcW w:w="1701" w:type="dxa"/>
          </w:tcPr>
          <w:p w14:paraId="32EE198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w:t>
            </w:r>
          </w:p>
        </w:tc>
        <w:tc>
          <w:tcPr>
            <w:tcW w:w="1417" w:type="dxa"/>
          </w:tcPr>
          <w:p w14:paraId="73550835"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56</w:t>
            </w:r>
          </w:p>
        </w:tc>
        <w:tc>
          <w:tcPr>
            <w:tcW w:w="1985" w:type="dxa"/>
          </w:tcPr>
          <w:p w14:paraId="2028C8C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65</w:t>
            </w:r>
          </w:p>
        </w:tc>
        <w:tc>
          <w:tcPr>
            <w:tcW w:w="3402" w:type="dxa"/>
          </w:tcPr>
          <w:p w14:paraId="57AA2C04" w14:textId="514BBAA6" w:rsidR="005F54B3" w:rsidRPr="005F54B3" w:rsidRDefault="005F54B3" w:rsidP="005F54B3">
            <w:pPr>
              <w:spacing w:line="276" w:lineRule="auto"/>
              <w:rPr>
                <w:rFonts w:ascii="Times New Roman" w:hAnsi="Times New Roman"/>
              </w:rPr>
            </w:pPr>
            <w:r w:rsidRPr="005F54B3">
              <w:rPr>
                <w:rFonts w:ascii="Times New Roman" w:hAnsi="Times New Roman"/>
              </w:rPr>
              <w:t>Коновалов</w:t>
            </w:r>
            <w:r w:rsidRPr="005F54B3">
              <w:rPr>
                <w:rFonts w:ascii="Times New Roman" w:hAnsi="Times New Roman"/>
              </w:rPr>
              <w:tab/>
              <w:t>Арсений 11</w:t>
            </w:r>
            <w:r>
              <w:rPr>
                <w:rFonts w:ascii="Times New Roman" w:hAnsi="Times New Roman"/>
              </w:rPr>
              <w:t xml:space="preserve"> «</w:t>
            </w:r>
            <w:r w:rsidRPr="005F54B3">
              <w:rPr>
                <w:rFonts w:ascii="Times New Roman" w:hAnsi="Times New Roman"/>
              </w:rPr>
              <w:t>Б</w:t>
            </w:r>
            <w:r>
              <w:rPr>
                <w:rFonts w:ascii="Times New Roman" w:hAnsi="Times New Roman"/>
              </w:rPr>
              <w:t>»</w:t>
            </w:r>
          </w:p>
        </w:tc>
      </w:tr>
      <w:tr w:rsidR="005F54B3" w:rsidRPr="005F54B3" w14:paraId="193D7C22" w14:textId="77777777" w:rsidTr="005F54B3">
        <w:tc>
          <w:tcPr>
            <w:tcW w:w="2268" w:type="dxa"/>
            <w:tcBorders>
              <w:top w:val="single" w:sz="4" w:space="0" w:color="000000"/>
              <w:left w:val="single" w:sz="4" w:space="0" w:color="000000"/>
              <w:bottom w:val="single" w:sz="4" w:space="0" w:color="000000"/>
              <w:right w:val="single" w:sz="4" w:space="0" w:color="000000"/>
            </w:tcBorders>
          </w:tcPr>
          <w:p w14:paraId="38D205AB"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Русский язык</w:t>
            </w:r>
          </w:p>
        </w:tc>
        <w:tc>
          <w:tcPr>
            <w:tcW w:w="1701" w:type="dxa"/>
          </w:tcPr>
          <w:p w14:paraId="6C304EE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105</w:t>
            </w:r>
          </w:p>
        </w:tc>
        <w:tc>
          <w:tcPr>
            <w:tcW w:w="1417" w:type="dxa"/>
          </w:tcPr>
          <w:p w14:paraId="1450EA30"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68,14</w:t>
            </w:r>
          </w:p>
        </w:tc>
        <w:tc>
          <w:tcPr>
            <w:tcW w:w="1985" w:type="dxa"/>
          </w:tcPr>
          <w:p w14:paraId="7F34F24C"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color w:val="FF0000"/>
              </w:rPr>
              <w:t>100</w:t>
            </w:r>
          </w:p>
        </w:tc>
        <w:tc>
          <w:tcPr>
            <w:tcW w:w="3402" w:type="dxa"/>
          </w:tcPr>
          <w:p w14:paraId="2D405D06" w14:textId="6F9ED892" w:rsidR="005F54B3" w:rsidRPr="005F54B3" w:rsidRDefault="005F54B3" w:rsidP="005F54B3">
            <w:pPr>
              <w:spacing w:line="276" w:lineRule="auto"/>
              <w:rPr>
                <w:rFonts w:ascii="Times New Roman" w:hAnsi="Times New Roman"/>
              </w:rPr>
            </w:pPr>
            <w:proofErr w:type="spellStart"/>
            <w:r w:rsidRPr="005F54B3">
              <w:rPr>
                <w:rFonts w:ascii="Times New Roman" w:hAnsi="Times New Roman"/>
              </w:rPr>
              <w:t>Нуртаев</w:t>
            </w:r>
            <w:proofErr w:type="spellEnd"/>
            <w:r w:rsidRPr="005F54B3">
              <w:rPr>
                <w:rFonts w:ascii="Times New Roman" w:hAnsi="Times New Roman"/>
              </w:rPr>
              <w:t xml:space="preserve"> Марат 11 </w:t>
            </w:r>
            <w:r>
              <w:rPr>
                <w:rFonts w:ascii="Times New Roman" w:hAnsi="Times New Roman"/>
              </w:rPr>
              <w:t>«</w:t>
            </w:r>
            <w:r w:rsidRPr="005F54B3">
              <w:rPr>
                <w:rFonts w:ascii="Times New Roman" w:hAnsi="Times New Roman"/>
              </w:rPr>
              <w:t>Б</w:t>
            </w:r>
            <w:r>
              <w:rPr>
                <w:rFonts w:ascii="Times New Roman" w:hAnsi="Times New Roman"/>
              </w:rPr>
              <w:t>»</w:t>
            </w:r>
          </w:p>
        </w:tc>
      </w:tr>
    </w:tbl>
    <w:p w14:paraId="09EDE083" w14:textId="1202843D" w:rsidR="005F54B3" w:rsidRPr="005F54B3" w:rsidRDefault="005F54B3" w:rsidP="005F54B3">
      <w:pPr>
        <w:spacing w:after="160" w:line="259" w:lineRule="auto"/>
        <w:rPr>
          <w:rFonts w:eastAsia="Calibri"/>
          <w:b/>
          <w:sz w:val="32"/>
          <w:szCs w:val="32"/>
          <w:lang w:eastAsia="en-US"/>
        </w:rPr>
      </w:pPr>
    </w:p>
    <w:tbl>
      <w:tblPr>
        <w:tblStyle w:val="38"/>
        <w:tblW w:w="9214" w:type="dxa"/>
        <w:jc w:val="center"/>
        <w:tblLayout w:type="fixed"/>
        <w:tblLook w:val="04A0" w:firstRow="1" w:lastRow="0" w:firstColumn="1" w:lastColumn="0" w:noHBand="0" w:noVBand="1"/>
      </w:tblPr>
      <w:tblGrid>
        <w:gridCol w:w="2410"/>
        <w:gridCol w:w="3260"/>
        <w:gridCol w:w="3544"/>
      </w:tblGrid>
      <w:tr w:rsidR="005F54B3" w:rsidRPr="005F54B3" w14:paraId="190CDA00"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05CAC27B" w14:textId="77777777" w:rsidR="005F54B3" w:rsidRPr="005F54B3" w:rsidRDefault="005F54B3" w:rsidP="005F54B3">
            <w:pPr>
              <w:widowControl w:val="0"/>
              <w:suppressAutoHyphens/>
              <w:jc w:val="center"/>
              <w:rPr>
                <w:rFonts w:ascii="Times New Roman" w:hAnsi="Times New Roman"/>
                <w:b/>
                <w:kern w:val="2"/>
                <w:sz w:val="20"/>
                <w:szCs w:val="20"/>
              </w:rPr>
            </w:pPr>
            <w:r w:rsidRPr="005F54B3">
              <w:rPr>
                <w:rFonts w:ascii="Times New Roman" w:hAnsi="Times New Roman"/>
                <w:b/>
                <w:sz w:val="20"/>
                <w:szCs w:val="20"/>
              </w:rPr>
              <w:t xml:space="preserve">Предмет </w:t>
            </w:r>
          </w:p>
        </w:tc>
        <w:tc>
          <w:tcPr>
            <w:tcW w:w="3260" w:type="dxa"/>
            <w:tcBorders>
              <w:top w:val="single" w:sz="4" w:space="0" w:color="000000"/>
              <w:left w:val="single" w:sz="4" w:space="0" w:color="000000"/>
              <w:bottom w:val="single" w:sz="4" w:space="0" w:color="000000"/>
              <w:right w:val="single" w:sz="4" w:space="0" w:color="000000"/>
            </w:tcBorders>
          </w:tcPr>
          <w:p w14:paraId="4E93A7B3" w14:textId="77777777" w:rsidR="005F54B3" w:rsidRPr="005F54B3" w:rsidRDefault="005F54B3" w:rsidP="005F54B3">
            <w:pPr>
              <w:widowControl w:val="0"/>
              <w:suppressAutoHyphens/>
              <w:jc w:val="center"/>
              <w:rPr>
                <w:rFonts w:ascii="Times New Roman" w:hAnsi="Times New Roman"/>
                <w:b/>
                <w:sz w:val="20"/>
                <w:szCs w:val="20"/>
              </w:rPr>
            </w:pPr>
            <w:r w:rsidRPr="005F54B3">
              <w:rPr>
                <w:rFonts w:ascii="Times New Roman" w:hAnsi="Times New Roman"/>
                <w:b/>
                <w:sz w:val="20"/>
                <w:szCs w:val="20"/>
              </w:rPr>
              <w:t>Максимальный балл 2024</w:t>
            </w:r>
          </w:p>
          <w:p w14:paraId="11954EA7" w14:textId="77777777" w:rsidR="005F54B3" w:rsidRPr="005F54B3" w:rsidRDefault="005F54B3" w:rsidP="005F54B3">
            <w:pPr>
              <w:widowControl w:val="0"/>
              <w:suppressAutoHyphens/>
              <w:jc w:val="center"/>
              <w:rPr>
                <w:rFonts w:ascii="Times New Roman" w:hAnsi="Times New Roman"/>
                <w:b/>
                <w:kern w:val="2"/>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27F7213B" w14:textId="77777777" w:rsidR="005F54B3" w:rsidRPr="005F54B3" w:rsidRDefault="005F54B3" w:rsidP="005F54B3">
            <w:pPr>
              <w:widowControl w:val="0"/>
              <w:suppressAutoHyphens/>
              <w:jc w:val="center"/>
              <w:rPr>
                <w:rFonts w:ascii="Times New Roman" w:hAnsi="Times New Roman"/>
                <w:b/>
                <w:sz w:val="20"/>
                <w:szCs w:val="20"/>
              </w:rPr>
            </w:pPr>
            <w:r w:rsidRPr="005F54B3">
              <w:rPr>
                <w:rFonts w:ascii="Times New Roman" w:hAnsi="Times New Roman"/>
                <w:b/>
                <w:sz w:val="20"/>
                <w:szCs w:val="20"/>
              </w:rPr>
              <w:t>Максимальный балл 2025</w:t>
            </w:r>
          </w:p>
          <w:p w14:paraId="4EC28FA0" w14:textId="77777777" w:rsidR="005F54B3" w:rsidRPr="005F54B3" w:rsidRDefault="005F54B3" w:rsidP="005F54B3">
            <w:pPr>
              <w:widowControl w:val="0"/>
              <w:suppressAutoHyphens/>
              <w:jc w:val="center"/>
              <w:rPr>
                <w:rFonts w:ascii="Times New Roman" w:hAnsi="Times New Roman"/>
                <w:b/>
                <w:kern w:val="2"/>
                <w:sz w:val="20"/>
                <w:szCs w:val="20"/>
              </w:rPr>
            </w:pPr>
          </w:p>
        </w:tc>
      </w:tr>
      <w:tr w:rsidR="005F54B3" w:rsidRPr="005F54B3" w14:paraId="4DC5CF13"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1D13E28E"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Английский язык</w:t>
            </w:r>
          </w:p>
        </w:tc>
        <w:tc>
          <w:tcPr>
            <w:tcW w:w="3260" w:type="dxa"/>
          </w:tcPr>
          <w:p w14:paraId="1EE7300A"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94</w:t>
            </w:r>
          </w:p>
        </w:tc>
        <w:tc>
          <w:tcPr>
            <w:tcW w:w="3544" w:type="dxa"/>
          </w:tcPr>
          <w:p w14:paraId="262AA9E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84</w:t>
            </w:r>
          </w:p>
        </w:tc>
      </w:tr>
      <w:tr w:rsidR="005F54B3" w:rsidRPr="005F54B3" w14:paraId="37FF4E6A"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38A5EDE9"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Информатика и ИКТ</w:t>
            </w:r>
          </w:p>
        </w:tc>
        <w:tc>
          <w:tcPr>
            <w:tcW w:w="3260" w:type="dxa"/>
          </w:tcPr>
          <w:p w14:paraId="50A4CD99"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88</w:t>
            </w:r>
          </w:p>
        </w:tc>
        <w:tc>
          <w:tcPr>
            <w:tcW w:w="3544" w:type="dxa"/>
          </w:tcPr>
          <w:p w14:paraId="5D704B22"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93</w:t>
            </w:r>
          </w:p>
        </w:tc>
      </w:tr>
      <w:tr w:rsidR="005F54B3" w:rsidRPr="005F54B3" w14:paraId="741E489B"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58700409"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География</w:t>
            </w:r>
          </w:p>
        </w:tc>
        <w:tc>
          <w:tcPr>
            <w:tcW w:w="3260" w:type="dxa"/>
          </w:tcPr>
          <w:p w14:paraId="5C57AAB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68</w:t>
            </w:r>
          </w:p>
        </w:tc>
        <w:tc>
          <w:tcPr>
            <w:tcW w:w="3544" w:type="dxa"/>
          </w:tcPr>
          <w:p w14:paraId="2A3CA8A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86</w:t>
            </w:r>
          </w:p>
        </w:tc>
      </w:tr>
      <w:tr w:rsidR="005F54B3" w:rsidRPr="005F54B3" w14:paraId="1D992165"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48D468E1"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Биология</w:t>
            </w:r>
          </w:p>
        </w:tc>
        <w:tc>
          <w:tcPr>
            <w:tcW w:w="3260" w:type="dxa"/>
          </w:tcPr>
          <w:p w14:paraId="17C86246"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81</w:t>
            </w:r>
          </w:p>
        </w:tc>
        <w:tc>
          <w:tcPr>
            <w:tcW w:w="3544" w:type="dxa"/>
          </w:tcPr>
          <w:p w14:paraId="7D6EC56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73</w:t>
            </w:r>
          </w:p>
        </w:tc>
      </w:tr>
      <w:tr w:rsidR="005F54B3" w:rsidRPr="005F54B3" w14:paraId="09C369D2"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16A2F317"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Физика</w:t>
            </w:r>
          </w:p>
        </w:tc>
        <w:tc>
          <w:tcPr>
            <w:tcW w:w="3260" w:type="dxa"/>
          </w:tcPr>
          <w:p w14:paraId="0454733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98</w:t>
            </w:r>
          </w:p>
        </w:tc>
        <w:tc>
          <w:tcPr>
            <w:tcW w:w="3544" w:type="dxa"/>
          </w:tcPr>
          <w:p w14:paraId="36D44E0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color w:val="FF0000"/>
              </w:rPr>
              <w:t>100</w:t>
            </w:r>
          </w:p>
        </w:tc>
      </w:tr>
      <w:tr w:rsidR="005F54B3" w:rsidRPr="005F54B3" w14:paraId="3627407E"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28BF64FF"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Математика профильная</w:t>
            </w:r>
          </w:p>
        </w:tc>
        <w:tc>
          <w:tcPr>
            <w:tcW w:w="3260" w:type="dxa"/>
          </w:tcPr>
          <w:p w14:paraId="51925DF5" w14:textId="77777777" w:rsidR="005F54B3" w:rsidRPr="005F54B3" w:rsidRDefault="005F54B3" w:rsidP="005F54B3">
            <w:pPr>
              <w:spacing w:line="276" w:lineRule="auto"/>
              <w:jc w:val="center"/>
              <w:rPr>
                <w:rFonts w:ascii="Times New Roman" w:hAnsi="Times New Roman"/>
                <w:color w:val="FF0000"/>
              </w:rPr>
            </w:pPr>
            <w:r w:rsidRPr="005F54B3">
              <w:rPr>
                <w:rFonts w:ascii="Times New Roman" w:hAnsi="Times New Roman"/>
                <w:color w:val="FF0000"/>
              </w:rPr>
              <w:t>100</w:t>
            </w:r>
          </w:p>
          <w:p w14:paraId="772B593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color w:val="FF0000"/>
              </w:rPr>
              <w:t>100</w:t>
            </w:r>
          </w:p>
        </w:tc>
        <w:tc>
          <w:tcPr>
            <w:tcW w:w="3544" w:type="dxa"/>
          </w:tcPr>
          <w:p w14:paraId="550B862D" w14:textId="77777777" w:rsidR="005F54B3" w:rsidRPr="005F54B3" w:rsidRDefault="005F54B3" w:rsidP="005F54B3">
            <w:pPr>
              <w:spacing w:line="276" w:lineRule="auto"/>
              <w:jc w:val="center"/>
              <w:rPr>
                <w:rFonts w:ascii="Times New Roman" w:hAnsi="Times New Roman"/>
                <w:color w:val="000000"/>
              </w:rPr>
            </w:pPr>
            <w:r w:rsidRPr="005F54B3">
              <w:rPr>
                <w:rFonts w:ascii="Times New Roman" w:hAnsi="Times New Roman"/>
                <w:color w:val="000000"/>
              </w:rPr>
              <w:t>86</w:t>
            </w:r>
          </w:p>
        </w:tc>
      </w:tr>
      <w:tr w:rsidR="005F54B3" w:rsidRPr="005F54B3" w14:paraId="09E1FBD8"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1AE1FAF1"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Литература</w:t>
            </w:r>
          </w:p>
        </w:tc>
        <w:tc>
          <w:tcPr>
            <w:tcW w:w="3260" w:type="dxa"/>
          </w:tcPr>
          <w:p w14:paraId="6A64A8D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84</w:t>
            </w:r>
          </w:p>
        </w:tc>
        <w:tc>
          <w:tcPr>
            <w:tcW w:w="3544" w:type="dxa"/>
          </w:tcPr>
          <w:p w14:paraId="32AF4B21"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94</w:t>
            </w:r>
          </w:p>
        </w:tc>
      </w:tr>
      <w:tr w:rsidR="005F54B3" w:rsidRPr="005F54B3" w14:paraId="1B122FFB"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3D87528E"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 xml:space="preserve">История </w:t>
            </w:r>
          </w:p>
        </w:tc>
        <w:tc>
          <w:tcPr>
            <w:tcW w:w="3260" w:type="dxa"/>
          </w:tcPr>
          <w:p w14:paraId="0B76D733"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95</w:t>
            </w:r>
          </w:p>
        </w:tc>
        <w:tc>
          <w:tcPr>
            <w:tcW w:w="3544" w:type="dxa"/>
          </w:tcPr>
          <w:p w14:paraId="692A692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93</w:t>
            </w:r>
          </w:p>
        </w:tc>
      </w:tr>
      <w:tr w:rsidR="005F54B3" w:rsidRPr="005F54B3" w14:paraId="4576EC30"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23C765FC"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Обществознание</w:t>
            </w:r>
          </w:p>
        </w:tc>
        <w:tc>
          <w:tcPr>
            <w:tcW w:w="3260" w:type="dxa"/>
          </w:tcPr>
          <w:p w14:paraId="33A0380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96</w:t>
            </w:r>
          </w:p>
        </w:tc>
        <w:tc>
          <w:tcPr>
            <w:tcW w:w="3544" w:type="dxa"/>
          </w:tcPr>
          <w:p w14:paraId="2493642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94</w:t>
            </w:r>
          </w:p>
        </w:tc>
      </w:tr>
      <w:tr w:rsidR="005F54B3" w:rsidRPr="005F54B3" w14:paraId="4D7551C1"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7E4FBF1B" w14:textId="77777777" w:rsidR="005F54B3" w:rsidRPr="005F54B3" w:rsidRDefault="005F54B3" w:rsidP="005F54B3">
            <w:pPr>
              <w:widowControl w:val="0"/>
              <w:suppressAutoHyphens/>
              <w:jc w:val="center"/>
              <w:rPr>
                <w:rFonts w:ascii="Times New Roman" w:hAnsi="Times New Roman"/>
                <w:b/>
              </w:rPr>
            </w:pPr>
            <w:r w:rsidRPr="005F54B3">
              <w:rPr>
                <w:rFonts w:ascii="Times New Roman" w:hAnsi="Times New Roman"/>
                <w:b/>
              </w:rPr>
              <w:t>Химия</w:t>
            </w:r>
          </w:p>
        </w:tc>
        <w:tc>
          <w:tcPr>
            <w:tcW w:w="3260" w:type="dxa"/>
          </w:tcPr>
          <w:p w14:paraId="54636E8F"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80</w:t>
            </w:r>
          </w:p>
        </w:tc>
        <w:tc>
          <w:tcPr>
            <w:tcW w:w="3544" w:type="dxa"/>
          </w:tcPr>
          <w:p w14:paraId="0595589E"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65</w:t>
            </w:r>
          </w:p>
        </w:tc>
      </w:tr>
      <w:tr w:rsidR="005F54B3" w:rsidRPr="005F54B3" w14:paraId="2A341185" w14:textId="77777777" w:rsidTr="005F54B3">
        <w:trPr>
          <w:jc w:val="center"/>
        </w:trPr>
        <w:tc>
          <w:tcPr>
            <w:tcW w:w="2410" w:type="dxa"/>
            <w:tcBorders>
              <w:top w:val="single" w:sz="4" w:space="0" w:color="000000"/>
              <w:left w:val="single" w:sz="4" w:space="0" w:color="000000"/>
              <w:bottom w:val="single" w:sz="4" w:space="0" w:color="000000"/>
              <w:right w:val="single" w:sz="4" w:space="0" w:color="000000"/>
            </w:tcBorders>
          </w:tcPr>
          <w:p w14:paraId="28CE4756" w14:textId="77777777" w:rsidR="005F54B3" w:rsidRPr="005F54B3" w:rsidRDefault="005F54B3" w:rsidP="005F54B3">
            <w:pPr>
              <w:widowControl w:val="0"/>
              <w:suppressAutoHyphens/>
              <w:jc w:val="center"/>
              <w:rPr>
                <w:rFonts w:ascii="Times New Roman" w:hAnsi="Times New Roman"/>
                <w:b/>
                <w:kern w:val="2"/>
              </w:rPr>
            </w:pPr>
            <w:r w:rsidRPr="005F54B3">
              <w:rPr>
                <w:rFonts w:ascii="Times New Roman" w:hAnsi="Times New Roman"/>
                <w:b/>
              </w:rPr>
              <w:t>Русский язык</w:t>
            </w:r>
          </w:p>
        </w:tc>
        <w:tc>
          <w:tcPr>
            <w:tcW w:w="3260" w:type="dxa"/>
          </w:tcPr>
          <w:p w14:paraId="0C936924"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rPr>
              <w:t>97</w:t>
            </w:r>
          </w:p>
        </w:tc>
        <w:tc>
          <w:tcPr>
            <w:tcW w:w="3544" w:type="dxa"/>
          </w:tcPr>
          <w:p w14:paraId="0E3534B7" w14:textId="77777777" w:rsidR="005F54B3" w:rsidRPr="005F54B3" w:rsidRDefault="005F54B3" w:rsidP="005F54B3">
            <w:pPr>
              <w:spacing w:line="276" w:lineRule="auto"/>
              <w:jc w:val="center"/>
              <w:rPr>
                <w:rFonts w:ascii="Times New Roman" w:hAnsi="Times New Roman"/>
              </w:rPr>
            </w:pPr>
            <w:r w:rsidRPr="005F54B3">
              <w:rPr>
                <w:rFonts w:ascii="Times New Roman" w:hAnsi="Times New Roman"/>
                <w:color w:val="FF0000"/>
              </w:rPr>
              <w:t>100</w:t>
            </w:r>
          </w:p>
        </w:tc>
      </w:tr>
    </w:tbl>
    <w:p w14:paraId="63BD8297" w14:textId="77777777" w:rsidR="005F54B3" w:rsidRDefault="005F54B3" w:rsidP="005F54B3">
      <w:pPr>
        <w:spacing w:after="160" w:line="259" w:lineRule="auto"/>
        <w:rPr>
          <w:rFonts w:eastAsia="Calibri"/>
          <w:b/>
          <w:color w:val="FF0000"/>
          <w:sz w:val="28"/>
          <w:szCs w:val="28"/>
          <w:u w:val="single"/>
          <w:lang w:eastAsia="en-US"/>
        </w:rPr>
      </w:pPr>
    </w:p>
    <w:p w14:paraId="383ED8E3" w14:textId="5CFCA7C8" w:rsidR="005F54B3" w:rsidRPr="005F54B3" w:rsidRDefault="005F54B3" w:rsidP="005F54B3">
      <w:pPr>
        <w:spacing w:after="160" w:line="259" w:lineRule="auto"/>
        <w:rPr>
          <w:rFonts w:eastAsia="Calibri"/>
          <w:b/>
          <w:color w:val="FF0000"/>
          <w:sz w:val="28"/>
          <w:szCs w:val="28"/>
          <w:u w:val="single"/>
          <w:lang w:eastAsia="en-US"/>
        </w:rPr>
      </w:pPr>
      <w:r w:rsidRPr="005F54B3">
        <w:rPr>
          <w:rFonts w:eastAsia="Calibri"/>
          <w:b/>
          <w:color w:val="FF0000"/>
          <w:sz w:val="28"/>
          <w:szCs w:val="28"/>
          <w:u w:val="single"/>
          <w:lang w:eastAsia="en-US"/>
        </w:rPr>
        <w:t>100 баллов на ЕГЭ</w:t>
      </w:r>
    </w:p>
    <w:p w14:paraId="27025E96" w14:textId="2CC5EE3A" w:rsidR="005F54B3" w:rsidRPr="005F54B3" w:rsidRDefault="005F54B3" w:rsidP="005F54B3">
      <w:pPr>
        <w:jc w:val="both"/>
        <w:rPr>
          <w:rFonts w:eastAsia="Calibri"/>
          <w:b/>
          <w:sz w:val="28"/>
          <w:szCs w:val="28"/>
          <w:lang w:eastAsia="en-US"/>
        </w:rPr>
      </w:pPr>
      <w:proofErr w:type="spellStart"/>
      <w:r w:rsidRPr="002D0EA5">
        <w:rPr>
          <w:rFonts w:eastAsia="Calibri"/>
          <w:sz w:val="28"/>
          <w:szCs w:val="28"/>
          <w:lang w:eastAsia="en-US"/>
        </w:rPr>
        <w:t>Нуртаев</w:t>
      </w:r>
      <w:proofErr w:type="spellEnd"/>
      <w:r w:rsidRPr="002D0EA5">
        <w:rPr>
          <w:rFonts w:eastAsia="Calibri"/>
          <w:sz w:val="28"/>
          <w:szCs w:val="28"/>
          <w:lang w:eastAsia="en-US"/>
        </w:rPr>
        <w:t xml:space="preserve"> Марат </w:t>
      </w:r>
      <w:r w:rsidR="002D0EA5" w:rsidRPr="002D0EA5">
        <w:rPr>
          <w:rFonts w:eastAsia="Calibri"/>
          <w:sz w:val="28"/>
          <w:szCs w:val="28"/>
          <w:lang w:eastAsia="en-US"/>
        </w:rPr>
        <w:t>(</w:t>
      </w:r>
      <w:r w:rsidRPr="002D0EA5">
        <w:rPr>
          <w:rFonts w:eastAsia="Calibri"/>
          <w:sz w:val="28"/>
          <w:szCs w:val="28"/>
          <w:lang w:eastAsia="en-US"/>
        </w:rPr>
        <w:t>русский язык</w:t>
      </w:r>
      <w:r w:rsidR="002D0EA5" w:rsidRPr="002D0EA5">
        <w:rPr>
          <w:rFonts w:eastAsia="Calibri"/>
          <w:sz w:val="28"/>
          <w:szCs w:val="28"/>
          <w:lang w:eastAsia="en-US"/>
        </w:rPr>
        <w:t>)</w:t>
      </w:r>
      <w:r w:rsidRPr="005F54B3">
        <w:rPr>
          <w:rFonts w:eastAsia="Calibri"/>
          <w:b/>
          <w:sz w:val="28"/>
          <w:szCs w:val="28"/>
          <w:lang w:eastAsia="en-US"/>
        </w:rPr>
        <w:t xml:space="preserve"> - 100 баллов</w:t>
      </w:r>
    </w:p>
    <w:p w14:paraId="20F372EA" w14:textId="386EC757" w:rsidR="005F54B3" w:rsidRPr="005F54B3" w:rsidRDefault="005F54B3" w:rsidP="005F54B3">
      <w:pPr>
        <w:jc w:val="both"/>
        <w:rPr>
          <w:rFonts w:eastAsia="Calibri"/>
          <w:b/>
          <w:sz w:val="28"/>
          <w:szCs w:val="28"/>
          <w:lang w:eastAsia="en-US"/>
        </w:rPr>
      </w:pPr>
      <w:proofErr w:type="spellStart"/>
      <w:r w:rsidRPr="002D0EA5">
        <w:rPr>
          <w:rFonts w:eastAsia="Calibri"/>
          <w:sz w:val="28"/>
          <w:szCs w:val="28"/>
          <w:lang w:eastAsia="en-US"/>
        </w:rPr>
        <w:t>Насилков</w:t>
      </w:r>
      <w:proofErr w:type="spellEnd"/>
      <w:r w:rsidRPr="002D0EA5">
        <w:rPr>
          <w:rFonts w:eastAsia="Calibri"/>
          <w:sz w:val="28"/>
          <w:szCs w:val="28"/>
          <w:lang w:eastAsia="en-US"/>
        </w:rPr>
        <w:t xml:space="preserve"> Георгий</w:t>
      </w:r>
      <w:r w:rsidRPr="005F54B3">
        <w:rPr>
          <w:rFonts w:eastAsia="Calibri"/>
          <w:b/>
          <w:sz w:val="28"/>
          <w:szCs w:val="28"/>
          <w:lang w:eastAsia="en-US"/>
        </w:rPr>
        <w:t xml:space="preserve"> </w:t>
      </w:r>
      <w:r w:rsidR="002D0EA5" w:rsidRPr="002D0EA5">
        <w:rPr>
          <w:rFonts w:eastAsia="Calibri"/>
          <w:sz w:val="28"/>
          <w:szCs w:val="28"/>
          <w:lang w:eastAsia="en-US"/>
        </w:rPr>
        <w:t>(</w:t>
      </w:r>
      <w:r w:rsidRPr="002D0EA5">
        <w:rPr>
          <w:rFonts w:eastAsia="Calibri"/>
          <w:sz w:val="28"/>
          <w:szCs w:val="28"/>
          <w:lang w:eastAsia="en-US"/>
        </w:rPr>
        <w:t>физика</w:t>
      </w:r>
      <w:r w:rsidR="002D0EA5" w:rsidRPr="002D0EA5">
        <w:rPr>
          <w:rFonts w:eastAsia="Calibri"/>
          <w:sz w:val="28"/>
          <w:szCs w:val="28"/>
          <w:lang w:eastAsia="en-US"/>
        </w:rPr>
        <w:t>)</w:t>
      </w:r>
      <w:r w:rsidRPr="005F54B3">
        <w:rPr>
          <w:rFonts w:eastAsia="Calibri"/>
          <w:b/>
          <w:sz w:val="28"/>
          <w:szCs w:val="28"/>
          <w:lang w:eastAsia="en-US"/>
        </w:rPr>
        <w:t xml:space="preserve"> - 100 баллов</w:t>
      </w:r>
    </w:p>
    <w:p w14:paraId="368C4D5B" w14:textId="77777777" w:rsidR="005F54B3" w:rsidRPr="005F54B3" w:rsidRDefault="005F54B3" w:rsidP="005F54B3">
      <w:pPr>
        <w:jc w:val="both"/>
        <w:rPr>
          <w:rFonts w:eastAsia="Calibri"/>
          <w:b/>
          <w:sz w:val="28"/>
          <w:szCs w:val="28"/>
          <w:lang w:eastAsia="en-US"/>
        </w:rPr>
      </w:pPr>
    </w:p>
    <w:p w14:paraId="3F806770" w14:textId="77777777" w:rsidR="005F54B3" w:rsidRPr="005F54B3" w:rsidRDefault="005F54B3" w:rsidP="005F54B3">
      <w:pPr>
        <w:jc w:val="both"/>
        <w:rPr>
          <w:rFonts w:eastAsia="Calibri"/>
          <w:b/>
          <w:color w:val="FF0000"/>
          <w:sz w:val="28"/>
          <w:szCs w:val="28"/>
          <w:lang w:eastAsia="en-US"/>
        </w:rPr>
      </w:pPr>
      <w:r w:rsidRPr="005F54B3">
        <w:rPr>
          <w:rFonts w:eastAsia="Calibri"/>
          <w:b/>
          <w:color w:val="FF0000"/>
          <w:sz w:val="28"/>
          <w:szCs w:val="28"/>
          <w:lang w:eastAsia="en-US"/>
        </w:rPr>
        <w:t xml:space="preserve">Медаль «За особые успехи в учении» </w:t>
      </w:r>
      <w:r w:rsidRPr="005F54B3">
        <w:rPr>
          <w:rFonts w:eastAsia="Calibri"/>
          <w:b/>
          <w:color w:val="FF0000"/>
          <w:sz w:val="28"/>
          <w:szCs w:val="28"/>
          <w:lang w:val="en-US" w:eastAsia="en-US"/>
        </w:rPr>
        <w:t>I</w:t>
      </w:r>
      <w:r w:rsidRPr="005F54B3">
        <w:rPr>
          <w:rFonts w:eastAsia="Calibri"/>
          <w:b/>
          <w:color w:val="FF0000"/>
          <w:sz w:val="28"/>
          <w:szCs w:val="28"/>
          <w:lang w:eastAsia="en-US"/>
        </w:rPr>
        <w:t xml:space="preserve"> степени</w:t>
      </w:r>
    </w:p>
    <w:p w14:paraId="3C0D0330" w14:textId="77777777" w:rsidR="005F54B3" w:rsidRPr="005F54B3" w:rsidRDefault="005F54B3" w:rsidP="009E0CBF">
      <w:pPr>
        <w:numPr>
          <w:ilvl w:val="0"/>
          <w:numId w:val="96"/>
        </w:numPr>
        <w:ind w:left="0" w:firstLine="0"/>
        <w:contextualSpacing/>
        <w:jc w:val="both"/>
        <w:rPr>
          <w:rFonts w:eastAsia="Calibri"/>
          <w:sz w:val="28"/>
          <w:szCs w:val="28"/>
          <w:lang w:eastAsia="en-US"/>
        </w:rPr>
      </w:pPr>
      <w:r w:rsidRPr="005F54B3">
        <w:rPr>
          <w:rFonts w:eastAsia="Calibri"/>
          <w:sz w:val="28"/>
          <w:szCs w:val="28"/>
          <w:lang w:eastAsia="en-US"/>
        </w:rPr>
        <w:t xml:space="preserve">Богославский Родион </w:t>
      </w:r>
    </w:p>
    <w:p w14:paraId="5A40178F" w14:textId="77777777" w:rsidR="005F54B3" w:rsidRPr="005F54B3" w:rsidRDefault="005F54B3" w:rsidP="009E0CBF">
      <w:pPr>
        <w:numPr>
          <w:ilvl w:val="0"/>
          <w:numId w:val="96"/>
        </w:numPr>
        <w:ind w:left="0" w:firstLine="0"/>
        <w:contextualSpacing/>
        <w:jc w:val="both"/>
        <w:rPr>
          <w:rFonts w:eastAsia="Calibri"/>
          <w:sz w:val="28"/>
          <w:szCs w:val="28"/>
          <w:lang w:eastAsia="en-US"/>
        </w:rPr>
      </w:pPr>
      <w:r w:rsidRPr="005F54B3">
        <w:rPr>
          <w:rFonts w:eastAsia="Calibri"/>
          <w:sz w:val="28"/>
          <w:szCs w:val="28"/>
          <w:lang w:eastAsia="en-US"/>
        </w:rPr>
        <w:lastRenderedPageBreak/>
        <w:t xml:space="preserve">Гибадуллина Ангелина </w:t>
      </w:r>
    </w:p>
    <w:p w14:paraId="67D4C1F5" w14:textId="77777777" w:rsidR="005F54B3" w:rsidRPr="005F54B3" w:rsidRDefault="005F54B3" w:rsidP="009E0CBF">
      <w:pPr>
        <w:numPr>
          <w:ilvl w:val="0"/>
          <w:numId w:val="96"/>
        </w:numPr>
        <w:ind w:left="0" w:firstLine="0"/>
        <w:contextualSpacing/>
        <w:jc w:val="both"/>
        <w:rPr>
          <w:rFonts w:eastAsia="Calibri"/>
          <w:sz w:val="28"/>
          <w:szCs w:val="28"/>
          <w:lang w:eastAsia="en-US"/>
        </w:rPr>
      </w:pPr>
      <w:proofErr w:type="spellStart"/>
      <w:r w:rsidRPr="005F54B3">
        <w:rPr>
          <w:rFonts w:eastAsia="Calibri"/>
          <w:sz w:val="28"/>
          <w:szCs w:val="28"/>
          <w:lang w:eastAsia="en-US"/>
        </w:rPr>
        <w:t>Насилков</w:t>
      </w:r>
      <w:proofErr w:type="spellEnd"/>
      <w:r w:rsidRPr="005F54B3">
        <w:rPr>
          <w:rFonts w:eastAsia="Calibri"/>
          <w:sz w:val="28"/>
          <w:szCs w:val="28"/>
          <w:lang w:eastAsia="en-US"/>
        </w:rPr>
        <w:t xml:space="preserve"> Георгий </w:t>
      </w:r>
    </w:p>
    <w:p w14:paraId="6821BB41" w14:textId="77777777" w:rsidR="005F54B3" w:rsidRPr="005F54B3" w:rsidRDefault="005F54B3" w:rsidP="009E0CBF">
      <w:pPr>
        <w:numPr>
          <w:ilvl w:val="0"/>
          <w:numId w:val="96"/>
        </w:numPr>
        <w:ind w:left="0" w:firstLine="0"/>
        <w:contextualSpacing/>
        <w:jc w:val="both"/>
        <w:rPr>
          <w:rFonts w:eastAsia="Calibri"/>
          <w:sz w:val="28"/>
          <w:szCs w:val="28"/>
          <w:lang w:eastAsia="en-US"/>
        </w:rPr>
      </w:pPr>
      <w:proofErr w:type="spellStart"/>
      <w:r w:rsidRPr="005F54B3">
        <w:rPr>
          <w:rFonts w:eastAsia="Calibri"/>
          <w:sz w:val="28"/>
          <w:szCs w:val="28"/>
          <w:lang w:eastAsia="en-US"/>
        </w:rPr>
        <w:t>Перьков</w:t>
      </w:r>
      <w:proofErr w:type="spellEnd"/>
      <w:r w:rsidRPr="005F54B3">
        <w:rPr>
          <w:rFonts w:eastAsia="Calibri"/>
          <w:sz w:val="28"/>
          <w:szCs w:val="28"/>
          <w:lang w:eastAsia="en-US"/>
        </w:rPr>
        <w:t xml:space="preserve"> Иван</w:t>
      </w:r>
    </w:p>
    <w:p w14:paraId="711991FD" w14:textId="77777777" w:rsidR="005F54B3" w:rsidRPr="005F54B3" w:rsidRDefault="005F54B3" w:rsidP="009E0CBF">
      <w:pPr>
        <w:numPr>
          <w:ilvl w:val="0"/>
          <w:numId w:val="96"/>
        </w:numPr>
        <w:ind w:left="0" w:firstLine="0"/>
        <w:contextualSpacing/>
        <w:jc w:val="both"/>
        <w:rPr>
          <w:rFonts w:eastAsia="Calibri"/>
          <w:sz w:val="28"/>
          <w:szCs w:val="28"/>
          <w:lang w:eastAsia="en-US"/>
        </w:rPr>
      </w:pPr>
      <w:proofErr w:type="spellStart"/>
      <w:r w:rsidRPr="005F54B3">
        <w:rPr>
          <w:rFonts w:eastAsia="Calibri"/>
          <w:sz w:val="28"/>
          <w:szCs w:val="28"/>
          <w:lang w:eastAsia="en-US"/>
        </w:rPr>
        <w:t>Сивоволов</w:t>
      </w:r>
      <w:proofErr w:type="spellEnd"/>
      <w:r w:rsidRPr="005F54B3">
        <w:rPr>
          <w:rFonts w:eastAsia="Calibri"/>
          <w:sz w:val="28"/>
          <w:szCs w:val="28"/>
          <w:lang w:eastAsia="en-US"/>
        </w:rPr>
        <w:t xml:space="preserve"> Степан </w:t>
      </w:r>
    </w:p>
    <w:p w14:paraId="7D028DE5" w14:textId="77777777" w:rsidR="005F54B3" w:rsidRPr="005F54B3" w:rsidRDefault="005F54B3" w:rsidP="009E0CBF">
      <w:pPr>
        <w:numPr>
          <w:ilvl w:val="0"/>
          <w:numId w:val="96"/>
        </w:numPr>
        <w:ind w:left="0" w:firstLine="0"/>
        <w:contextualSpacing/>
        <w:jc w:val="both"/>
        <w:rPr>
          <w:rFonts w:eastAsia="Calibri"/>
          <w:sz w:val="28"/>
          <w:szCs w:val="28"/>
          <w:lang w:eastAsia="en-US"/>
        </w:rPr>
      </w:pPr>
      <w:proofErr w:type="spellStart"/>
      <w:r w:rsidRPr="005F54B3">
        <w:rPr>
          <w:rFonts w:eastAsia="Calibri"/>
          <w:sz w:val="28"/>
          <w:szCs w:val="28"/>
          <w:lang w:eastAsia="en-US"/>
        </w:rPr>
        <w:t>Нуртаев</w:t>
      </w:r>
      <w:proofErr w:type="spellEnd"/>
      <w:r w:rsidRPr="005F54B3">
        <w:rPr>
          <w:rFonts w:eastAsia="Calibri"/>
          <w:sz w:val="28"/>
          <w:szCs w:val="28"/>
          <w:lang w:eastAsia="en-US"/>
        </w:rPr>
        <w:t xml:space="preserve"> Марат </w:t>
      </w:r>
    </w:p>
    <w:p w14:paraId="660A751D" w14:textId="77777777" w:rsidR="005F54B3" w:rsidRPr="005F54B3" w:rsidRDefault="005F54B3" w:rsidP="009E0CBF">
      <w:pPr>
        <w:numPr>
          <w:ilvl w:val="0"/>
          <w:numId w:val="96"/>
        </w:numPr>
        <w:ind w:left="0" w:firstLine="0"/>
        <w:contextualSpacing/>
        <w:jc w:val="both"/>
        <w:rPr>
          <w:rFonts w:eastAsia="Calibri"/>
          <w:sz w:val="28"/>
          <w:szCs w:val="28"/>
          <w:lang w:eastAsia="en-US"/>
        </w:rPr>
      </w:pPr>
      <w:proofErr w:type="spellStart"/>
      <w:r w:rsidRPr="005F54B3">
        <w:rPr>
          <w:rFonts w:eastAsia="Calibri"/>
          <w:sz w:val="28"/>
          <w:szCs w:val="28"/>
          <w:lang w:eastAsia="en-US"/>
        </w:rPr>
        <w:t>Осипчук</w:t>
      </w:r>
      <w:proofErr w:type="spellEnd"/>
      <w:r w:rsidRPr="005F54B3">
        <w:rPr>
          <w:rFonts w:eastAsia="Calibri"/>
          <w:sz w:val="28"/>
          <w:szCs w:val="28"/>
          <w:lang w:eastAsia="en-US"/>
        </w:rPr>
        <w:t xml:space="preserve"> Тарас </w:t>
      </w:r>
    </w:p>
    <w:p w14:paraId="3A3BBB2B" w14:textId="77777777" w:rsidR="005F54B3" w:rsidRPr="005F54B3" w:rsidRDefault="005F54B3" w:rsidP="009E0CBF">
      <w:pPr>
        <w:numPr>
          <w:ilvl w:val="0"/>
          <w:numId w:val="96"/>
        </w:numPr>
        <w:ind w:left="0" w:firstLine="0"/>
        <w:contextualSpacing/>
        <w:jc w:val="both"/>
        <w:rPr>
          <w:rFonts w:eastAsia="Calibri"/>
          <w:sz w:val="28"/>
          <w:szCs w:val="28"/>
          <w:lang w:eastAsia="en-US"/>
        </w:rPr>
      </w:pPr>
      <w:r w:rsidRPr="005F54B3">
        <w:rPr>
          <w:rFonts w:eastAsia="Calibri"/>
          <w:sz w:val="28"/>
          <w:szCs w:val="28"/>
          <w:lang w:eastAsia="en-US"/>
        </w:rPr>
        <w:t xml:space="preserve">Вертинская Анастасия </w:t>
      </w:r>
    </w:p>
    <w:p w14:paraId="20882E19" w14:textId="77777777" w:rsidR="005F54B3" w:rsidRPr="005F54B3" w:rsidRDefault="005F54B3" w:rsidP="009E0CBF">
      <w:pPr>
        <w:numPr>
          <w:ilvl w:val="0"/>
          <w:numId w:val="96"/>
        </w:numPr>
        <w:ind w:left="0" w:firstLine="0"/>
        <w:contextualSpacing/>
        <w:jc w:val="both"/>
        <w:rPr>
          <w:rFonts w:eastAsia="Calibri"/>
          <w:sz w:val="28"/>
          <w:szCs w:val="28"/>
          <w:lang w:eastAsia="en-US"/>
        </w:rPr>
      </w:pPr>
      <w:r w:rsidRPr="005F54B3">
        <w:rPr>
          <w:rFonts w:eastAsia="Calibri"/>
          <w:sz w:val="28"/>
          <w:szCs w:val="28"/>
          <w:lang w:eastAsia="en-US"/>
        </w:rPr>
        <w:t xml:space="preserve">Жданова Маргарита </w:t>
      </w:r>
    </w:p>
    <w:p w14:paraId="235D47E1" w14:textId="77777777" w:rsidR="005F54B3" w:rsidRPr="005F54B3" w:rsidRDefault="005F54B3" w:rsidP="009E0CBF">
      <w:pPr>
        <w:numPr>
          <w:ilvl w:val="0"/>
          <w:numId w:val="96"/>
        </w:numPr>
        <w:ind w:left="0" w:firstLine="0"/>
        <w:contextualSpacing/>
        <w:jc w:val="both"/>
        <w:rPr>
          <w:rFonts w:eastAsia="Calibri"/>
          <w:sz w:val="28"/>
          <w:szCs w:val="28"/>
          <w:lang w:eastAsia="en-US"/>
        </w:rPr>
      </w:pPr>
      <w:proofErr w:type="spellStart"/>
      <w:r w:rsidRPr="005F54B3">
        <w:rPr>
          <w:rFonts w:eastAsia="Calibri"/>
          <w:sz w:val="28"/>
          <w:szCs w:val="28"/>
          <w:lang w:eastAsia="en-US"/>
        </w:rPr>
        <w:t>Каракузьма</w:t>
      </w:r>
      <w:proofErr w:type="spellEnd"/>
      <w:r w:rsidRPr="005F54B3">
        <w:rPr>
          <w:rFonts w:eastAsia="Calibri"/>
          <w:sz w:val="28"/>
          <w:szCs w:val="28"/>
          <w:lang w:eastAsia="en-US"/>
        </w:rPr>
        <w:t xml:space="preserve"> Матвей </w:t>
      </w:r>
    </w:p>
    <w:p w14:paraId="4C9B5190" w14:textId="77777777" w:rsidR="005F54B3" w:rsidRPr="005F54B3" w:rsidRDefault="005F54B3" w:rsidP="009E0CBF">
      <w:pPr>
        <w:numPr>
          <w:ilvl w:val="0"/>
          <w:numId w:val="96"/>
        </w:numPr>
        <w:ind w:left="0" w:firstLine="0"/>
        <w:contextualSpacing/>
        <w:jc w:val="both"/>
        <w:rPr>
          <w:rFonts w:eastAsia="Calibri"/>
          <w:sz w:val="28"/>
          <w:szCs w:val="28"/>
          <w:lang w:eastAsia="en-US"/>
        </w:rPr>
      </w:pPr>
      <w:r w:rsidRPr="005F54B3">
        <w:rPr>
          <w:rFonts w:eastAsia="Calibri"/>
          <w:sz w:val="28"/>
          <w:szCs w:val="28"/>
          <w:lang w:eastAsia="en-US"/>
        </w:rPr>
        <w:t xml:space="preserve">Ткаченко Виктория </w:t>
      </w:r>
    </w:p>
    <w:p w14:paraId="7D94DE72" w14:textId="77777777" w:rsidR="005F54B3" w:rsidRPr="005F54B3" w:rsidRDefault="005F54B3" w:rsidP="005F54B3">
      <w:pPr>
        <w:jc w:val="both"/>
        <w:rPr>
          <w:rFonts w:eastAsia="Calibri"/>
          <w:b/>
          <w:sz w:val="28"/>
          <w:szCs w:val="28"/>
          <w:lang w:eastAsia="en-US"/>
        </w:rPr>
      </w:pPr>
    </w:p>
    <w:p w14:paraId="5326B326" w14:textId="77777777" w:rsidR="005F54B3" w:rsidRPr="005F54B3" w:rsidRDefault="005F54B3" w:rsidP="005F54B3">
      <w:pPr>
        <w:contextualSpacing/>
        <w:jc w:val="both"/>
        <w:rPr>
          <w:rFonts w:eastAsia="Calibri"/>
          <w:b/>
          <w:color w:val="FF0000"/>
          <w:sz w:val="28"/>
          <w:szCs w:val="28"/>
          <w:lang w:eastAsia="en-US"/>
        </w:rPr>
      </w:pPr>
      <w:r w:rsidRPr="005F54B3">
        <w:rPr>
          <w:rFonts w:eastAsia="Calibri"/>
          <w:b/>
          <w:color w:val="FF0000"/>
          <w:sz w:val="28"/>
          <w:szCs w:val="28"/>
          <w:lang w:eastAsia="en-US"/>
        </w:rPr>
        <w:t xml:space="preserve">Медаль «За особые успехи в учении» </w:t>
      </w:r>
      <w:r w:rsidRPr="005F54B3">
        <w:rPr>
          <w:rFonts w:eastAsia="Calibri"/>
          <w:b/>
          <w:color w:val="FF0000"/>
          <w:sz w:val="28"/>
          <w:szCs w:val="28"/>
          <w:lang w:val="en-US" w:eastAsia="en-US"/>
        </w:rPr>
        <w:t>II</w:t>
      </w:r>
      <w:r w:rsidRPr="005F54B3">
        <w:rPr>
          <w:rFonts w:eastAsia="Calibri"/>
          <w:b/>
          <w:color w:val="FF0000"/>
          <w:sz w:val="28"/>
          <w:szCs w:val="28"/>
          <w:lang w:eastAsia="en-US"/>
        </w:rPr>
        <w:t xml:space="preserve"> степени</w:t>
      </w:r>
    </w:p>
    <w:p w14:paraId="0EB39CD6" w14:textId="77777777" w:rsidR="005F54B3" w:rsidRPr="005F54B3" w:rsidRDefault="005F54B3" w:rsidP="009E0CBF">
      <w:pPr>
        <w:numPr>
          <w:ilvl w:val="0"/>
          <w:numId w:val="97"/>
        </w:numPr>
        <w:ind w:left="0" w:firstLine="0"/>
        <w:contextualSpacing/>
        <w:jc w:val="both"/>
        <w:rPr>
          <w:rFonts w:eastAsia="Calibri"/>
          <w:sz w:val="28"/>
          <w:szCs w:val="28"/>
          <w:lang w:eastAsia="en-US"/>
        </w:rPr>
      </w:pPr>
      <w:r w:rsidRPr="005F54B3">
        <w:rPr>
          <w:rFonts w:eastAsia="Calibri"/>
          <w:sz w:val="28"/>
          <w:szCs w:val="28"/>
          <w:lang w:eastAsia="en-US"/>
        </w:rPr>
        <w:t xml:space="preserve">Грищенко Валерия </w:t>
      </w:r>
    </w:p>
    <w:p w14:paraId="1B948407" w14:textId="77777777" w:rsidR="005F54B3" w:rsidRPr="005F54B3" w:rsidRDefault="005F54B3" w:rsidP="009E0CBF">
      <w:pPr>
        <w:numPr>
          <w:ilvl w:val="0"/>
          <w:numId w:val="97"/>
        </w:numPr>
        <w:ind w:left="0" w:firstLine="0"/>
        <w:contextualSpacing/>
        <w:jc w:val="both"/>
        <w:rPr>
          <w:rFonts w:eastAsia="Calibri"/>
          <w:sz w:val="28"/>
          <w:szCs w:val="28"/>
          <w:lang w:eastAsia="en-US"/>
        </w:rPr>
      </w:pPr>
      <w:proofErr w:type="spellStart"/>
      <w:r w:rsidRPr="005F54B3">
        <w:rPr>
          <w:rFonts w:eastAsia="Calibri"/>
          <w:sz w:val="28"/>
          <w:szCs w:val="28"/>
          <w:lang w:eastAsia="en-US"/>
        </w:rPr>
        <w:t>Рахлеева</w:t>
      </w:r>
      <w:proofErr w:type="spellEnd"/>
      <w:r w:rsidRPr="005F54B3">
        <w:rPr>
          <w:rFonts w:eastAsia="Calibri"/>
          <w:sz w:val="28"/>
          <w:szCs w:val="28"/>
          <w:lang w:eastAsia="en-US"/>
        </w:rPr>
        <w:t xml:space="preserve"> Дарья </w:t>
      </w:r>
    </w:p>
    <w:p w14:paraId="2B99C28E" w14:textId="77777777" w:rsidR="005F54B3" w:rsidRPr="005F54B3" w:rsidRDefault="005F54B3" w:rsidP="009E0CBF">
      <w:pPr>
        <w:numPr>
          <w:ilvl w:val="0"/>
          <w:numId w:val="97"/>
        </w:numPr>
        <w:ind w:left="0" w:firstLine="0"/>
        <w:contextualSpacing/>
        <w:jc w:val="both"/>
        <w:rPr>
          <w:rFonts w:eastAsia="Calibri"/>
          <w:sz w:val="28"/>
          <w:szCs w:val="28"/>
          <w:lang w:eastAsia="en-US"/>
        </w:rPr>
      </w:pPr>
      <w:r w:rsidRPr="005F54B3">
        <w:rPr>
          <w:rFonts w:eastAsia="Calibri"/>
          <w:sz w:val="28"/>
          <w:szCs w:val="28"/>
          <w:lang w:eastAsia="en-US"/>
        </w:rPr>
        <w:t xml:space="preserve">Ульянов Сергей </w:t>
      </w:r>
    </w:p>
    <w:p w14:paraId="44C99C66" w14:textId="77777777" w:rsidR="005F54B3" w:rsidRPr="005F54B3" w:rsidRDefault="005F54B3" w:rsidP="009E0CBF">
      <w:pPr>
        <w:numPr>
          <w:ilvl w:val="0"/>
          <w:numId w:val="97"/>
        </w:numPr>
        <w:ind w:left="0" w:firstLine="0"/>
        <w:contextualSpacing/>
        <w:jc w:val="both"/>
        <w:rPr>
          <w:rFonts w:eastAsia="Calibri"/>
          <w:sz w:val="28"/>
          <w:szCs w:val="28"/>
          <w:lang w:eastAsia="en-US"/>
        </w:rPr>
      </w:pPr>
      <w:r w:rsidRPr="005F54B3">
        <w:rPr>
          <w:rFonts w:eastAsia="Calibri"/>
          <w:sz w:val="28"/>
          <w:szCs w:val="28"/>
          <w:lang w:eastAsia="en-US"/>
        </w:rPr>
        <w:t xml:space="preserve">Горшков Артём </w:t>
      </w:r>
    </w:p>
    <w:p w14:paraId="0581D498" w14:textId="77777777" w:rsidR="005F54B3" w:rsidRPr="005F54B3" w:rsidRDefault="005F54B3" w:rsidP="009E0CBF">
      <w:pPr>
        <w:numPr>
          <w:ilvl w:val="0"/>
          <w:numId w:val="97"/>
        </w:numPr>
        <w:ind w:left="0" w:firstLine="0"/>
        <w:contextualSpacing/>
        <w:jc w:val="both"/>
        <w:rPr>
          <w:rFonts w:eastAsia="Calibri"/>
          <w:sz w:val="28"/>
          <w:szCs w:val="28"/>
          <w:lang w:eastAsia="en-US"/>
        </w:rPr>
      </w:pPr>
      <w:r w:rsidRPr="005F54B3">
        <w:rPr>
          <w:rFonts w:eastAsia="Calibri"/>
          <w:sz w:val="28"/>
          <w:szCs w:val="28"/>
          <w:lang w:eastAsia="en-US"/>
        </w:rPr>
        <w:t xml:space="preserve">Козин Максим </w:t>
      </w:r>
    </w:p>
    <w:p w14:paraId="60C56F08" w14:textId="77777777" w:rsidR="005F54B3" w:rsidRPr="005F54B3" w:rsidRDefault="005F54B3" w:rsidP="009E0CBF">
      <w:pPr>
        <w:numPr>
          <w:ilvl w:val="0"/>
          <w:numId w:val="97"/>
        </w:numPr>
        <w:ind w:left="0" w:firstLine="0"/>
        <w:contextualSpacing/>
        <w:jc w:val="both"/>
        <w:rPr>
          <w:rFonts w:eastAsia="Calibri"/>
          <w:sz w:val="28"/>
          <w:szCs w:val="28"/>
          <w:lang w:eastAsia="en-US"/>
        </w:rPr>
      </w:pPr>
      <w:r w:rsidRPr="005F54B3">
        <w:rPr>
          <w:rFonts w:eastAsia="Calibri"/>
          <w:sz w:val="28"/>
          <w:szCs w:val="28"/>
          <w:lang w:eastAsia="en-US"/>
        </w:rPr>
        <w:t xml:space="preserve">Родина Мария </w:t>
      </w:r>
    </w:p>
    <w:p w14:paraId="11417F5E" w14:textId="77777777" w:rsidR="005F54B3" w:rsidRPr="005F54B3" w:rsidRDefault="005F54B3" w:rsidP="009E0CBF">
      <w:pPr>
        <w:numPr>
          <w:ilvl w:val="0"/>
          <w:numId w:val="97"/>
        </w:numPr>
        <w:ind w:left="0" w:firstLine="0"/>
        <w:contextualSpacing/>
        <w:jc w:val="both"/>
        <w:rPr>
          <w:rFonts w:eastAsia="Calibri"/>
          <w:sz w:val="28"/>
          <w:szCs w:val="28"/>
          <w:lang w:eastAsia="en-US"/>
        </w:rPr>
      </w:pPr>
      <w:proofErr w:type="spellStart"/>
      <w:r w:rsidRPr="005F54B3">
        <w:rPr>
          <w:rFonts w:eastAsia="Calibri"/>
          <w:sz w:val="28"/>
          <w:szCs w:val="28"/>
          <w:lang w:eastAsia="en-US"/>
        </w:rPr>
        <w:t>Подварко</w:t>
      </w:r>
      <w:proofErr w:type="spellEnd"/>
      <w:r w:rsidRPr="005F54B3">
        <w:rPr>
          <w:rFonts w:eastAsia="Calibri"/>
          <w:sz w:val="28"/>
          <w:szCs w:val="28"/>
          <w:lang w:eastAsia="en-US"/>
        </w:rPr>
        <w:t xml:space="preserve"> Виктория</w:t>
      </w:r>
    </w:p>
    <w:p w14:paraId="59A7B477" w14:textId="77777777" w:rsidR="002D0EA5" w:rsidRDefault="002D0EA5" w:rsidP="005F54B3">
      <w:pPr>
        <w:contextualSpacing/>
        <w:jc w:val="both"/>
        <w:rPr>
          <w:rFonts w:eastAsia="Calibri"/>
          <w:b/>
          <w:sz w:val="28"/>
          <w:szCs w:val="28"/>
          <w:lang w:eastAsia="en-US"/>
        </w:rPr>
      </w:pPr>
    </w:p>
    <w:p w14:paraId="38C47C9F" w14:textId="390CA60C" w:rsidR="002D0EA5" w:rsidRPr="005F54B3" w:rsidRDefault="002D0EA5" w:rsidP="002D0EA5">
      <w:pPr>
        <w:ind w:firstLine="567"/>
        <w:jc w:val="both"/>
        <w:rPr>
          <w:rFonts w:eastAsia="Calibri"/>
          <w:sz w:val="28"/>
          <w:szCs w:val="28"/>
          <w:lang w:eastAsia="en-US"/>
        </w:rPr>
      </w:pPr>
      <w:r>
        <w:rPr>
          <w:rFonts w:eastAsia="Calibri"/>
          <w:sz w:val="28"/>
          <w:szCs w:val="28"/>
          <w:lang w:eastAsia="en-US"/>
        </w:rPr>
        <w:t xml:space="preserve">За последние три </w:t>
      </w:r>
      <w:proofErr w:type="gramStart"/>
      <w:r>
        <w:rPr>
          <w:rFonts w:eastAsia="Calibri"/>
          <w:sz w:val="28"/>
          <w:szCs w:val="28"/>
          <w:lang w:eastAsia="en-US"/>
        </w:rPr>
        <w:t>года</w:t>
      </w:r>
      <w:proofErr w:type="gramEnd"/>
      <w:r w:rsidRPr="005F54B3">
        <w:rPr>
          <w:rFonts w:eastAsia="Calibri"/>
          <w:sz w:val="28"/>
          <w:szCs w:val="28"/>
          <w:lang w:eastAsia="en-US"/>
        </w:rPr>
        <w:t xml:space="preserve"> учащиеся в 2025 году показали наивысший результат при сдаче ЕГЭ по физике, истории, литературе.</w:t>
      </w:r>
    </w:p>
    <w:p w14:paraId="64EDAECF" w14:textId="77777777"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Наблюдается улучшение результатов по сравнению с 2023-2024 годом при сдаче ЕГЭ по географии.</w:t>
      </w:r>
    </w:p>
    <w:p w14:paraId="0D582D3E" w14:textId="46C6BF45"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В 2025 году произошло значительное понижение результатов по химии. Также понизились результаты по русскому языку, математике профильного уровня, английскому языку, информатике, обществознанию. По химии и биологии ни</w:t>
      </w:r>
      <w:r>
        <w:rPr>
          <w:rFonts w:eastAsia="Calibri"/>
          <w:sz w:val="28"/>
          <w:szCs w:val="28"/>
          <w:lang w:eastAsia="en-US"/>
        </w:rPr>
        <w:t xml:space="preserve"> один выпускник не набрал 80 +</w:t>
      </w:r>
      <w:r w:rsidRPr="005F54B3">
        <w:rPr>
          <w:rFonts w:eastAsia="Calibri"/>
          <w:sz w:val="28"/>
          <w:szCs w:val="28"/>
          <w:lang w:eastAsia="en-US"/>
        </w:rPr>
        <w:t xml:space="preserve"> баллов.</w:t>
      </w:r>
    </w:p>
    <w:p w14:paraId="0ACC6889" w14:textId="349026DB"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Количество учащихся, не преодолевших порог успешности по предметам по выбору</w:t>
      </w:r>
      <w:r>
        <w:rPr>
          <w:rFonts w:eastAsia="Calibri"/>
          <w:sz w:val="28"/>
          <w:szCs w:val="28"/>
          <w:lang w:eastAsia="en-US"/>
        </w:rPr>
        <w:t>,</w:t>
      </w:r>
      <w:r w:rsidRPr="005F54B3">
        <w:rPr>
          <w:rFonts w:eastAsia="Calibri"/>
          <w:sz w:val="28"/>
          <w:szCs w:val="28"/>
          <w:lang w:eastAsia="en-US"/>
        </w:rPr>
        <w:t xml:space="preserve"> - 5 человек (2024 году было 6 человек). Не преодолели минимальный порог: по биологии - 1 ученик, по литературе </w:t>
      </w:r>
      <w:r>
        <w:rPr>
          <w:rFonts w:eastAsia="Calibri"/>
          <w:sz w:val="28"/>
          <w:szCs w:val="28"/>
          <w:lang w:eastAsia="en-US"/>
        </w:rPr>
        <w:t>-</w:t>
      </w:r>
      <w:r w:rsidRPr="005F54B3">
        <w:rPr>
          <w:rFonts w:eastAsia="Calibri"/>
          <w:sz w:val="28"/>
          <w:szCs w:val="28"/>
          <w:lang w:eastAsia="en-US"/>
        </w:rPr>
        <w:t xml:space="preserve"> 1 ученик, по информатике - 1 ученик, по обществознанию</w:t>
      </w:r>
      <w:r>
        <w:rPr>
          <w:rFonts w:eastAsia="Calibri"/>
          <w:sz w:val="28"/>
          <w:szCs w:val="28"/>
          <w:lang w:eastAsia="en-US"/>
        </w:rPr>
        <w:t xml:space="preserve"> </w:t>
      </w:r>
      <w:r w:rsidRPr="005F54B3">
        <w:rPr>
          <w:rFonts w:eastAsia="Calibri"/>
          <w:sz w:val="28"/>
          <w:szCs w:val="28"/>
          <w:lang w:eastAsia="en-US"/>
        </w:rPr>
        <w:t>- 2 ученика.</w:t>
      </w:r>
    </w:p>
    <w:p w14:paraId="5ED30E68" w14:textId="77777777"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В 2025 году учащимся для получения аттестата о среднем общем образовании необходимо было сдать два обязательных предмета: русский язык и математику (</w:t>
      </w:r>
      <w:r w:rsidRPr="002D0EA5">
        <w:rPr>
          <w:rFonts w:eastAsia="Calibri"/>
          <w:i/>
          <w:sz w:val="28"/>
          <w:szCs w:val="28"/>
          <w:lang w:eastAsia="en-US"/>
        </w:rPr>
        <w:t>базового или профильного уровня</w:t>
      </w:r>
      <w:r w:rsidRPr="005F54B3">
        <w:rPr>
          <w:rFonts w:eastAsia="Calibri"/>
          <w:sz w:val="28"/>
          <w:szCs w:val="28"/>
          <w:lang w:eastAsia="en-US"/>
        </w:rPr>
        <w:t>). По русскому языку минимальный балл для получения аттестата не набрал 1 ученик, по математике профильного уровня не набрал 1 ученик. Для пересдачи в резервные дни выпускники не изменили уровень математики. После пересдачи в резервные дни все выпускники перешли порог успешности.</w:t>
      </w:r>
    </w:p>
    <w:p w14:paraId="61DCA64A" w14:textId="77777777"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По всем предметам для учащихся проводились консультации (</w:t>
      </w:r>
      <w:r w:rsidRPr="002D0EA5">
        <w:rPr>
          <w:rFonts w:eastAsia="Calibri"/>
          <w:i/>
          <w:sz w:val="28"/>
          <w:szCs w:val="28"/>
          <w:lang w:eastAsia="en-US"/>
        </w:rPr>
        <w:t>индивидуальные и групповые</w:t>
      </w:r>
      <w:r w:rsidRPr="005F54B3">
        <w:rPr>
          <w:rFonts w:eastAsia="Calibri"/>
          <w:sz w:val="28"/>
          <w:szCs w:val="28"/>
          <w:lang w:eastAsia="en-US"/>
        </w:rPr>
        <w:t>). К сожалению, не все учащиеся посещали данные консультации, что также явилось причиной понижения результатов по некоторым предметам. Выбор учащимися предметов по выбору зависел от перечня вступительных испытаний в высшие учебные заведения.</w:t>
      </w:r>
    </w:p>
    <w:p w14:paraId="68E43E0C" w14:textId="455785D5"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lastRenderedPageBreak/>
        <w:t>В 2024-2025</w:t>
      </w:r>
      <w:r>
        <w:rPr>
          <w:rFonts w:eastAsia="Calibri"/>
          <w:sz w:val="28"/>
          <w:szCs w:val="28"/>
          <w:lang w:eastAsia="en-US"/>
        </w:rPr>
        <w:t xml:space="preserve"> </w:t>
      </w:r>
      <w:r w:rsidRPr="005F54B3">
        <w:rPr>
          <w:rFonts w:eastAsia="Calibri"/>
          <w:sz w:val="28"/>
          <w:szCs w:val="28"/>
          <w:lang w:eastAsia="en-US"/>
        </w:rPr>
        <w:t>учебном году была проведена большая работа по подготовке учащихся 11</w:t>
      </w:r>
      <w:r>
        <w:rPr>
          <w:rFonts w:eastAsia="Calibri"/>
          <w:sz w:val="28"/>
          <w:szCs w:val="28"/>
          <w:lang w:eastAsia="en-US"/>
        </w:rPr>
        <w:t>-х</w:t>
      </w:r>
      <w:r w:rsidRPr="005F54B3">
        <w:rPr>
          <w:rFonts w:eastAsia="Calibri"/>
          <w:sz w:val="28"/>
          <w:szCs w:val="28"/>
          <w:lang w:eastAsia="en-US"/>
        </w:rPr>
        <w:t xml:space="preserve"> классов к сдаче ЕГЭ. Эта работа включала в себя:</w:t>
      </w:r>
    </w:p>
    <w:p w14:paraId="44D2F773" w14:textId="77777777" w:rsidR="002D0EA5" w:rsidRDefault="002D0EA5" w:rsidP="009E0CBF">
      <w:pPr>
        <w:pStyle w:val="a8"/>
        <w:numPr>
          <w:ilvl w:val="0"/>
          <w:numId w:val="98"/>
        </w:numPr>
        <w:ind w:left="0" w:firstLine="360"/>
        <w:jc w:val="both"/>
        <w:rPr>
          <w:rFonts w:eastAsia="Calibri"/>
          <w:sz w:val="28"/>
          <w:szCs w:val="28"/>
        </w:rPr>
      </w:pPr>
      <w:r w:rsidRPr="002D0EA5">
        <w:rPr>
          <w:rFonts w:eastAsia="Calibri"/>
          <w:sz w:val="28"/>
          <w:szCs w:val="28"/>
        </w:rPr>
        <w:t>информационно-разъяснительную работу с учащимися, родителями, педагогическим коллективом по ознакомлению со всеми нормативными документами о порядке проведения ЕГЭ в 2024-2025 учебном году;</w:t>
      </w:r>
    </w:p>
    <w:p w14:paraId="316FF58C" w14:textId="77777777" w:rsidR="002D0EA5" w:rsidRDefault="002D0EA5" w:rsidP="009E0CBF">
      <w:pPr>
        <w:pStyle w:val="a8"/>
        <w:numPr>
          <w:ilvl w:val="0"/>
          <w:numId w:val="98"/>
        </w:numPr>
        <w:ind w:left="0" w:firstLine="360"/>
        <w:jc w:val="both"/>
        <w:rPr>
          <w:rFonts w:eastAsia="Calibri"/>
          <w:sz w:val="28"/>
          <w:szCs w:val="28"/>
        </w:rPr>
      </w:pPr>
      <w:r w:rsidRPr="002D0EA5">
        <w:rPr>
          <w:rFonts w:eastAsia="Calibri"/>
          <w:sz w:val="28"/>
          <w:szCs w:val="28"/>
        </w:rPr>
        <w:t>проведение индивидуальных и групповых консультаций по подготовке к ЕГЭ по предметам;</w:t>
      </w:r>
    </w:p>
    <w:p w14:paraId="424AC302" w14:textId="77777777" w:rsidR="002D0EA5" w:rsidRDefault="002D0EA5" w:rsidP="009E0CBF">
      <w:pPr>
        <w:pStyle w:val="a8"/>
        <w:numPr>
          <w:ilvl w:val="0"/>
          <w:numId w:val="98"/>
        </w:numPr>
        <w:ind w:left="0" w:firstLine="360"/>
        <w:jc w:val="both"/>
        <w:rPr>
          <w:rFonts w:eastAsia="Calibri"/>
          <w:sz w:val="28"/>
          <w:szCs w:val="28"/>
        </w:rPr>
      </w:pPr>
      <w:r w:rsidRPr="002D0EA5">
        <w:rPr>
          <w:rFonts w:eastAsia="Calibri"/>
          <w:sz w:val="28"/>
          <w:szCs w:val="28"/>
        </w:rPr>
        <w:t>проведение тренировочного сочинения по допуску к ЕГЭ с соблюдением порядка проведения ЕГЭ (заполнение бланков ЕГЭ, соблюдение временного режима, привлечение организаторов ЕГЭ для проведения работы);</w:t>
      </w:r>
    </w:p>
    <w:p w14:paraId="6D32C6C2" w14:textId="77777777" w:rsidR="002D0EA5" w:rsidRDefault="002D0EA5" w:rsidP="009E0CBF">
      <w:pPr>
        <w:pStyle w:val="a8"/>
        <w:numPr>
          <w:ilvl w:val="0"/>
          <w:numId w:val="98"/>
        </w:numPr>
        <w:ind w:left="0" w:firstLine="360"/>
        <w:jc w:val="both"/>
        <w:rPr>
          <w:rFonts w:eastAsia="Calibri"/>
          <w:sz w:val="28"/>
          <w:szCs w:val="28"/>
        </w:rPr>
      </w:pPr>
      <w:r w:rsidRPr="002D0EA5">
        <w:rPr>
          <w:rFonts w:eastAsia="Calibri"/>
          <w:sz w:val="28"/>
          <w:szCs w:val="28"/>
        </w:rPr>
        <w:t>участие в региональных и федеральных тренировочных мероприятиях (в форме ЕГЭ) по информатике (КЕГЭ), русскому языку, английскому языку;</w:t>
      </w:r>
    </w:p>
    <w:p w14:paraId="25DF8845" w14:textId="10216BD7" w:rsidR="002D0EA5" w:rsidRPr="002D0EA5" w:rsidRDefault="002D0EA5" w:rsidP="009E0CBF">
      <w:pPr>
        <w:pStyle w:val="a8"/>
        <w:numPr>
          <w:ilvl w:val="0"/>
          <w:numId w:val="98"/>
        </w:numPr>
        <w:ind w:left="0" w:firstLine="360"/>
        <w:jc w:val="both"/>
        <w:rPr>
          <w:rFonts w:eastAsia="Calibri"/>
          <w:sz w:val="28"/>
          <w:szCs w:val="28"/>
        </w:rPr>
      </w:pPr>
      <w:r w:rsidRPr="002D0EA5">
        <w:rPr>
          <w:rFonts w:eastAsia="Calibri"/>
          <w:sz w:val="28"/>
          <w:szCs w:val="28"/>
        </w:rPr>
        <w:t>размещение актуальной информации на информационных стендах и сайте школы.</w:t>
      </w:r>
    </w:p>
    <w:p w14:paraId="0B7B76AB" w14:textId="679B871A"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 xml:space="preserve">Необходимо отметить, что по опыту предыдущих лет, работа учителями </w:t>
      </w:r>
      <w:r>
        <w:rPr>
          <w:rFonts w:eastAsia="Calibri"/>
          <w:sz w:val="28"/>
          <w:szCs w:val="28"/>
          <w:lang w:eastAsia="en-US"/>
        </w:rPr>
        <w:t>-</w:t>
      </w:r>
      <w:r w:rsidRPr="005F54B3">
        <w:rPr>
          <w:rFonts w:eastAsia="Calibri"/>
          <w:sz w:val="28"/>
          <w:szCs w:val="28"/>
          <w:lang w:eastAsia="en-US"/>
        </w:rPr>
        <w:t xml:space="preserve"> предметниками начала </w:t>
      </w:r>
      <w:r>
        <w:rPr>
          <w:rFonts w:eastAsia="Calibri"/>
          <w:sz w:val="28"/>
          <w:szCs w:val="28"/>
          <w:lang w:eastAsia="en-US"/>
        </w:rPr>
        <w:t xml:space="preserve">активно </w:t>
      </w:r>
      <w:r w:rsidRPr="005F54B3">
        <w:rPr>
          <w:rFonts w:eastAsia="Calibri"/>
          <w:sz w:val="28"/>
          <w:szCs w:val="28"/>
          <w:lang w:eastAsia="en-US"/>
        </w:rPr>
        <w:t xml:space="preserve">проводиться с ноября месяца, что дало свои положительные результаты. </w:t>
      </w:r>
    </w:p>
    <w:p w14:paraId="1A84290F" w14:textId="77777777" w:rsidR="002D0EA5" w:rsidRPr="005F54B3" w:rsidRDefault="002D0EA5" w:rsidP="002D0EA5">
      <w:pPr>
        <w:ind w:firstLine="567"/>
        <w:jc w:val="both"/>
        <w:rPr>
          <w:rFonts w:eastAsia="Calibri"/>
          <w:sz w:val="28"/>
          <w:szCs w:val="28"/>
          <w:lang w:eastAsia="en-US"/>
        </w:rPr>
      </w:pPr>
    </w:p>
    <w:p w14:paraId="23094B78" w14:textId="2BDEA8F8" w:rsidR="002D0EA5" w:rsidRPr="005F54B3" w:rsidRDefault="002D0EA5" w:rsidP="002D0EA5">
      <w:pPr>
        <w:jc w:val="both"/>
        <w:rPr>
          <w:rFonts w:eastAsia="Calibri"/>
          <w:b/>
          <w:sz w:val="28"/>
          <w:szCs w:val="28"/>
          <w:lang w:eastAsia="en-US"/>
        </w:rPr>
      </w:pPr>
      <w:r w:rsidRPr="005F54B3">
        <w:rPr>
          <w:rFonts w:eastAsia="Calibri"/>
          <w:b/>
          <w:sz w:val="28"/>
          <w:szCs w:val="28"/>
          <w:lang w:eastAsia="en-US"/>
        </w:rPr>
        <w:t>ВЫВОДЫ</w:t>
      </w:r>
    </w:p>
    <w:p w14:paraId="36A10479" w14:textId="77777777"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Работу по подготовке учащихся к государственной итоговой аттестации по программам среднего общего образования в 2024-2025 учебном году считать удовлетворительной.</w:t>
      </w:r>
    </w:p>
    <w:p w14:paraId="5A35738B" w14:textId="77777777"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 xml:space="preserve">Методическому совету школы, предметным методическим объединениям необходимо провести тщательный анализ результатов ЕГЭ. Составить план работы по подготовке учащихся к государственной итоговой аттестации с сентября по май месяц по всем предметам. </w:t>
      </w:r>
    </w:p>
    <w:p w14:paraId="4F9E7050" w14:textId="77777777"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Всем предметным методическим объединениям, предметы которых входят в перечень для сдачи ЕГЭ провести тщательный анализ работы со слабоуспевающими учащимися, составить диагностические карты для обучающихся на новый учебный год с возможностью более раннего выявления и определения уровня подготовки учащихся к сдаче экзамена. Данная работа не должна носить формальный характер.</w:t>
      </w:r>
    </w:p>
    <w:p w14:paraId="0C479E95" w14:textId="77777777" w:rsidR="002D0EA5" w:rsidRPr="005F54B3" w:rsidRDefault="002D0EA5" w:rsidP="002D0EA5">
      <w:pPr>
        <w:widowControl w:val="0"/>
        <w:suppressAutoHyphens/>
        <w:ind w:firstLine="567"/>
        <w:jc w:val="both"/>
        <w:rPr>
          <w:rFonts w:eastAsia="Calibri"/>
          <w:sz w:val="28"/>
          <w:szCs w:val="28"/>
          <w:lang w:eastAsia="en-US"/>
        </w:rPr>
      </w:pPr>
      <w:r w:rsidRPr="005F54B3">
        <w:rPr>
          <w:rFonts w:eastAsia="Calibri"/>
          <w:sz w:val="28"/>
          <w:szCs w:val="28"/>
          <w:lang w:eastAsia="en-US"/>
        </w:rPr>
        <w:t xml:space="preserve">Рекомендовать проведение тренировочных работ (в форме ЕГЭ) по математике и русскому языку с максимальным соблюдением порядка проведения ЕГЭ (заполнение бланков ЕГЭ, соблюдение временного режима, привлечение организаторов ЕГЭ для проведения работы). Работу по математике провести в первом полугодии (перед выбором предметов для сдачи ГИА) и втором полугодии. </w:t>
      </w:r>
    </w:p>
    <w:p w14:paraId="329B74B9" w14:textId="77777777"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Классным руководителям и учителям-предметникам необходимо своевременно и планомерно проводить работу с учащимися, имеющими неудовлетворительные оценки по предметам (проведение индивидуальных и групповых консультаций), регулярно информировать родителей о текущей успеваемости ребёнка. Данную работу проводить с учащимися 10-11 классов.</w:t>
      </w:r>
    </w:p>
    <w:p w14:paraId="10D9B8B3" w14:textId="4FE48AF9"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t>Ответственному за профориентационную работу, классным руководителям 9</w:t>
      </w:r>
      <w:r>
        <w:rPr>
          <w:rFonts w:eastAsia="Calibri"/>
          <w:sz w:val="28"/>
          <w:szCs w:val="28"/>
          <w:lang w:eastAsia="en-US"/>
        </w:rPr>
        <w:t>-х</w:t>
      </w:r>
      <w:r w:rsidRPr="005F54B3">
        <w:rPr>
          <w:rFonts w:eastAsia="Calibri"/>
          <w:sz w:val="28"/>
          <w:szCs w:val="28"/>
          <w:lang w:eastAsia="en-US"/>
        </w:rPr>
        <w:t xml:space="preserve"> классов усилить работу с целью формирования у учащихся осознанного выбора продолжения </w:t>
      </w:r>
      <w:r>
        <w:rPr>
          <w:rFonts w:eastAsia="Calibri"/>
          <w:sz w:val="28"/>
          <w:szCs w:val="28"/>
          <w:lang w:eastAsia="en-US"/>
        </w:rPr>
        <w:t>обучения</w:t>
      </w:r>
      <w:r w:rsidRPr="005F54B3">
        <w:rPr>
          <w:rFonts w:eastAsia="Calibri"/>
          <w:sz w:val="28"/>
          <w:szCs w:val="28"/>
          <w:lang w:eastAsia="en-US"/>
        </w:rPr>
        <w:t xml:space="preserve"> в 10</w:t>
      </w:r>
      <w:r>
        <w:rPr>
          <w:rFonts w:eastAsia="Calibri"/>
          <w:sz w:val="28"/>
          <w:szCs w:val="28"/>
          <w:lang w:eastAsia="en-US"/>
        </w:rPr>
        <w:t>-м</w:t>
      </w:r>
      <w:r w:rsidRPr="005F54B3">
        <w:rPr>
          <w:rFonts w:eastAsia="Calibri"/>
          <w:sz w:val="28"/>
          <w:szCs w:val="28"/>
          <w:lang w:eastAsia="en-US"/>
        </w:rPr>
        <w:t xml:space="preserve"> классе.</w:t>
      </w:r>
    </w:p>
    <w:p w14:paraId="0B8F5631" w14:textId="77777777" w:rsidR="002D0EA5" w:rsidRPr="005F54B3" w:rsidRDefault="002D0EA5" w:rsidP="002D0EA5">
      <w:pPr>
        <w:ind w:firstLine="567"/>
        <w:jc w:val="both"/>
        <w:rPr>
          <w:rFonts w:eastAsia="Calibri"/>
          <w:sz w:val="28"/>
          <w:szCs w:val="28"/>
          <w:lang w:eastAsia="en-US"/>
        </w:rPr>
      </w:pPr>
      <w:r w:rsidRPr="005F54B3">
        <w:rPr>
          <w:rFonts w:eastAsia="Calibri"/>
          <w:sz w:val="28"/>
          <w:szCs w:val="28"/>
          <w:lang w:eastAsia="en-US"/>
        </w:rPr>
        <w:lastRenderedPageBreak/>
        <w:t>Школьному психологу подготовить план проведения мероприятий по оказанию психологической помощи учащимся и родителям (</w:t>
      </w:r>
      <w:r w:rsidRPr="002D0EA5">
        <w:rPr>
          <w:rFonts w:eastAsia="Calibri"/>
          <w:i/>
          <w:sz w:val="28"/>
          <w:szCs w:val="28"/>
          <w:lang w:eastAsia="en-US"/>
        </w:rPr>
        <w:t>индивидуальных и групповых консультаций, тренингов по снятию стресса</w:t>
      </w:r>
      <w:r w:rsidRPr="005F54B3">
        <w:rPr>
          <w:rFonts w:eastAsia="Calibri"/>
          <w:sz w:val="28"/>
          <w:szCs w:val="28"/>
          <w:lang w:eastAsia="en-US"/>
        </w:rPr>
        <w:t>) на весь учебный год и неукоснительно его соблюдать в своей работе.</w:t>
      </w:r>
    </w:p>
    <w:p w14:paraId="5784C4C6" w14:textId="4E9F3B17" w:rsidR="007364EC" w:rsidRPr="002D0EA5" w:rsidRDefault="005F54B3" w:rsidP="002D0EA5">
      <w:pPr>
        <w:contextualSpacing/>
        <w:jc w:val="both"/>
        <w:rPr>
          <w:rFonts w:eastAsia="Calibri"/>
          <w:b/>
          <w:sz w:val="28"/>
          <w:szCs w:val="28"/>
          <w:lang w:eastAsia="en-US"/>
        </w:rPr>
      </w:pPr>
      <w:r w:rsidRPr="005F54B3">
        <w:rPr>
          <w:rFonts w:eastAsia="Calibri"/>
          <w:b/>
          <w:sz w:val="28"/>
          <w:szCs w:val="28"/>
          <w:lang w:eastAsia="en-US"/>
        </w:rPr>
        <w:br w:type="page"/>
      </w:r>
    </w:p>
    <w:p w14:paraId="325F9C91" w14:textId="77777777" w:rsidR="009A4D7E" w:rsidRPr="00681A4A" w:rsidRDefault="009A4D7E" w:rsidP="009A4D7E">
      <w:pPr>
        <w:jc w:val="center"/>
        <w:rPr>
          <w:rFonts w:eastAsiaTheme="minorEastAsia"/>
          <w:b/>
          <w:bCs/>
          <w:iCs/>
          <w:sz w:val="28"/>
          <w:szCs w:val="28"/>
        </w:rPr>
      </w:pPr>
      <w:r w:rsidRPr="00681A4A">
        <w:rPr>
          <w:rFonts w:eastAsiaTheme="minorEastAsia"/>
          <w:b/>
          <w:bCs/>
          <w:iCs/>
          <w:sz w:val="28"/>
          <w:szCs w:val="28"/>
        </w:rPr>
        <w:lastRenderedPageBreak/>
        <w:t xml:space="preserve">Анализ воспитательной работы школы </w:t>
      </w:r>
    </w:p>
    <w:p w14:paraId="19062518" w14:textId="1D986F4B" w:rsidR="009A4D7E" w:rsidRPr="00681A4A" w:rsidRDefault="009A4D7E" w:rsidP="009A4D7E">
      <w:pPr>
        <w:jc w:val="center"/>
        <w:rPr>
          <w:rFonts w:eastAsiaTheme="minorEastAsia"/>
          <w:b/>
          <w:bCs/>
          <w:iCs/>
          <w:sz w:val="28"/>
          <w:szCs w:val="28"/>
        </w:rPr>
      </w:pPr>
      <w:r w:rsidRPr="00681A4A">
        <w:rPr>
          <w:rFonts w:eastAsiaTheme="minorEastAsia"/>
          <w:b/>
          <w:bCs/>
          <w:iCs/>
          <w:sz w:val="28"/>
          <w:szCs w:val="28"/>
        </w:rPr>
        <w:t>за 202</w:t>
      </w:r>
      <w:r w:rsidR="00AF1238">
        <w:rPr>
          <w:rFonts w:eastAsiaTheme="minorEastAsia"/>
          <w:b/>
          <w:bCs/>
          <w:iCs/>
          <w:sz w:val="28"/>
          <w:szCs w:val="28"/>
        </w:rPr>
        <w:t>4</w:t>
      </w:r>
      <w:r w:rsidRPr="00681A4A">
        <w:rPr>
          <w:rFonts w:eastAsiaTheme="minorEastAsia"/>
          <w:b/>
          <w:bCs/>
          <w:iCs/>
          <w:sz w:val="28"/>
          <w:szCs w:val="28"/>
        </w:rPr>
        <w:t>-202</w:t>
      </w:r>
      <w:r w:rsidR="00AF1238">
        <w:rPr>
          <w:rFonts w:eastAsiaTheme="minorEastAsia"/>
          <w:b/>
          <w:bCs/>
          <w:iCs/>
          <w:sz w:val="28"/>
          <w:szCs w:val="28"/>
        </w:rPr>
        <w:t>5</w:t>
      </w:r>
      <w:r w:rsidRPr="00681A4A">
        <w:rPr>
          <w:rFonts w:eastAsiaTheme="minorEastAsia"/>
          <w:b/>
          <w:bCs/>
          <w:iCs/>
          <w:sz w:val="28"/>
          <w:szCs w:val="28"/>
        </w:rPr>
        <w:t xml:space="preserve"> учебный год</w:t>
      </w:r>
    </w:p>
    <w:p w14:paraId="1BC9C8F6" w14:textId="6C9E201D" w:rsidR="009A4D7E" w:rsidRPr="00681A4A" w:rsidRDefault="009A4D7E" w:rsidP="009A4D7E">
      <w:pPr>
        <w:jc w:val="center"/>
        <w:rPr>
          <w:rFonts w:eastAsiaTheme="minorEastAsia"/>
          <w:b/>
          <w:bCs/>
          <w:iCs/>
          <w:sz w:val="28"/>
          <w:szCs w:val="28"/>
        </w:rPr>
      </w:pPr>
      <w:r w:rsidRPr="00681A4A">
        <w:rPr>
          <w:rFonts w:eastAsiaTheme="minorEastAsia"/>
          <w:b/>
          <w:bCs/>
          <w:iCs/>
          <w:sz w:val="28"/>
          <w:szCs w:val="28"/>
        </w:rPr>
        <w:t>Аникеева Елена Викторовна</w:t>
      </w:r>
    </w:p>
    <w:p w14:paraId="2B193326" w14:textId="63562488" w:rsidR="00AF1238" w:rsidRPr="00AF1238" w:rsidRDefault="00AF1238" w:rsidP="00AF1238">
      <w:pPr>
        <w:jc w:val="both"/>
        <w:rPr>
          <w:b/>
          <w:sz w:val="28"/>
        </w:rPr>
      </w:pPr>
      <w:r>
        <w:rPr>
          <w:b/>
          <w:sz w:val="28"/>
        </w:rPr>
        <w:t>1 ЧЕТВЕРТЬ</w:t>
      </w:r>
    </w:p>
    <w:p w14:paraId="00CC0FCD" w14:textId="77777777" w:rsidR="00AF1238" w:rsidRPr="00AF1238" w:rsidRDefault="00AF1238" w:rsidP="00AF1238">
      <w:pPr>
        <w:shd w:val="clear" w:color="auto" w:fill="FFFFFF"/>
        <w:ind w:firstLine="567"/>
        <w:jc w:val="both"/>
        <w:rPr>
          <w:sz w:val="28"/>
          <w:szCs w:val="28"/>
        </w:rPr>
      </w:pPr>
      <w:r w:rsidRPr="00AF1238">
        <w:rPr>
          <w:sz w:val="28"/>
          <w:szCs w:val="28"/>
        </w:rPr>
        <w:t>Воспитательная работа в школе предполагает создание единой непрерывной системы образовательно-воспитательного пространства, которое отвечает интересам ребенка, семьи и общества в целом и направлена:</w:t>
      </w:r>
    </w:p>
    <w:p w14:paraId="2F86DA87" w14:textId="77777777" w:rsidR="00AF1238" w:rsidRPr="00AF1238" w:rsidRDefault="00AF1238" w:rsidP="003633C8">
      <w:pPr>
        <w:widowControl w:val="0"/>
        <w:numPr>
          <w:ilvl w:val="0"/>
          <w:numId w:val="30"/>
        </w:numPr>
        <w:shd w:val="clear" w:color="auto" w:fill="FFFFFF"/>
        <w:wordWrap w:val="0"/>
        <w:autoSpaceDE w:val="0"/>
        <w:autoSpaceDN w:val="0"/>
        <w:jc w:val="both"/>
        <w:rPr>
          <w:sz w:val="28"/>
          <w:szCs w:val="28"/>
        </w:rPr>
      </w:pPr>
      <w:r w:rsidRPr="00AF1238">
        <w:rPr>
          <w:sz w:val="28"/>
          <w:szCs w:val="28"/>
        </w:rPr>
        <w:t>на здоровье сберегающее образование;</w:t>
      </w:r>
    </w:p>
    <w:p w14:paraId="637A4994" w14:textId="77777777" w:rsidR="00AF1238" w:rsidRPr="00AF1238" w:rsidRDefault="00AF1238" w:rsidP="003633C8">
      <w:pPr>
        <w:widowControl w:val="0"/>
        <w:numPr>
          <w:ilvl w:val="0"/>
          <w:numId w:val="30"/>
        </w:numPr>
        <w:shd w:val="clear" w:color="auto" w:fill="FFFFFF"/>
        <w:wordWrap w:val="0"/>
        <w:autoSpaceDE w:val="0"/>
        <w:autoSpaceDN w:val="0"/>
        <w:jc w:val="both"/>
        <w:rPr>
          <w:sz w:val="28"/>
          <w:szCs w:val="28"/>
        </w:rPr>
      </w:pPr>
      <w:r w:rsidRPr="00AF1238">
        <w:rPr>
          <w:sz w:val="28"/>
          <w:szCs w:val="28"/>
        </w:rPr>
        <w:t>на развитие физической, общественной активности ребенка;</w:t>
      </w:r>
    </w:p>
    <w:p w14:paraId="6565A49E" w14:textId="77777777" w:rsidR="00AF1238" w:rsidRPr="00AF1238" w:rsidRDefault="00AF1238" w:rsidP="003633C8">
      <w:pPr>
        <w:widowControl w:val="0"/>
        <w:numPr>
          <w:ilvl w:val="0"/>
          <w:numId w:val="30"/>
        </w:numPr>
        <w:shd w:val="clear" w:color="auto" w:fill="FFFFFF"/>
        <w:wordWrap w:val="0"/>
        <w:autoSpaceDE w:val="0"/>
        <w:autoSpaceDN w:val="0"/>
        <w:jc w:val="both"/>
        <w:rPr>
          <w:sz w:val="28"/>
          <w:szCs w:val="28"/>
        </w:rPr>
      </w:pPr>
      <w:r w:rsidRPr="00AF1238">
        <w:rPr>
          <w:sz w:val="28"/>
          <w:szCs w:val="28"/>
        </w:rPr>
        <w:t>на выявление и сопровождение талантливых детей;</w:t>
      </w:r>
    </w:p>
    <w:p w14:paraId="07692E7F" w14:textId="77777777" w:rsidR="00AF1238" w:rsidRPr="00AF1238" w:rsidRDefault="00AF1238" w:rsidP="003633C8">
      <w:pPr>
        <w:widowControl w:val="0"/>
        <w:numPr>
          <w:ilvl w:val="0"/>
          <w:numId w:val="30"/>
        </w:numPr>
        <w:shd w:val="clear" w:color="auto" w:fill="FFFFFF"/>
        <w:wordWrap w:val="0"/>
        <w:autoSpaceDE w:val="0"/>
        <w:autoSpaceDN w:val="0"/>
        <w:jc w:val="both"/>
        <w:rPr>
          <w:sz w:val="28"/>
          <w:szCs w:val="28"/>
        </w:rPr>
      </w:pPr>
      <w:r w:rsidRPr="00AF1238">
        <w:rPr>
          <w:sz w:val="28"/>
          <w:szCs w:val="28"/>
        </w:rPr>
        <w:t>на формирование у школьников потребности в созидательном труде;</w:t>
      </w:r>
    </w:p>
    <w:p w14:paraId="69298398" w14:textId="77777777" w:rsidR="00AF1238" w:rsidRPr="00AF1238" w:rsidRDefault="00AF1238" w:rsidP="003633C8">
      <w:pPr>
        <w:widowControl w:val="0"/>
        <w:numPr>
          <w:ilvl w:val="0"/>
          <w:numId w:val="30"/>
        </w:numPr>
        <w:shd w:val="clear" w:color="auto" w:fill="FFFFFF"/>
        <w:wordWrap w:val="0"/>
        <w:autoSpaceDE w:val="0"/>
        <w:autoSpaceDN w:val="0"/>
        <w:ind w:left="0" w:firstLine="360"/>
        <w:jc w:val="both"/>
        <w:rPr>
          <w:sz w:val="28"/>
          <w:szCs w:val="28"/>
        </w:rPr>
      </w:pPr>
      <w:r w:rsidRPr="00AF1238">
        <w:rPr>
          <w:sz w:val="28"/>
          <w:szCs w:val="28"/>
        </w:rPr>
        <w:t>на удовлетворение интеллектуальных, нравственных, культурных, эстетических потребностей школьников.</w:t>
      </w:r>
    </w:p>
    <w:p w14:paraId="78AA46AA" w14:textId="77777777" w:rsidR="00AF1238" w:rsidRPr="00AF1238" w:rsidRDefault="00AF1238" w:rsidP="00AF1238">
      <w:pPr>
        <w:shd w:val="clear" w:color="auto" w:fill="FFFFFF"/>
        <w:ind w:firstLine="567"/>
        <w:jc w:val="both"/>
        <w:rPr>
          <w:sz w:val="28"/>
          <w:szCs w:val="28"/>
        </w:rPr>
      </w:pPr>
      <w:r w:rsidRPr="00AF1238">
        <w:rPr>
          <w:sz w:val="28"/>
          <w:szCs w:val="28"/>
        </w:rPr>
        <w:t>Работа строится так, чтобы каждый школьник мог попробовать себя в разных сферах деятельности, почувствовал успешность и в конечном итоге проявил себя инициатором в организации и проведении общественно значимых дел и инициатив.</w:t>
      </w:r>
    </w:p>
    <w:p w14:paraId="3765EFE7" w14:textId="77777777" w:rsidR="00AF1238" w:rsidRPr="00AF1238" w:rsidRDefault="00AF1238" w:rsidP="00AF1238">
      <w:pPr>
        <w:shd w:val="clear" w:color="auto" w:fill="FFFFFF"/>
        <w:ind w:firstLine="567"/>
        <w:jc w:val="both"/>
        <w:rPr>
          <w:sz w:val="28"/>
          <w:szCs w:val="28"/>
        </w:rPr>
      </w:pPr>
      <w:r w:rsidRPr="00AF1238">
        <w:rPr>
          <w:sz w:val="28"/>
          <w:szCs w:val="28"/>
        </w:rPr>
        <w:t>Штаб воспитательной работы осуществляет свою деятельность совместно с классными руководителями. Ведь только через совместную работу всех очагов воспитательной системы можно достичь максимального результата.</w:t>
      </w:r>
    </w:p>
    <w:p w14:paraId="5CB14C67" w14:textId="77777777" w:rsidR="00AF1238" w:rsidRPr="00AF1238" w:rsidRDefault="00AF1238" w:rsidP="00AF1238">
      <w:pPr>
        <w:shd w:val="clear" w:color="auto" w:fill="FFFFFF"/>
        <w:ind w:firstLine="567"/>
        <w:jc w:val="both"/>
        <w:rPr>
          <w:sz w:val="28"/>
          <w:szCs w:val="28"/>
        </w:rPr>
      </w:pPr>
      <w:r w:rsidRPr="00AF1238">
        <w:rPr>
          <w:sz w:val="28"/>
          <w:szCs w:val="28"/>
        </w:rPr>
        <w:t>Исходя из этого, строится календарный план воспитательной работы.</w:t>
      </w:r>
    </w:p>
    <w:p w14:paraId="18CD034E" w14:textId="77777777" w:rsidR="00AF1238" w:rsidRPr="00AF1238" w:rsidRDefault="00AF1238" w:rsidP="00AF1238">
      <w:pPr>
        <w:autoSpaceDN w:val="0"/>
        <w:ind w:firstLine="567"/>
        <w:jc w:val="both"/>
        <w:rPr>
          <w:sz w:val="28"/>
          <w:szCs w:val="28"/>
        </w:rPr>
      </w:pPr>
      <w:r w:rsidRPr="00AF1238">
        <w:rPr>
          <w:sz w:val="28"/>
          <w:szCs w:val="28"/>
        </w:rPr>
        <w:t>Главной</w:t>
      </w:r>
      <w:r w:rsidRPr="00AF1238">
        <w:rPr>
          <w:b/>
          <w:sz w:val="28"/>
          <w:szCs w:val="28"/>
        </w:rPr>
        <w:t xml:space="preserve"> целью воспитания обучающихся </w:t>
      </w:r>
      <w:r w:rsidRPr="00AF1238">
        <w:rPr>
          <w:sz w:val="28"/>
          <w:szCs w:val="28"/>
        </w:rPr>
        <w:t xml:space="preserve">МАОУ СОШ № 101 в 2024-2025 учебном году является: </w:t>
      </w:r>
    </w:p>
    <w:p w14:paraId="0C0492CB" w14:textId="77777777" w:rsidR="00AF1238" w:rsidRPr="00AF1238" w:rsidRDefault="00AF1238" w:rsidP="00AF1238">
      <w:pPr>
        <w:widowControl w:val="0"/>
        <w:numPr>
          <w:ilvl w:val="0"/>
          <w:numId w:val="5"/>
        </w:numPr>
        <w:wordWrap w:val="0"/>
        <w:autoSpaceDE w:val="0"/>
        <w:autoSpaceDN w:val="0"/>
        <w:ind w:left="0" w:firstLine="360"/>
        <w:contextualSpacing/>
        <w:jc w:val="both"/>
        <w:rPr>
          <w:kern w:val="2"/>
          <w:sz w:val="28"/>
          <w:szCs w:val="28"/>
          <w:lang w:eastAsia="ko-KR"/>
        </w:rPr>
      </w:pPr>
      <w:r w:rsidRPr="00AF1238">
        <w:rPr>
          <w:sz w:val="28"/>
          <w:szCs w:val="28"/>
        </w:rPr>
        <w:t>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268025DA" w14:textId="77777777" w:rsidR="00AF1238" w:rsidRPr="00AF1238" w:rsidRDefault="00AF1238" w:rsidP="00AF1238">
      <w:pPr>
        <w:widowControl w:val="0"/>
        <w:numPr>
          <w:ilvl w:val="0"/>
          <w:numId w:val="5"/>
        </w:numPr>
        <w:wordWrap w:val="0"/>
        <w:autoSpaceDE w:val="0"/>
        <w:autoSpaceDN w:val="0"/>
        <w:ind w:left="0" w:firstLine="360"/>
        <w:contextualSpacing/>
        <w:jc w:val="both"/>
        <w:rPr>
          <w:kern w:val="2"/>
          <w:sz w:val="28"/>
          <w:szCs w:val="28"/>
          <w:lang w:eastAsia="ko-KR"/>
        </w:rPr>
      </w:pPr>
      <w:r w:rsidRPr="00AF1238">
        <w:rPr>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AF1238">
        <w:rPr>
          <w:kern w:val="2"/>
          <w:sz w:val="28"/>
          <w:szCs w:val="28"/>
          <w:lang w:eastAsia="ko-KR"/>
        </w:rPr>
        <w:t xml:space="preserve">. </w:t>
      </w:r>
    </w:p>
    <w:p w14:paraId="1D38E733" w14:textId="77777777" w:rsidR="00AF1238" w:rsidRPr="00AF1238" w:rsidRDefault="00AF1238" w:rsidP="00AF1238">
      <w:pPr>
        <w:autoSpaceDN w:val="0"/>
        <w:ind w:firstLine="567"/>
        <w:jc w:val="both"/>
        <w:rPr>
          <w:iCs/>
          <w:kern w:val="2"/>
          <w:sz w:val="28"/>
          <w:szCs w:val="28"/>
          <w:lang w:eastAsia="ko-KR"/>
        </w:rPr>
      </w:pPr>
      <w:r w:rsidRPr="00AF1238">
        <w:rPr>
          <w:b/>
          <w:sz w:val="28"/>
          <w:szCs w:val="28"/>
        </w:rPr>
        <w:t>Задачи воспитания обучающихся МАОУ СОШ № 101</w:t>
      </w:r>
      <w:r w:rsidRPr="00AF1238">
        <w:rPr>
          <w:sz w:val="28"/>
          <w:szCs w:val="28"/>
        </w:rPr>
        <w:t xml:space="preserve">: </w:t>
      </w:r>
      <w:r w:rsidRPr="00AF1238">
        <w:rPr>
          <w:iCs/>
          <w:sz w:val="28"/>
          <w:szCs w:val="28"/>
        </w:rPr>
        <w:t xml:space="preserve">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w:t>
      </w:r>
      <w:r w:rsidRPr="00AF1238">
        <w:rPr>
          <w:iCs/>
          <w:kern w:val="2"/>
          <w:sz w:val="28"/>
          <w:szCs w:val="28"/>
          <w:lang w:eastAsia="ko-KR"/>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
    <w:p w14:paraId="2B0A628D" w14:textId="77777777" w:rsidR="00AF1238" w:rsidRPr="00AF1238" w:rsidRDefault="00AF1238" w:rsidP="00AF1238">
      <w:pPr>
        <w:autoSpaceDN w:val="0"/>
        <w:ind w:firstLine="567"/>
        <w:jc w:val="both"/>
        <w:rPr>
          <w:kern w:val="2"/>
          <w:sz w:val="28"/>
          <w:szCs w:val="28"/>
          <w:lang w:eastAsia="ko-KR"/>
        </w:rPr>
      </w:pPr>
      <w:r w:rsidRPr="00AF1238">
        <w:rPr>
          <w:kern w:val="2"/>
          <w:sz w:val="28"/>
          <w:szCs w:val="28"/>
          <w:lang w:eastAsia="ko-KR"/>
        </w:rPr>
        <w:t xml:space="preserve">Подводя итоги воспитательной работы за 1 четверть, следует отметить, что педагогический </w:t>
      </w:r>
      <w:hyperlink r:id="rId28" w:tooltip="Колл" w:history="1">
        <w:r w:rsidRPr="00AF1238">
          <w:rPr>
            <w:kern w:val="2"/>
            <w:sz w:val="28"/>
            <w:szCs w:val="28"/>
            <w:lang w:eastAsia="ko-KR"/>
          </w:rPr>
          <w:t>коллектив</w:t>
        </w:r>
      </w:hyperlink>
      <w:r w:rsidRPr="00AF1238">
        <w:rPr>
          <w:kern w:val="2"/>
          <w:sz w:val="28"/>
          <w:szCs w:val="28"/>
          <w:lang w:eastAsia="ko-KR"/>
        </w:rPr>
        <w:t xml:space="preserve"> школы стремился успешно реализовать намеченные планы, решать поставленные перед ним задачи.</w:t>
      </w:r>
    </w:p>
    <w:p w14:paraId="48737897" w14:textId="77777777" w:rsidR="00AF1238" w:rsidRPr="00AF1238" w:rsidRDefault="00AF1238" w:rsidP="00AF1238">
      <w:pPr>
        <w:autoSpaceDN w:val="0"/>
        <w:ind w:firstLine="567"/>
        <w:jc w:val="both"/>
        <w:rPr>
          <w:kern w:val="2"/>
          <w:sz w:val="28"/>
          <w:szCs w:val="28"/>
          <w:lang w:eastAsia="ko-KR"/>
        </w:rPr>
      </w:pPr>
      <w:r w:rsidRPr="00AF1238">
        <w:rPr>
          <w:kern w:val="2"/>
          <w:sz w:val="28"/>
          <w:szCs w:val="28"/>
          <w:lang w:val="en-US" w:eastAsia="ko-KR"/>
        </w:rPr>
        <w:t> </w:t>
      </w:r>
      <w:r w:rsidRPr="00AF1238">
        <w:rPr>
          <w:kern w:val="2"/>
          <w:sz w:val="28"/>
          <w:szCs w:val="28"/>
          <w:lang w:eastAsia="ko-KR"/>
        </w:rPr>
        <w:t xml:space="preserve">Для реализации воспитательной работы использованы следующие формы работы: беседы, классные часы, праздники, игры, КТД (коллективные творческие </w:t>
      </w:r>
      <w:r w:rsidRPr="00AF1238">
        <w:rPr>
          <w:kern w:val="2"/>
          <w:sz w:val="28"/>
          <w:szCs w:val="28"/>
          <w:lang w:eastAsia="ko-KR"/>
        </w:rPr>
        <w:lastRenderedPageBreak/>
        <w:t>дела), спортивные соревнования, экскурсии, конкурсы, участие в общественных акциях.</w:t>
      </w:r>
    </w:p>
    <w:p w14:paraId="10E609A2" w14:textId="77777777" w:rsidR="00AF1238" w:rsidRPr="00AF1238" w:rsidRDefault="00AF1238" w:rsidP="00AF1238">
      <w:pPr>
        <w:shd w:val="clear" w:color="auto" w:fill="FFFFFF"/>
        <w:ind w:firstLine="567"/>
        <w:jc w:val="both"/>
        <w:rPr>
          <w:sz w:val="28"/>
          <w:szCs w:val="28"/>
        </w:rPr>
      </w:pPr>
      <w:r w:rsidRPr="00AF1238">
        <w:rPr>
          <w:sz w:val="28"/>
          <w:szCs w:val="28"/>
        </w:rPr>
        <w:t>Первая четверть, как правило, является организационной. В это время обучающиеся привыкают к новому режиму дня, новым правилам, а также к новым занятиям.</w:t>
      </w:r>
    </w:p>
    <w:p w14:paraId="640C37FC" w14:textId="77777777" w:rsidR="00AF1238" w:rsidRPr="00AF1238" w:rsidRDefault="00AF1238" w:rsidP="00AF1238">
      <w:pPr>
        <w:shd w:val="clear" w:color="auto" w:fill="FFFFFF"/>
        <w:ind w:firstLine="567"/>
        <w:jc w:val="both"/>
        <w:rPr>
          <w:sz w:val="28"/>
          <w:szCs w:val="28"/>
        </w:rPr>
      </w:pPr>
      <w:r w:rsidRPr="00AF1238">
        <w:rPr>
          <w:sz w:val="28"/>
          <w:szCs w:val="28"/>
        </w:rPr>
        <w:t xml:space="preserve">В сентябре возобновили работу отряд Юных Инспекторов Движения (ЮИД) «Дорожный патруль», в этом году в состав отряда ЮИД входят ученики 4 «Б» класса, прошло собрания отряда, утвержден план работы на год. Оформлен стенд на 1 этаже по правилам дорожного движения. </w:t>
      </w:r>
    </w:p>
    <w:p w14:paraId="43CC97DD" w14:textId="77777777" w:rsidR="00AF1238" w:rsidRPr="00AF1238" w:rsidRDefault="00AF1238" w:rsidP="00AF1238">
      <w:pPr>
        <w:shd w:val="clear" w:color="auto" w:fill="FFFFFF"/>
        <w:ind w:firstLine="567"/>
        <w:jc w:val="both"/>
        <w:rPr>
          <w:sz w:val="28"/>
          <w:szCs w:val="28"/>
        </w:rPr>
      </w:pPr>
      <w:r w:rsidRPr="00AF1238">
        <w:rPr>
          <w:sz w:val="28"/>
          <w:szCs w:val="28"/>
        </w:rPr>
        <w:t>Продолжили работу волонтерский отряд «Здоровое поколение», в состав которого входят учащиеся 8 «Г» и 8 «Е» классов; театральная студия «Фантазия», куда входят учащиеся 9 «А» класса, и отряд Юных Жуковцев и юнармейцев «Неустроевцы».</w:t>
      </w:r>
    </w:p>
    <w:p w14:paraId="1AEAC08B" w14:textId="77777777" w:rsidR="00AF1238" w:rsidRPr="00AF1238" w:rsidRDefault="00AF1238" w:rsidP="00AF1238">
      <w:pPr>
        <w:autoSpaceDN w:val="0"/>
        <w:ind w:firstLine="567"/>
        <w:jc w:val="both"/>
        <w:rPr>
          <w:kern w:val="2"/>
          <w:sz w:val="28"/>
          <w:szCs w:val="28"/>
          <w:shd w:val="clear" w:color="auto" w:fill="FFFFFF"/>
          <w:lang w:eastAsia="ko-KR"/>
        </w:rPr>
      </w:pPr>
      <w:r w:rsidRPr="00AF1238">
        <w:rPr>
          <w:kern w:val="2"/>
          <w:sz w:val="28"/>
          <w:szCs w:val="28"/>
          <w:shd w:val="clear" w:color="auto" w:fill="FFFFFF"/>
          <w:lang w:eastAsia="ko-KR"/>
        </w:rPr>
        <w:t>В течение первой четверти прошли следующие мероприятия:</w:t>
      </w:r>
    </w:p>
    <w:p w14:paraId="3AE9645F" w14:textId="77777777" w:rsidR="00AF1238" w:rsidRPr="00AF1238" w:rsidRDefault="00AF1238" w:rsidP="00AF1238">
      <w:pPr>
        <w:autoSpaceDN w:val="0"/>
        <w:ind w:firstLine="567"/>
        <w:jc w:val="both"/>
        <w:rPr>
          <w:kern w:val="2"/>
          <w:sz w:val="28"/>
          <w:szCs w:val="28"/>
          <w:lang w:eastAsia="ko-KR"/>
        </w:rPr>
      </w:pPr>
    </w:p>
    <w:tbl>
      <w:tblPr>
        <w:tblW w:w="95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6266"/>
        <w:gridCol w:w="2409"/>
      </w:tblGrid>
      <w:tr w:rsidR="00AF1238" w:rsidRPr="00AF1238" w14:paraId="387C18D5" w14:textId="77777777" w:rsidTr="00AF1238">
        <w:tc>
          <w:tcPr>
            <w:tcW w:w="879" w:type="dxa"/>
          </w:tcPr>
          <w:p w14:paraId="26BC5C1E" w14:textId="77777777" w:rsidR="00AF1238" w:rsidRPr="00AF1238" w:rsidRDefault="00AF1238" w:rsidP="00AF1238">
            <w:pPr>
              <w:jc w:val="center"/>
              <w:rPr>
                <w:b/>
              </w:rPr>
            </w:pPr>
            <w:r w:rsidRPr="00AF1238">
              <w:rPr>
                <w:b/>
              </w:rPr>
              <w:t>№ п/п</w:t>
            </w:r>
          </w:p>
        </w:tc>
        <w:tc>
          <w:tcPr>
            <w:tcW w:w="6266" w:type="dxa"/>
          </w:tcPr>
          <w:p w14:paraId="2326A8F1" w14:textId="77777777" w:rsidR="00AF1238" w:rsidRPr="00AF1238" w:rsidRDefault="00AF1238" w:rsidP="00AF1238">
            <w:pPr>
              <w:jc w:val="center"/>
              <w:rPr>
                <w:b/>
              </w:rPr>
            </w:pPr>
            <w:r w:rsidRPr="00AF1238">
              <w:rPr>
                <w:b/>
              </w:rPr>
              <w:t>Наименование мероприятия</w:t>
            </w:r>
          </w:p>
        </w:tc>
        <w:tc>
          <w:tcPr>
            <w:tcW w:w="2409" w:type="dxa"/>
          </w:tcPr>
          <w:p w14:paraId="1D2BE850" w14:textId="77777777" w:rsidR="00AF1238" w:rsidRPr="00AF1238" w:rsidRDefault="00AF1238" w:rsidP="00AF1238">
            <w:pPr>
              <w:jc w:val="center"/>
              <w:rPr>
                <w:b/>
              </w:rPr>
            </w:pPr>
            <w:r w:rsidRPr="00AF1238">
              <w:rPr>
                <w:b/>
              </w:rPr>
              <w:t>Дата проведения</w:t>
            </w:r>
          </w:p>
        </w:tc>
      </w:tr>
      <w:tr w:rsidR="00AF1238" w:rsidRPr="00AF1238" w14:paraId="0D94557A" w14:textId="77777777" w:rsidTr="00AF1238">
        <w:tc>
          <w:tcPr>
            <w:tcW w:w="879" w:type="dxa"/>
          </w:tcPr>
          <w:p w14:paraId="0BD18012" w14:textId="77777777" w:rsidR="00AF1238" w:rsidRPr="00AF1238" w:rsidRDefault="00AF1238" w:rsidP="00AF1238">
            <w:pPr>
              <w:jc w:val="center"/>
            </w:pPr>
            <w:r w:rsidRPr="00AF1238">
              <w:t>1.</w:t>
            </w:r>
          </w:p>
        </w:tc>
        <w:tc>
          <w:tcPr>
            <w:tcW w:w="6266" w:type="dxa"/>
            <w:shd w:val="clear" w:color="auto" w:fill="auto"/>
          </w:tcPr>
          <w:p w14:paraId="7F2ADA19" w14:textId="77777777" w:rsidR="00AF1238" w:rsidRPr="00AF1238" w:rsidRDefault="00AF1238" w:rsidP="00AF1238">
            <w:pPr>
              <w:jc w:val="both"/>
            </w:pPr>
            <w:r w:rsidRPr="00AF1238">
              <w:t>Торжественная линейка «И снова звонок нас зовет на урок», посвященная Дню знаний 2024 года.</w:t>
            </w:r>
          </w:p>
        </w:tc>
        <w:tc>
          <w:tcPr>
            <w:tcW w:w="2409" w:type="dxa"/>
            <w:shd w:val="clear" w:color="auto" w:fill="auto"/>
          </w:tcPr>
          <w:p w14:paraId="29FDEDB1" w14:textId="77777777" w:rsidR="00AF1238" w:rsidRPr="00AF1238" w:rsidRDefault="00AF1238" w:rsidP="00AF1238">
            <w:pPr>
              <w:jc w:val="center"/>
            </w:pPr>
            <w:r w:rsidRPr="00AF1238">
              <w:t>02.09.2024</w:t>
            </w:r>
          </w:p>
        </w:tc>
      </w:tr>
      <w:tr w:rsidR="00AF1238" w:rsidRPr="00AF1238" w14:paraId="551A23F1" w14:textId="77777777" w:rsidTr="00AF1238">
        <w:tc>
          <w:tcPr>
            <w:tcW w:w="879" w:type="dxa"/>
          </w:tcPr>
          <w:p w14:paraId="0E9FE950" w14:textId="77777777" w:rsidR="00AF1238" w:rsidRPr="00AF1238" w:rsidRDefault="00AF1238" w:rsidP="00AF1238">
            <w:pPr>
              <w:jc w:val="center"/>
            </w:pPr>
            <w:r w:rsidRPr="00AF1238">
              <w:t>2.</w:t>
            </w:r>
          </w:p>
        </w:tc>
        <w:tc>
          <w:tcPr>
            <w:tcW w:w="6266" w:type="dxa"/>
            <w:shd w:val="clear" w:color="auto" w:fill="auto"/>
          </w:tcPr>
          <w:p w14:paraId="27C65A30" w14:textId="77777777" w:rsidR="00AF1238" w:rsidRPr="00AF1238" w:rsidRDefault="00AF1238" w:rsidP="00AF1238">
            <w:pPr>
              <w:jc w:val="both"/>
            </w:pPr>
            <w:r w:rsidRPr="00AF1238">
              <w:t>Мини-линейка «И снова звонок нас зовет на урок», посвященная Дню знаний 2024 года.</w:t>
            </w:r>
          </w:p>
          <w:p w14:paraId="7F7E98C8" w14:textId="77777777" w:rsidR="00AF1238" w:rsidRPr="00AF1238" w:rsidRDefault="00AF1238" w:rsidP="00AF1238">
            <w:pPr>
              <w:jc w:val="both"/>
              <w:rPr>
                <w:b/>
                <w:bCs/>
                <w:kern w:val="2"/>
              </w:rPr>
            </w:pPr>
          </w:p>
        </w:tc>
        <w:tc>
          <w:tcPr>
            <w:tcW w:w="2409" w:type="dxa"/>
            <w:shd w:val="clear" w:color="auto" w:fill="auto"/>
          </w:tcPr>
          <w:p w14:paraId="36B83D73" w14:textId="77777777" w:rsidR="00AF1238" w:rsidRPr="00AF1238" w:rsidRDefault="00AF1238" w:rsidP="00AF1238">
            <w:pPr>
              <w:jc w:val="center"/>
            </w:pPr>
            <w:r w:rsidRPr="00AF1238">
              <w:t>02.09.2024</w:t>
            </w:r>
          </w:p>
        </w:tc>
      </w:tr>
      <w:tr w:rsidR="00AF1238" w:rsidRPr="00AF1238" w14:paraId="65078053" w14:textId="77777777" w:rsidTr="00AF1238">
        <w:tc>
          <w:tcPr>
            <w:tcW w:w="879" w:type="dxa"/>
          </w:tcPr>
          <w:p w14:paraId="66E1B31C" w14:textId="77777777" w:rsidR="00AF1238" w:rsidRPr="00AF1238" w:rsidRDefault="00AF1238" w:rsidP="00AF1238">
            <w:pPr>
              <w:jc w:val="center"/>
            </w:pPr>
            <w:r w:rsidRPr="00AF1238">
              <w:t>3.</w:t>
            </w:r>
          </w:p>
        </w:tc>
        <w:tc>
          <w:tcPr>
            <w:tcW w:w="6266" w:type="dxa"/>
            <w:shd w:val="clear" w:color="auto" w:fill="auto"/>
          </w:tcPr>
          <w:p w14:paraId="7BA11BD9" w14:textId="77777777" w:rsidR="00AF1238" w:rsidRPr="00AF1238" w:rsidRDefault="00AF1238" w:rsidP="00AF1238">
            <w:pPr>
              <w:jc w:val="both"/>
            </w:pPr>
            <w:r w:rsidRPr="00AF1238">
              <w:t>Классный час (разговоры о важном) на тему «Образ будущего. Ко дню знаний»</w:t>
            </w:r>
          </w:p>
        </w:tc>
        <w:tc>
          <w:tcPr>
            <w:tcW w:w="2409" w:type="dxa"/>
            <w:shd w:val="clear" w:color="auto" w:fill="auto"/>
          </w:tcPr>
          <w:p w14:paraId="6EB65C80" w14:textId="77777777" w:rsidR="00AF1238" w:rsidRPr="00AF1238" w:rsidRDefault="00AF1238" w:rsidP="00AF1238">
            <w:pPr>
              <w:jc w:val="center"/>
            </w:pPr>
            <w:r w:rsidRPr="00AF1238">
              <w:t>02.09.2024</w:t>
            </w:r>
          </w:p>
        </w:tc>
      </w:tr>
      <w:tr w:rsidR="00AF1238" w:rsidRPr="00AF1238" w14:paraId="2171F5B6" w14:textId="77777777" w:rsidTr="00AF1238">
        <w:tc>
          <w:tcPr>
            <w:tcW w:w="879" w:type="dxa"/>
          </w:tcPr>
          <w:p w14:paraId="6BD2EAA8" w14:textId="77777777" w:rsidR="00AF1238" w:rsidRPr="00AF1238" w:rsidRDefault="00AF1238" w:rsidP="00AF1238">
            <w:pPr>
              <w:jc w:val="center"/>
            </w:pPr>
            <w:r w:rsidRPr="00AF1238">
              <w:t>4.</w:t>
            </w:r>
          </w:p>
        </w:tc>
        <w:tc>
          <w:tcPr>
            <w:tcW w:w="6266" w:type="dxa"/>
            <w:shd w:val="clear" w:color="auto" w:fill="auto"/>
          </w:tcPr>
          <w:p w14:paraId="15812E90" w14:textId="77777777" w:rsidR="00AF1238" w:rsidRPr="00AF1238" w:rsidRDefault="00AF1238" w:rsidP="00AF1238">
            <w:pPr>
              <w:jc w:val="both"/>
              <w:rPr>
                <w:rFonts w:eastAsia="Calibri"/>
                <w:lang w:eastAsia="en-US"/>
              </w:rPr>
            </w:pPr>
            <w:r w:rsidRPr="00AF1238">
              <w:rPr>
                <w:rFonts w:eastAsia="Calibri"/>
                <w:lang w:eastAsia="en-US"/>
              </w:rPr>
              <w:t>Встреча с пожарным 22 ПСЧ 12 ПСО ФПС ГПС ГУ МЧС России по Краснодарскому краю Антоном Ильичом Бондаревым.</w:t>
            </w:r>
          </w:p>
        </w:tc>
        <w:tc>
          <w:tcPr>
            <w:tcW w:w="2409" w:type="dxa"/>
            <w:shd w:val="clear" w:color="auto" w:fill="auto"/>
          </w:tcPr>
          <w:p w14:paraId="17E403C9" w14:textId="77777777" w:rsidR="00AF1238" w:rsidRPr="00AF1238" w:rsidRDefault="00AF1238" w:rsidP="00AF1238">
            <w:pPr>
              <w:jc w:val="center"/>
            </w:pPr>
            <w:r w:rsidRPr="00AF1238">
              <w:t>02.09.2024</w:t>
            </w:r>
          </w:p>
        </w:tc>
      </w:tr>
      <w:tr w:rsidR="00AF1238" w:rsidRPr="00AF1238" w14:paraId="07B8FD7B" w14:textId="77777777" w:rsidTr="00AF1238">
        <w:tc>
          <w:tcPr>
            <w:tcW w:w="879" w:type="dxa"/>
          </w:tcPr>
          <w:p w14:paraId="2BEC09BB" w14:textId="77777777" w:rsidR="00AF1238" w:rsidRPr="00AF1238" w:rsidRDefault="00AF1238" w:rsidP="00AF1238">
            <w:pPr>
              <w:jc w:val="center"/>
            </w:pPr>
            <w:r w:rsidRPr="00AF1238">
              <w:t>5.</w:t>
            </w:r>
          </w:p>
        </w:tc>
        <w:tc>
          <w:tcPr>
            <w:tcW w:w="6266" w:type="dxa"/>
            <w:shd w:val="clear" w:color="auto" w:fill="auto"/>
          </w:tcPr>
          <w:p w14:paraId="193E10C5" w14:textId="77777777" w:rsidR="00AF1238" w:rsidRPr="00AF1238" w:rsidRDefault="00AF1238" w:rsidP="00AF1238">
            <w:pPr>
              <w:jc w:val="both"/>
              <w:rPr>
                <w:rFonts w:eastAsia="Calibri"/>
                <w:lang w:eastAsia="en-US"/>
              </w:rPr>
            </w:pPr>
            <w:r w:rsidRPr="00AF1238">
              <w:rPr>
                <w:rFonts w:eastAsia="Calibri"/>
                <w:lang w:eastAsia="en-US"/>
              </w:rPr>
              <w:t>Всероссийский урок культуры безопасности, приуроченный к началу учебного года, посвященный правилам безопасного поведения в повседневной жизни и действиям в условиях различных чрезвычайных ситуаций.</w:t>
            </w:r>
          </w:p>
          <w:p w14:paraId="7D161421" w14:textId="77777777" w:rsidR="00AF1238" w:rsidRPr="00AF1238" w:rsidRDefault="00AF1238" w:rsidP="00AF1238">
            <w:pPr>
              <w:jc w:val="both"/>
              <w:rPr>
                <w:rFonts w:eastAsia="Calibri"/>
                <w:lang w:eastAsia="en-US"/>
              </w:rPr>
            </w:pPr>
          </w:p>
        </w:tc>
        <w:tc>
          <w:tcPr>
            <w:tcW w:w="2409" w:type="dxa"/>
            <w:shd w:val="clear" w:color="auto" w:fill="auto"/>
          </w:tcPr>
          <w:p w14:paraId="530F2987" w14:textId="77777777" w:rsidR="00AF1238" w:rsidRPr="00AF1238" w:rsidRDefault="00AF1238" w:rsidP="00AF1238">
            <w:pPr>
              <w:jc w:val="center"/>
            </w:pPr>
            <w:r w:rsidRPr="00AF1238">
              <w:t>02.09.2024</w:t>
            </w:r>
          </w:p>
        </w:tc>
      </w:tr>
      <w:tr w:rsidR="00AF1238" w:rsidRPr="00AF1238" w14:paraId="764A9FEA" w14:textId="77777777" w:rsidTr="00AF1238">
        <w:tc>
          <w:tcPr>
            <w:tcW w:w="879" w:type="dxa"/>
          </w:tcPr>
          <w:p w14:paraId="5EE11E90" w14:textId="77777777" w:rsidR="00AF1238" w:rsidRPr="00AF1238" w:rsidRDefault="00AF1238" w:rsidP="00AF1238">
            <w:pPr>
              <w:jc w:val="center"/>
            </w:pPr>
            <w:r w:rsidRPr="00AF1238">
              <w:t>6.</w:t>
            </w:r>
          </w:p>
        </w:tc>
        <w:tc>
          <w:tcPr>
            <w:tcW w:w="6266" w:type="dxa"/>
            <w:shd w:val="clear" w:color="auto" w:fill="auto"/>
          </w:tcPr>
          <w:p w14:paraId="7D5E7411" w14:textId="77777777" w:rsidR="00AF1238" w:rsidRPr="00AF1238" w:rsidRDefault="00AF1238" w:rsidP="00AF1238">
            <w:pPr>
              <w:jc w:val="both"/>
            </w:pPr>
            <w:r w:rsidRPr="00AF1238">
              <w:t>Краевой День безопасности. Пятиминутки.</w:t>
            </w:r>
          </w:p>
        </w:tc>
        <w:tc>
          <w:tcPr>
            <w:tcW w:w="2409" w:type="dxa"/>
            <w:shd w:val="clear" w:color="auto" w:fill="auto"/>
          </w:tcPr>
          <w:p w14:paraId="2B97B6C0" w14:textId="77777777" w:rsidR="00AF1238" w:rsidRPr="00AF1238" w:rsidRDefault="00AF1238" w:rsidP="00AF1238">
            <w:pPr>
              <w:jc w:val="center"/>
            </w:pPr>
            <w:r w:rsidRPr="00AF1238">
              <w:t>03.09.2024</w:t>
            </w:r>
          </w:p>
        </w:tc>
      </w:tr>
      <w:tr w:rsidR="00AF1238" w:rsidRPr="00AF1238" w14:paraId="7FD37F40" w14:textId="77777777" w:rsidTr="00AF1238">
        <w:tc>
          <w:tcPr>
            <w:tcW w:w="879" w:type="dxa"/>
          </w:tcPr>
          <w:p w14:paraId="27E5CEBE" w14:textId="77777777" w:rsidR="00AF1238" w:rsidRPr="00AF1238" w:rsidRDefault="00AF1238" w:rsidP="00AF1238">
            <w:pPr>
              <w:jc w:val="center"/>
            </w:pPr>
            <w:r w:rsidRPr="00AF1238">
              <w:t>7.</w:t>
            </w:r>
          </w:p>
        </w:tc>
        <w:tc>
          <w:tcPr>
            <w:tcW w:w="6266" w:type="dxa"/>
            <w:shd w:val="clear" w:color="auto" w:fill="auto"/>
          </w:tcPr>
          <w:p w14:paraId="363916E1" w14:textId="77777777" w:rsidR="00AF1238" w:rsidRPr="00AF1238" w:rsidRDefault="00AF1238" w:rsidP="00AF1238">
            <w:pPr>
              <w:jc w:val="both"/>
              <w:rPr>
                <w:rFonts w:eastAsia="Calibri"/>
                <w:lang w:eastAsia="en-US"/>
              </w:rPr>
            </w:pPr>
            <w:r w:rsidRPr="00AF1238">
              <w:rPr>
                <w:rFonts w:eastAsia="Calibri"/>
                <w:lang w:eastAsia="en-US"/>
              </w:rPr>
              <w:t>Посещение мероприятия в детской библиотеке имени К. Чуковского, посвященного Дню солидарности в борьбе с терроризмом.</w:t>
            </w:r>
          </w:p>
          <w:p w14:paraId="472F96FF" w14:textId="77777777" w:rsidR="00AF1238" w:rsidRPr="00AF1238" w:rsidRDefault="00AF1238" w:rsidP="00AF1238">
            <w:pPr>
              <w:jc w:val="both"/>
              <w:rPr>
                <w:rFonts w:eastAsia="Calibri"/>
                <w:b/>
                <w:lang w:eastAsia="en-US"/>
              </w:rPr>
            </w:pPr>
            <w:r w:rsidRPr="00AF1238">
              <w:rPr>
                <w:rFonts w:eastAsia="Calibri"/>
                <w:b/>
                <w:lang w:eastAsia="en-US"/>
              </w:rPr>
              <w:t xml:space="preserve">(сопровождающие – Яна Игоревна </w:t>
            </w:r>
            <w:proofErr w:type="spellStart"/>
            <w:r w:rsidRPr="00AF1238">
              <w:rPr>
                <w:rFonts w:eastAsia="Calibri"/>
                <w:b/>
                <w:lang w:eastAsia="en-US"/>
              </w:rPr>
              <w:t>Цинкалова</w:t>
            </w:r>
            <w:proofErr w:type="spellEnd"/>
            <w:r w:rsidRPr="00AF1238">
              <w:rPr>
                <w:rFonts w:eastAsia="Calibri"/>
                <w:b/>
                <w:lang w:eastAsia="en-US"/>
              </w:rPr>
              <w:t xml:space="preserve"> и Вадим Алексеевич Крылов)</w:t>
            </w:r>
          </w:p>
        </w:tc>
        <w:tc>
          <w:tcPr>
            <w:tcW w:w="2409" w:type="dxa"/>
            <w:shd w:val="clear" w:color="auto" w:fill="auto"/>
          </w:tcPr>
          <w:p w14:paraId="07C085A3" w14:textId="77777777" w:rsidR="00AF1238" w:rsidRPr="00AF1238" w:rsidRDefault="00AF1238" w:rsidP="00AF1238">
            <w:pPr>
              <w:jc w:val="center"/>
            </w:pPr>
            <w:r w:rsidRPr="00AF1238">
              <w:t>05.09.2024</w:t>
            </w:r>
          </w:p>
        </w:tc>
      </w:tr>
      <w:tr w:rsidR="00AF1238" w:rsidRPr="00AF1238" w14:paraId="5353E6C0" w14:textId="77777777" w:rsidTr="00AF1238">
        <w:tc>
          <w:tcPr>
            <w:tcW w:w="879" w:type="dxa"/>
          </w:tcPr>
          <w:p w14:paraId="6FC5AD90" w14:textId="77777777" w:rsidR="00AF1238" w:rsidRPr="00AF1238" w:rsidRDefault="00AF1238" w:rsidP="00AF1238">
            <w:pPr>
              <w:jc w:val="center"/>
            </w:pPr>
            <w:r w:rsidRPr="00AF1238">
              <w:t>8.</w:t>
            </w:r>
          </w:p>
        </w:tc>
        <w:tc>
          <w:tcPr>
            <w:tcW w:w="6266" w:type="dxa"/>
            <w:shd w:val="clear" w:color="auto" w:fill="auto"/>
          </w:tcPr>
          <w:p w14:paraId="0DA05C23" w14:textId="77777777" w:rsidR="00AF1238" w:rsidRPr="00AF1238" w:rsidRDefault="00AF1238" w:rsidP="00AF1238">
            <w:pPr>
              <w:jc w:val="both"/>
              <w:rPr>
                <w:rFonts w:eastAsia="Calibri"/>
                <w:lang w:eastAsia="en-US"/>
              </w:rPr>
            </w:pPr>
            <w:r w:rsidRPr="00AF1238">
              <w:rPr>
                <w:rFonts w:eastAsia="Calibri"/>
                <w:lang w:eastAsia="en-US"/>
              </w:rPr>
              <w:t>Форум родительской общественности на тему «Семья и образование: новое время – новые возможности» (</w:t>
            </w:r>
            <w:r w:rsidRPr="00AF1238">
              <w:rPr>
                <w:rFonts w:eastAsia="Calibri"/>
                <w:b/>
                <w:lang w:eastAsia="en-US"/>
              </w:rPr>
              <w:t>для родителей 1-х классов</w:t>
            </w:r>
            <w:r w:rsidRPr="00AF1238">
              <w:rPr>
                <w:rFonts w:eastAsia="Calibri"/>
                <w:lang w:eastAsia="en-US"/>
              </w:rPr>
              <w:t>)</w:t>
            </w:r>
          </w:p>
        </w:tc>
        <w:tc>
          <w:tcPr>
            <w:tcW w:w="2409" w:type="dxa"/>
            <w:shd w:val="clear" w:color="auto" w:fill="auto"/>
          </w:tcPr>
          <w:p w14:paraId="5BFB50B4" w14:textId="77777777" w:rsidR="00AF1238" w:rsidRPr="00AF1238" w:rsidRDefault="00AF1238" w:rsidP="00AF1238">
            <w:pPr>
              <w:jc w:val="center"/>
            </w:pPr>
            <w:r w:rsidRPr="00AF1238">
              <w:t>06.09.2024</w:t>
            </w:r>
          </w:p>
        </w:tc>
      </w:tr>
      <w:tr w:rsidR="00AF1238" w:rsidRPr="00AF1238" w14:paraId="2CA51936" w14:textId="77777777" w:rsidTr="00AF1238">
        <w:tc>
          <w:tcPr>
            <w:tcW w:w="879" w:type="dxa"/>
          </w:tcPr>
          <w:p w14:paraId="54C83A07" w14:textId="77777777" w:rsidR="00AF1238" w:rsidRPr="00AF1238" w:rsidRDefault="00AF1238" w:rsidP="00AF1238">
            <w:pPr>
              <w:jc w:val="center"/>
            </w:pPr>
            <w:r w:rsidRPr="00AF1238">
              <w:t>9.</w:t>
            </w:r>
          </w:p>
        </w:tc>
        <w:tc>
          <w:tcPr>
            <w:tcW w:w="6266" w:type="dxa"/>
            <w:shd w:val="clear" w:color="auto" w:fill="auto"/>
          </w:tcPr>
          <w:p w14:paraId="2066F610" w14:textId="77777777" w:rsidR="00AF1238" w:rsidRPr="00AF1238" w:rsidRDefault="00AF1238" w:rsidP="00AF1238">
            <w:pPr>
              <w:jc w:val="both"/>
            </w:pPr>
            <w:r w:rsidRPr="00AF1238">
              <w:t>Выставка детского рисунка «Кубань. Семья. Россия»</w:t>
            </w:r>
          </w:p>
        </w:tc>
        <w:tc>
          <w:tcPr>
            <w:tcW w:w="2409" w:type="dxa"/>
            <w:shd w:val="clear" w:color="auto" w:fill="auto"/>
          </w:tcPr>
          <w:p w14:paraId="28FA7D49" w14:textId="77777777" w:rsidR="00AF1238" w:rsidRPr="00AF1238" w:rsidRDefault="00AF1238" w:rsidP="00AF1238">
            <w:pPr>
              <w:jc w:val="center"/>
            </w:pPr>
            <w:r w:rsidRPr="00AF1238">
              <w:t>07.09 – 16.09.2024</w:t>
            </w:r>
          </w:p>
        </w:tc>
      </w:tr>
      <w:tr w:rsidR="00AF1238" w:rsidRPr="00AF1238" w14:paraId="3B17A507" w14:textId="77777777" w:rsidTr="00AF1238">
        <w:tc>
          <w:tcPr>
            <w:tcW w:w="879" w:type="dxa"/>
          </w:tcPr>
          <w:p w14:paraId="54C4EF3A" w14:textId="77777777" w:rsidR="00AF1238" w:rsidRPr="00AF1238" w:rsidRDefault="00AF1238" w:rsidP="00AF1238">
            <w:pPr>
              <w:jc w:val="center"/>
            </w:pPr>
            <w:r w:rsidRPr="00AF1238">
              <w:t>10.</w:t>
            </w:r>
          </w:p>
        </w:tc>
        <w:tc>
          <w:tcPr>
            <w:tcW w:w="6266" w:type="dxa"/>
            <w:shd w:val="clear" w:color="auto" w:fill="auto"/>
          </w:tcPr>
          <w:p w14:paraId="221A7045" w14:textId="77777777" w:rsidR="00AF1238" w:rsidRPr="00AF1238" w:rsidRDefault="00AF1238" w:rsidP="00AF1238">
            <w:pPr>
              <w:jc w:val="both"/>
            </w:pPr>
            <w:r w:rsidRPr="00AF1238">
              <w:t>Выставка проектов «Без прошлого нет настоящего»</w:t>
            </w:r>
          </w:p>
        </w:tc>
        <w:tc>
          <w:tcPr>
            <w:tcW w:w="2409" w:type="dxa"/>
            <w:shd w:val="clear" w:color="auto" w:fill="auto"/>
          </w:tcPr>
          <w:p w14:paraId="6B51C5A1" w14:textId="77777777" w:rsidR="00AF1238" w:rsidRPr="00AF1238" w:rsidRDefault="00AF1238" w:rsidP="00AF1238">
            <w:pPr>
              <w:jc w:val="center"/>
            </w:pPr>
            <w:r w:rsidRPr="00AF1238">
              <w:t>07.09 – 16.09.2024</w:t>
            </w:r>
          </w:p>
        </w:tc>
      </w:tr>
      <w:tr w:rsidR="00AF1238" w:rsidRPr="00AF1238" w14:paraId="34350A53" w14:textId="77777777" w:rsidTr="00AF1238">
        <w:tc>
          <w:tcPr>
            <w:tcW w:w="879" w:type="dxa"/>
          </w:tcPr>
          <w:p w14:paraId="1522DAFB" w14:textId="77777777" w:rsidR="00AF1238" w:rsidRPr="00AF1238" w:rsidRDefault="00AF1238" w:rsidP="00AF1238">
            <w:pPr>
              <w:jc w:val="center"/>
            </w:pPr>
            <w:r w:rsidRPr="00AF1238">
              <w:t>11.</w:t>
            </w:r>
          </w:p>
        </w:tc>
        <w:tc>
          <w:tcPr>
            <w:tcW w:w="6266" w:type="dxa"/>
            <w:shd w:val="clear" w:color="auto" w:fill="auto"/>
          </w:tcPr>
          <w:p w14:paraId="75379610" w14:textId="77777777" w:rsidR="00AF1238" w:rsidRPr="00AF1238" w:rsidRDefault="00AF1238" w:rsidP="00AF1238">
            <w:pPr>
              <w:jc w:val="both"/>
            </w:pPr>
            <w:r w:rsidRPr="00AF1238">
              <w:t>Участие во Всероссийском Дне трезвости.</w:t>
            </w:r>
          </w:p>
        </w:tc>
        <w:tc>
          <w:tcPr>
            <w:tcW w:w="2409" w:type="dxa"/>
            <w:shd w:val="clear" w:color="auto" w:fill="auto"/>
          </w:tcPr>
          <w:p w14:paraId="7084DD91" w14:textId="77777777" w:rsidR="00AF1238" w:rsidRPr="00AF1238" w:rsidRDefault="00AF1238" w:rsidP="00AF1238">
            <w:pPr>
              <w:jc w:val="center"/>
            </w:pPr>
            <w:r w:rsidRPr="00AF1238">
              <w:t>11.09.2024</w:t>
            </w:r>
          </w:p>
        </w:tc>
      </w:tr>
      <w:tr w:rsidR="00AF1238" w:rsidRPr="00AF1238" w14:paraId="5620AA53" w14:textId="77777777" w:rsidTr="00AF1238">
        <w:tc>
          <w:tcPr>
            <w:tcW w:w="879" w:type="dxa"/>
          </w:tcPr>
          <w:p w14:paraId="71D9D55C" w14:textId="77777777" w:rsidR="00AF1238" w:rsidRPr="00AF1238" w:rsidRDefault="00AF1238" w:rsidP="00AF1238">
            <w:pPr>
              <w:jc w:val="center"/>
            </w:pPr>
            <w:r w:rsidRPr="00AF1238">
              <w:t>12.</w:t>
            </w:r>
          </w:p>
        </w:tc>
        <w:tc>
          <w:tcPr>
            <w:tcW w:w="6266" w:type="dxa"/>
            <w:shd w:val="clear" w:color="auto" w:fill="auto"/>
          </w:tcPr>
          <w:p w14:paraId="4CDB2800" w14:textId="77777777" w:rsidR="00AF1238" w:rsidRPr="00AF1238" w:rsidRDefault="00AF1238" w:rsidP="00AF1238">
            <w:pPr>
              <w:jc w:val="both"/>
            </w:pPr>
            <w:r w:rsidRPr="00AF1238">
              <w:t xml:space="preserve">Интеллектуальная игра «На Кубани мы живем» </w:t>
            </w:r>
          </w:p>
        </w:tc>
        <w:tc>
          <w:tcPr>
            <w:tcW w:w="2409" w:type="dxa"/>
            <w:shd w:val="clear" w:color="auto" w:fill="auto"/>
          </w:tcPr>
          <w:p w14:paraId="0E9A7254" w14:textId="77777777" w:rsidR="00AF1238" w:rsidRPr="00AF1238" w:rsidRDefault="00AF1238" w:rsidP="00AF1238">
            <w:pPr>
              <w:jc w:val="center"/>
            </w:pPr>
            <w:r w:rsidRPr="00AF1238">
              <w:t>12.09.2024</w:t>
            </w:r>
          </w:p>
        </w:tc>
      </w:tr>
      <w:tr w:rsidR="00AF1238" w:rsidRPr="00AF1238" w14:paraId="1125EC78" w14:textId="77777777" w:rsidTr="00AF1238">
        <w:tc>
          <w:tcPr>
            <w:tcW w:w="879" w:type="dxa"/>
          </w:tcPr>
          <w:p w14:paraId="3E3319A1" w14:textId="77777777" w:rsidR="00AF1238" w:rsidRPr="00AF1238" w:rsidRDefault="00AF1238" w:rsidP="00AF1238">
            <w:pPr>
              <w:jc w:val="center"/>
            </w:pPr>
            <w:r w:rsidRPr="00AF1238">
              <w:t>13.</w:t>
            </w:r>
          </w:p>
        </w:tc>
        <w:tc>
          <w:tcPr>
            <w:tcW w:w="6266" w:type="dxa"/>
            <w:shd w:val="clear" w:color="auto" w:fill="auto"/>
          </w:tcPr>
          <w:p w14:paraId="496B0968" w14:textId="77777777" w:rsidR="00AF1238" w:rsidRPr="00AF1238" w:rsidRDefault="00AF1238" w:rsidP="00AF1238">
            <w:pPr>
              <w:spacing w:after="200" w:line="276" w:lineRule="auto"/>
              <w:jc w:val="both"/>
            </w:pPr>
            <w:r w:rsidRPr="00AF1238">
              <w:t xml:space="preserve">Классный час «Нет в мире краше Кубани нашей!» </w:t>
            </w:r>
          </w:p>
        </w:tc>
        <w:tc>
          <w:tcPr>
            <w:tcW w:w="2409" w:type="dxa"/>
            <w:shd w:val="clear" w:color="auto" w:fill="auto"/>
          </w:tcPr>
          <w:p w14:paraId="2A54C568" w14:textId="77777777" w:rsidR="00AF1238" w:rsidRPr="00AF1238" w:rsidRDefault="00AF1238" w:rsidP="00AF1238">
            <w:pPr>
              <w:jc w:val="center"/>
            </w:pPr>
            <w:r w:rsidRPr="00AF1238">
              <w:t>13.09.2024</w:t>
            </w:r>
          </w:p>
        </w:tc>
      </w:tr>
      <w:tr w:rsidR="00AF1238" w:rsidRPr="00AF1238" w14:paraId="3EF87B3F" w14:textId="77777777" w:rsidTr="00AF1238">
        <w:tc>
          <w:tcPr>
            <w:tcW w:w="879" w:type="dxa"/>
          </w:tcPr>
          <w:p w14:paraId="76ED6838" w14:textId="77777777" w:rsidR="00AF1238" w:rsidRPr="00AF1238" w:rsidRDefault="00AF1238" w:rsidP="00AF1238">
            <w:pPr>
              <w:jc w:val="center"/>
            </w:pPr>
            <w:r w:rsidRPr="00AF1238">
              <w:t>14.</w:t>
            </w:r>
          </w:p>
        </w:tc>
        <w:tc>
          <w:tcPr>
            <w:tcW w:w="6266" w:type="dxa"/>
            <w:shd w:val="clear" w:color="auto" w:fill="auto"/>
          </w:tcPr>
          <w:p w14:paraId="0CC42821" w14:textId="77777777" w:rsidR="00AF1238" w:rsidRPr="00AF1238" w:rsidRDefault="00AF1238" w:rsidP="00AF1238">
            <w:pPr>
              <w:jc w:val="both"/>
            </w:pPr>
            <w:r w:rsidRPr="00AF1238">
              <w:t xml:space="preserve">Акция «С днем рождения, родная Кубань!» (выставка даром кубанской осени) </w:t>
            </w:r>
          </w:p>
        </w:tc>
        <w:tc>
          <w:tcPr>
            <w:tcW w:w="2409" w:type="dxa"/>
            <w:shd w:val="clear" w:color="auto" w:fill="auto"/>
          </w:tcPr>
          <w:p w14:paraId="5C443029" w14:textId="77777777" w:rsidR="00AF1238" w:rsidRPr="00AF1238" w:rsidRDefault="00AF1238" w:rsidP="00AF1238">
            <w:pPr>
              <w:jc w:val="center"/>
            </w:pPr>
            <w:r w:rsidRPr="00AF1238">
              <w:t>13.09.2024</w:t>
            </w:r>
          </w:p>
        </w:tc>
      </w:tr>
      <w:tr w:rsidR="00AF1238" w:rsidRPr="00AF1238" w14:paraId="2620D8E2" w14:textId="77777777" w:rsidTr="00AF1238">
        <w:tc>
          <w:tcPr>
            <w:tcW w:w="879" w:type="dxa"/>
          </w:tcPr>
          <w:p w14:paraId="5D9CFE5F" w14:textId="77777777" w:rsidR="00AF1238" w:rsidRPr="00AF1238" w:rsidRDefault="00AF1238" w:rsidP="00AF1238">
            <w:pPr>
              <w:jc w:val="center"/>
            </w:pPr>
            <w:r w:rsidRPr="00AF1238">
              <w:lastRenderedPageBreak/>
              <w:t>15.</w:t>
            </w:r>
          </w:p>
        </w:tc>
        <w:tc>
          <w:tcPr>
            <w:tcW w:w="6266" w:type="dxa"/>
            <w:shd w:val="clear" w:color="auto" w:fill="auto"/>
          </w:tcPr>
          <w:p w14:paraId="6AD75E39" w14:textId="77777777" w:rsidR="00AF1238" w:rsidRPr="00AF1238" w:rsidRDefault="00AF1238" w:rsidP="00AF1238">
            <w:pPr>
              <w:jc w:val="both"/>
            </w:pPr>
            <w:r w:rsidRPr="00AF1238">
              <w:t>Торжественная линейка «Любимый уголок земли - Кубань!!», посвященная 87 годовщине образования Краснодарского края.</w:t>
            </w:r>
          </w:p>
        </w:tc>
        <w:tc>
          <w:tcPr>
            <w:tcW w:w="2409" w:type="dxa"/>
            <w:shd w:val="clear" w:color="auto" w:fill="auto"/>
          </w:tcPr>
          <w:p w14:paraId="63469722" w14:textId="77777777" w:rsidR="00AF1238" w:rsidRPr="00AF1238" w:rsidRDefault="00AF1238" w:rsidP="00AF1238">
            <w:pPr>
              <w:jc w:val="center"/>
            </w:pPr>
            <w:r w:rsidRPr="00AF1238">
              <w:t>13.09.2024</w:t>
            </w:r>
          </w:p>
        </w:tc>
      </w:tr>
      <w:tr w:rsidR="00AF1238" w:rsidRPr="00AF1238" w14:paraId="544DC844" w14:textId="77777777" w:rsidTr="00AF1238">
        <w:tc>
          <w:tcPr>
            <w:tcW w:w="879" w:type="dxa"/>
          </w:tcPr>
          <w:p w14:paraId="552D0E4C" w14:textId="77777777" w:rsidR="00AF1238" w:rsidRPr="00AF1238" w:rsidRDefault="00AF1238" w:rsidP="00AF1238">
            <w:pPr>
              <w:jc w:val="center"/>
            </w:pPr>
            <w:r w:rsidRPr="00AF1238">
              <w:t>16.</w:t>
            </w:r>
          </w:p>
        </w:tc>
        <w:tc>
          <w:tcPr>
            <w:tcW w:w="6266" w:type="dxa"/>
            <w:shd w:val="clear" w:color="auto" w:fill="auto"/>
          </w:tcPr>
          <w:p w14:paraId="3C8A5C4A" w14:textId="77777777" w:rsidR="00AF1238" w:rsidRPr="00AF1238" w:rsidRDefault="00AF1238" w:rsidP="00AF1238">
            <w:pPr>
              <w:jc w:val="both"/>
            </w:pPr>
            <w:r w:rsidRPr="00AF1238">
              <w:t>Посещение и поздравление узницы Шуваловой Марии Васильевны</w:t>
            </w:r>
          </w:p>
        </w:tc>
        <w:tc>
          <w:tcPr>
            <w:tcW w:w="2409" w:type="dxa"/>
            <w:shd w:val="clear" w:color="auto" w:fill="auto"/>
          </w:tcPr>
          <w:p w14:paraId="23036531" w14:textId="77777777" w:rsidR="00AF1238" w:rsidRPr="00AF1238" w:rsidRDefault="00AF1238" w:rsidP="00AF1238">
            <w:pPr>
              <w:jc w:val="center"/>
            </w:pPr>
            <w:r w:rsidRPr="00AF1238">
              <w:t>13.09.2024</w:t>
            </w:r>
          </w:p>
        </w:tc>
      </w:tr>
      <w:tr w:rsidR="00AF1238" w:rsidRPr="00AF1238" w14:paraId="337230B4" w14:textId="77777777" w:rsidTr="00AF1238">
        <w:tc>
          <w:tcPr>
            <w:tcW w:w="879" w:type="dxa"/>
          </w:tcPr>
          <w:p w14:paraId="4708ACC6" w14:textId="77777777" w:rsidR="00AF1238" w:rsidRPr="00AF1238" w:rsidRDefault="00AF1238" w:rsidP="00AF1238">
            <w:pPr>
              <w:jc w:val="center"/>
            </w:pPr>
            <w:r w:rsidRPr="00AF1238">
              <w:t>17.</w:t>
            </w:r>
          </w:p>
        </w:tc>
        <w:tc>
          <w:tcPr>
            <w:tcW w:w="6266" w:type="dxa"/>
            <w:shd w:val="clear" w:color="auto" w:fill="auto"/>
          </w:tcPr>
          <w:p w14:paraId="32D8FA21" w14:textId="77777777" w:rsidR="00AF1238" w:rsidRPr="00AF1238" w:rsidRDefault="00AF1238" w:rsidP="00AF1238">
            <w:pPr>
              <w:jc w:val="both"/>
            </w:pPr>
            <w:r w:rsidRPr="00AF1238">
              <w:t>Участие в акциях ко Дню кубанской семьи.</w:t>
            </w:r>
          </w:p>
        </w:tc>
        <w:tc>
          <w:tcPr>
            <w:tcW w:w="2409" w:type="dxa"/>
            <w:shd w:val="clear" w:color="auto" w:fill="auto"/>
          </w:tcPr>
          <w:p w14:paraId="4900816E" w14:textId="77777777" w:rsidR="00AF1238" w:rsidRPr="00AF1238" w:rsidRDefault="00AF1238" w:rsidP="00AF1238">
            <w:pPr>
              <w:jc w:val="center"/>
            </w:pPr>
            <w:r w:rsidRPr="00AF1238">
              <w:t>13-15.09.2024</w:t>
            </w:r>
          </w:p>
        </w:tc>
      </w:tr>
      <w:tr w:rsidR="00AF1238" w:rsidRPr="00AF1238" w14:paraId="048A376A" w14:textId="77777777" w:rsidTr="00AF1238">
        <w:tc>
          <w:tcPr>
            <w:tcW w:w="879" w:type="dxa"/>
          </w:tcPr>
          <w:p w14:paraId="3EC337C4" w14:textId="77777777" w:rsidR="00AF1238" w:rsidRPr="00AF1238" w:rsidRDefault="00AF1238" w:rsidP="00AF1238">
            <w:pPr>
              <w:jc w:val="center"/>
            </w:pPr>
            <w:r w:rsidRPr="00AF1238">
              <w:t>18.</w:t>
            </w:r>
          </w:p>
        </w:tc>
        <w:tc>
          <w:tcPr>
            <w:tcW w:w="6266" w:type="dxa"/>
            <w:shd w:val="clear" w:color="auto" w:fill="auto"/>
          </w:tcPr>
          <w:p w14:paraId="623F33E4" w14:textId="77777777" w:rsidR="00AF1238" w:rsidRPr="00AF1238" w:rsidRDefault="00AF1238" w:rsidP="00AF1238">
            <w:pPr>
              <w:jc w:val="both"/>
            </w:pPr>
            <w:r w:rsidRPr="00AF1238">
              <w:t xml:space="preserve">Отдых на природе </w:t>
            </w:r>
          </w:p>
          <w:p w14:paraId="2DB69BEE" w14:textId="77777777" w:rsidR="00AF1238" w:rsidRPr="00AF1238" w:rsidRDefault="00AF1238" w:rsidP="00AF1238">
            <w:pPr>
              <w:jc w:val="both"/>
            </w:pPr>
            <w:r w:rsidRPr="00AF1238">
              <w:t>(</w:t>
            </w:r>
            <w:r w:rsidRPr="00AF1238">
              <w:rPr>
                <w:b/>
              </w:rPr>
              <w:t>классный руководитель Малахова Ирина Викторовна</w:t>
            </w:r>
            <w:r w:rsidRPr="00AF1238">
              <w:t>)</w:t>
            </w:r>
          </w:p>
        </w:tc>
        <w:tc>
          <w:tcPr>
            <w:tcW w:w="2409" w:type="dxa"/>
            <w:shd w:val="clear" w:color="auto" w:fill="auto"/>
          </w:tcPr>
          <w:p w14:paraId="5188B4BA" w14:textId="77777777" w:rsidR="00AF1238" w:rsidRPr="00AF1238" w:rsidRDefault="00AF1238" w:rsidP="00AF1238">
            <w:pPr>
              <w:jc w:val="center"/>
            </w:pPr>
            <w:r w:rsidRPr="00AF1238">
              <w:t>15.09.2024</w:t>
            </w:r>
          </w:p>
        </w:tc>
      </w:tr>
      <w:tr w:rsidR="00AF1238" w:rsidRPr="00AF1238" w14:paraId="1C8F7D77" w14:textId="77777777" w:rsidTr="00AF1238">
        <w:tc>
          <w:tcPr>
            <w:tcW w:w="879" w:type="dxa"/>
          </w:tcPr>
          <w:p w14:paraId="457C89F1" w14:textId="77777777" w:rsidR="00AF1238" w:rsidRPr="00AF1238" w:rsidRDefault="00AF1238" w:rsidP="00AF1238">
            <w:pPr>
              <w:jc w:val="center"/>
            </w:pPr>
            <w:r w:rsidRPr="00AF1238">
              <w:t>19.</w:t>
            </w:r>
          </w:p>
        </w:tc>
        <w:tc>
          <w:tcPr>
            <w:tcW w:w="6266" w:type="dxa"/>
            <w:shd w:val="clear" w:color="auto" w:fill="auto"/>
          </w:tcPr>
          <w:p w14:paraId="55C4B160" w14:textId="77777777" w:rsidR="00AF1238" w:rsidRPr="00AF1238" w:rsidRDefault="00AF1238" w:rsidP="00AF1238">
            <w:pPr>
              <w:jc w:val="both"/>
            </w:pPr>
            <w:r w:rsidRPr="00AF1238">
              <w:t>Разговоры о важном на тему «Организация занятости несовершеннолетних подростков как одно из средств профилактики правонарушений» (6-11-ые классы)</w:t>
            </w:r>
          </w:p>
        </w:tc>
        <w:tc>
          <w:tcPr>
            <w:tcW w:w="2409" w:type="dxa"/>
            <w:shd w:val="clear" w:color="auto" w:fill="auto"/>
          </w:tcPr>
          <w:p w14:paraId="75D58D02" w14:textId="77777777" w:rsidR="00AF1238" w:rsidRPr="00AF1238" w:rsidRDefault="00AF1238" w:rsidP="00AF1238">
            <w:pPr>
              <w:jc w:val="center"/>
            </w:pPr>
            <w:r w:rsidRPr="00AF1238">
              <w:t>16.09.2024</w:t>
            </w:r>
          </w:p>
        </w:tc>
      </w:tr>
      <w:tr w:rsidR="00AF1238" w:rsidRPr="00AF1238" w14:paraId="4EBCF7B6" w14:textId="77777777" w:rsidTr="00AF1238">
        <w:tc>
          <w:tcPr>
            <w:tcW w:w="879" w:type="dxa"/>
          </w:tcPr>
          <w:p w14:paraId="47CCFBE5" w14:textId="77777777" w:rsidR="00AF1238" w:rsidRPr="00AF1238" w:rsidRDefault="00AF1238" w:rsidP="00AF1238">
            <w:pPr>
              <w:jc w:val="center"/>
            </w:pPr>
            <w:r w:rsidRPr="00AF1238">
              <w:t>20.</w:t>
            </w:r>
          </w:p>
        </w:tc>
        <w:tc>
          <w:tcPr>
            <w:tcW w:w="6266" w:type="dxa"/>
            <w:shd w:val="clear" w:color="auto" w:fill="auto"/>
          </w:tcPr>
          <w:p w14:paraId="1DE86CD7" w14:textId="77777777" w:rsidR="00AF1238" w:rsidRPr="00AF1238" w:rsidRDefault="00AF1238" w:rsidP="00AF1238">
            <w:pPr>
              <w:jc w:val="both"/>
            </w:pPr>
            <w:r w:rsidRPr="00AF1238">
              <w:t>Встреча с ведущим специалистом отдела ГЗ администрации Западного внутригородского округа г. Краснодара Зубовым Константином Васильевичем. Беседа на тему «Пожарная безопасность в быту. Соблюдение правил пожарной безопасности».</w:t>
            </w:r>
          </w:p>
        </w:tc>
        <w:tc>
          <w:tcPr>
            <w:tcW w:w="2409" w:type="dxa"/>
            <w:shd w:val="clear" w:color="auto" w:fill="auto"/>
          </w:tcPr>
          <w:p w14:paraId="78A4361D" w14:textId="77777777" w:rsidR="00AF1238" w:rsidRPr="00AF1238" w:rsidRDefault="00AF1238" w:rsidP="00AF1238">
            <w:pPr>
              <w:jc w:val="center"/>
            </w:pPr>
            <w:r w:rsidRPr="00AF1238">
              <w:t>17.09.2024</w:t>
            </w:r>
          </w:p>
        </w:tc>
      </w:tr>
      <w:tr w:rsidR="00AF1238" w:rsidRPr="00AF1238" w14:paraId="342AB9CC" w14:textId="77777777" w:rsidTr="00AF1238">
        <w:tc>
          <w:tcPr>
            <w:tcW w:w="879" w:type="dxa"/>
          </w:tcPr>
          <w:p w14:paraId="4277E0A7" w14:textId="77777777" w:rsidR="00AF1238" w:rsidRPr="00AF1238" w:rsidRDefault="00AF1238" w:rsidP="00AF1238">
            <w:pPr>
              <w:jc w:val="center"/>
            </w:pPr>
            <w:r w:rsidRPr="00AF1238">
              <w:t>21.</w:t>
            </w:r>
          </w:p>
        </w:tc>
        <w:tc>
          <w:tcPr>
            <w:tcW w:w="6266" w:type="dxa"/>
            <w:shd w:val="clear" w:color="auto" w:fill="auto"/>
          </w:tcPr>
          <w:p w14:paraId="0BF230DA" w14:textId="77777777" w:rsidR="00AF1238" w:rsidRPr="00AF1238" w:rsidRDefault="00AF1238" w:rsidP="00AF1238">
            <w:pPr>
              <w:jc w:val="both"/>
            </w:pPr>
            <w:r w:rsidRPr="00AF1238">
              <w:t>Фестиваль кубанской песни «Пой, кубанская душа!».</w:t>
            </w:r>
          </w:p>
        </w:tc>
        <w:tc>
          <w:tcPr>
            <w:tcW w:w="2409" w:type="dxa"/>
            <w:shd w:val="clear" w:color="auto" w:fill="auto"/>
          </w:tcPr>
          <w:p w14:paraId="6548C7ED" w14:textId="77777777" w:rsidR="00AF1238" w:rsidRPr="00AF1238" w:rsidRDefault="00AF1238" w:rsidP="00AF1238">
            <w:pPr>
              <w:jc w:val="center"/>
            </w:pPr>
            <w:r w:rsidRPr="00AF1238">
              <w:t>17.09.2024</w:t>
            </w:r>
          </w:p>
        </w:tc>
      </w:tr>
      <w:tr w:rsidR="00AF1238" w:rsidRPr="00AF1238" w14:paraId="4A7E14BC" w14:textId="77777777" w:rsidTr="00AF1238">
        <w:tc>
          <w:tcPr>
            <w:tcW w:w="879" w:type="dxa"/>
          </w:tcPr>
          <w:p w14:paraId="662693C2" w14:textId="77777777" w:rsidR="00AF1238" w:rsidRPr="00AF1238" w:rsidRDefault="00AF1238" w:rsidP="00AF1238">
            <w:pPr>
              <w:jc w:val="center"/>
            </w:pPr>
            <w:r w:rsidRPr="00AF1238">
              <w:t>22.</w:t>
            </w:r>
          </w:p>
        </w:tc>
        <w:tc>
          <w:tcPr>
            <w:tcW w:w="6266" w:type="dxa"/>
            <w:shd w:val="clear" w:color="auto" w:fill="auto"/>
          </w:tcPr>
          <w:p w14:paraId="70FF72B5" w14:textId="77777777" w:rsidR="00AF1238" w:rsidRPr="00AF1238" w:rsidRDefault="00AF1238" w:rsidP="00AF1238">
            <w:pPr>
              <w:jc w:val="both"/>
            </w:pPr>
            <w:r w:rsidRPr="00AF1238">
              <w:t>Краеведческая интеллектуальная игра «Такая знакомая и незнакомая малая родина – город Краснодар».</w:t>
            </w:r>
          </w:p>
        </w:tc>
        <w:tc>
          <w:tcPr>
            <w:tcW w:w="2409" w:type="dxa"/>
            <w:shd w:val="clear" w:color="auto" w:fill="auto"/>
          </w:tcPr>
          <w:p w14:paraId="12E085EA" w14:textId="77777777" w:rsidR="00AF1238" w:rsidRPr="00AF1238" w:rsidRDefault="00AF1238" w:rsidP="00AF1238">
            <w:pPr>
              <w:jc w:val="center"/>
            </w:pPr>
            <w:r w:rsidRPr="00AF1238">
              <w:t>18.09.2024</w:t>
            </w:r>
          </w:p>
        </w:tc>
      </w:tr>
      <w:tr w:rsidR="00AF1238" w:rsidRPr="00AF1238" w14:paraId="7720533D" w14:textId="77777777" w:rsidTr="00AF1238">
        <w:tc>
          <w:tcPr>
            <w:tcW w:w="879" w:type="dxa"/>
          </w:tcPr>
          <w:p w14:paraId="61EE4903" w14:textId="77777777" w:rsidR="00AF1238" w:rsidRPr="00AF1238" w:rsidRDefault="00AF1238" w:rsidP="00AF1238">
            <w:pPr>
              <w:jc w:val="center"/>
            </w:pPr>
            <w:r w:rsidRPr="00AF1238">
              <w:t>23.</w:t>
            </w:r>
          </w:p>
        </w:tc>
        <w:tc>
          <w:tcPr>
            <w:tcW w:w="6266" w:type="dxa"/>
            <w:shd w:val="clear" w:color="auto" w:fill="auto"/>
          </w:tcPr>
          <w:p w14:paraId="0D73D454" w14:textId="77777777" w:rsidR="00AF1238" w:rsidRPr="00AF1238" w:rsidRDefault="00AF1238" w:rsidP="00AF1238">
            <w:pPr>
              <w:jc w:val="both"/>
            </w:pPr>
            <w:r w:rsidRPr="00AF1238">
              <w:rPr>
                <w:rFonts w:eastAsia="Calibri"/>
                <w:lang w:eastAsia="en-US"/>
              </w:rPr>
              <w:t>Акция ЮИД «Внимание – дети!». Рейд на перекрестке.</w:t>
            </w:r>
          </w:p>
        </w:tc>
        <w:tc>
          <w:tcPr>
            <w:tcW w:w="2409" w:type="dxa"/>
            <w:shd w:val="clear" w:color="auto" w:fill="auto"/>
          </w:tcPr>
          <w:p w14:paraId="2FA564FF" w14:textId="77777777" w:rsidR="00AF1238" w:rsidRPr="00AF1238" w:rsidRDefault="00AF1238" w:rsidP="00AF1238">
            <w:pPr>
              <w:jc w:val="center"/>
            </w:pPr>
            <w:r w:rsidRPr="00AF1238">
              <w:t>20-23.09.2024</w:t>
            </w:r>
          </w:p>
        </w:tc>
      </w:tr>
      <w:tr w:rsidR="00AF1238" w:rsidRPr="00AF1238" w14:paraId="31F1ED6E" w14:textId="77777777" w:rsidTr="00AF1238">
        <w:tc>
          <w:tcPr>
            <w:tcW w:w="879" w:type="dxa"/>
          </w:tcPr>
          <w:p w14:paraId="2E264BBD" w14:textId="77777777" w:rsidR="00AF1238" w:rsidRPr="00AF1238" w:rsidRDefault="00AF1238" w:rsidP="00AF1238">
            <w:pPr>
              <w:jc w:val="center"/>
            </w:pPr>
            <w:r w:rsidRPr="00AF1238">
              <w:t>24.</w:t>
            </w:r>
          </w:p>
        </w:tc>
        <w:tc>
          <w:tcPr>
            <w:tcW w:w="6266" w:type="dxa"/>
            <w:shd w:val="clear" w:color="auto" w:fill="auto"/>
          </w:tcPr>
          <w:p w14:paraId="0E345FD0" w14:textId="77777777" w:rsidR="00AF1238" w:rsidRPr="00AF1238" w:rsidRDefault="00AF1238" w:rsidP="00AF1238">
            <w:pPr>
              <w:jc w:val="both"/>
            </w:pPr>
            <w:r w:rsidRPr="00AF1238">
              <w:t xml:space="preserve">Встреча с </w:t>
            </w:r>
            <w:r w:rsidRPr="00AF1238">
              <w:rPr>
                <w:rFonts w:eastAsia="Calibri"/>
                <w:lang w:eastAsia="en-US"/>
              </w:rPr>
              <w:t xml:space="preserve">Надеждой Петровной </w:t>
            </w:r>
            <w:proofErr w:type="spellStart"/>
            <w:r w:rsidRPr="00AF1238">
              <w:rPr>
                <w:rFonts w:eastAsia="Calibri"/>
                <w:lang w:eastAsia="en-US"/>
              </w:rPr>
              <w:t>Бешлега</w:t>
            </w:r>
            <w:proofErr w:type="spellEnd"/>
            <w:r w:rsidRPr="00AF1238">
              <w:rPr>
                <w:rFonts w:eastAsia="Calibri"/>
                <w:lang w:eastAsia="en-US"/>
              </w:rPr>
              <w:t>, старшим инспектором УГИБДД ГУ МВД РФ КК, майором полиции. Беседа на тему «По дороге в школу» с элементами викторины.</w:t>
            </w:r>
          </w:p>
        </w:tc>
        <w:tc>
          <w:tcPr>
            <w:tcW w:w="2409" w:type="dxa"/>
            <w:shd w:val="clear" w:color="auto" w:fill="auto"/>
          </w:tcPr>
          <w:p w14:paraId="0A4C735A" w14:textId="77777777" w:rsidR="00AF1238" w:rsidRPr="00AF1238" w:rsidRDefault="00AF1238" w:rsidP="00AF1238">
            <w:pPr>
              <w:jc w:val="center"/>
            </w:pPr>
            <w:r w:rsidRPr="00AF1238">
              <w:t>20.09.2024</w:t>
            </w:r>
          </w:p>
        </w:tc>
      </w:tr>
      <w:tr w:rsidR="00AF1238" w:rsidRPr="00AF1238" w14:paraId="7F246FCC" w14:textId="77777777" w:rsidTr="00AF1238">
        <w:tc>
          <w:tcPr>
            <w:tcW w:w="879" w:type="dxa"/>
          </w:tcPr>
          <w:p w14:paraId="292E7578" w14:textId="77777777" w:rsidR="00AF1238" w:rsidRPr="00AF1238" w:rsidRDefault="00AF1238" w:rsidP="00AF1238">
            <w:pPr>
              <w:jc w:val="center"/>
            </w:pPr>
            <w:r w:rsidRPr="00AF1238">
              <w:t>25.</w:t>
            </w:r>
          </w:p>
        </w:tc>
        <w:tc>
          <w:tcPr>
            <w:tcW w:w="6266" w:type="dxa"/>
            <w:shd w:val="clear" w:color="auto" w:fill="auto"/>
          </w:tcPr>
          <w:p w14:paraId="765D54A2" w14:textId="77777777" w:rsidR="00AF1238" w:rsidRPr="00AF1238" w:rsidRDefault="00AF1238" w:rsidP="00AF1238">
            <w:pPr>
              <w:jc w:val="both"/>
            </w:pPr>
            <w:r w:rsidRPr="00AF1238">
              <w:t xml:space="preserve">Встреча с инспектором ГИБДД Сергеем Александровичем Токаревым. Беседа в классе. Акция </w:t>
            </w:r>
            <w:r w:rsidRPr="00AF1238">
              <w:rPr>
                <w:rFonts w:eastAsia="Calibri"/>
                <w:lang w:eastAsia="en-US"/>
              </w:rPr>
              <w:t>«Внимание – дети!». Рейд на перекрестке.</w:t>
            </w:r>
          </w:p>
        </w:tc>
        <w:tc>
          <w:tcPr>
            <w:tcW w:w="2409" w:type="dxa"/>
            <w:shd w:val="clear" w:color="auto" w:fill="auto"/>
          </w:tcPr>
          <w:p w14:paraId="7584B519" w14:textId="77777777" w:rsidR="00AF1238" w:rsidRPr="00AF1238" w:rsidRDefault="00AF1238" w:rsidP="00AF1238">
            <w:pPr>
              <w:jc w:val="center"/>
            </w:pPr>
            <w:r w:rsidRPr="00AF1238">
              <w:t>20.09.2024</w:t>
            </w:r>
          </w:p>
        </w:tc>
      </w:tr>
      <w:tr w:rsidR="00AF1238" w:rsidRPr="00AF1238" w14:paraId="61B80E5C" w14:textId="77777777" w:rsidTr="00AF1238">
        <w:tc>
          <w:tcPr>
            <w:tcW w:w="879" w:type="dxa"/>
          </w:tcPr>
          <w:p w14:paraId="33E1DEB8" w14:textId="77777777" w:rsidR="00AF1238" w:rsidRPr="00AF1238" w:rsidRDefault="00AF1238" w:rsidP="00AF1238">
            <w:pPr>
              <w:jc w:val="center"/>
            </w:pPr>
            <w:r w:rsidRPr="00AF1238">
              <w:t>26.</w:t>
            </w:r>
          </w:p>
        </w:tc>
        <w:tc>
          <w:tcPr>
            <w:tcW w:w="6266" w:type="dxa"/>
            <w:shd w:val="clear" w:color="auto" w:fill="auto"/>
          </w:tcPr>
          <w:p w14:paraId="7B2A0B30" w14:textId="77777777" w:rsidR="00AF1238" w:rsidRPr="00AF1238" w:rsidRDefault="00AF1238" w:rsidP="00AF1238">
            <w:pPr>
              <w:jc w:val="both"/>
            </w:pPr>
            <w:r w:rsidRPr="00AF1238">
              <w:t>Спортивные состязания «В ритме спорта» (День здоровья в рамках 231 годовщины основания города Краснодара).</w:t>
            </w:r>
          </w:p>
        </w:tc>
        <w:tc>
          <w:tcPr>
            <w:tcW w:w="2409" w:type="dxa"/>
            <w:shd w:val="clear" w:color="auto" w:fill="auto"/>
          </w:tcPr>
          <w:p w14:paraId="16FC222E" w14:textId="77777777" w:rsidR="00AF1238" w:rsidRPr="00AF1238" w:rsidRDefault="00AF1238" w:rsidP="00AF1238">
            <w:pPr>
              <w:jc w:val="center"/>
            </w:pPr>
            <w:r w:rsidRPr="00AF1238">
              <w:t>24.09.2024</w:t>
            </w:r>
          </w:p>
        </w:tc>
      </w:tr>
      <w:tr w:rsidR="00AF1238" w:rsidRPr="00AF1238" w14:paraId="04318A94" w14:textId="77777777" w:rsidTr="00AF1238">
        <w:tc>
          <w:tcPr>
            <w:tcW w:w="879" w:type="dxa"/>
          </w:tcPr>
          <w:p w14:paraId="6D0BBC7B" w14:textId="77777777" w:rsidR="00AF1238" w:rsidRPr="00AF1238" w:rsidRDefault="00AF1238" w:rsidP="00AF1238">
            <w:pPr>
              <w:jc w:val="center"/>
            </w:pPr>
            <w:r w:rsidRPr="00AF1238">
              <w:t>27.</w:t>
            </w:r>
          </w:p>
        </w:tc>
        <w:tc>
          <w:tcPr>
            <w:tcW w:w="6266" w:type="dxa"/>
            <w:shd w:val="clear" w:color="auto" w:fill="auto"/>
          </w:tcPr>
          <w:p w14:paraId="764AAB73" w14:textId="77777777" w:rsidR="00AF1238" w:rsidRPr="00AF1238" w:rsidRDefault="00AF1238" w:rsidP="00AF1238">
            <w:pPr>
              <w:jc w:val="both"/>
            </w:pPr>
            <w:r w:rsidRPr="00AF1238">
              <w:t>Мастер-класс от отряда юнармейцев «Неустроевцы».</w:t>
            </w:r>
          </w:p>
        </w:tc>
        <w:tc>
          <w:tcPr>
            <w:tcW w:w="2409" w:type="dxa"/>
            <w:shd w:val="clear" w:color="auto" w:fill="auto"/>
          </w:tcPr>
          <w:p w14:paraId="29A042DB" w14:textId="77777777" w:rsidR="00AF1238" w:rsidRPr="00AF1238" w:rsidRDefault="00AF1238" w:rsidP="00AF1238">
            <w:pPr>
              <w:jc w:val="center"/>
            </w:pPr>
            <w:r w:rsidRPr="00AF1238">
              <w:t>25.09.2024</w:t>
            </w:r>
          </w:p>
        </w:tc>
      </w:tr>
      <w:tr w:rsidR="00AF1238" w:rsidRPr="00AF1238" w14:paraId="313E12D1" w14:textId="77777777" w:rsidTr="00AF1238">
        <w:tc>
          <w:tcPr>
            <w:tcW w:w="879" w:type="dxa"/>
          </w:tcPr>
          <w:p w14:paraId="7B9DFA06" w14:textId="77777777" w:rsidR="00AF1238" w:rsidRPr="00AF1238" w:rsidRDefault="00AF1238" w:rsidP="00AF1238">
            <w:pPr>
              <w:jc w:val="center"/>
            </w:pPr>
            <w:r w:rsidRPr="00AF1238">
              <w:t>28.</w:t>
            </w:r>
          </w:p>
        </w:tc>
        <w:tc>
          <w:tcPr>
            <w:tcW w:w="6266" w:type="dxa"/>
            <w:shd w:val="clear" w:color="auto" w:fill="auto"/>
          </w:tcPr>
          <w:p w14:paraId="768DA319" w14:textId="77777777" w:rsidR="00AF1238" w:rsidRPr="00AF1238" w:rsidRDefault="00AF1238" w:rsidP="00AF1238">
            <w:pPr>
              <w:jc w:val="both"/>
            </w:pPr>
            <w:r w:rsidRPr="00AF1238">
              <w:t>Участие отряда юнармейцев фестивале городской культуры «Это мы!» в рамках 231-ой годовщины со Дня основания города Краснодара.</w:t>
            </w:r>
          </w:p>
        </w:tc>
        <w:tc>
          <w:tcPr>
            <w:tcW w:w="2409" w:type="dxa"/>
            <w:shd w:val="clear" w:color="auto" w:fill="auto"/>
          </w:tcPr>
          <w:p w14:paraId="32B6FE14" w14:textId="77777777" w:rsidR="00AF1238" w:rsidRPr="00AF1238" w:rsidRDefault="00AF1238" w:rsidP="00AF1238">
            <w:pPr>
              <w:jc w:val="center"/>
            </w:pPr>
            <w:r w:rsidRPr="00AF1238">
              <w:t>27.09.2024</w:t>
            </w:r>
          </w:p>
        </w:tc>
      </w:tr>
      <w:tr w:rsidR="00AF1238" w:rsidRPr="00AF1238" w14:paraId="308DB859" w14:textId="77777777" w:rsidTr="00AF1238">
        <w:tc>
          <w:tcPr>
            <w:tcW w:w="879" w:type="dxa"/>
          </w:tcPr>
          <w:p w14:paraId="3564B5B1" w14:textId="77777777" w:rsidR="00AF1238" w:rsidRPr="00AF1238" w:rsidRDefault="00AF1238" w:rsidP="00AF1238">
            <w:pPr>
              <w:jc w:val="center"/>
            </w:pPr>
            <w:r w:rsidRPr="00AF1238">
              <w:t>29.</w:t>
            </w:r>
          </w:p>
        </w:tc>
        <w:tc>
          <w:tcPr>
            <w:tcW w:w="6266" w:type="dxa"/>
            <w:shd w:val="clear" w:color="auto" w:fill="auto"/>
          </w:tcPr>
          <w:p w14:paraId="739B1200" w14:textId="77777777" w:rsidR="00AF1238" w:rsidRPr="00AF1238" w:rsidRDefault="00AF1238" w:rsidP="00AF1238">
            <w:pPr>
              <w:jc w:val="both"/>
            </w:pPr>
            <w:r w:rsidRPr="00AF1238">
              <w:t xml:space="preserve">Посещение </w:t>
            </w:r>
            <w:r w:rsidRPr="00AF1238">
              <w:rPr>
                <w:kern w:val="2"/>
              </w:rPr>
              <w:t xml:space="preserve">церемонии закрытия фестиваля «Краснодар. Яркий» во </w:t>
            </w:r>
            <w:r w:rsidRPr="00AF1238">
              <w:t>дворце спорта «Олимп» в рамках 231-ой годовщины со Дня основания города Краснодара</w:t>
            </w:r>
          </w:p>
          <w:p w14:paraId="1F0E8DE0" w14:textId="77777777" w:rsidR="00AF1238" w:rsidRPr="00AF1238" w:rsidRDefault="00AF1238" w:rsidP="00AF1238">
            <w:pPr>
              <w:jc w:val="both"/>
            </w:pPr>
            <w:r w:rsidRPr="00AF1238">
              <w:t>(</w:t>
            </w:r>
            <w:r w:rsidRPr="00AF1238">
              <w:rPr>
                <w:b/>
              </w:rPr>
              <w:t>классный руководитель – Налетова Анастасия Сергеевна</w:t>
            </w:r>
            <w:r w:rsidRPr="00AF1238">
              <w:t>)</w:t>
            </w:r>
          </w:p>
        </w:tc>
        <w:tc>
          <w:tcPr>
            <w:tcW w:w="2409" w:type="dxa"/>
            <w:shd w:val="clear" w:color="auto" w:fill="auto"/>
          </w:tcPr>
          <w:p w14:paraId="0C65983B" w14:textId="77777777" w:rsidR="00AF1238" w:rsidRPr="00AF1238" w:rsidRDefault="00AF1238" w:rsidP="00AF1238">
            <w:pPr>
              <w:jc w:val="center"/>
            </w:pPr>
            <w:r w:rsidRPr="00AF1238">
              <w:t>28.09.2024</w:t>
            </w:r>
          </w:p>
        </w:tc>
      </w:tr>
      <w:tr w:rsidR="00AF1238" w:rsidRPr="00AF1238" w14:paraId="2EC7A8E8" w14:textId="77777777" w:rsidTr="00AF1238">
        <w:tc>
          <w:tcPr>
            <w:tcW w:w="879" w:type="dxa"/>
          </w:tcPr>
          <w:p w14:paraId="47E5E88D" w14:textId="77777777" w:rsidR="00AF1238" w:rsidRPr="00AF1238" w:rsidRDefault="00AF1238" w:rsidP="00AF1238">
            <w:pPr>
              <w:jc w:val="center"/>
            </w:pPr>
            <w:r w:rsidRPr="00AF1238">
              <w:t>30.</w:t>
            </w:r>
          </w:p>
        </w:tc>
        <w:tc>
          <w:tcPr>
            <w:tcW w:w="6266" w:type="dxa"/>
            <w:shd w:val="clear" w:color="auto" w:fill="auto"/>
          </w:tcPr>
          <w:p w14:paraId="5A17483B" w14:textId="77777777" w:rsidR="00AF1238" w:rsidRPr="00AF1238" w:rsidRDefault="00AF1238" w:rsidP="00AF1238">
            <w:pPr>
              <w:jc w:val="both"/>
            </w:pPr>
            <w:r w:rsidRPr="00AF1238">
              <w:t>Посещение «Театра Защитника Отечества». Постановка «Евгений Онегин»</w:t>
            </w:r>
          </w:p>
          <w:p w14:paraId="4A3AE590" w14:textId="77777777" w:rsidR="00AF1238" w:rsidRPr="00AF1238" w:rsidRDefault="00AF1238" w:rsidP="00AF1238">
            <w:pPr>
              <w:jc w:val="both"/>
            </w:pPr>
            <w:r w:rsidRPr="00AF1238">
              <w:t>(</w:t>
            </w:r>
            <w:r w:rsidRPr="00AF1238">
              <w:rPr>
                <w:b/>
              </w:rPr>
              <w:t>организатор – Тихомирова Екатерина Владимировна</w:t>
            </w:r>
            <w:r w:rsidRPr="00AF1238">
              <w:t>).</w:t>
            </w:r>
          </w:p>
        </w:tc>
        <w:tc>
          <w:tcPr>
            <w:tcW w:w="2409" w:type="dxa"/>
            <w:shd w:val="clear" w:color="auto" w:fill="auto"/>
          </w:tcPr>
          <w:p w14:paraId="50858EE4" w14:textId="77777777" w:rsidR="00AF1238" w:rsidRPr="00AF1238" w:rsidRDefault="00AF1238" w:rsidP="00AF1238">
            <w:pPr>
              <w:jc w:val="center"/>
            </w:pPr>
            <w:r w:rsidRPr="00AF1238">
              <w:t>01.10.2024</w:t>
            </w:r>
          </w:p>
        </w:tc>
      </w:tr>
      <w:tr w:rsidR="00AF1238" w:rsidRPr="00AF1238" w14:paraId="08DB788B" w14:textId="77777777" w:rsidTr="00AF1238">
        <w:tc>
          <w:tcPr>
            <w:tcW w:w="879" w:type="dxa"/>
          </w:tcPr>
          <w:p w14:paraId="3CA78B39" w14:textId="77777777" w:rsidR="00AF1238" w:rsidRPr="00AF1238" w:rsidRDefault="00AF1238" w:rsidP="00AF1238">
            <w:pPr>
              <w:jc w:val="center"/>
            </w:pPr>
            <w:r w:rsidRPr="00AF1238">
              <w:t>31.</w:t>
            </w:r>
          </w:p>
        </w:tc>
        <w:tc>
          <w:tcPr>
            <w:tcW w:w="6266" w:type="dxa"/>
            <w:shd w:val="clear" w:color="auto" w:fill="auto"/>
          </w:tcPr>
          <w:p w14:paraId="0294D35E" w14:textId="77777777" w:rsidR="00AF1238" w:rsidRPr="00AF1238" w:rsidRDefault="00AF1238" w:rsidP="00AF1238">
            <w:pPr>
              <w:jc w:val="both"/>
            </w:pPr>
            <w:r w:rsidRPr="00AF1238">
              <w:t>Посещение «Театра Защитника Отечества». Постановка «Евгений Онегин»</w:t>
            </w:r>
          </w:p>
          <w:p w14:paraId="227D5F78" w14:textId="77777777" w:rsidR="00AF1238" w:rsidRPr="00AF1238" w:rsidRDefault="00AF1238" w:rsidP="00AF1238">
            <w:pPr>
              <w:jc w:val="both"/>
            </w:pPr>
            <w:r w:rsidRPr="00AF1238">
              <w:t>(</w:t>
            </w:r>
            <w:r w:rsidRPr="00AF1238">
              <w:rPr>
                <w:b/>
              </w:rPr>
              <w:t>организатор – Кузьменко Наталья Николаевна</w:t>
            </w:r>
            <w:r w:rsidRPr="00AF1238">
              <w:t>).</w:t>
            </w:r>
          </w:p>
        </w:tc>
        <w:tc>
          <w:tcPr>
            <w:tcW w:w="2409" w:type="dxa"/>
            <w:shd w:val="clear" w:color="auto" w:fill="auto"/>
          </w:tcPr>
          <w:p w14:paraId="3EC4396A" w14:textId="77777777" w:rsidR="00AF1238" w:rsidRPr="00AF1238" w:rsidRDefault="00AF1238" w:rsidP="00AF1238">
            <w:pPr>
              <w:jc w:val="center"/>
            </w:pPr>
            <w:r w:rsidRPr="00AF1238">
              <w:t>02.10.2024</w:t>
            </w:r>
          </w:p>
        </w:tc>
      </w:tr>
      <w:tr w:rsidR="00AF1238" w:rsidRPr="00AF1238" w14:paraId="52076AC8" w14:textId="77777777" w:rsidTr="00AF1238">
        <w:tc>
          <w:tcPr>
            <w:tcW w:w="879" w:type="dxa"/>
          </w:tcPr>
          <w:p w14:paraId="66AC2896" w14:textId="77777777" w:rsidR="00AF1238" w:rsidRPr="00AF1238" w:rsidRDefault="00AF1238" w:rsidP="00AF1238">
            <w:pPr>
              <w:jc w:val="center"/>
            </w:pPr>
            <w:r w:rsidRPr="00AF1238">
              <w:t>32.</w:t>
            </w:r>
          </w:p>
        </w:tc>
        <w:tc>
          <w:tcPr>
            <w:tcW w:w="6266" w:type="dxa"/>
            <w:shd w:val="clear" w:color="auto" w:fill="auto"/>
          </w:tcPr>
          <w:p w14:paraId="759DF641" w14:textId="77777777" w:rsidR="00AF1238" w:rsidRPr="00AF1238" w:rsidRDefault="00AF1238" w:rsidP="00AF1238">
            <w:pPr>
              <w:jc w:val="both"/>
            </w:pPr>
            <w:r w:rsidRPr="00AF1238">
              <w:t>Акция «Поздравить Вас – большая честь!», посвященная Дню учителя.</w:t>
            </w:r>
          </w:p>
        </w:tc>
        <w:tc>
          <w:tcPr>
            <w:tcW w:w="2409" w:type="dxa"/>
            <w:shd w:val="clear" w:color="auto" w:fill="auto"/>
          </w:tcPr>
          <w:p w14:paraId="47FD0DCE" w14:textId="77777777" w:rsidR="00AF1238" w:rsidRPr="00AF1238" w:rsidRDefault="00AF1238" w:rsidP="00AF1238">
            <w:pPr>
              <w:jc w:val="center"/>
            </w:pPr>
            <w:r w:rsidRPr="00AF1238">
              <w:t>04.10.2024</w:t>
            </w:r>
          </w:p>
        </w:tc>
      </w:tr>
      <w:tr w:rsidR="00AF1238" w:rsidRPr="00AF1238" w14:paraId="79775D73" w14:textId="77777777" w:rsidTr="00AF1238">
        <w:tc>
          <w:tcPr>
            <w:tcW w:w="879" w:type="dxa"/>
          </w:tcPr>
          <w:p w14:paraId="0198576C" w14:textId="77777777" w:rsidR="00AF1238" w:rsidRPr="00AF1238" w:rsidRDefault="00AF1238" w:rsidP="00AF1238">
            <w:pPr>
              <w:jc w:val="center"/>
            </w:pPr>
            <w:r w:rsidRPr="00AF1238">
              <w:t>33.</w:t>
            </w:r>
          </w:p>
        </w:tc>
        <w:tc>
          <w:tcPr>
            <w:tcW w:w="6266" w:type="dxa"/>
            <w:shd w:val="clear" w:color="auto" w:fill="auto"/>
          </w:tcPr>
          <w:p w14:paraId="4C5E78C4" w14:textId="77777777" w:rsidR="00AF1238" w:rsidRPr="00AF1238" w:rsidRDefault="00AF1238" w:rsidP="00AF1238">
            <w:pPr>
              <w:jc w:val="both"/>
            </w:pPr>
            <w:r w:rsidRPr="00AF1238">
              <w:t>Праздничный концерт «Вы – свет, что на земле не гаснет никогда!», посвященный Дню учителя.</w:t>
            </w:r>
          </w:p>
        </w:tc>
        <w:tc>
          <w:tcPr>
            <w:tcW w:w="2409" w:type="dxa"/>
            <w:shd w:val="clear" w:color="auto" w:fill="auto"/>
          </w:tcPr>
          <w:p w14:paraId="5F4BC953" w14:textId="77777777" w:rsidR="00AF1238" w:rsidRPr="00AF1238" w:rsidRDefault="00AF1238" w:rsidP="00AF1238">
            <w:pPr>
              <w:jc w:val="center"/>
            </w:pPr>
            <w:r w:rsidRPr="00AF1238">
              <w:t>04.10.2024</w:t>
            </w:r>
          </w:p>
        </w:tc>
      </w:tr>
      <w:tr w:rsidR="00AF1238" w:rsidRPr="00AF1238" w14:paraId="67CFA60A" w14:textId="77777777" w:rsidTr="00AF1238">
        <w:tc>
          <w:tcPr>
            <w:tcW w:w="879" w:type="dxa"/>
          </w:tcPr>
          <w:p w14:paraId="7348FEFC" w14:textId="77777777" w:rsidR="00AF1238" w:rsidRPr="00AF1238" w:rsidRDefault="00AF1238" w:rsidP="00AF1238">
            <w:pPr>
              <w:jc w:val="center"/>
            </w:pPr>
            <w:r w:rsidRPr="00AF1238">
              <w:t>34.</w:t>
            </w:r>
          </w:p>
        </w:tc>
        <w:tc>
          <w:tcPr>
            <w:tcW w:w="6266" w:type="dxa"/>
            <w:shd w:val="clear" w:color="auto" w:fill="auto"/>
          </w:tcPr>
          <w:p w14:paraId="526AED47" w14:textId="77777777" w:rsidR="00AF1238" w:rsidRPr="00AF1238" w:rsidRDefault="00AF1238" w:rsidP="00AF1238">
            <w:pPr>
              <w:jc w:val="both"/>
            </w:pPr>
            <w:r w:rsidRPr="00AF1238">
              <w:t>Участие в благотворительной акции «Посылка солдату».</w:t>
            </w:r>
          </w:p>
        </w:tc>
        <w:tc>
          <w:tcPr>
            <w:tcW w:w="2409" w:type="dxa"/>
            <w:shd w:val="clear" w:color="auto" w:fill="auto"/>
          </w:tcPr>
          <w:p w14:paraId="6B1D8DA3" w14:textId="77777777" w:rsidR="00AF1238" w:rsidRPr="00AF1238" w:rsidRDefault="00AF1238" w:rsidP="00AF1238">
            <w:pPr>
              <w:jc w:val="center"/>
            </w:pPr>
          </w:p>
        </w:tc>
      </w:tr>
      <w:tr w:rsidR="00AF1238" w:rsidRPr="00AF1238" w14:paraId="61CBFA44" w14:textId="77777777" w:rsidTr="00AF1238">
        <w:tc>
          <w:tcPr>
            <w:tcW w:w="879" w:type="dxa"/>
          </w:tcPr>
          <w:p w14:paraId="2421C957" w14:textId="77777777" w:rsidR="00AF1238" w:rsidRPr="00AF1238" w:rsidRDefault="00AF1238" w:rsidP="00AF1238">
            <w:pPr>
              <w:jc w:val="center"/>
            </w:pPr>
            <w:r w:rsidRPr="00AF1238">
              <w:t>35.</w:t>
            </w:r>
          </w:p>
        </w:tc>
        <w:tc>
          <w:tcPr>
            <w:tcW w:w="6266" w:type="dxa"/>
            <w:shd w:val="clear" w:color="auto" w:fill="auto"/>
          </w:tcPr>
          <w:p w14:paraId="3F35E42D" w14:textId="77777777" w:rsidR="00AF1238" w:rsidRPr="00AF1238" w:rsidRDefault="00AF1238" w:rsidP="00AF1238">
            <w:pPr>
              <w:jc w:val="both"/>
            </w:pPr>
            <w:r w:rsidRPr="00AF1238">
              <w:t>Участие в фестивале «Лаборатория детско-юношеского туризма»</w:t>
            </w:r>
          </w:p>
          <w:p w14:paraId="117F5676" w14:textId="77777777" w:rsidR="00AF1238" w:rsidRPr="00AF1238" w:rsidRDefault="00AF1238" w:rsidP="00AF1238">
            <w:pPr>
              <w:jc w:val="both"/>
            </w:pPr>
            <w:r w:rsidRPr="00AF1238">
              <w:t>(</w:t>
            </w:r>
            <w:r w:rsidRPr="00AF1238">
              <w:rPr>
                <w:b/>
              </w:rPr>
              <w:t>организатор – Великородов Дмитрий Александрович</w:t>
            </w:r>
            <w:r w:rsidRPr="00AF1238">
              <w:t>)</w:t>
            </w:r>
          </w:p>
        </w:tc>
        <w:tc>
          <w:tcPr>
            <w:tcW w:w="2409" w:type="dxa"/>
            <w:shd w:val="clear" w:color="auto" w:fill="auto"/>
          </w:tcPr>
          <w:p w14:paraId="5D24A49D" w14:textId="77777777" w:rsidR="00AF1238" w:rsidRPr="00AF1238" w:rsidRDefault="00AF1238" w:rsidP="00AF1238">
            <w:pPr>
              <w:jc w:val="center"/>
            </w:pPr>
            <w:r w:rsidRPr="00AF1238">
              <w:t>05.10.2024</w:t>
            </w:r>
          </w:p>
        </w:tc>
      </w:tr>
      <w:tr w:rsidR="00AF1238" w:rsidRPr="00AF1238" w14:paraId="7099EC23" w14:textId="77777777" w:rsidTr="00AF1238">
        <w:tc>
          <w:tcPr>
            <w:tcW w:w="879" w:type="dxa"/>
          </w:tcPr>
          <w:p w14:paraId="694CFDBC" w14:textId="77777777" w:rsidR="00AF1238" w:rsidRPr="00AF1238" w:rsidRDefault="00AF1238" w:rsidP="00AF1238">
            <w:pPr>
              <w:jc w:val="center"/>
            </w:pPr>
            <w:r w:rsidRPr="00AF1238">
              <w:lastRenderedPageBreak/>
              <w:t>36.</w:t>
            </w:r>
          </w:p>
        </w:tc>
        <w:tc>
          <w:tcPr>
            <w:tcW w:w="6266" w:type="dxa"/>
            <w:shd w:val="clear" w:color="auto" w:fill="auto"/>
          </w:tcPr>
          <w:p w14:paraId="49AEF8E0" w14:textId="77777777" w:rsidR="00AF1238" w:rsidRPr="00AF1238" w:rsidRDefault="00AF1238" w:rsidP="00AF1238">
            <w:pPr>
              <w:jc w:val="both"/>
              <w:rPr>
                <w:rFonts w:eastAsia="Calibri"/>
                <w:lang w:eastAsia="en-US"/>
              </w:rPr>
            </w:pPr>
            <w:r w:rsidRPr="00AF1238">
              <w:rPr>
                <w:rFonts w:eastAsia="Calibri"/>
                <w:lang w:eastAsia="en-US"/>
              </w:rPr>
              <w:t xml:space="preserve">Встреча с инспектором ГИБДД </w:t>
            </w:r>
            <w:proofErr w:type="spellStart"/>
            <w:r w:rsidRPr="00AF1238">
              <w:rPr>
                <w:rFonts w:eastAsia="Calibri"/>
                <w:lang w:eastAsia="en-US"/>
              </w:rPr>
              <w:t>Белоглавской</w:t>
            </w:r>
            <w:proofErr w:type="spellEnd"/>
            <w:r w:rsidRPr="00AF1238">
              <w:rPr>
                <w:rFonts w:eastAsia="Calibri"/>
                <w:lang w:eastAsia="en-US"/>
              </w:rPr>
              <w:t xml:space="preserve"> Маргаритой Николаевной. Беседа «Правила детской безопасности дома и на улице» (2 «А» класс)</w:t>
            </w:r>
          </w:p>
        </w:tc>
        <w:tc>
          <w:tcPr>
            <w:tcW w:w="2409" w:type="dxa"/>
            <w:shd w:val="clear" w:color="auto" w:fill="auto"/>
          </w:tcPr>
          <w:p w14:paraId="588E9293" w14:textId="77777777" w:rsidR="00AF1238" w:rsidRPr="00AF1238" w:rsidRDefault="00AF1238" w:rsidP="00AF1238">
            <w:pPr>
              <w:jc w:val="center"/>
            </w:pPr>
            <w:r w:rsidRPr="00AF1238">
              <w:t>07.10.2024</w:t>
            </w:r>
          </w:p>
        </w:tc>
      </w:tr>
      <w:tr w:rsidR="00AF1238" w:rsidRPr="00AF1238" w14:paraId="7E7A3A85" w14:textId="77777777" w:rsidTr="00AF1238">
        <w:tc>
          <w:tcPr>
            <w:tcW w:w="879" w:type="dxa"/>
          </w:tcPr>
          <w:p w14:paraId="5C04F9A4" w14:textId="77777777" w:rsidR="00AF1238" w:rsidRPr="00AF1238" w:rsidRDefault="00AF1238" w:rsidP="00AF1238">
            <w:pPr>
              <w:jc w:val="center"/>
            </w:pPr>
            <w:r w:rsidRPr="00AF1238">
              <w:t>37.</w:t>
            </w:r>
          </w:p>
        </w:tc>
        <w:tc>
          <w:tcPr>
            <w:tcW w:w="6266" w:type="dxa"/>
            <w:shd w:val="clear" w:color="auto" w:fill="auto"/>
          </w:tcPr>
          <w:p w14:paraId="45E9FD64" w14:textId="77777777" w:rsidR="00AF1238" w:rsidRPr="00AF1238" w:rsidRDefault="00AF1238" w:rsidP="00AF1238">
            <w:pPr>
              <w:jc w:val="both"/>
            </w:pPr>
            <w:r w:rsidRPr="00AF1238">
              <w:t>Профилактическая акция «Безопасная Кубань».</w:t>
            </w:r>
          </w:p>
        </w:tc>
        <w:tc>
          <w:tcPr>
            <w:tcW w:w="2409" w:type="dxa"/>
            <w:shd w:val="clear" w:color="auto" w:fill="auto"/>
          </w:tcPr>
          <w:p w14:paraId="3CAAC5FC" w14:textId="77777777" w:rsidR="00AF1238" w:rsidRPr="00AF1238" w:rsidRDefault="00AF1238" w:rsidP="00AF1238">
            <w:pPr>
              <w:jc w:val="center"/>
            </w:pPr>
            <w:r w:rsidRPr="00AF1238">
              <w:t>07.10 – 11.10.2024</w:t>
            </w:r>
          </w:p>
        </w:tc>
      </w:tr>
      <w:tr w:rsidR="00AF1238" w:rsidRPr="00AF1238" w14:paraId="02664C4E" w14:textId="77777777" w:rsidTr="00AF1238">
        <w:tc>
          <w:tcPr>
            <w:tcW w:w="879" w:type="dxa"/>
          </w:tcPr>
          <w:p w14:paraId="322408B0" w14:textId="77777777" w:rsidR="00AF1238" w:rsidRPr="00AF1238" w:rsidRDefault="00AF1238" w:rsidP="00AF1238">
            <w:pPr>
              <w:jc w:val="center"/>
            </w:pPr>
            <w:r w:rsidRPr="00AF1238">
              <w:t>38.</w:t>
            </w:r>
          </w:p>
        </w:tc>
        <w:tc>
          <w:tcPr>
            <w:tcW w:w="6266" w:type="dxa"/>
            <w:shd w:val="clear" w:color="auto" w:fill="auto"/>
          </w:tcPr>
          <w:p w14:paraId="2B6E11E5" w14:textId="77777777" w:rsidR="00AF1238" w:rsidRPr="00AF1238" w:rsidRDefault="00AF1238" w:rsidP="00AF1238">
            <w:pPr>
              <w:jc w:val="both"/>
            </w:pPr>
            <w:r w:rsidRPr="00AF1238">
              <w:rPr>
                <w:lang w:eastAsia="ar-SA"/>
              </w:rPr>
              <w:t xml:space="preserve">Встреча с Бабенко Оксаной Владимировной, специалистом по социальной работе ДО № 2 ГБУЗ «Наркологический диспансер» ДЗ КК. Интерактивная </w:t>
            </w:r>
            <w:r w:rsidRPr="00AF1238">
              <w:rPr>
                <w:color w:val="111111"/>
              </w:rPr>
              <w:t xml:space="preserve">беседа </w:t>
            </w:r>
            <w:r w:rsidRPr="00AF1238">
              <w:rPr>
                <w:lang w:eastAsia="ar-SA"/>
              </w:rPr>
              <w:t xml:space="preserve">на тему: </w:t>
            </w:r>
            <w:r w:rsidRPr="00AF1238">
              <w:rPr>
                <w:color w:val="111111"/>
              </w:rPr>
              <w:t>«История одного обмана»</w:t>
            </w:r>
          </w:p>
        </w:tc>
        <w:tc>
          <w:tcPr>
            <w:tcW w:w="2409" w:type="dxa"/>
            <w:shd w:val="clear" w:color="auto" w:fill="auto"/>
          </w:tcPr>
          <w:p w14:paraId="38B13C62" w14:textId="77777777" w:rsidR="00AF1238" w:rsidRPr="00AF1238" w:rsidRDefault="00AF1238" w:rsidP="00AF1238">
            <w:pPr>
              <w:jc w:val="center"/>
            </w:pPr>
            <w:r w:rsidRPr="00AF1238">
              <w:t>10.10.2024</w:t>
            </w:r>
          </w:p>
        </w:tc>
      </w:tr>
      <w:tr w:rsidR="00AF1238" w:rsidRPr="00AF1238" w14:paraId="1BAC5C3C" w14:textId="77777777" w:rsidTr="00AF1238">
        <w:tc>
          <w:tcPr>
            <w:tcW w:w="879" w:type="dxa"/>
          </w:tcPr>
          <w:p w14:paraId="2989F181" w14:textId="77777777" w:rsidR="00AF1238" w:rsidRPr="00AF1238" w:rsidRDefault="00AF1238" w:rsidP="00AF1238">
            <w:pPr>
              <w:jc w:val="center"/>
            </w:pPr>
            <w:r w:rsidRPr="00AF1238">
              <w:t>39.</w:t>
            </w:r>
          </w:p>
        </w:tc>
        <w:tc>
          <w:tcPr>
            <w:tcW w:w="6266" w:type="dxa"/>
            <w:shd w:val="clear" w:color="auto" w:fill="auto"/>
          </w:tcPr>
          <w:p w14:paraId="2C0298F1" w14:textId="77777777" w:rsidR="00AF1238" w:rsidRPr="00AF1238" w:rsidRDefault="00AF1238" w:rsidP="00AF1238">
            <w:pPr>
              <w:jc w:val="both"/>
            </w:pPr>
            <w:r w:rsidRPr="00AF1238">
              <w:t>Интеллектуальная игра «Я знаю ПДД на 5 +».</w:t>
            </w:r>
          </w:p>
        </w:tc>
        <w:tc>
          <w:tcPr>
            <w:tcW w:w="2409" w:type="dxa"/>
            <w:shd w:val="clear" w:color="auto" w:fill="auto"/>
          </w:tcPr>
          <w:p w14:paraId="7AB20D12" w14:textId="77777777" w:rsidR="00AF1238" w:rsidRPr="00AF1238" w:rsidRDefault="00AF1238" w:rsidP="00AF1238">
            <w:pPr>
              <w:jc w:val="center"/>
            </w:pPr>
            <w:r w:rsidRPr="00AF1238">
              <w:t>11.10.2024</w:t>
            </w:r>
          </w:p>
        </w:tc>
      </w:tr>
      <w:tr w:rsidR="00AF1238" w:rsidRPr="00AF1238" w14:paraId="6223916E" w14:textId="77777777" w:rsidTr="00AF1238">
        <w:tc>
          <w:tcPr>
            <w:tcW w:w="879" w:type="dxa"/>
          </w:tcPr>
          <w:p w14:paraId="3E5B2477" w14:textId="77777777" w:rsidR="00AF1238" w:rsidRPr="00AF1238" w:rsidRDefault="00AF1238" w:rsidP="00AF1238">
            <w:pPr>
              <w:jc w:val="center"/>
            </w:pPr>
            <w:r w:rsidRPr="00AF1238">
              <w:t>40.</w:t>
            </w:r>
          </w:p>
        </w:tc>
        <w:tc>
          <w:tcPr>
            <w:tcW w:w="6266" w:type="dxa"/>
            <w:shd w:val="clear" w:color="auto" w:fill="auto"/>
          </w:tcPr>
          <w:p w14:paraId="4992CBB0" w14:textId="77777777" w:rsidR="00AF1238" w:rsidRPr="00AF1238" w:rsidRDefault="00AF1238" w:rsidP="00AF1238">
            <w:pPr>
              <w:jc w:val="both"/>
            </w:pPr>
            <w:r w:rsidRPr="00AF1238">
              <w:t>Конкурс агитбригад «Добрая дорога детства (безопасность на дороге)».</w:t>
            </w:r>
          </w:p>
        </w:tc>
        <w:tc>
          <w:tcPr>
            <w:tcW w:w="2409" w:type="dxa"/>
            <w:shd w:val="clear" w:color="auto" w:fill="auto"/>
          </w:tcPr>
          <w:p w14:paraId="1F9CEC57" w14:textId="77777777" w:rsidR="00AF1238" w:rsidRPr="00AF1238" w:rsidRDefault="00AF1238" w:rsidP="00AF1238">
            <w:pPr>
              <w:jc w:val="center"/>
            </w:pPr>
            <w:r w:rsidRPr="00AF1238">
              <w:t>11.10.2024</w:t>
            </w:r>
          </w:p>
        </w:tc>
      </w:tr>
      <w:tr w:rsidR="00AF1238" w:rsidRPr="00AF1238" w14:paraId="78EBDD7E" w14:textId="77777777" w:rsidTr="00AF1238">
        <w:tc>
          <w:tcPr>
            <w:tcW w:w="879" w:type="dxa"/>
          </w:tcPr>
          <w:p w14:paraId="098F2246" w14:textId="77777777" w:rsidR="00AF1238" w:rsidRPr="00AF1238" w:rsidRDefault="00AF1238" w:rsidP="00AF1238">
            <w:pPr>
              <w:jc w:val="center"/>
            </w:pPr>
            <w:r w:rsidRPr="00AF1238">
              <w:t>41.</w:t>
            </w:r>
          </w:p>
        </w:tc>
        <w:tc>
          <w:tcPr>
            <w:tcW w:w="6266" w:type="dxa"/>
            <w:shd w:val="clear" w:color="auto" w:fill="auto"/>
          </w:tcPr>
          <w:p w14:paraId="53228DD4" w14:textId="77777777" w:rsidR="00AF1238" w:rsidRPr="00AF1238" w:rsidRDefault="00AF1238" w:rsidP="00AF1238">
            <w:pPr>
              <w:jc w:val="both"/>
            </w:pPr>
            <w:r w:rsidRPr="00AF1238">
              <w:t xml:space="preserve">Участие в окружном фестивале по гиревому спорту среди допризывной молодежи Западного внутригородского округа, посвященного памяти Е. П. </w:t>
            </w:r>
            <w:proofErr w:type="spellStart"/>
            <w:r w:rsidRPr="00AF1238">
              <w:t>Душина</w:t>
            </w:r>
            <w:proofErr w:type="spellEnd"/>
            <w:r w:rsidRPr="00AF1238">
              <w:t>.</w:t>
            </w:r>
          </w:p>
          <w:p w14:paraId="6FA7D2E8" w14:textId="77777777" w:rsidR="00AF1238" w:rsidRPr="00AF1238" w:rsidRDefault="00AF1238" w:rsidP="00AF1238">
            <w:pPr>
              <w:jc w:val="both"/>
            </w:pPr>
            <w:r w:rsidRPr="00AF1238">
              <w:t>Руководители - Кузовкин Алексей Михайлович и Великородов Дмитрий Александрович.</w:t>
            </w:r>
          </w:p>
          <w:p w14:paraId="145306C5" w14:textId="77777777" w:rsidR="00AF1238" w:rsidRPr="00AF1238" w:rsidRDefault="00AF1238" w:rsidP="00AF1238">
            <w:pPr>
              <w:jc w:val="both"/>
              <w:rPr>
                <w:b/>
              </w:rPr>
            </w:pPr>
            <w:r w:rsidRPr="00AF1238">
              <w:rPr>
                <w:b/>
              </w:rPr>
              <w:t>1 место в округе (вышли на город)</w:t>
            </w:r>
          </w:p>
        </w:tc>
        <w:tc>
          <w:tcPr>
            <w:tcW w:w="2409" w:type="dxa"/>
            <w:shd w:val="clear" w:color="auto" w:fill="auto"/>
          </w:tcPr>
          <w:p w14:paraId="50376A0A" w14:textId="77777777" w:rsidR="00AF1238" w:rsidRPr="00AF1238" w:rsidRDefault="00AF1238" w:rsidP="00AF1238">
            <w:pPr>
              <w:jc w:val="center"/>
            </w:pPr>
            <w:r w:rsidRPr="00AF1238">
              <w:t>16.10.2024</w:t>
            </w:r>
          </w:p>
        </w:tc>
      </w:tr>
      <w:tr w:rsidR="00AF1238" w:rsidRPr="00AF1238" w14:paraId="10365EB4" w14:textId="77777777" w:rsidTr="00AF1238">
        <w:tc>
          <w:tcPr>
            <w:tcW w:w="879" w:type="dxa"/>
          </w:tcPr>
          <w:p w14:paraId="0B9D1F24" w14:textId="77777777" w:rsidR="00AF1238" w:rsidRPr="00AF1238" w:rsidRDefault="00AF1238" w:rsidP="00AF1238">
            <w:pPr>
              <w:jc w:val="center"/>
            </w:pPr>
            <w:r w:rsidRPr="00AF1238">
              <w:t>42.</w:t>
            </w:r>
          </w:p>
        </w:tc>
        <w:tc>
          <w:tcPr>
            <w:tcW w:w="6266" w:type="dxa"/>
            <w:shd w:val="clear" w:color="auto" w:fill="auto"/>
          </w:tcPr>
          <w:p w14:paraId="25C05F01" w14:textId="77777777" w:rsidR="00AF1238" w:rsidRPr="00AF1238" w:rsidRDefault="00AF1238" w:rsidP="00AF1238">
            <w:pPr>
              <w:jc w:val="both"/>
            </w:pPr>
            <w:r w:rsidRPr="00AF1238">
              <w:t>Окружное соревнования по гандболу</w:t>
            </w:r>
          </w:p>
          <w:p w14:paraId="6009624F" w14:textId="77777777" w:rsidR="00AF1238" w:rsidRPr="00AF1238" w:rsidRDefault="00AF1238" w:rsidP="00AF1238">
            <w:pPr>
              <w:jc w:val="both"/>
              <w:rPr>
                <w:b/>
              </w:rPr>
            </w:pPr>
            <w:r w:rsidRPr="00AF1238">
              <w:rPr>
                <w:b/>
              </w:rPr>
              <w:t>1 место в округе (вышли на город)</w:t>
            </w:r>
          </w:p>
        </w:tc>
        <w:tc>
          <w:tcPr>
            <w:tcW w:w="2409" w:type="dxa"/>
            <w:shd w:val="clear" w:color="auto" w:fill="auto"/>
          </w:tcPr>
          <w:p w14:paraId="630D4C56" w14:textId="77777777" w:rsidR="00AF1238" w:rsidRPr="00AF1238" w:rsidRDefault="00AF1238" w:rsidP="00AF1238">
            <w:pPr>
              <w:jc w:val="center"/>
            </w:pPr>
            <w:r w:rsidRPr="00AF1238">
              <w:t>16.10.2024</w:t>
            </w:r>
          </w:p>
        </w:tc>
      </w:tr>
      <w:tr w:rsidR="00AF1238" w:rsidRPr="00AF1238" w14:paraId="50C99484" w14:textId="77777777" w:rsidTr="00AF1238">
        <w:tc>
          <w:tcPr>
            <w:tcW w:w="879" w:type="dxa"/>
          </w:tcPr>
          <w:p w14:paraId="10DBE29B" w14:textId="77777777" w:rsidR="00AF1238" w:rsidRPr="00AF1238" w:rsidRDefault="00AF1238" w:rsidP="00AF1238">
            <w:pPr>
              <w:jc w:val="center"/>
            </w:pPr>
            <w:r w:rsidRPr="00AF1238">
              <w:t>43.</w:t>
            </w:r>
          </w:p>
        </w:tc>
        <w:tc>
          <w:tcPr>
            <w:tcW w:w="6266" w:type="dxa"/>
            <w:shd w:val="clear" w:color="auto" w:fill="auto"/>
          </w:tcPr>
          <w:p w14:paraId="5E910529" w14:textId="77777777" w:rsidR="00AF1238" w:rsidRPr="00AF1238" w:rsidRDefault="00AF1238" w:rsidP="00AF1238">
            <w:pPr>
              <w:jc w:val="both"/>
            </w:pPr>
            <w:r w:rsidRPr="00AF1238">
              <w:t xml:space="preserve">Предвыборные дебаты кандидатов на пост лидера школьного ученического самоуправления. </w:t>
            </w:r>
          </w:p>
        </w:tc>
        <w:tc>
          <w:tcPr>
            <w:tcW w:w="2409" w:type="dxa"/>
            <w:shd w:val="clear" w:color="auto" w:fill="auto"/>
          </w:tcPr>
          <w:p w14:paraId="7C7FE037" w14:textId="77777777" w:rsidR="00AF1238" w:rsidRPr="00AF1238" w:rsidRDefault="00AF1238" w:rsidP="00AF1238">
            <w:pPr>
              <w:jc w:val="center"/>
            </w:pPr>
            <w:r w:rsidRPr="00AF1238">
              <w:t>17.10.2024</w:t>
            </w:r>
          </w:p>
        </w:tc>
      </w:tr>
      <w:tr w:rsidR="00AF1238" w:rsidRPr="00AF1238" w14:paraId="287F75F3" w14:textId="77777777" w:rsidTr="00AF1238">
        <w:tc>
          <w:tcPr>
            <w:tcW w:w="879" w:type="dxa"/>
          </w:tcPr>
          <w:p w14:paraId="60537394" w14:textId="77777777" w:rsidR="00AF1238" w:rsidRPr="00AF1238" w:rsidRDefault="00AF1238" w:rsidP="00AF1238">
            <w:pPr>
              <w:jc w:val="center"/>
            </w:pPr>
            <w:r w:rsidRPr="00AF1238">
              <w:t>44.</w:t>
            </w:r>
          </w:p>
        </w:tc>
        <w:tc>
          <w:tcPr>
            <w:tcW w:w="6266" w:type="dxa"/>
            <w:shd w:val="clear" w:color="auto" w:fill="auto"/>
          </w:tcPr>
          <w:p w14:paraId="7C85D69E" w14:textId="77777777" w:rsidR="00AF1238" w:rsidRPr="00AF1238" w:rsidRDefault="00AF1238" w:rsidP="00AF1238">
            <w:pPr>
              <w:jc w:val="both"/>
            </w:pPr>
            <w:r w:rsidRPr="00AF1238">
              <w:t>Городской форум для родительской общественности 5-11-х классов «Семья и образование: новое время - новые возможности».</w:t>
            </w:r>
          </w:p>
        </w:tc>
        <w:tc>
          <w:tcPr>
            <w:tcW w:w="2409" w:type="dxa"/>
            <w:shd w:val="clear" w:color="auto" w:fill="auto"/>
          </w:tcPr>
          <w:p w14:paraId="35877425" w14:textId="77777777" w:rsidR="00AF1238" w:rsidRPr="00AF1238" w:rsidRDefault="00AF1238" w:rsidP="00AF1238">
            <w:pPr>
              <w:jc w:val="center"/>
            </w:pPr>
            <w:r w:rsidRPr="00AF1238">
              <w:t>17.10.2024</w:t>
            </w:r>
          </w:p>
        </w:tc>
      </w:tr>
      <w:tr w:rsidR="00AF1238" w:rsidRPr="00AF1238" w14:paraId="5F964D6D" w14:textId="77777777" w:rsidTr="00AF1238">
        <w:tc>
          <w:tcPr>
            <w:tcW w:w="879" w:type="dxa"/>
          </w:tcPr>
          <w:p w14:paraId="3CDCC232" w14:textId="77777777" w:rsidR="00AF1238" w:rsidRPr="00AF1238" w:rsidRDefault="00AF1238" w:rsidP="00AF1238">
            <w:pPr>
              <w:jc w:val="center"/>
            </w:pPr>
            <w:r w:rsidRPr="00AF1238">
              <w:t>45.</w:t>
            </w:r>
          </w:p>
        </w:tc>
        <w:tc>
          <w:tcPr>
            <w:tcW w:w="6266" w:type="dxa"/>
            <w:shd w:val="clear" w:color="auto" w:fill="auto"/>
          </w:tcPr>
          <w:p w14:paraId="7C12C69C" w14:textId="77777777" w:rsidR="00AF1238" w:rsidRPr="00AF1238" w:rsidRDefault="00AF1238" w:rsidP="00AF1238">
            <w:pPr>
              <w:jc w:val="both"/>
            </w:pPr>
            <w:r w:rsidRPr="00AF1238">
              <w:t>Посещение мероприятия КМТО «Премьера» - постановка «Традиции и обычаи кубанского казачества»</w:t>
            </w:r>
          </w:p>
        </w:tc>
        <w:tc>
          <w:tcPr>
            <w:tcW w:w="2409" w:type="dxa"/>
            <w:shd w:val="clear" w:color="auto" w:fill="auto"/>
          </w:tcPr>
          <w:p w14:paraId="775A55B1" w14:textId="77777777" w:rsidR="00AF1238" w:rsidRPr="00AF1238" w:rsidRDefault="00AF1238" w:rsidP="00AF1238">
            <w:pPr>
              <w:jc w:val="center"/>
            </w:pPr>
            <w:r w:rsidRPr="00AF1238">
              <w:t>18.10.2024</w:t>
            </w:r>
          </w:p>
        </w:tc>
      </w:tr>
      <w:tr w:rsidR="00AF1238" w:rsidRPr="00AF1238" w14:paraId="3FD21800" w14:textId="77777777" w:rsidTr="00AF1238">
        <w:tc>
          <w:tcPr>
            <w:tcW w:w="879" w:type="dxa"/>
          </w:tcPr>
          <w:p w14:paraId="24253E9E" w14:textId="77777777" w:rsidR="00AF1238" w:rsidRPr="00AF1238" w:rsidRDefault="00AF1238" w:rsidP="00AF1238">
            <w:pPr>
              <w:jc w:val="center"/>
            </w:pPr>
            <w:r w:rsidRPr="00AF1238">
              <w:t>46.</w:t>
            </w:r>
          </w:p>
        </w:tc>
        <w:tc>
          <w:tcPr>
            <w:tcW w:w="6266" w:type="dxa"/>
            <w:shd w:val="clear" w:color="auto" w:fill="auto"/>
          </w:tcPr>
          <w:p w14:paraId="43DFFC14" w14:textId="77777777" w:rsidR="00AF1238" w:rsidRPr="00AF1238" w:rsidRDefault="00AF1238" w:rsidP="00AF1238">
            <w:pPr>
              <w:jc w:val="both"/>
            </w:pPr>
            <w:r w:rsidRPr="00AF1238">
              <w:t>Команду «Комета» (5-ые классы) приняла участие во 2 туре ХХIII открытого чемпионата школьной лиги города Краснодара по игре «Что? Где? Когда?».</w:t>
            </w:r>
          </w:p>
          <w:p w14:paraId="02D66C74" w14:textId="77777777" w:rsidR="00AF1238" w:rsidRPr="00AF1238" w:rsidRDefault="00AF1238" w:rsidP="00AF1238">
            <w:pPr>
              <w:jc w:val="both"/>
              <w:rPr>
                <w:b/>
              </w:rPr>
            </w:pPr>
            <w:r w:rsidRPr="00AF1238">
              <w:rPr>
                <w:b/>
              </w:rPr>
              <w:t>В городе заняли 2 место.</w:t>
            </w:r>
          </w:p>
          <w:p w14:paraId="770B41CE" w14:textId="77777777" w:rsidR="00AF1238" w:rsidRPr="00AF1238" w:rsidRDefault="00AF1238" w:rsidP="00AF1238">
            <w:pPr>
              <w:jc w:val="both"/>
            </w:pPr>
            <w:r w:rsidRPr="00AF1238">
              <w:t>(</w:t>
            </w:r>
            <w:r w:rsidRPr="00AF1238">
              <w:rPr>
                <w:b/>
              </w:rPr>
              <w:t>подготовила команду Таисия Ивановна Кирилихина</w:t>
            </w:r>
            <w:r w:rsidRPr="00AF1238">
              <w:t>)</w:t>
            </w:r>
          </w:p>
        </w:tc>
        <w:tc>
          <w:tcPr>
            <w:tcW w:w="2409" w:type="dxa"/>
            <w:shd w:val="clear" w:color="auto" w:fill="auto"/>
          </w:tcPr>
          <w:p w14:paraId="05E8675D" w14:textId="77777777" w:rsidR="00AF1238" w:rsidRPr="00AF1238" w:rsidRDefault="00AF1238" w:rsidP="00AF1238">
            <w:pPr>
              <w:jc w:val="center"/>
            </w:pPr>
            <w:r w:rsidRPr="00AF1238">
              <w:t>19.10.2024</w:t>
            </w:r>
          </w:p>
        </w:tc>
      </w:tr>
      <w:tr w:rsidR="00AF1238" w:rsidRPr="00AF1238" w14:paraId="4E1F2650" w14:textId="77777777" w:rsidTr="00AF1238">
        <w:tc>
          <w:tcPr>
            <w:tcW w:w="879" w:type="dxa"/>
          </w:tcPr>
          <w:p w14:paraId="79EFA132" w14:textId="77777777" w:rsidR="00AF1238" w:rsidRPr="00AF1238" w:rsidRDefault="00AF1238" w:rsidP="00AF1238">
            <w:pPr>
              <w:jc w:val="center"/>
            </w:pPr>
            <w:r w:rsidRPr="00AF1238">
              <w:t>47.</w:t>
            </w:r>
          </w:p>
        </w:tc>
        <w:tc>
          <w:tcPr>
            <w:tcW w:w="6266" w:type="dxa"/>
            <w:shd w:val="clear" w:color="auto" w:fill="auto"/>
          </w:tcPr>
          <w:p w14:paraId="7907FC43" w14:textId="77777777" w:rsidR="00AF1238" w:rsidRPr="00AF1238" w:rsidRDefault="00AF1238" w:rsidP="00AF1238">
            <w:pPr>
              <w:jc w:val="both"/>
            </w:pPr>
            <w:r w:rsidRPr="00AF1238">
              <w:t>Участие в олимпиаде по ПДД (на платформе Учи.</w:t>
            </w:r>
            <w:proofErr w:type="spellStart"/>
            <w:r w:rsidRPr="00AF1238">
              <w:rPr>
                <w:lang w:val="en-US"/>
              </w:rPr>
              <w:t>ru</w:t>
            </w:r>
            <w:proofErr w:type="spellEnd"/>
            <w:r w:rsidRPr="00AF1238">
              <w:t>)</w:t>
            </w:r>
          </w:p>
        </w:tc>
        <w:tc>
          <w:tcPr>
            <w:tcW w:w="2409" w:type="dxa"/>
            <w:shd w:val="clear" w:color="auto" w:fill="auto"/>
          </w:tcPr>
          <w:p w14:paraId="42659558" w14:textId="77777777" w:rsidR="00AF1238" w:rsidRPr="00AF1238" w:rsidRDefault="00AF1238" w:rsidP="00AF1238">
            <w:pPr>
              <w:jc w:val="center"/>
            </w:pPr>
            <w:r w:rsidRPr="00AF1238">
              <w:t>19.10 – 25.10.2024</w:t>
            </w:r>
          </w:p>
        </w:tc>
      </w:tr>
      <w:tr w:rsidR="00AF1238" w:rsidRPr="00AF1238" w14:paraId="4360EC54" w14:textId="77777777" w:rsidTr="00AF1238">
        <w:tc>
          <w:tcPr>
            <w:tcW w:w="879" w:type="dxa"/>
          </w:tcPr>
          <w:p w14:paraId="1C0DA0A2" w14:textId="77777777" w:rsidR="00AF1238" w:rsidRPr="00AF1238" w:rsidRDefault="00AF1238" w:rsidP="00AF1238">
            <w:pPr>
              <w:jc w:val="center"/>
            </w:pPr>
            <w:r w:rsidRPr="00AF1238">
              <w:t>48.</w:t>
            </w:r>
          </w:p>
        </w:tc>
        <w:tc>
          <w:tcPr>
            <w:tcW w:w="6266" w:type="dxa"/>
            <w:shd w:val="clear" w:color="auto" w:fill="auto"/>
          </w:tcPr>
          <w:p w14:paraId="51D82AF6" w14:textId="77777777" w:rsidR="00AF1238" w:rsidRPr="00AF1238" w:rsidRDefault="00AF1238" w:rsidP="00AF1238">
            <w:pPr>
              <w:jc w:val="both"/>
              <w:rPr>
                <w:kern w:val="2"/>
              </w:rPr>
            </w:pPr>
            <w:r w:rsidRPr="00AF1238">
              <w:rPr>
                <w:color w:val="000000"/>
              </w:rPr>
              <w:t xml:space="preserve">Посещение выставки </w:t>
            </w:r>
            <w:r w:rsidRPr="00AF1238">
              <w:rPr>
                <w:kern w:val="2"/>
              </w:rPr>
              <w:t>трофейных образцов вооружения и военной техники</w:t>
            </w:r>
          </w:p>
          <w:p w14:paraId="6CF4FD7A" w14:textId="77777777" w:rsidR="00AF1238" w:rsidRPr="00AF1238" w:rsidRDefault="00AF1238" w:rsidP="00AF1238">
            <w:pPr>
              <w:jc w:val="both"/>
              <w:rPr>
                <w:kern w:val="2"/>
              </w:rPr>
            </w:pPr>
            <w:r w:rsidRPr="00AF1238">
              <w:rPr>
                <w:kern w:val="2"/>
              </w:rPr>
              <w:t>(</w:t>
            </w:r>
            <w:r w:rsidRPr="00AF1238">
              <w:rPr>
                <w:b/>
                <w:kern w:val="2"/>
              </w:rPr>
              <w:t>сопровождающие – Екатерина Юрьевна Присяжнюк, Сергей Иванович Сорокин</w:t>
            </w:r>
            <w:r w:rsidRPr="00AF1238">
              <w:rPr>
                <w:kern w:val="2"/>
              </w:rPr>
              <w:t>)</w:t>
            </w:r>
          </w:p>
        </w:tc>
        <w:tc>
          <w:tcPr>
            <w:tcW w:w="2409" w:type="dxa"/>
            <w:shd w:val="clear" w:color="auto" w:fill="auto"/>
          </w:tcPr>
          <w:p w14:paraId="0DAD108F" w14:textId="77777777" w:rsidR="00AF1238" w:rsidRPr="00AF1238" w:rsidRDefault="00AF1238" w:rsidP="00AF1238">
            <w:pPr>
              <w:jc w:val="center"/>
            </w:pPr>
            <w:r w:rsidRPr="00AF1238">
              <w:t>20.10.2024</w:t>
            </w:r>
          </w:p>
        </w:tc>
      </w:tr>
      <w:tr w:rsidR="00AF1238" w:rsidRPr="00AF1238" w14:paraId="7D05EE76" w14:textId="77777777" w:rsidTr="00AF1238">
        <w:tc>
          <w:tcPr>
            <w:tcW w:w="879" w:type="dxa"/>
          </w:tcPr>
          <w:p w14:paraId="78573D0F" w14:textId="77777777" w:rsidR="00AF1238" w:rsidRPr="00AF1238" w:rsidRDefault="00AF1238" w:rsidP="00AF1238">
            <w:pPr>
              <w:jc w:val="center"/>
            </w:pPr>
            <w:r w:rsidRPr="00AF1238">
              <w:t>49.</w:t>
            </w:r>
          </w:p>
        </w:tc>
        <w:tc>
          <w:tcPr>
            <w:tcW w:w="6266" w:type="dxa"/>
            <w:shd w:val="clear" w:color="auto" w:fill="auto"/>
          </w:tcPr>
          <w:p w14:paraId="45CE73E4" w14:textId="77777777" w:rsidR="00AF1238" w:rsidRPr="00AF1238" w:rsidRDefault="00AF1238" w:rsidP="00AF1238">
            <w:pPr>
              <w:jc w:val="both"/>
            </w:pPr>
            <w:r w:rsidRPr="00AF1238">
              <w:t>Конкурс детского рисунка «В единстве наша сила!», посвященный Дню народного единства.</w:t>
            </w:r>
          </w:p>
        </w:tc>
        <w:tc>
          <w:tcPr>
            <w:tcW w:w="2409" w:type="dxa"/>
            <w:shd w:val="clear" w:color="auto" w:fill="auto"/>
          </w:tcPr>
          <w:p w14:paraId="1C40CD05" w14:textId="77777777" w:rsidR="00AF1238" w:rsidRPr="00AF1238" w:rsidRDefault="00AF1238" w:rsidP="00AF1238">
            <w:pPr>
              <w:jc w:val="center"/>
            </w:pPr>
            <w:r w:rsidRPr="00AF1238">
              <w:t>21.10 – 25.10.2024</w:t>
            </w:r>
          </w:p>
        </w:tc>
      </w:tr>
      <w:tr w:rsidR="00AF1238" w:rsidRPr="00AF1238" w14:paraId="799B3484" w14:textId="77777777" w:rsidTr="00AF1238">
        <w:tc>
          <w:tcPr>
            <w:tcW w:w="879" w:type="dxa"/>
          </w:tcPr>
          <w:p w14:paraId="679A272A" w14:textId="77777777" w:rsidR="00AF1238" w:rsidRPr="00AF1238" w:rsidRDefault="00AF1238" w:rsidP="00AF1238">
            <w:pPr>
              <w:jc w:val="center"/>
            </w:pPr>
            <w:r w:rsidRPr="00AF1238">
              <w:t>50.</w:t>
            </w:r>
          </w:p>
        </w:tc>
        <w:tc>
          <w:tcPr>
            <w:tcW w:w="6266" w:type="dxa"/>
            <w:shd w:val="clear" w:color="auto" w:fill="auto"/>
          </w:tcPr>
          <w:p w14:paraId="1FDD71AB" w14:textId="77777777" w:rsidR="00AF1238" w:rsidRPr="00AF1238" w:rsidRDefault="00AF1238" w:rsidP="00AF1238">
            <w:pPr>
              <w:jc w:val="both"/>
            </w:pPr>
            <w:r w:rsidRPr="00AF1238">
              <w:t>Конкурс стенгазет «С днем народного единства!», посвященный Дню народного единства.</w:t>
            </w:r>
          </w:p>
        </w:tc>
        <w:tc>
          <w:tcPr>
            <w:tcW w:w="2409" w:type="dxa"/>
            <w:shd w:val="clear" w:color="auto" w:fill="auto"/>
          </w:tcPr>
          <w:p w14:paraId="0D5E66D2" w14:textId="77777777" w:rsidR="00AF1238" w:rsidRPr="00AF1238" w:rsidRDefault="00AF1238" w:rsidP="00AF1238">
            <w:pPr>
              <w:jc w:val="center"/>
            </w:pPr>
            <w:r w:rsidRPr="00AF1238">
              <w:t>21.10 – 25.10.2024</w:t>
            </w:r>
          </w:p>
        </w:tc>
      </w:tr>
      <w:tr w:rsidR="00AF1238" w:rsidRPr="00AF1238" w14:paraId="2BBE1402" w14:textId="77777777" w:rsidTr="00AF1238">
        <w:tc>
          <w:tcPr>
            <w:tcW w:w="879" w:type="dxa"/>
          </w:tcPr>
          <w:p w14:paraId="523AAEED" w14:textId="77777777" w:rsidR="00AF1238" w:rsidRPr="00AF1238" w:rsidRDefault="00AF1238" w:rsidP="00AF1238">
            <w:pPr>
              <w:jc w:val="center"/>
            </w:pPr>
            <w:r w:rsidRPr="00AF1238">
              <w:t>51.</w:t>
            </w:r>
          </w:p>
        </w:tc>
        <w:tc>
          <w:tcPr>
            <w:tcW w:w="6266" w:type="dxa"/>
            <w:shd w:val="clear" w:color="auto" w:fill="auto"/>
          </w:tcPr>
          <w:p w14:paraId="3055A76B" w14:textId="77777777" w:rsidR="00AF1238" w:rsidRPr="00AF1238" w:rsidRDefault="00AF1238" w:rsidP="00AF1238">
            <w:pPr>
              <w:jc w:val="both"/>
            </w:pPr>
            <w:r w:rsidRPr="00AF1238">
              <w:t>Выборы Лидера школьного ученического самоуправления.</w:t>
            </w:r>
          </w:p>
          <w:p w14:paraId="61048E3C" w14:textId="77777777" w:rsidR="00AF1238" w:rsidRPr="00AF1238" w:rsidRDefault="00AF1238" w:rsidP="00AF1238">
            <w:pPr>
              <w:jc w:val="both"/>
            </w:pPr>
          </w:p>
        </w:tc>
        <w:tc>
          <w:tcPr>
            <w:tcW w:w="2409" w:type="dxa"/>
            <w:shd w:val="clear" w:color="auto" w:fill="auto"/>
          </w:tcPr>
          <w:p w14:paraId="06D16FE3" w14:textId="77777777" w:rsidR="00AF1238" w:rsidRPr="00AF1238" w:rsidRDefault="00AF1238" w:rsidP="00AF1238">
            <w:pPr>
              <w:jc w:val="center"/>
            </w:pPr>
            <w:r w:rsidRPr="00AF1238">
              <w:t>21.10.2024</w:t>
            </w:r>
          </w:p>
        </w:tc>
      </w:tr>
      <w:tr w:rsidR="00AF1238" w:rsidRPr="00AF1238" w14:paraId="457B91AB" w14:textId="77777777" w:rsidTr="00AF1238">
        <w:tc>
          <w:tcPr>
            <w:tcW w:w="879" w:type="dxa"/>
          </w:tcPr>
          <w:p w14:paraId="36126193" w14:textId="77777777" w:rsidR="00AF1238" w:rsidRPr="00AF1238" w:rsidRDefault="00AF1238" w:rsidP="00AF1238">
            <w:pPr>
              <w:jc w:val="center"/>
            </w:pPr>
            <w:r w:rsidRPr="00AF1238">
              <w:t>52.</w:t>
            </w:r>
          </w:p>
        </w:tc>
        <w:tc>
          <w:tcPr>
            <w:tcW w:w="6266" w:type="dxa"/>
            <w:shd w:val="clear" w:color="auto" w:fill="auto"/>
          </w:tcPr>
          <w:p w14:paraId="7A361DDD" w14:textId="77777777" w:rsidR="00AF1238" w:rsidRPr="00AF1238" w:rsidRDefault="00AF1238" w:rsidP="00AF1238">
            <w:pPr>
              <w:jc w:val="both"/>
            </w:pPr>
            <w:r w:rsidRPr="00AF1238">
              <w:t>Праздник «Посвящение в пятиклассники».</w:t>
            </w:r>
          </w:p>
          <w:p w14:paraId="0924A2D8" w14:textId="77777777" w:rsidR="00AF1238" w:rsidRPr="00AF1238" w:rsidRDefault="00AF1238" w:rsidP="00AF1238">
            <w:pPr>
              <w:jc w:val="both"/>
            </w:pPr>
          </w:p>
        </w:tc>
        <w:tc>
          <w:tcPr>
            <w:tcW w:w="2409" w:type="dxa"/>
            <w:shd w:val="clear" w:color="auto" w:fill="auto"/>
          </w:tcPr>
          <w:p w14:paraId="5D88002C" w14:textId="77777777" w:rsidR="00AF1238" w:rsidRPr="00AF1238" w:rsidRDefault="00AF1238" w:rsidP="00AF1238">
            <w:pPr>
              <w:jc w:val="center"/>
            </w:pPr>
            <w:r w:rsidRPr="00AF1238">
              <w:t>22.10.2024</w:t>
            </w:r>
          </w:p>
        </w:tc>
      </w:tr>
      <w:tr w:rsidR="00AF1238" w:rsidRPr="00AF1238" w14:paraId="71CDACC8" w14:textId="77777777" w:rsidTr="00AF1238">
        <w:tc>
          <w:tcPr>
            <w:tcW w:w="879" w:type="dxa"/>
          </w:tcPr>
          <w:p w14:paraId="3090265D" w14:textId="77777777" w:rsidR="00AF1238" w:rsidRPr="00AF1238" w:rsidRDefault="00AF1238" w:rsidP="00AF1238">
            <w:pPr>
              <w:jc w:val="center"/>
            </w:pPr>
            <w:r w:rsidRPr="00AF1238">
              <w:t>53.</w:t>
            </w:r>
          </w:p>
        </w:tc>
        <w:tc>
          <w:tcPr>
            <w:tcW w:w="6266" w:type="dxa"/>
            <w:shd w:val="clear" w:color="auto" w:fill="auto"/>
          </w:tcPr>
          <w:p w14:paraId="251C7E13" w14:textId="77777777" w:rsidR="00AF1238" w:rsidRPr="00AF1238" w:rsidRDefault="00AF1238" w:rsidP="00AF1238">
            <w:pPr>
              <w:jc w:val="both"/>
            </w:pPr>
            <w:r w:rsidRPr="00AF1238">
              <w:t>Конкурс агитбригад «Кубань – многонациональный край», направленный на профилактику экстремизма в молодежной среде.</w:t>
            </w:r>
          </w:p>
        </w:tc>
        <w:tc>
          <w:tcPr>
            <w:tcW w:w="2409" w:type="dxa"/>
            <w:shd w:val="clear" w:color="auto" w:fill="auto"/>
          </w:tcPr>
          <w:p w14:paraId="511D72E5" w14:textId="77777777" w:rsidR="00AF1238" w:rsidRPr="00AF1238" w:rsidRDefault="00AF1238" w:rsidP="00AF1238">
            <w:pPr>
              <w:jc w:val="center"/>
            </w:pPr>
            <w:r w:rsidRPr="00AF1238">
              <w:t>23.10.2024</w:t>
            </w:r>
          </w:p>
        </w:tc>
      </w:tr>
      <w:tr w:rsidR="00AF1238" w:rsidRPr="00AF1238" w14:paraId="48952BF6" w14:textId="77777777" w:rsidTr="00AF1238">
        <w:tc>
          <w:tcPr>
            <w:tcW w:w="879" w:type="dxa"/>
          </w:tcPr>
          <w:p w14:paraId="7A6A5C94" w14:textId="77777777" w:rsidR="00AF1238" w:rsidRPr="00AF1238" w:rsidRDefault="00AF1238" w:rsidP="00AF1238">
            <w:pPr>
              <w:jc w:val="center"/>
            </w:pPr>
            <w:r w:rsidRPr="00AF1238">
              <w:t>54.</w:t>
            </w:r>
          </w:p>
        </w:tc>
        <w:tc>
          <w:tcPr>
            <w:tcW w:w="6266" w:type="dxa"/>
            <w:shd w:val="clear" w:color="auto" w:fill="auto"/>
          </w:tcPr>
          <w:p w14:paraId="5D6E9792" w14:textId="77777777" w:rsidR="00AF1238" w:rsidRPr="00AF1238" w:rsidRDefault="00AF1238" w:rsidP="00AF1238">
            <w:pPr>
              <w:jc w:val="both"/>
            </w:pPr>
            <w:r w:rsidRPr="00AF1238">
              <w:t>Родительское собрание на базе гимназии 90 на тему «Каникулярная занятость учащихся. Профилактика несчастных случаев».</w:t>
            </w:r>
          </w:p>
        </w:tc>
        <w:tc>
          <w:tcPr>
            <w:tcW w:w="2409" w:type="dxa"/>
            <w:shd w:val="clear" w:color="auto" w:fill="auto"/>
          </w:tcPr>
          <w:p w14:paraId="76B994FA" w14:textId="77777777" w:rsidR="00AF1238" w:rsidRPr="00AF1238" w:rsidRDefault="00AF1238" w:rsidP="00AF1238">
            <w:pPr>
              <w:jc w:val="center"/>
            </w:pPr>
            <w:r w:rsidRPr="00AF1238">
              <w:t>24.10.2024</w:t>
            </w:r>
          </w:p>
        </w:tc>
      </w:tr>
      <w:tr w:rsidR="00AF1238" w:rsidRPr="00AF1238" w14:paraId="7FE72819" w14:textId="77777777" w:rsidTr="00AF1238">
        <w:tc>
          <w:tcPr>
            <w:tcW w:w="879" w:type="dxa"/>
          </w:tcPr>
          <w:p w14:paraId="1DC46100" w14:textId="77777777" w:rsidR="00AF1238" w:rsidRPr="00AF1238" w:rsidRDefault="00AF1238" w:rsidP="00AF1238">
            <w:pPr>
              <w:jc w:val="center"/>
            </w:pPr>
            <w:r w:rsidRPr="00AF1238">
              <w:t>55.</w:t>
            </w:r>
          </w:p>
        </w:tc>
        <w:tc>
          <w:tcPr>
            <w:tcW w:w="6266" w:type="dxa"/>
            <w:shd w:val="clear" w:color="auto" w:fill="auto"/>
          </w:tcPr>
          <w:p w14:paraId="11C9EE4E" w14:textId="77777777" w:rsidR="00AF1238" w:rsidRPr="00AF1238" w:rsidRDefault="00AF1238" w:rsidP="00AF1238">
            <w:pPr>
              <w:jc w:val="both"/>
            </w:pPr>
            <w:r w:rsidRPr="00AF1238">
              <w:t>Единый классный час «Сила России в единстве народов», посвященный Дню народного единства</w:t>
            </w:r>
          </w:p>
          <w:p w14:paraId="0AC7EDBF" w14:textId="77777777" w:rsidR="00AF1238" w:rsidRPr="00AF1238" w:rsidRDefault="00AF1238" w:rsidP="00AF1238">
            <w:pPr>
              <w:jc w:val="both"/>
            </w:pPr>
            <w:r w:rsidRPr="00AF1238">
              <w:lastRenderedPageBreak/>
              <w:t>(1-11-ые классы)</w:t>
            </w:r>
          </w:p>
        </w:tc>
        <w:tc>
          <w:tcPr>
            <w:tcW w:w="2409" w:type="dxa"/>
            <w:shd w:val="clear" w:color="auto" w:fill="auto"/>
          </w:tcPr>
          <w:p w14:paraId="32F86FD6" w14:textId="77777777" w:rsidR="00AF1238" w:rsidRPr="00AF1238" w:rsidRDefault="00AF1238" w:rsidP="00AF1238">
            <w:pPr>
              <w:jc w:val="center"/>
            </w:pPr>
            <w:r w:rsidRPr="00AF1238">
              <w:lastRenderedPageBreak/>
              <w:t>24.10.2024</w:t>
            </w:r>
          </w:p>
        </w:tc>
      </w:tr>
      <w:tr w:rsidR="00AF1238" w:rsidRPr="00AF1238" w14:paraId="437CCA6D" w14:textId="77777777" w:rsidTr="00AF1238">
        <w:tc>
          <w:tcPr>
            <w:tcW w:w="879" w:type="dxa"/>
          </w:tcPr>
          <w:p w14:paraId="61FA5299" w14:textId="77777777" w:rsidR="00AF1238" w:rsidRPr="00AF1238" w:rsidRDefault="00AF1238" w:rsidP="00AF1238">
            <w:pPr>
              <w:jc w:val="center"/>
            </w:pPr>
            <w:r w:rsidRPr="00AF1238">
              <w:t>56.</w:t>
            </w:r>
          </w:p>
        </w:tc>
        <w:tc>
          <w:tcPr>
            <w:tcW w:w="6266" w:type="dxa"/>
            <w:shd w:val="clear" w:color="auto" w:fill="auto"/>
          </w:tcPr>
          <w:p w14:paraId="5B3F99D0" w14:textId="77777777" w:rsidR="00AF1238" w:rsidRPr="00AF1238" w:rsidRDefault="00AF1238" w:rsidP="00AF1238">
            <w:pPr>
              <w:jc w:val="both"/>
            </w:pPr>
            <w:r w:rsidRPr="00AF1238">
              <w:t>Участие в городском фестивале по гиревому спорту</w:t>
            </w:r>
          </w:p>
        </w:tc>
        <w:tc>
          <w:tcPr>
            <w:tcW w:w="2409" w:type="dxa"/>
            <w:shd w:val="clear" w:color="auto" w:fill="auto"/>
          </w:tcPr>
          <w:p w14:paraId="31FC9F6C" w14:textId="77777777" w:rsidR="00AF1238" w:rsidRPr="00AF1238" w:rsidRDefault="00AF1238" w:rsidP="00AF1238">
            <w:pPr>
              <w:jc w:val="center"/>
            </w:pPr>
            <w:r w:rsidRPr="00AF1238">
              <w:t>24.10.2024</w:t>
            </w:r>
          </w:p>
        </w:tc>
      </w:tr>
      <w:tr w:rsidR="00AF1238" w:rsidRPr="00AF1238" w14:paraId="31600D18" w14:textId="77777777" w:rsidTr="00AF1238">
        <w:tc>
          <w:tcPr>
            <w:tcW w:w="879" w:type="dxa"/>
          </w:tcPr>
          <w:p w14:paraId="256E896C" w14:textId="77777777" w:rsidR="00AF1238" w:rsidRPr="00AF1238" w:rsidRDefault="00AF1238" w:rsidP="00AF1238">
            <w:pPr>
              <w:jc w:val="center"/>
            </w:pPr>
            <w:r w:rsidRPr="00AF1238">
              <w:t>57.</w:t>
            </w:r>
          </w:p>
        </w:tc>
        <w:tc>
          <w:tcPr>
            <w:tcW w:w="6266" w:type="dxa"/>
            <w:shd w:val="clear" w:color="auto" w:fill="auto"/>
          </w:tcPr>
          <w:p w14:paraId="1C9AB533" w14:textId="77777777" w:rsidR="00AF1238" w:rsidRPr="00AF1238" w:rsidRDefault="00AF1238" w:rsidP="00AF1238">
            <w:pPr>
              <w:jc w:val="both"/>
            </w:pPr>
            <w:r w:rsidRPr="00AF1238">
              <w:t>«Мои безопасные каникулы». Классные часы по противопожарной, дорожной безопасности, безопасности около водоемов, рек, правила дорожного движения. Правила нахождения вблизи железной дороги, по Закону № 1539-КЗ</w:t>
            </w:r>
          </w:p>
        </w:tc>
        <w:tc>
          <w:tcPr>
            <w:tcW w:w="2409" w:type="dxa"/>
            <w:shd w:val="clear" w:color="auto" w:fill="auto"/>
          </w:tcPr>
          <w:p w14:paraId="76262B82" w14:textId="77777777" w:rsidR="00AF1238" w:rsidRPr="00AF1238" w:rsidRDefault="00AF1238" w:rsidP="00AF1238">
            <w:pPr>
              <w:jc w:val="center"/>
            </w:pPr>
            <w:r w:rsidRPr="00AF1238">
              <w:t>25.10.2024</w:t>
            </w:r>
          </w:p>
        </w:tc>
      </w:tr>
    </w:tbl>
    <w:p w14:paraId="4CE316BA" w14:textId="77777777" w:rsidR="00AF1238" w:rsidRPr="00AF1238" w:rsidRDefault="00AF1238" w:rsidP="00AF1238">
      <w:pPr>
        <w:autoSpaceDN w:val="0"/>
        <w:ind w:firstLine="567"/>
        <w:jc w:val="both"/>
        <w:rPr>
          <w:kern w:val="2"/>
          <w:sz w:val="28"/>
          <w:szCs w:val="28"/>
          <w:lang w:eastAsia="ko-KR"/>
        </w:rPr>
      </w:pPr>
    </w:p>
    <w:p w14:paraId="3EEBC293" w14:textId="77777777" w:rsidR="00AF1238" w:rsidRPr="00AF1238" w:rsidRDefault="00AF1238" w:rsidP="00AF1238">
      <w:pPr>
        <w:shd w:val="clear" w:color="auto" w:fill="FFFFFF"/>
        <w:ind w:firstLine="567"/>
        <w:jc w:val="both"/>
        <w:rPr>
          <w:sz w:val="28"/>
          <w:szCs w:val="28"/>
        </w:rPr>
      </w:pPr>
      <w:r w:rsidRPr="00AF1238">
        <w:rPr>
          <w:sz w:val="28"/>
          <w:szCs w:val="28"/>
        </w:rPr>
        <w:t>Ведущим направлением деятельности школы является сохранение и укрепление здоровья участников образовательного процесса.</w:t>
      </w:r>
    </w:p>
    <w:p w14:paraId="7594558B" w14:textId="77777777" w:rsidR="00AF1238" w:rsidRPr="00AF1238" w:rsidRDefault="00AF1238" w:rsidP="00AF1238">
      <w:pPr>
        <w:shd w:val="clear" w:color="auto" w:fill="FFFFFF"/>
        <w:ind w:firstLine="567"/>
        <w:jc w:val="both"/>
        <w:rPr>
          <w:sz w:val="28"/>
          <w:szCs w:val="28"/>
        </w:rPr>
      </w:pPr>
      <w:r w:rsidRPr="00AF1238">
        <w:rPr>
          <w:b/>
          <w:bCs/>
          <w:sz w:val="28"/>
          <w:szCs w:val="28"/>
        </w:rPr>
        <w:t>Формирование ЗОЖ и здоровья </w:t>
      </w:r>
      <w:r w:rsidRPr="00AF1238">
        <w:rPr>
          <w:sz w:val="28"/>
          <w:szCs w:val="28"/>
        </w:rPr>
        <w:t>- проблема комплексная. Поэтому в плане оздоровления важная роль отводится антиникотиновой, антиалкогольной пропаганде, санитарно-гигиеническому просвещению учащихся, родителей, формированию у них правильного отношения к своему телу и состоянию духа, умению сохранить себя в чрезвычайной ситуации и оказать себе первую помощь.</w:t>
      </w:r>
    </w:p>
    <w:p w14:paraId="56A2B506" w14:textId="77777777" w:rsidR="00AF1238" w:rsidRPr="00AF1238" w:rsidRDefault="00AF1238" w:rsidP="00AF1238">
      <w:pPr>
        <w:shd w:val="clear" w:color="auto" w:fill="FFFFFF"/>
        <w:ind w:firstLine="567"/>
        <w:jc w:val="both"/>
        <w:rPr>
          <w:sz w:val="28"/>
          <w:szCs w:val="28"/>
        </w:rPr>
      </w:pPr>
      <w:r w:rsidRPr="00AF1238">
        <w:rPr>
          <w:sz w:val="28"/>
          <w:szCs w:val="28"/>
        </w:rPr>
        <w:t>С целью профилактики антитеррористического поведения, гуманного отношения к себе и окружающим, а также воспитание чувства патриотизма и гордости за свою Родину, в школе прошли следующие мероприятия:</w:t>
      </w:r>
    </w:p>
    <w:p w14:paraId="3B078703"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rFonts w:eastAsia="Calibri"/>
          <w:sz w:val="28"/>
          <w:szCs w:val="28"/>
          <w:lang w:eastAsia="en-US"/>
        </w:rPr>
        <w:t>Встреча с пожарным 22 ПСЧ 12 ПСО ФПС ГПС ГУ МЧС России по Краснодарскому краю Антоном Ильичом Бондаревым.</w:t>
      </w:r>
    </w:p>
    <w:p w14:paraId="2AD36425"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rFonts w:eastAsia="Calibri"/>
          <w:sz w:val="28"/>
          <w:szCs w:val="28"/>
          <w:lang w:eastAsia="en-US"/>
        </w:rPr>
        <w:t>Всероссийский урок культуры безопасности, приуроченный к началу учебного года, посвященный правилам безопасного поведения в повседневной жизни и действиям в условиях различных чрезвычайных ситуаций.</w:t>
      </w:r>
    </w:p>
    <w:p w14:paraId="0AB5A20E"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 xml:space="preserve">Краевой День безопасности. </w:t>
      </w:r>
    </w:p>
    <w:p w14:paraId="7516B8EB"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Посещение мероприятия в детской библиотеке имени К. Чуковского, посвященного Дню солидарности в борьбе с терроризмом.</w:t>
      </w:r>
    </w:p>
    <w:p w14:paraId="03C0F44E"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Участие во Всероссийском Дне трезвости.</w:t>
      </w:r>
    </w:p>
    <w:p w14:paraId="1C68FB3A"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Встреча с ведущим специалистом отдела ГЗ администрации Западного внутригородского округа г. Краснодара Зубовым Константином Васильевичем. Беседа на тему «Пожарная безопасность в быту. Соблюдение правил пожарной безопасности».</w:t>
      </w:r>
    </w:p>
    <w:p w14:paraId="027A9DF7"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rFonts w:eastAsia="Calibri"/>
          <w:sz w:val="28"/>
          <w:szCs w:val="28"/>
          <w:lang w:eastAsia="en-US"/>
        </w:rPr>
        <w:t>Акция ЮИД «Внимание – дети!». Рейд на перекрестке.</w:t>
      </w:r>
    </w:p>
    <w:p w14:paraId="350AC18E"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 xml:space="preserve">Встреча с </w:t>
      </w:r>
      <w:r w:rsidRPr="00AF1238">
        <w:rPr>
          <w:rFonts w:eastAsia="Calibri"/>
          <w:sz w:val="28"/>
          <w:szCs w:val="28"/>
          <w:lang w:eastAsia="en-US"/>
        </w:rPr>
        <w:t xml:space="preserve">Надеждой Петровной </w:t>
      </w:r>
      <w:proofErr w:type="spellStart"/>
      <w:r w:rsidRPr="00AF1238">
        <w:rPr>
          <w:rFonts w:eastAsia="Calibri"/>
          <w:sz w:val="28"/>
          <w:szCs w:val="28"/>
          <w:lang w:eastAsia="en-US"/>
        </w:rPr>
        <w:t>Бешлега</w:t>
      </w:r>
      <w:proofErr w:type="spellEnd"/>
      <w:r w:rsidRPr="00AF1238">
        <w:rPr>
          <w:rFonts w:eastAsia="Calibri"/>
          <w:sz w:val="28"/>
          <w:szCs w:val="28"/>
          <w:lang w:eastAsia="en-US"/>
        </w:rPr>
        <w:t>, старшим инспектором УГИБДД ГУ МВД РФ КК, майором полиции. Беседа на тему «По дороге в школу» с элементами викторины.</w:t>
      </w:r>
    </w:p>
    <w:p w14:paraId="78B04099"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 xml:space="preserve">Встреча с инспектором ГИБДД Сергеем Александровичем Токаревым. Беседа в классе. Акция </w:t>
      </w:r>
      <w:r w:rsidRPr="00AF1238">
        <w:rPr>
          <w:rFonts w:eastAsia="Calibri"/>
          <w:sz w:val="28"/>
          <w:szCs w:val="28"/>
          <w:lang w:eastAsia="en-US"/>
        </w:rPr>
        <w:t>«Внимание – дети!». Рейд на перекрестке.</w:t>
      </w:r>
    </w:p>
    <w:p w14:paraId="1CAB2086"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rFonts w:eastAsia="Calibri"/>
          <w:sz w:val="28"/>
          <w:szCs w:val="28"/>
          <w:lang w:eastAsia="en-US"/>
        </w:rPr>
        <w:t xml:space="preserve">Встреча с инспектором ГИБДД </w:t>
      </w:r>
      <w:proofErr w:type="spellStart"/>
      <w:r w:rsidRPr="00AF1238">
        <w:rPr>
          <w:rFonts w:eastAsia="Calibri"/>
          <w:sz w:val="28"/>
          <w:szCs w:val="28"/>
          <w:lang w:eastAsia="en-US"/>
        </w:rPr>
        <w:t>Белоглавской</w:t>
      </w:r>
      <w:proofErr w:type="spellEnd"/>
      <w:r w:rsidRPr="00AF1238">
        <w:rPr>
          <w:rFonts w:eastAsia="Calibri"/>
          <w:sz w:val="28"/>
          <w:szCs w:val="28"/>
          <w:lang w:eastAsia="en-US"/>
        </w:rPr>
        <w:t xml:space="preserve"> Маргаритой Николаевной. Беседа «Правила детской безопасности дома и на улице».</w:t>
      </w:r>
    </w:p>
    <w:p w14:paraId="6C0B80BB"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Профилактическая акция «Безопасная Кубань».</w:t>
      </w:r>
    </w:p>
    <w:p w14:paraId="10566DCA"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lang w:eastAsia="ar-SA"/>
        </w:rPr>
        <w:t xml:space="preserve">Встреча с Бабенко Оксаной Владимировной, специалистом по социальной работе ДО № 2 ГБУЗ «Наркологический диспансер» ДЗ КК. Интерактивная </w:t>
      </w:r>
      <w:r w:rsidRPr="00AF1238">
        <w:rPr>
          <w:color w:val="111111"/>
          <w:sz w:val="28"/>
          <w:szCs w:val="28"/>
        </w:rPr>
        <w:t xml:space="preserve">беседа </w:t>
      </w:r>
      <w:r w:rsidRPr="00AF1238">
        <w:rPr>
          <w:sz w:val="28"/>
          <w:szCs w:val="28"/>
          <w:lang w:eastAsia="ar-SA"/>
        </w:rPr>
        <w:t xml:space="preserve">на тему: </w:t>
      </w:r>
      <w:r w:rsidRPr="00AF1238">
        <w:rPr>
          <w:color w:val="111111"/>
          <w:sz w:val="28"/>
          <w:szCs w:val="28"/>
        </w:rPr>
        <w:t>«История одного обмана».</w:t>
      </w:r>
    </w:p>
    <w:p w14:paraId="5EBE8891"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Интеллектуальная игра «Я знаю ПДД на 5 +».</w:t>
      </w:r>
    </w:p>
    <w:p w14:paraId="4E8A06A1"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Конкурс агитбригад «Добрая дорога детства (безопасность на дороге)».</w:t>
      </w:r>
    </w:p>
    <w:p w14:paraId="202D342B"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lastRenderedPageBreak/>
        <w:t>Участие в олимпиаде по ПДД (на платформе Учи.</w:t>
      </w:r>
      <w:proofErr w:type="spellStart"/>
      <w:r w:rsidRPr="00AF1238">
        <w:rPr>
          <w:sz w:val="28"/>
          <w:szCs w:val="28"/>
          <w:lang w:val="en-US"/>
        </w:rPr>
        <w:t>ru</w:t>
      </w:r>
      <w:proofErr w:type="spellEnd"/>
      <w:r w:rsidRPr="00AF1238">
        <w:rPr>
          <w:sz w:val="28"/>
          <w:szCs w:val="28"/>
        </w:rPr>
        <w:t>).</w:t>
      </w:r>
    </w:p>
    <w:p w14:paraId="01371BC2"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Конкурс детского рисунка «В единстве наша сила!», посвященный Дню народного единства.</w:t>
      </w:r>
    </w:p>
    <w:p w14:paraId="3A30958D"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Конкурс стенгазет «С днем народного единства!», посвященный Дню народного единства.</w:t>
      </w:r>
    </w:p>
    <w:p w14:paraId="74E62547"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Конкурс агитбригад «Кубань – многонациональный край», направленный на профилактику экстремизма в молодежной среде.</w:t>
      </w:r>
    </w:p>
    <w:p w14:paraId="3C30FF0B"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Единый классный час «Сила России в единстве народов», посвященный Дню народного единства.</w:t>
      </w:r>
    </w:p>
    <w:p w14:paraId="3EB5125A"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rPr>
        <w:t>Классные часы «Мои безопасные каникулы» по противопожарной, дорожной безопасности, безопасности около водоемов, рек, правила дорожного движения. Правила нахождения вблизи железной дороги, по Закону № 1539-КЗ.</w:t>
      </w:r>
    </w:p>
    <w:p w14:paraId="438DD9DE"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shd w:val="clear" w:color="auto" w:fill="FFFFFF"/>
        </w:rPr>
        <w:t>Еженедельно, по понедельникам, проходит церемония исполнения гимнов России, Кубани и города Краснодара с награждением лучших учащихся за активную работу.</w:t>
      </w:r>
    </w:p>
    <w:p w14:paraId="33EBE4F4" w14:textId="77777777" w:rsidR="00AF1238" w:rsidRPr="00AF1238" w:rsidRDefault="00AF1238" w:rsidP="00AF1238">
      <w:pPr>
        <w:widowControl w:val="0"/>
        <w:numPr>
          <w:ilvl w:val="0"/>
          <w:numId w:val="5"/>
        </w:numPr>
        <w:shd w:val="clear" w:color="auto" w:fill="FFFFFF"/>
        <w:wordWrap w:val="0"/>
        <w:autoSpaceDE w:val="0"/>
        <w:autoSpaceDN w:val="0"/>
        <w:jc w:val="both"/>
        <w:rPr>
          <w:sz w:val="28"/>
          <w:szCs w:val="28"/>
        </w:rPr>
      </w:pPr>
      <w:r w:rsidRPr="00AF1238">
        <w:rPr>
          <w:sz w:val="28"/>
          <w:szCs w:val="28"/>
          <w:shd w:val="clear" w:color="auto" w:fill="FFFFFF"/>
        </w:rPr>
        <w:t>Проведены инструктажи по технике безопасности среди всех участников образовательного процесса.</w:t>
      </w:r>
    </w:p>
    <w:p w14:paraId="7BBB2D2B" w14:textId="77777777" w:rsidR="00AF1238" w:rsidRPr="00AF1238" w:rsidRDefault="00AF1238" w:rsidP="00AF1238">
      <w:pPr>
        <w:shd w:val="clear" w:color="auto" w:fill="FFFFFF"/>
        <w:ind w:firstLine="567"/>
        <w:jc w:val="both"/>
        <w:rPr>
          <w:sz w:val="28"/>
          <w:szCs w:val="28"/>
          <w:shd w:val="clear" w:color="auto" w:fill="FFFFFF"/>
        </w:rPr>
      </w:pPr>
      <w:r w:rsidRPr="00AF1238">
        <w:rPr>
          <w:sz w:val="28"/>
          <w:szCs w:val="28"/>
          <w:shd w:val="clear" w:color="auto" w:fill="FFFFFF"/>
        </w:rPr>
        <w:t>В течение 1 четверти была проведена работа по привлечению детей и родителей к организации внеурочной деятельности. В 2024-2025 учебном году родители вместе с учащимися выбрали следующие занятия внеурочной деятельности:</w:t>
      </w:r>
    </w:p>
    <w:p w14:paraId="56C0C43B" w14:textId="77777777" w:rsidR="00AF1238" w:rsidRPr="00AF1238" w:rsidRDefault="00AF1238" w:rsidP="00AF1238">
      <w:pPr>
        <w:shd w:val="clear" w:color="auto" w:fill="FFFFFF"/>
        <w:jc w:val="both"/>
        <w:rPr>
          <w:sz w:val="28"/>
          <w:szCs w:val="28"/>
          <w:shd w:val="clear" w:color="auto" w:fill="FFFFFF"/>
        </w:rPr>
      </w:pPr>
    </w:p>
    <w:tbl>
      <w:tblPr>
        <w:tblStyle w:val="1110"/>
        <w:tblW w:w="10490" w:type="dxa"/>
        <w:tblInd w:w="-431" w:type="dxa"/>
        <w:tblLook w:val="04A0" w:firstRow="1" w:lastRow="0" w:firstColumn="1" w:lastColumn="0" w:noHBand="0" w:noVBand="1"/>
      </w:tblPr>
      <w:tblGrid>
        <w:gridCol w:w="1943"/>
        <w:gridCol w:w="4662"/>
        <w:gridCol w:w="1509"/>
        <w:gridCol w:w="2376"/>
      </w:tblGrid>
      <w:tr w:rsidR="00AF1238" w:rsidRPr="00AF1238" w14:paraId="54AE85F3"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3C34DDC8" w14:textId="77777777" w:rsidR="00AF1238" w:rsidRPr="00AF1238" w:rsidRDefault="00AF1238" w:rsidP="00AF1238">
            <w:pPr>
              <w:jc w:val="center"/>
              <w:rPr>
                <w:rFonts w:ascii="Times New Roman" w:hAnsi="Times New Roman"/>
                <w:b/>
                <w:i/>
                <w:iCs/>
              </w:rPr>
            </w:pPr>
            <w:r w:rsidRPr="00AF1238">
              <w:rPr>
                <w:rFonts w:ascii="Times New Roman" w:hAnsi="Times New Roman"/>
                <w:b/>
                <w:i/>
                <w:iCs/>
              </w:rPr>
              <w:t>Класс</w:t>
            </w:r>
          </w:p>
        </w:tc>
        <w:tc>
          <w:tcPr>
            <w:tcW w:w="4662" w:type="dxa"/>
            <w:tcBorders>
              <w:top w:val="single" w:sz="4" w:space="0" w:color="auto"/>
              <w:left w:val="single" w:sz="4" w:space="0" w:color="auto"/>
              <w:bottom w:val="single" w:sz="4" w:space="0" w:color="auto"/>
              <w:right w:val="single" w:sz="4" w:space="0" w:color="auto"/>
            </w:tcBorders>
            <w:hideMark/>
          </w:tcPr>
          <w:p w14:paraId="532D0D09" w14:textId="77777777" w:rsidR="00AF1238" w:rsidRPr="00AF1238" w:rsidRDefault="00AF1238" w:rsidP="00AF1238">
            <w:pPr>
              <w:jc w:val="center"/>
              <w:rPr>
                <w:rFonts w:ascii="Times New Roman" w:hAnsi="Times New Roman"/>
                <w:b/>
                <w:i/>
                <w:iCs/>
              </w:rPr>
            </w:pPr>
            <w:r w:rsidRPr="00AF1238">
              <w:rPr>
                <w:rFonts w:ascii="Times New Roman" w:hAnsi="Times New Roman"/>
                <w:b/>
                <w:i/>
                <w:iCs/>
              </w:rPr>
              <w:t>Название курса внеурочной занятости</w:t>
            </w:r>
          </w:p>
        </w:tc>
        <w:tc>
          <w:tcPr>
            <w:tcW w:w="1509" w:type="dxa"/>
            <w:tcBorders>
              <w:top w:val="single" w:sz="4" w:space="0" w:color="auto"/>
              <w:left w:val="single" w:sz="4" w:space="0" w:color="auto"/>
              <w:bottom w:val="single" w:sz="4" w:space="0" w:color="auto"/>
              <w:right w:val="single" w:sz="4" w:space="0" w:color="auto"/>
            </w:tcBorders>
            <w:hideMark/>
          </w:tcPr>
          <w:p w14:paraId="0259E1C6" w14:textId="77777777" w:rsidR="00AF1238" w:rsidRPr="00AF1238" w:rsidRDefault="00AF1238" w:rsidP="00AF1238">
            <w:pPr>
              <w:jc w:val="center"/>
              <w:rPr>
                <w:rFonts w:ascii="Times New Roman" w:hAnsi="Times New Roman"/>
                <w:b/>
                <w:i/>
                <w:iCs/>
              </w:rPr>
            </w:pPr>
            <w:r w:rsidRPr="00AF1238">
              <w:rPr>
                <w:rFonts w:ascii="Times New Roman" w:hAnsi="Times New Roman"/>
                <w:b/>
                <w:i/>
                <w:iCs/>
              </w:rPr>
              <w:t>Количество часов  в год</w:t>
            </w:r>
          </w:p>
        </w:tc>
        <w:tc>
          <w:tcPr>
            <w:tcW w:w="2376" w:type="dxa"/>
            <w:tcBorders>
              <w:top w:val="single" w:sz="4" w:space="0" w:color="auto"/>
              <w:left w:val="single" w:sz="4" w:space="0" w:color="auto"/>
              <w:bottom w:val="single" w:sz="4" w:space="0" w:color="auto"/>
              <w:right w:val="single" w:sz="4" w:space="0" w:color="auto"/>
            </w:tcBorders>
            <w:hideMark/>
          </w:tcPr>
          <w:p w14:paraId="4D3711B1" w14:textId="77777777" w:rsidR="00AF1238" w:rsidRPr="00AF1238" w:rsidRDefault="00AF1238" w:rsidP="00AF1238">
            <w:pPr>
              <w:jc w:val="center"/>
              <w:rPr>
                <w:rFonts w:ascii="Times New Roman" w:hAnsi="Times New Roman"/>
                <w:b/>
                <w:i/>
                <w:iCs/>
              </w:rPr>
            </w:pPr>
            <w:r w:rsidRPr="00AF1238">
              <w:rPr>
                <w:rFonts w:ascii="Times New Roman" w:hAnsi="Times New Roman"/>
                <w:b/>
                <w:i/>
                <w:iCs/>
              </w:rPr>
              <w:t>Педагог/классный руководитель</w:t>
            </w:r>
          </w:p>
        </w:tc>
      </w:tr>
      <w:tr w:rsidR="00AF1238" w:rsidRPr="00AF1238" w14:paraId="721A3E35"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4655932B" w14:textId="77777777" w:rsidR="00AF1238" w:rsidRPr="00AF1238" w:rsidRDefault="00AF1238" w:rsidP="00AF1238">
            <w:pPr>
              <w:jc w:val="center"/>
              <w:rPr>
                <w:rFonts w:ascii="Times New Roman" w:hAnsi="Times New Roman"/>
                <w:b/>
                <w:bCs/>
              </w:rPr>
            </w:pPr>
            <w:r w:rsidRPr="00AF1238">
              <w:rPr>
                <w:rFonts w:ascii="Times New Roman" w:hAnsi="Times New Roman"/>
                <w:b/>
                <w:bCs/>
              </w:rPr>
              <w:t>1-ые классы (все)</w:t>
            </w:r>
          </w:p>
        </w:tc>
        <w:tc>
          <w:tcPr>
            <w:tcW w:w="4662" w:type="dxa"/>
            <w:tcBorders>
              <w:top w:val="single" w:sz="4" w:space="0" w:color="auto"/>
              <w:left w:val="single" w:sz="4" w:space="0" w:color="auto"/>
              <w:bottom w:val="single" w:sz="4" w:space="0" w:color="auto"/>
              <w:right w:val="single" w:sz="4" w:space="0" w:color="auto"/>
            </w:tcBorders>
            <w:hideMark/>
          </w:tcPr>
          <w:p w14:paraId="5BFBB4EE"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62590645"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0C526FEB" w14:textId="77777777" w:rsidR="00AF1238" w:rsidRPr="00AF1238" w:rsidRDefault="00AF1238" w:rsidP="00AF1238">
            <w:pPr>
              <w:jc w:val="center"/>
              <w:rPr>
                <w:rFonts w:ascii="Times New Roman" w:hAnsi="Times New Roman"/>
              </w:rPr>
            </w:pPr>
            <w:r w:rsidRPr="00AF1238">
              <w:rPr>
                <w:rFonts w:ascii="Times New Roman" w:hAnsi="Times New Roman"/>
              </w:rPr>
              <w:t xml:space="preserve">Классные руководители </w:t>
            </w:r>
          </w:p>
          <w:p w14:paraId="519C3E98" w14:textId="77777777" w:rsidR="00AF1238" w:rsidRPr="00AF1238" w:rsidRDefault="00AF1238" w:rsidP="00AF1238">
            <w:pPr>
              <w:jc w:val="center"/>
              <w:rPr>
                <w:rFonts w:ascii="Times New Roman" w:hAnsi="Times New Roman"/>
              </w:rPr>
            </w:pPr>
            <w:r w:rsidRPr="00AF1238">
              <w:rPr>
                <w:rFonts w:ascii="Times New Roman" w:hAnsi="Times New Roman"/>
              </w:rPr>
              <w:t>1-х классов</w:t>
            </w:r>
          </w:p>
        </w:tc>
      </w:tr>
      <w:tr w:rsidR="00AF1238" w:rsidRPr="00AF1238" w14:paraId="64749E13"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73D17428"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5621AF1" w14:textId="77777777" w:rsidR="00AF1238" w:rsidRPr="00AF1238" w:rsidRDefault="00AF1238" w:rsidP="00AF1238">
            <w:pPr>
              <w:rPr>
                <w:rFonts w:ascii="Times New Roman" w:hAnsi="Times New Roman"/>
              </w:rPr>
            </w:pPr>
            <w:r w:rsidRPr="00AF1238">
              <w:rPr>
                <w:rFonts w:ascii="Times New Roman" w:hAnsi="Times New Roman"/>
              </w:rPr>
              <w:t>Курс «Функциональная грамотность»</w:t>
            </w:r>
          </w:p>
        </w:tc>
        <w:tc>
          <w:tcPr>
            <w:tcW w:w="1509" w:type="dxa"/>
            <w:tcBorders>
              <w:top w:val="single" w:sz="4" w:space="0" w:color="auto"/>
              <w:left w:val="single" w:sz="4" w:space="0" w:color="auto"/>
              <w:bottom w:val="single" w:sz="4" w:space="0" w:color="auto"/>
              <w:right w:val="single" w:sz="4" w:space="0" w:color="auto"/>
            </w:tcBorders>
            <w:hideMark/>
          </w:tcPr>
          <w:p w14:paraId="5FB0657E"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279BA" w14:textId="77777777" w:rsidR="00AF1238" w:rsidRPr="00AF1238" w:rsidRDefault="00AF1238" w:rsidP="00AF1238">
            <w:pPr>
              <w:rPr>
                <w:rFonts w:ascii="Times New Roman" w:hAnsi="Times New Roman"/>
              </w:rPr>
            </w:pPr>
          </w:p>
        </w:tc>
      </w:tr>
      <w:tr w:rsidR="00AF1238" w:rsidRPr="00AF1238" w14:paraId="1ABF8E9C"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8E12002"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1F95D627"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52455F72"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B8AFB" w14:textId="77777777" w:rsidR="00AF1238" w:rsidRPr="00AF1238" w:rsidRDefault="00AF1238" w:rsidP="00AF1238">
            <w:pPr>
              <w:rPr>
                <w:rFonts w:ascii="Times New Roman" w:hAnsi="Times New Roman"/>
              </w:rPr>
            </w:pPr>
          </w:p>
        </w:tc>
      </w:tr>
      <w:tr w:rsidR="00AF1238" w:rsidRPr="00AF1238" w14:paraId="0DAAB391"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41CEBED4"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337BA1C9" w14:textId="77777777" w:rsidR="00AF1238" w:rsidRPr="00AF1238" w:rsidRDefault="00AF1238" w:rsidP="00AF1238">
            <w:pPr>
              <w:rPr>
                <w:rFonts w:ascii="Times New Roman" w:hAnsi="Times New Roman"/>
              </w:rPr>
            </w:pPr>
            <w:r w:rsidRPr="00AF1238">
              <w:rPr>
                <w:rFonts w:ascii="Times New Roman" w:hAnsi="Times New Roman"/>
              </w:rPr>
              <w:t>Курс «Кубановедение»</w:t>
            </w:r>
          </w:p>
        </w:tc>
        <w:tc>
          <w:tcPr>
            <w:tcW w:w="1509" w:type="dxa"/>
            <w:tcBorders>
              <w:top w:val="single" w:sz="4" w:space="0" w:color="auto"/>
              <w:left w:val="single" w:sz="4" w:space="0" w:color="auto"/>
              <w:bottom w:val="single" w:sz="4" w:space="0" w:color="auto"/>
              <w:right w:val="single" w:sz="4" w:space="0" w:color="auto"/>
            </w:tcBorders>
            <w:hideMark/>
          </w:tcPr>
          <w:p w14:paraId="28FA5C89"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CB64F" w14:textId="77777777" w:rsidR="00AF1238" w:rsidRPr="00AF1238" w:rsidRDefault="00AF1238" w:rsidP="00AF1238">
            <w:pPr>
              <w:rPr>
                <w:rFonts w:ascii="Times New Roman" w:hAnsi="Times New Roman"/>
              </w:rPr>
            </w:pPr>
          </w:p>
        </w:tc>
      </w:tr>
      <w:tr w:rsidR="00AF1238" w:rsidRPr="00AF1238" w14:paraId="10286C72"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8B7845C"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35DB096" w14:textId="77777777" w:rsidR="00AF1238" w:rsidRPr="00AF1238" w:rsidRDefault="00AF1238" w:rsidP="00AF1238">
            <w:pPr>
              <w:rPr>
                <w:rFonts w:ascii="Times New Roman" w:hAnsi="Times New Roman"/>
              </w:rPr>
            </w:pPr>
            <w:r w:rsidRPr="00AF1238">
              <w:rPr>
                <w:rFonts w:ascii="Times New Roman" w:hAnsi="Times New Roman"/>
              </w:rPr>
              <w:t>Проект «Орлята России»</w:t>
            </w:r>
          </w:p>
        </w:tc>
        <w:tc>
          <w:tcPr>
            <w:tcW w:w="1509" w:type="dxa"/>
            <w:tcBorders>
              <w:top w:val="single" w:sz="4" w:space="0" w:color="auto"/>
              <w:left w:val="single" w:sz="4" w:space="0" w:color="auto"/>
              <w:bottom w:val="single" w:sz="4" w:space="0" w:color="auto"/>
              <w:right w:val="single" w:sz="4" w:space="0" w:color="auto"/>
            </w:tcBorders>
            <w:hideMark/>
          </w:tcPr>
          <w:p w14:paraId="1C4C4B4D"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19686" w14:textId="77777777" w:rsidR="00AF1238" w:rsidRPr="00AF1238" w:rsidRDefault="00AF1238" w:rsidP="00AF1238">
            <w:pPr>
              <w:rPr>
                <w:rFonts w:ascii="Times New Roman" w:hAnsi="Times New Roman"/>
              </w:rPr>
            </w:pPr>
          </w:p>
        </w:tc>
      </w:tr>
      <w:tr w:rsidR="00AF1238" w:rsidRPr="00AF1238" w14:paraId="417CB519"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79D51C1D" w14:textId="77777777" w:rsidR="00AF1238" w:rsidRPr="00AF1238" w:rsidRDefault="00AF1238" w:rsidP="00AF1238">
            <w:pPr>
              <w:jc w:val="center"/>
              <w:rPr>
                <w:rFonts w:ascii="Times New Roman" w:hAnsi="Times New Roman"/>
                <w:b/>
              </w:rPr>
            </w:pPr>
            <w:r w:rsidRPr="00AF1238">
              <w:rPr>
                <w:rFonts w:ascii="Times New Roman" w:hAnsi="Times New Roman"/>
                <w:b/>
              </w:rPr>
              <w:t>1 «Б» класс</w:t>
            </w:r>
          </w:p>
        </w:tc>
        <w:tc>
          <w:tcPr>
            <w:tcW w:w="4662" w:type="dxa"/>
            <w:tcBorders>
              <w:top w:val="single" w:sz="4" w:space="0" w:color="auto"/>
              <w:left w:val="single" w:sz="4" w:space="0" w:color="auto"/>
              <w:bottom w:val="single" w:sz="4" w:space="0" w:color="auto"/>
              <w:right w:val="single" w:sz="4" w:space="0" w:color="auto"/>
            </w:tcBorders>
            <w:hideMark/>
          </w:tcPr>
          <w:p w14:paraId="7FA48868" w14:textId="77777777" w:rsidR="00AF1238" w:rsidRPr="00AF1238" w:rsidRDefault="00AF1238" w:rsidP="00AF1238">
            <w:pPr>
              <w:rPr>
                <w:rFonts w:ascii="Times New Roman" w:hAnsi="Times New Roman"/>
              </w:rPr>
            </w:pPr>
            <w:r w:rsidRPr="00AF1238">
              <w:rPr>
                <w:rFonts w:ascii="Times New Roman" w:hAnsi="Times New Roman"/>
              </w:rPr>
              <w:t>Клуб «Наследники земли кубанской»</w:t>
            </w:r>
          </w:p>
        </w:tc>
        <w:tc>
          <w:tcPr>
            <w:tcW w:w="1509" w:type="dxa"/>
            <w:tcBorders>
              <w:top w:val="single" w:sz="4" w:space="0" w:color="auto"/>
              <w:left w:val="single" w:sz="4" w:space="0" w:color="auto"/>
              <w:bottom w:val="single" w:sz="4" w:space="0" w:color="auto"/>
              <w:right w:val="single" w:sz="4" w:space="0" w:color="auto"/>
            </w:tcBorders>
            <w:hideMark/>
          </w:tcPr>
          <w:p w14:paraId="6611F1FE"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597D92FC" w14:textId="77777777" w:rsidR="00AF1238" w:rsidRPr="00AF1238" w:rsidRDefault="00AF1238" w:rsidP="00AF1238">
            <w:pPr>
              <w:jc w:val="center"/>
              <w:rPr>
                <w:rFonts w:ascii="Times New Roman" w:hAnsi="Times New Roman"/>
              </w:rPr>
            </w:pPr>
            <w:r w:rsidRPr="00AF1238">
              <w:rPr>
                <w:rFonts w:ascii="Times New Roman" w:hAnsi="Times New Roman"/>
              </w:rPr>
              <w:t>Дулян Е.А.</w:t>
            </w:r>
          </w:p>
        </w:tc>
      </w:tr>
      <w:tr w:rsidR="00AF1238" w:rsidRPr="00AF1238" w14:paraId="5718CC8C"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683C5AF8" w14:textId="77777777" w:rsidR="00AF1238" w:rsidRPr="00AF1238" w:rsidRDefault="00AF1238" w:rsidP="00AF1238">
            <w:pPr>
              <w:jc w:val="center"/>
              <w:rPr>
                <w:rFonts w:ascii="Times New Roman" w:hAnsi="Times New Roman"/>
                <w:b/>
                <w:bCs/>
              </w:rPr>
            </w:pPr>
            <w:r w:rsidRPr="00AF1238">
              <w:rPr>
                <w:rFonts w:ascii="Times New Roman" w:hAnsi="Times New Roman"/>
                <w:b/>
                <w:bCs/>
              </w:rPr>
              <w:t>2-ые классы</w:t>
            </w:r>
          </w:p>
          <w:p w14:paraId="6E7AC298" w14:textId="77777777" w:rsidR="00AF1238" w:rsidRPr="00AF1238" w:rsidRDefault="00AF1238" w:rsidP="00AF1238">
            <w:pPr>
              <w:jc w:val="center"/>
              <w:rPr>
                <w:rFonts w:ascii="Times New Roman" w:hAnsi="Times New Roman"/>
                <w:b/>
                <w:bCs/>
              </w:rPr>
            </w:pPr>
            <w:r w:rsidRPr="00AF1238">
              <w:rPr>
                <w:rFonts w:ascii="Times New Roman" w:hAnsi="Times New Roman"/>
                <w:b/>
                <w:bCs/>
              </w:rPr>
              <w:t>(все)</w:t>
            </w:r>
          </w:p>
        </w:tc>
        <w:tc>
          <w:tcPr>
            <w:tcW w:w="4662" w:type="dxa"/>
            <w:tcBorders>
              <w:top w:val="single" w:sz="4" w:space="0" w:color="auto"/>
              <w:left w:val="single" w:sz="4" w:space="0" w:color="auto"/>
              <w:bottom w:val="single" w:sz="4" w:space="0" w:color="auto"/>
              <w:right w:val="single" w:sz="4" w:space="0" w:color="auto"/>
            </w:tcBorders>
            <w:hideMark/>
          </w:tcPr>
          <w:p w14:paraId="76882DA3"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614BC01F"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3216537B"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1D8D76F1" w14:textId="77777777" w:rsidR="00AF1238" w:rsidRPr="00AF1238" w:rsidRDefault="00AF1238" w:rsidP="00AF1238">
            <w:pPr>
              <w:jc w:val="center"/>
              <w:rPr>
                <w:rFonts w:ascii="Times New Roman" w:hAnsi="Times New Roman"/>
              </w:rPr>
            </w:pPr>
            <w:r w:rsidRPr="00AF1238">
              <w:rPr>
                <w:rFonts w:ascii="Times New Roman" w:hAnsi="Times New Roman"/>
              </w:rPr>
              <w:t>2-х классов</w:t>
            </w:r>
          </w:p>
        </w:tc>
      </w:tr>
      <w:tr w:rsidR="00AF1238" w:rsidRPr="00AF1238" w14:paraId="392A85AA"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D6BFE42"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3061D4A" w14:textId="77777777" w:rsidR="00AF1238" w:rsidRPr="00AF1238" w:rsidRDefault="00AF1238" w:rsidP="00AF1238">
            <w:pPr>
              <w:rPr>
                <w:rFonts w:ascii="Times New Roman" w:hAnsi="Times New Roman"/>
              </w:rPr>
            </w:pPr>
            <w:r w:rsidRPr="00AF1238">
              <w:rPr>
                <w:rFonts w:ascii="Times New Roman" w:hAnsi="Times New Roman"/>
              </w:rPr>
              <w:t>Курс «Функциональная грамотность»</w:t>
            </w:r>
          </w:p>
        </w:tc>
        <w:tc>
          <w:tcPr>
            <w:tcW w:w="1509" w:type="dxa"/>
            <w:tcBorders>
              <w:top w:val="single" w:sz="4" w:space="0" w:color="auto"/>
              <w:left w:val="single" w:sz="4" w:space="0" w:color="auto"/>
              <w:bottom w:val="single" w:sz="4" w:space="0" w:color="auto"/>
              <w:right w:val="single" w:sz="4" w:space="0" w:color="auto"/>
            </w:tcBorders>
            <w:hideMark/>
          </w:tcPr>
          <w:p w14:paraId="7C9E8EB3"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55BAA" w14:textId="77777777" w:rsidR="00AF1238" w:rsidRPr="00AF1238" w:rsidRDefault="00AF1238" w:rsidP="00AF1238">
            <w:pPr>
              <w:rPr>
                <w:rFonts w:ascii="Times New Roman" w:hAnsi="Times New Roman"/>
              </w:rPr>
            </w:pPr>
          </w:p>
        </w:tc>
      </w:tr>
      <w:tr w:rsidR="00AF1238" w:rsidRPr="00AF1238" w14:paraId="21F1E8DE"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2F569CBB"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8C780D6"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08A64F7D"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4154C" w14:textId="77777777" w:rsidR="00AF1238" w:rsidRPr="00AF1238" w:rsidRDefault="00AF1238" w:rsidP="00AF1238">
            <w:pPr>
              <w:rPr>
                <w:rFonts w:ascii="Times New Roman" w:hAnsi="Times New Roman"/>
              </w:rPr>
            </w:pPr>
          </w:p>
        </w:tc>
      </w:tr>
      <w:tr w:rsidR="00AF1238" w:rsidRPr="00AF1238" w14:paraId="2B955C34"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587F419F"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5055AB6" w14:textId="77777777" w:rsidR="00AF1238" w:rsidRPr="00AF1238" w:rsidRDefault="00AF1238" w:rsidP="00AF1238">
            <w:pPr>
              <w:rPr>
                <w:rFonts w:ascii="Times New Roman" w:hAnsi="Times New Roman"/>
              </w:rPr>
            </w:pPr>
            <w:r w:rsidRPr="00AF1238">
              <w:rPr>
                <w:rFonts w:ascii="Times New Roman" w:hAnsi="Times New Roman"/>
              </w:rPr>
              <w:t>Курс «Кубановедение»</w:t>
            </w:r>
          </w:p>
        </w:tc>
        <w:tc>
          <w:tcPr>
            <w:tcW w:w="1509" w:type="dxa"/>
            <w:tcBorders>
              <w:top w:val="single" w:sz="4" w:space="0" w:color="auto"/>
              <w:left w:val="single" w:sz="4" w:space="0" w:color="auto"/>
              <w:bottom w:val="single" w:sz="4" w:space="0" w:color="auto"/>
              <w:right w:val="single" w:sz="4" w:space="0" w:color="auto"/>
            </w:tcBorders>
            <w:hideMark/>
          </w:tcPr>
          <w:p w14:paraId="5975CBD0"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8C049" w14:textId="77777777" w:rsidR="00AF1238" w:rsidRPr="00AF1238" w:rsidRDefault="00AF1238" w:rsidP="00AF1238">
            <w:pPr>
              <w:rPr>
                <w:rFonts w:ascii="Times New Roman" w:hAnsi="Times New Roman"/>
              </w:rPr>
            </w:pPr>
          </w:p>
        </w:tc>
      </w:tr>
      <w:tr w:rsidR="00AF1238" w:rsidRPr="00AF1238" w14:paraId="38DF9DE2"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1BFF0CC3"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2994E76" w14:textId="77777777" w:rsidR="00AF1238" w:rsidRPr="00AF1238" w:rsidRDefault="00AF1238" w:rsidP="00AF1238">
            <w:pPr>
              <w:rPr>
                <w:rFonts w:ascii="Times New Roman" w:hAnsi="Times New Roman"/>
              </w:rPr>
            </w:pPr>
            <w:r w:rsidRPr="00AF1238">
              <w:rPr>
                <w:rFonts w:ascii="Times New Roman" w:hAnsi="Times New Roman"/>
              </w:rPr>
              <w:t>Проект «Орлята России»</w:t>
            </w:r>
          </w:p>
        </w:tc>
        <w:tc>
          <w:tcPr>
            <w:tcW w:w="1509" w:type="dxa"/>
            <w:tcBorders>
              <w:top w:val="single" w:sz="4" w:space="0" w:color="auto"/>
              <w:left w:val="single" w:sz="4" w:space="0" w:color="auto"/>
              <w:bottom w:val="single" w:sz="4" w:space="0" w:color="auto"/>
              <w:right w:val="single" w:sz="4" w:space="0" w:color="auto"/>
            </w:tcBorders>
            <w:hideMark/>
          </w:tcPr>
          <w:p w14:paraId="6E63D27E"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F0C82" w14:textId="77777777" w:rsidR="00AF1238" w:rsidRPr="00AF1238" w:rsidRDefault="00AF1238" w:rsidP="00AF1238">
            <w:pPr>
              <w:rPr>
                <w:rFonts w:ascii="Times New Roman" w:hAnsi="Times New Roman"/>
              </w:rPr>
            </w:pPr>
          </w:p>
        </w:tc>
      </w:tr>
      <w:tr w:rsidR="00AF1238" w:rsidRPr="00AF1238" w14:paraId="7D0CDF95"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75B8CBF4"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D753C36" w14:textId="77777777" w:rsidR="00AF1238" w:rsidRPr="00AF1238" w:rsidRDefault="00AF1238" w:rsidP="00AF1238">
            <w:pPr>
              <w:rPr>
                <w:rFonts w:ascii="Times New Roman" w:hAnsi="Times New Roman"/>
              </w:rPr>
            </w:pPr>
            <w:r w:rsidRPr="00AF1238">
              <w:rPr>
                <w:rFonts w:ascii="Times New Roman" w:hAnsi="Times New Roman"/>
              </w:rPr>
              <w:t>Курс «Разговор о правильном питании»</w:t>
            </w:r>
          </w:p>
        </w:tc>
        <w:tc>
          <w:tcPr>
            <w:tcW w:w="1509" w:type="dxa"/>
            <w:tcBorders>
              <w:top w:val="single" w:sz="4" w:space="0" w:color="auto"/>
              <w:left w:val="single" w:sz="4" w:space="0" w:color="auto"/>
              <w:bottom w:val="single" w:sz="4" w:space="0" w:color="auto"/>
              <w:right w:val="single" w:sz="4" w:space="0" w:color="auto"/>
            </w:tcBorders>
            <w:hideMark/>
          </w:tcPr>
          <w:p w14:paraId="2593C51A"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30FD35FC" w14:textId="77777777" w:rsidR="00AF1238" w:rsidRPr="00AF1238" w:rsidRDefault="00AF1238" w:rsidP="00AF1238">
            <w:pPr>
              <w:jc w:val="center"/>
              <w:rPr>
                <w:rFonts w:ascii="Times New Roman" w:hAnsi="Times New Roman"/>
              </w:rPr>
            </w:pPr>
            <w:r w:rsidRPr="00AF1238">
              <w:rPr>
                <w:rFonts w:ascii="Times New Roman" w:hAnsi="Times New Roman"/>
              </w:rPr>
              <w:t>Головатая Н.В.</w:t>
            </w:r>
          </w:p>
        </w:tc>
      </w:tr>
      <w:tr w:rsidR="00AF1238" w:rsidRPr="00AF1238" w14:paraId="4616D821"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71EA4B91" w14:textId="77777777" w:rsidR="00AF1238" w:rsidRPr="00AF1238" w:rsidRDefault="00AF1238" w:rsidP="00AF1238">
            <w:pPr>
              <w:jc w:val="center"/>
              <w:rPr>
                <w:rFonts w:ascii="Times New Roman" w:hAnsi="Times New Roman"/>
                <w:b/>
                <w:bCs/>
              </w:rPr>
            </w:pPr>
            <w:r w:rsidRPr="00AF1238">
              <w:rPr>
                <w:rFonts w:ascii="Times New Roman" w:hAnsi="Times New Roman"/>
                <w:b/>
                <w:bCs/>
              </w:rPr>
              <w:t>3-и классы</w:t>
            </w:r>
          </w:p>
          <w:p w14:paraId="4461DE01" w14:textId="77777777" w:rsidR="00AF1238" w:rsidRPr="00AF1238" w:rsidRDefault="00AF1238" w:rsidP="00AF1238">
            <w:pPr>
              <w:jc w:val="center"/>
              <w:rPr>
                <w:rFonts w:ascii="Times New Roman" w:hAnsi="Times New Roman"/>
                <w:b/>
                <w:bCs/>
              </w:rPr>
            </w:pPr>
            <w:r w:rsidRPr="00AF1238">
              <w:rPr>
                <w:rFonts w:ascii="Times New Roman" w:hAnsi="Times New Roman"/>
                <w:b/>
                <w:bCs/>
              </w:rPr>
              <w:t>(все)</w:t>
            </w:r>
          </w:p>
        </w:tc>
        <w:tc>
          <w:tcPr>
            <w:tcW w:w="4662" w:type="dxa"/>
            <w:tcBorders>
              <w:top w:val="single" w:sz="4" w:space="0" w:color="auto"/>
              <w:left w:val="single" w:sz="4" w:space="0" w:color="auto"/>
              <w:bottom w:val="single" w:sz="4" w:space="0" w:color="auto"/>
              <w:right w:val="single" w:sz="4" w:space="0" w:color="auto"/>
            </w:tcBorders>
            <w:hideMark/>
          </w:tcPr>
          <w:p w14:paraId="798EAE97"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71CCDC13"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5B23C39B" w14:textId="77777777" w:rsidR="00AF1238" w:rsidRPr="00AF1238" w:rsidRDefault="00AF1238" w:rsidP="00AF1238">
            <w:pPr>
              <w:jc w:val="center"/>
              <w:rPr>
                <w:rFonts w:ascii="Times New Roman" w:hAnsi="Times New Roman"/>
              </w:rPr>
            </w:pPr>
            <w:r w:rsidRPr="00AF1238">
              <w:rPr>
                <w:rFonts w:ascii="Times New Roman" w:hAnsi="Times New Roman"/>
              </w:rPr>
              <w:t xml:space="preserve">Классные руководители </w:t>
            </w:r>
          </w:p>
          <w:p w14:paraId="0613F125" w14:textId="77777777" w:rsidR="00AF1238" w:rsidRPr="00AF1238" w:rsidRDefault="00AF1238" w:rsidP="00AF1238">
            <w:pPr>
              <w:jc w:val="center"/>
              <w:rPr>
                <w:rFonts w:ascii="Times New Roman" w:hAnsi="Times New Roman"/>
              </w:rPr>
            </w:pPr>
            <w:r w:rsidRPr="00AF1238">
              <w:rPr>
                <w:rFonts w:ascii="Times New Roman" w:hAnsi="Times New Roman"/>
              </w:rPr>
              <w:t>3-х классов</w:t>
            </w:r>
          </w:p>
        </w:tc>
      </w:tr>
      <w:tr w:rsidR="00AF1238" w:rsidRPr="00AF1238" w14:paraId="5C0DEB50"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756E52F6"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4719391" w14:textId="77777777" w:rsidR="00AF1238" w:rsidRPr="00AF1238" w:rsidRDefault="00AF1238" w:rsidP="00AF1238">
            <w:pPr>
              <w:rPr>
                <w:rFonts w:ascii="Times New Roman" w:hAnsi="Times New Roman"/>
              </w:rPr>
            </w:pPr>
            <w:r w:rsidRPr="00AF1238">
              <w:rPr>
                <w:rFonts w:ascii="Times New Roman" w:hAnsi="Times New Roman"/>
              </w:rPr>
              <w:t>Курс «Функциональная грамотность»</w:t>
            </w:r>
          </w:p>
        </w:tc>
        <w:tc>
          <w:tcPr>
            <w:tcW w:w="1509" w:type="dxa"/>
            <w:tcBorders>
              <w:top w:val="single" w:sz="4" w:space="0" w:color="auto"/>
              <w:left w:val="single" w:sz="4" w:space="0" w:color="auto"/>
              <w:bottom w:val="single" w:sz="4" w:space="0" w:color="auto"/>
              <w:right w:val="single" w:sz="4" w:space="0" w:color="auto"/>
            </w:tcBorders>
            <w:hideMark/>
          </w:tcPr>
          <w:p w14:paraId="3436E03E"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577B3" w14:textId="77777777" w:rsidR="00AF1238" w:rsidRPr="00AF1238" w:rsidRDefault="00AF1238" w:rsidP="00AF1238">
            <w:pPr>
              <w:rPr>
                <w:rFonts w:ascii="Times New Roman" w:hAnsi="Times New Roman"/>
              </w:rPr>
            </w:pPr>
          </w:p>
        </w:tc>
      </w:tr>
      <w:tr w:rsidR="00AF1238" w:rsidRPr="00AF1238" w14:paraId="45C6AB39"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1D093B60"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06378727"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1B489C44"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F9FEA" w14:textId="77777777" w:rsidR="00AF1238" w:rsidRPr="00AF1238" w:rsidRDefault="00AF1238" w:rsidP="00AF1238">
            <w:pPr>
              <w:rPr>
                <w:rFonts w:ascii="Times New Roman" w:hAnsi="Times New Roman"/>
              </w:rPr>
            </w:pPr>
          </w:p>
        </w:tc>
      </w:tr>
      <w:tr w:rsidR="00AF1238" w:rsidRPr="00AF1238" w14:paraId="1705F11C"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71A39407"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B72C715" w14:textId="77777777" w:rsidR="00AF1238" w:rsidRPr="00AF1238" w:rsidRDefault="00AF1238" w:rsidP="00AF1238">
            <w:pPr>
              <w:rPr>
                <w:rFonts w:ascii="Times New Roman" w:hAnsi="Times New Roman"/>
              </w:rPr>
            </w:pPr>
            <w:r w:rsidRPr="00AF1238">
              <w:rPr>
                <w:rFonts w:ascii="Times New Roman" w:hAnsi="Times New Roman"/>
              </w:rPr>
              <w:t>Курс «Кубановедение»</w:t>
            </w:r>
          </w:p>
        </w:tc>
        <w:tc>
          <w:tcPr>
            <w:tcW w:w="1509" w:type="dxa"/>
            <w:tcBorders>
              <w:top w:val="single" w:sz="4" w:space="0" w:color="auto"/>
              <w:left w:val="single" w:sz="4" w:space="0" w:color="auto"/>
              <w:bottom w:val="single" w:sz="4" w:space="0" w:color="auto"/>
              <w:right w:val="single" w:sz="4" w:space="0" w:color="auto"/>
            </w:tcBorders>
            <w:hideMark/>
          </w:tcPr>
          <w:p w14:paraId="6D4C31E4"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2D9B0" w14:textId="77777777" w:rsidR="00AF1238" w:rsidRPr="00AF1238" w:rsidRDefault="00AF1238" w:rsidP="00AF1238">
            <w:pPr>
              <w:rPr>
                <w:rFonts w:ascii="Times New Roman" w:hAnsi="Times New Roman"/>
              </w:rPr>
            </w:pPr>
          </w:p>
        </w:tc>
      </w:tr>
      <w:tr w:rsidR="00AF1238" w:rsidRPr="00AF1238" w14:paraId="34E4485C"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59FF6D2D"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370C456B" w14:textId="77777777" w:rsidR="00AF1238" w:rsidRPr="00AF1238" w:rsidRDefault="00AF1238" w:rsidP="00AF1238">
            <w:pPr>
              <w:rPr>
                <w:rFonts w:ascii="Times New Roman" w:hAnsi="Times New Roman"/>
              </w:rPr>
            </w:pPr>
            <w:r w:rsidRPr="00AF1238">
              <w:rPr>
                <w:rFonts w:ascii="Times New Roman" w:hAnsi="Times New Roman"/>
              </w:rPr>
              <w:t>Проект «Орлята России»</w:t>
            </w:r>
          </w:p>
        </w:tc>
        <w:tc>
          <w:tcPr>
            <w:tcW w:w="1509" w:type="dxa"/>
            <w:tcBorders>
              <w:top w:val="single" w:sz="4" w:space="0" w:color="auto"/>
              <w:left w:val="single" w:sz="4" w:space="0" w:color="auto"/>
              <w:bottom w:val="single" w:sz="4" w:space="0" w:color="auto"/>
              <w:right w:val="single" w:sz="4" w:space="0" w:color="auto"/>
            </w:tcBorders>
            <w:hideMark/>
          </w:tcPr>
          <w:p w14:paraId="6CCFED30"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B4A09" w14:textId="77777777" w:rsidR="00AF1238" w:rsidRPr="00AF1238" w:rsidRDefault="00AF1238" w:rsidP="00AF1238">
            <w:pPr>
              <w:rPr>
                <w:rFonts w:ascii="Times New Roman" w:hAnsi="Times New Roman"/>
              </w:rPr>
            </w:pPr>
          </w:p>
        </w:tc>
      </w:tr>
      <w:tr w:rsidR="00AF1238" w:rsidRPr="00AF1238" w14:paraId="40E7AB4D"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34B8CC76" w14:textId="77777777" w:rsidR="00AF1238" w:rsidRPr="00AF1238" w:rsidRDefault="00AF1238" w:rsidP="00AF1238">
            <w:pPr>
              <w:jc w:val="center"/>
              <w:rPr>
                <w:rFonts w:ascii="Times New Roman" w:hAnsi="Times New Roman"/>
                <w:b/>
              </w:rPr>
            </w:pPr>
            <w:r w:rsidRPr="00AF1238">
              <w:rPr>
                <w:rFonts w:ascii="Times New Roman" w:hAnsi="Times New Roman"/>
                <w:b/>
              </w:rPr>
              <w:t>3 «А» класс</w:t>
            </w:r>
          </w:p>
        </w:tc>
        <w:tc>
          <w:tcPr>
            <w:tcW w:w="4662" w:type="dxa"/>
            <w:tcBorders>
              <w:top w:val="single" w:sz="4" w:space="0" w:color="auto"/>
              <w:left w:val="single" w:sz="4" w:space="0" w:color="auto"/>
              <w:bottom w:val="single" w:sz="4" w:space="0" w:color="auto"/>
              <w:right w:val="single" w:sz="4" w:space="0" w:color="auto"/>
            </w:tcBorders>
            <w:hideMark/>
          </w:tcPr>
          <w:p w14:paraId="308898F2" w14:textId="77777777" w:rsidR="00AF1238" w:rsidRPr="00AF1238" w:rsidRDefault="00AF1238" w:rsidP="00AF1238">
            <w:pPr>
              <w:rPr>
                <w:rFonts w:ascii="Times New Roman" w:hAnsi="Times New Roman"/>
              </w:rPr>
            </w:pPr>
            <w:r w:rsidRPr="00AF1238">
              <w:rPr>
                <w:rFonts w:ascii="Times New Roman" w:hAnsi="Times New Roman"/>
              </w:rPr>
              <w:t>Курс «Финансовая грамотность»</w:t>
            </w:r>
          </w:p>
        </w:tc>
        <w:tc>
          <w:tcPr>
            <w:tcW w:w="1509" w:type="dxa"/>
            <w:tcBorders>
              <w:top w:val="single" w:sz="4" w:space="0" w:color="auto"/>
              <w:left w:val="single" w:sz="4" w:space="0" w:color="auto"/>
              <w:bottom w:val="single" w:sz="4" w:space="0" w:color="auto"/>
              <w:right w:val="single" w:sz="4" w:space="0" w:color="auto"/>
            </w:tcBorders>
            <w:hideMark/>
          </w:tcPr>
          <w:p w14:paraId="036039BC"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1D938F28" w14:textId="77777777" w:rsidR="00AF1238" w:rsidRPr="00AF1238" w:rsidRDefault="00AF1238" w:rsidP="00AF1238">
            <w:pPr>
              <w:rPr>
                <w:rFonts w:ascii="Times New Roman" w:hAnsi="Times New Roman"/>
              </w:rPr>
            </w:pPr>
            <w:r w:rsidRPr="00AF1238">
              <w:rPr>
                <w:rFonts w:ascii="Times New Roman" w:hAnsi="Times New Roman"/>
              </w:rPr>
              <w:t>Малахова И.В.</w:t>
            </w:r>
          </w:p>
        </w:tc>
      </w:tr>
      <w:tr w:rsidR="00AF1238" w:rsidRPr="00AF1238" w14:paraId="1D011230"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12A3848A" w14:textId="77777777" w:rsidR="00AF1238" w:rsidRPr="00AF1238" w:rsidRDefault="00AF1238" w:rsidP="00AF1238">
            <w:pPr>
              <w:jc w:val="center"/>
              <w:rPr>
                <w:rFonts w:ascii="Times New Roman" w:hAnsi="Times New Roman"/>
                <w:b/>
                <w:bCs/>
              </w:rPr>
            </w:pPr>
            <w:r w:rsidRPr="00AF1238">
              <w:rPr>
                <w:rFonts w:ascii="Times New Roman" w:hAnsi="Times New Roman"/>
                <w:b/>
                <w:bCs/>
              </w:rPr>
              <w:t>4-ые классы</w:t>
            </w:r>
          </w:p>
          <w:p w14:paraId="26205443" w14:textId="77777777" w:rsidR="00AF1238" w:rsidRPr="00AF1238" w:rsidRDefault="00AF1238" w:rsidP="00AF1238">
            <w:pPr>
              <w:jc w:val="center"/>
              <w:rPr>
                <w:rFonts w:ascii="Times New Roman" w:hAnsi="Times New Roman"/>
                <w:b/>
                <w:bCs/>
              </w:rPr>
            </w:pPr>
            <w:r w:rsidRPr="00AF1238">
              <w:rPr>
                <w:rFonts w:ascii="Times New Roman" w:hAnsi="Times New Roman"/>
                <w:b/>
                <w:bCs/>
              </w:rPr>
              <w:t>(все)</w:t>
            </w:r>
          </w:p>
        </w:tc>
        <w:tc>
          <w:tcPr>
            <w:tcW w:w="4662" w:type="dxa"/>
            <w:tcBorders>
              <w:top w:val="single" w:sz="4" w:space="0" w:color="auto"/>
              <w:left w:val="single" w:sz="4" w:space="0" w:color="auto"/>
              <w:bottom w:val="single" w:sz="4" w:space="0" w:color="auto"/>
              <w:right w:val="single" w:sz="4" w:space="0" w:color="auto"/>
            </w:tcBorders>
            <w:hideMark/>
          </w:tcPr>
          <w:p w14:paraId="414D55AC"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4EDC7E53"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7BE723FE"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6D5CD26A" w14:textId="77777777" w:rsidR="00AF1238" w:rsidRPr="00AF1238" w:rsidRDefault="00AF1238" w:rsidP="00AF1238">
            <w:pPr>
              <w:jc w:val="center"/>
              <w:rPr>
                <w:rFonts w:ascii="Times New Roman" w:hAnsi="Times New Roman"/>
              </w:rPr>
            </w:pPr>
            <w:r w:rsidRPr="00AF1238">
              <w:rPr>
                <w:rFonts w:ascii="Times New Roman" w:hAnsi="Times New Roman"/>
              </w:rPr>
              <w:t>4-х классов</w:t>
            </w:r>
          </w:p>
        </w:tc>
      </w:tr>
      <w:tr w:rsidR="00AF1238" w:rsidRPr="00AF1238" w14:paraId="173453FD"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4D2381A5"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6317859"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12E2CD45"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988DD" w14:textId="77777777" w:rsidR="00AF1238" w:rsidRPr="00AF1238" w:rsidRDefault="00AF1238" w:rsidP="00AF1238">
            <w:pPr>
              <w:rPr>
                <w:rFonts w:ascii="Times New Roman" w:hAnsi="Times New Roman"/>
              </w:rPr>
            </w:pPr>
          </w:p>
        </w:tc>
      </w:tr>
      <w:tr w:rsidR="00AF1238" w:rsidRPr="00AF1238" w14:paraId="747A1BC9"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4D86D23F"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83CA3B6" w14:textId="77777777" w:rsidR="00AF1238" w:rsidRPr="00AF1238" w:rsidRDefault="00AF1238" w:rsidP="00AF1238">
            <w:pPr>
              <w:rPr>
                <w:rFonts w:ascii="Times New Roman" w:hAnsi="Times New Roman"/>
              </w:rPr>
            </w:pPr>
            <w:r w:rsidRPr="00AF1238">
              <w:rPr>
                <w:rFonts w:ascii="Times New Roman" w:hAnsi="Times New Roman"/>
              </w:rPr>
              <w:t>Курс «Кубановедение»</w:t>
            </w:r>
          </w:p>
        </w:tc>
        <w:tc>
          <w:tcPr>
            <w:tcW w:w="1509" w:type="dxa"/>
            <w:tcBorders>
              <w:top w:val="single" w:sz="4" w:space="0" w:color="auto"/>
              <w:left w:val="single" w:sz="4" w:space="0" w:color="auto"/>
              <w:bottom w:val="single" w:sz="4" w:space="0" w:color="auto"/>
              <w:right w:val="single" w:sz="4" w:space="0" w:color="auto"/>
            </w:tcBorders>
            <w:hideMark/>
          </w:tcPr>
          <w:p w14:paraId="59615B60"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B5F0D" w14:textId="77777777" w:rsidR="00AF1238" w:rsidRPr="00AF1238" w:rsidRDefault="00AF1238" w:rsidP="00AF1238">
            <w:pPr>
              <w:rPr>
                <w:rFonts w:ascii="Times New Roman" w:hAnsi="Times New Roman"/>
              </w:rPr>
            </w:pPr>
          </w:p>
        </w:tc>
      </w:tr>
      <w:tr w:rsidR="00AF1238" w:rsidRPr="00AF1238" w14:paraId="402B152B"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0B88D25A"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1AFA8291" w14:textId="77777777" w:rsidR="00AF1238" w:rsidRPr="00AF1238" w:rsidRDefault="00AF1238" w:rsidP="00AF1238">
            <w:pPr>
              <w:rPr>
                <w:rFonts w:ascii="Times New Roman" w:hAnsi="Times New Roman"/>
              </w:rPr>
            </w:pPr>
            <w:r w:rsidRPr="00AF1238">
              <w:rPr>
                <w:rFonts w:ascii="Times New Roman" w:hAnsi="Times New Roman"/>
              </w:rPr>
              <w:t>Проект «Орлята России»</w:t>
            </w:r>
          </w:p>
        </w:tc>
        <w:tc>
          <w:tcPr>
            <w:tcW w:w="1509" w:type="dxa"/>
            <w:tcBorders>
              <w:top w:val="single" w:sz="4" w:space="0" w:color="auto"/>
              <w:left w:val="single" w:sz="4" w:space="0" w:color="auto"/>
              <w:bottom w:val="single" w:sz="4" w:space="0" w:color="auto"/>
              <w:right w:val="single" w:sz="4" w:space="0" w:color="auto"/>
            </w:tcBorders>
            <w:hideMark/>
          </w:tcPr>
          <w:p w14:paraId="176FAD2D"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3492D" w14:textId="77777777" w:rsidR="00AF1238" w:rsidRPr="00AF1238" w:rsidRDefault="00AF1238" w:rsidP="00AF1238">
            <w:pPr>
              <w:rPr>
                <w:rFonts w:ascii="Times New Roman" w:hAnsi="Times New Roman"/>
              </w:rPr>
            </w:pPr>
          </w:p>
        </w:tc>
      </w:tr>
      <w:tr w:rsidR="00AF1238" w:rsidRPr="00AF1238" w14:paraId="70039167"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4FD7F9F2"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B9CA543" w14:textId="77777777" w:rsidR="00AF1238" w:rsidRPr="00AF1238" w:rsidRDefault="00AF1238" w:rsidP="00AF1238">
            <w:pPr>
              <w:rPr>
                <w:rFonts w:ascii="Times New Roman" w:hAnsi="Times New Roman"/>
              </w:rPr>
            </w:pPr>
            <w:r w:rsidRPr="00AF1238">
              <w:rPr>
                <w:rFonts w:ascii="Times New Roman" w:hAnsi="Times New Roman"/>
              </w:rPr>
              <w:t>Проект «Самбо»</w:t>
            </w:r>
          </w:p>
        </w:tc>
        <w:tc>
          <w:tcPr>
            <w:tcW w:w="1509" w:type="dxa"/>
            <w:tcBorders>
              <w:top w:val="single" w:sz="4" w:space="0" w:color="auto"/>
              <w:left w:val="single" w:sz="4" w:space="0" w:color="auto"/>
              <w:bottom w:val="single" w:sz="4" w:space="0" w:color="auto"/>
              <w:right w:val="single" w:sz="4" w:space="0" w:color="auto"/>
            </w:tcBorders>
            <w:hideMark/>
          </w:tcPr>
          <w:p w14:paraId="337CC7D8"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550B6E67" w14:textId="77777777" w:rsidR="00AF1238" w:rsidRPr="00AF1238" w:rsidRDefault="00AF1238" w:rsidP="00AF1238">
            <w:pPr>
              <w:jc w:val="center"/>
              <w:rPr>
                <w:rFonts w:ascii="Times New Roman" w:hAnsi="Times New Roman"/>
              </w:rPr>
            </w:pPr>
            <w:r w:rsidRPr="00AF1238">
              <w:rPr>
                <w:rFonts w:ascii="Times New Roman" w:hAnsi="Times New Roman"/>
              </w:rPr>
              <w:t>Абаза Л.А.</w:t>
            </w:r>
          </w:p>
          <w:p w14:paraId="32974374" w14:textId="77777777" w:rsidR="00AF1238" w:rsidRPr="00AF1238" w:rsidRDefault="00AF1238" w:rsidP="00AF1238">
            <w:pPr>
              <w:jc w:val="center"/>
              <w:rPr>
                <w:rFonts w:ascii="Times New Roman" w:hAnsi="Times New Roman"/>
              </w:rPr>
            </w:pPr>
            <w:r w:rsidRPr="00AF1238">
              <w:rPr>
                <w:rFonts w:ascii="Times New Roman" w:hAnsi="Times New Roman"/>
              </w:rPr>
              <w:t>Тихомирова Е.В.</w:t>
            </w:r>
          </w:p>
        </w:tc>
      </w:tr>
      <w:tr w:rsidR="00AF1238" w:rsidRPr="00AF1238" w14:paraId="651E2E9E"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53EE1B92" w14:textId="77777777" w:rsidR="00AF1238" w:rsidRPr="00AF1238" w:rsidRDefault="00AF1238" w:rsidP="00AF1238">
            <w:pPr>
              <w:jc w:val="center"/>
              <w:rPr>
                <w:rFonts w:ascii="Times New Roman" w:hAnsi="Times New Roman"/>
                <w:b/>
                <w:bCs/>
              </w:rPr>
            </w:pPr>
            <w:r w:rsidRPr="00AF1238">
              <w:rPr>
                <w:rFonts w:ascii="Times New Roman" w:hAnsi="Times New Roman"/>
                <w:b/>
                <w:bCs/>
              </w:rPr>
              <w:lastRenderedPageBreak/>
              <w:t>4 «Б» класс</w:t>
            </w:r>
          </w:p>
        </w:tc>
        <w:tc>
          <w:tcPr>
            <w:tcW w:w="4662" w:type="dxa"/>
            <w:tcBorders>
              <w:top w:val="single" w:sz="4" w:space="0" w:color="auto"/>
              <w:left w:val="single" w:sz="4" w:space="0" w:color="auto"/>
              <w:bottom w:val="single" w:sz="4" w:space="0" w:color="auto"/>
              <w:right w:val="single" w:sz="4" w:space="0" w:color="auto"/>
            </w:tcBorders>
            <w:hideMark/>
          </w:tcPr>
          <w:p w14:paraId="70A49351" w14:textId="77777777" w:rsidR="00AF1238" w:rsidRPr="00AF1238" w:rsidRDefault="00AF1238" w:rsidP="00AF1238">
            <w:pPr>
              <w:rPr>
                <w:rFonts w:ascii="Times New Roman" w:hAnsi="Times New Roman"/>
              </w:rPr>
            </w:pPr>
            <w:r w:rsidRPr="00AF1238">
              <w:rPr>
                <w:rFonts w:ascii="Times New Roman" w:hAnsi="Times New Roman"/>
              </w:rPr>
              <w:t>Клуб ЮИД «Дорожный патруль»</w:t>
            </w:r>
          </w:p>
        </w:tc>
        <w:tc>
          <w:tcPr>
            <w:tcW w:w="1509" w:type="dxa"/>
            <w:tcBorders>
              <w:top w:val="single" w:sz="4" w:space="0" w:color="auto"/>
              <w:left w:val="single" w:sz="4" w:space="0" w:color="auto"/>
              <w:bottom w:val="single" w:sz="4" w:space="0" w:color="auto"/>
              <w:right w:val="single" w:sz="4" w:space="0" w:color="auto"/>
            </w:tcBorders>
            <w:hideMark/>
          </w:tcPr>
          <w:p w14:paraId="74B47E1D"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4B5709C2" w14:textId="77777777" w:rsidR="00AF1238" w:rsidRPr="00AF1238" w:rsidRDefault="00AF1238" w:rsidP="00AF1238">
            <w:pPr>
              <w:jc w:val="center"/>
              <w:rPr>
                <w:rFonts w:ascii="Times New Roman" w:hAnsi="Times New Roman"/>
              </w:rPr>
            </w:pPr>
            <w:r w:rsidRPr="00AF1238">
              <w:rPr>
                <w:rFonts w:ascii="Times New Roman" w:hAnsi="Times New Roman"/>
              </w:rPr>
              <w:t>Ханина З.А.</w:t>
            </w:r>
          </w:p>
        </w:tc>
      </w:tr>
      <w:tr w:rsidR="00AF1238" w:rsidRPr="00AF1238" w14:paraId="0E33B05D"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51EF46C1" w14:textId="77777777" w:rsidR="00AF1238" w:rsidRPr="00AF1238" w:rsidRDefault="00AF1238" w:rsidP="00AF1238">
            <w:pPr>
              <w:jc w:val="center"/>
              <w:rPr>
                <w:rFonts w:ascii="Times New Roman" w:hAnsi="Times New Roman"/>
                <w:b/>
                <w:bCs/>
              </w:rPr>
            </w:pPr>
            <w:r w:rsidRPr="00AF1238">
              <w:rPr>
                <w:rFonts w:ascii="Times New Roman" w:hAnsi="Times New Roman"/>
                <w:b/>
                <w:bCs/>
              </w:rPr>
              <w:t>4 «В» класс</w:t>
            </w:r>
          </w:p>
        </w:tc>
        <w:tc>
          <w:tcPr>
            <w:tcW w:w="4662" w:type="dxa"/>
            <w:tcBorders>
              <w:top w:val="single" w:sz="4" w:space="0" w:color="auto"/>
              <w:left w:val="single" w:sz="4" w:space="0" w:color="auto"/>
              <w:bottom w:val="single" w:sz="4" w:space="0" w:color="auto"/>
              <w:right w:val="single" w:sz="4" w:space="0" w:color="auto"/>
            </w:tcBorders>
            <w:hideMark/>
          </w:tcPr>
          <w:p w14:paraId="637A2E68" w14:textId="77777777" w:rsidR="00AF1238" w:rsidRPr="00AF1238" w:rsidRDefault="00AF1238" w:rsidP="00AF1238">
            <w:pPr>
              <w:rPr>
                <w:rFonts w:ascii="Times New Roman" w:hAnsi="Times New Roman"/>
              </w:rPr>
            </w:pPr>
            <w:r w:rsidRPr="00AF1238">
              <w:rPr>
                <w:rFonts w:ascii="Times New Roman" w:hAnsi="Times New Roman"/>
              </w:rPr>
              <w:t>Клуб «Наследники земли кубанской»</w:t>
            </w:r>
          </w:p>
        </w:tc>
        <w:tc>
          <w:tcPr>
            <w:tcW w:w="1509" w:type="dxa"/>
            <w:tcBorders>
              <w:top w:val="single" w:sz="4" w:space="0" w:color="auto"/>
              <w:left w:val="single" w:sz="4" w:space="0" w:color="auto"/>
              <w:bottom w:val="single" w:sz="4" w:space="0" w:color="auto"/>
              <w:right w:val="single" w:sz="4" w:space="0" w:color="auto"/>
            </w:tcBorders>
            <w:hideMark/>
          </w:tcPr>
          <w:p w14:paraId="615332E2"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4FD3DF8B" w14:textId="77777777" w:rsidR="00AF1238" w:rsidRPr="00AF1238" w:rsidRDefault="00AF1238" w:rsidP="00AF1238">
            <w:pPr>
              <w:jc w:val="center"/>
              <w:rPr>
                <w:rFonts w:ascii="Times New Roman" w:hAnsi="Times New Roman"/>
              </w:rPr>
            </w:pPr>
            <w:r w:rsidRPr="00AF1238">
              <w:rPr>
                <w:rFonts w:ascii="Times New Roman" w:hAnsi="Times New Roman"/>
              </w:rPr>
              <w:t>Богомолова О.Н.</w:t>
            </w:r>
          </w:p>
        </w:tc>
      </w:tr>
      <w:tr w:rsidR="00AF1238" w:rsidRPr="00AF1238" w14:paraId="2AB4E3D7"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7001A398" w14:textId="77777777" w:rsidR="00AF1238" w:rsidRPr="00AF1238" w:rsidRDefault="00AF1238" w:rsidP="00AF1238">
            <w:pPr>
              <w:jc w:val="center"/>
              <w:rPr>
                <w:rFonts w:ascii="Times New Roman" w:hAnsi="Times New Roman"/>
                <w:b/>
                <w:bCs/>
              </w:rPr>
            </w:pPr>
            <w:r w:rsidRPr="00AF1238">
              <w:rPr>
                <w:rFonts w:ascii="Times New Roman" w:hAnsi="Times New Roman"/>
                <w:b/>
                <w:bCs/>
              </w:rPr>
              <w:t>4 «Е» класс</w:t>
            </w:r>
          </w:p>
        </w:tc>
        <w:tc>
          <w:tcPr>
            <w:tcW w:w="4662" w:type="dxa"/>
            <w:tcBorders>
              <w:top w:val="single" w:sz="4" w:space="0" w:color="auto"/>
              <w:left w:val="single" w:sz="4" w:space="0" w:color="auto"/>
              <w:bottom w:val="single" w:sz="4" w:space="0" w:color="auto"/>
              <w:right w:val="single" w:sz="4" w:space="0" w:color="auto"/>
            </w:tcBorders>
            <w:hideMark/>
          </w:tcPr>
          <w:p w14:paraId="09EDE6D3" w14:textId="77777777" w:rsidR="00AF1238" w:rsidRPr="00AF1238" w:rsidRDefault="00AF1238" w:rsidP="00AF1238">
            <w:pPr>
              <w:rPr>
                <w:rFonts w:ascii="Times New Roman" w:hAnsi="Times New Roman"/>
              </w:rPr>
            </w:pPr>
            <w:r w:rsidRPr="00AF1238">
              <w:rPr>
                <w:rFonts w:ascii="Times New Roman" w:hAnsi="Times New Roman"/>
              </w:rPr>
              <w:t>Клуб «Наследники земли кубанской»</w:t>
            </w:r>
          </w:p>
        </w:tc>
        <w:tc>
          <w:tcPr>
            <w:tcW w:w="1509" w:type="dxa"/>
            <w:tcBorders>
              <w:top w:val="single" w:sz="4" w:space="0" w:color="auto"/>
              <w:left w:val="single" w:sz="4" w:space="0" w:color="auto"/>
              <w:bottom w:val="single" w:sz="4" w:space="0" w:color="auto"/>
              <w:right w:val="single" w:sz="4" w:space="0" w:color="auto"/>
            </w:tcBorders>
            <w:hideMark/>
          </w:tcPr>
          <w:p w14:paraId="06BCCFA6"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1476C01D" w14:textId="77777777" w:rsidR="00AF1238" w:rsidRPr="00AF1238" w:rsidRDefault="00AF1238" w:rsidP="00AF1238">
            <w:pPr>
              <w:jc w:val="center"/>
              <w:rPr>
                <w:rFonts w:ascii="Times New Roman" w:hAnsi="Times New Roman"/>
              </w:rPr>
            </w:pPr>
            <w:r w:rsidRPr="00AF1238">
              <w:rPr>
                <w:rFonts w:ascii="Times New Roman" w:hAnsi="Times New Roman"/>
              </w:rPr>
              <w:t>Малолетова И.И.</w:t>
            </w:r>
          </w:p>
        </w:tc>
      </w:tr>
      <w:tr w:rsidR="00AF1238" w:rsidRPr="00AF1238" w14:paraId="05DF65DD"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789577A2" w14:textId="77777777" w:rsidR="00AF1238" w:rsidRPr="00AF1238" w:rsidRDefault="00AF1238" w:rsidP="00AF1238">
            <w:pPr>
              <w:jc w:val="center"/>
              <w:rPr>
                <w:rFonts w:ascii="Times New Roman" w:hAnsi="Times New Roman"/>
                <w:b/>
                <w:bCs/>
              </w:rPr>
            </w:pPr>
            <w:r w:rsidRPr="00AF1238">
              <w:rPr>
                <w:rFonts w:ascii="Times New Roman" w:hAnsi="Times New Roman"/>
                <w:b/>
                <w:bCs/>
              </w:rPr>
              <w:t>5-ые классы (все)</w:t>
            </w:r>
          </w:p>
        </w:tc>
        <w:tc>
          <w:tcPr>
            <w:tcW w:w="4662" w:type="dxa"/>
            <w:tcBorders>
              <w:top w:val="single" w:sz="4" w:space="0" w:color="auto"/>
              <w:left w:val="single" w:sz="4" w:space="0" w:color="auto"/>
              <w:bottom w:val="single" w:sz="4" w:space="0" w:color="auto"/>
              <w:right w:val="single" w:sz="4" w:space="0" w:color="auto"/>
            </w:tcBorders>
            <w:hideMark/>
          </w:tcPr>
          <w:p w14:paraId="191B7B76"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4E5C3036"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41B2795C"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76E68DEB" w14:textId="77777777" w:rsidR="00AF1238" w:rsidRPr="00AF1238" w:rsidRDefault="00AF1238" w:rsidP="00AF1238">
            <w:pPr>
              <w:jc w:val="center"/>
              <w:rPr>
                <w:rFonts w:ascii="Times New Roman" w:hAnsi="Times New Roman"/>
              </w:rPr>
            </w:pPr>
            <w:r w:rsidRPr="00AF1238">
              <w:rPr>
                <w:rFonts w:ascii="Times New Roman" w:hAnsi="Times New Roman"/>
              </w:rPr>
              <w:t>5-х классов</w:t>
            </w:r>
          </w:p>
        </w:tc>
      </w:tr>
      <w:tr w:rsidR="00AF1238" w:rsidRPr="00AF1238" w14:paraId="49ADC179"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6537B91"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BB850EE"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59057979"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20DF1" w14:textId="77777777" w:rsidR="00AF1238" w:rsidRPr="00AF1238" w:rsidRDefault="00AF1238" w:rsidP="00AF1238">
            <w:pPr>
              <w:rPr>
                <w:rFonts w:ascii="Times New Roman" w:hAnsi="Times New Roman"/>
              </w:rPr>
            </w:pPr>
          </w:p>
        </w:tc>
      </w:tr>
      <w:tr w:rsidR="00AF1238" w:rsidRPr="00AF1238" w14:paraId="63BD4853"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29E42084"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FC02E76" w14:textId="77777777" w:rsidR="00AF1238" w:rsidRPr="00AF1238" w:rsidRDefault="00AF1238" w:rsidP="00AF1238">
            <w:pPr>
              <w:rPr>
                <w:rFonts w:ascii="Times New Roman" w:hAnsi="Times New Roman"/>
              </w:rPr>
            </w:pPr>
            <w:r w:rsidRPr="00AF1238">
              <w:rPr>
                <w:rFonts w:ascii="Times New Roman" w:hAnsi="Times New Roman"/>
              </w:rPr>
              <w:t>Курс «Функциональная грамотность»</w:t>
            </w:r>
          </w:p>
        </w:tc>
        <w:tc>
          <w:tcPr>
            <w:tcW w:w="1509" w:type="dxa"/>
            <w:tcBorders>
              <w:top w:val="single" w:sz="4" w:space="0" w:color="auto"/>
              <w:left w:val="single" w:sz="4" w:space="0" w:color="auto"/>
              <w:bottom w:val="single" w:sz="4" w:space="0" w:color="auto"/>
              <w:right w:val="single" w:sz="4" w:space="0" w:color="auto"/>
            </w:tcBorders>
            <w:hideMark/>
          </w:tcPr>
          <w:p w14:paraId="7AC33BC8"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95C79" w14:textId="77777777" w:rsidR="00AF1238" w:rsidRPr="00AF1238" w:rsidRDefault="00AF1238" w:rsidP="00AF1238">
            <w:pPr>
              <w:rPr>
                <w:rFonts w:ascii="Times New Roman" w:hAnsi="Times New Roman"/>
              </w:rPr>
            </w:pPr>
          </w:p>
        </w:tc>
      </w:tr>
      <w:tr w:rsidR="00AF1238" w:rsidRPr="00AF1238" w14:paraId="4B1A61FF"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F8C8518"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7CDAEDF7" w14:textId="77777777" w:rsidR="00AF1238" w:rsidRPr="00AF1238" w:rsidRDefault="00AF1238" w:rsidP="00AF1238">
            <w:pPr>
              <w:rPr>
                <w:rFonts w:ascii="Times New Roman" w:hAnsi="Times New Roman"/>
              </w:rPr>
            </w:pPr>
            <w:r w:rsidRPr="00AF1238">
              <w:rPr>
                <w:rFonts w:ascii="Times New Roman" w:hAnsi="Times New Roman"/>
              </w:rPr>
              <w:t>Курс «Семьеведение»</w:t>
            </w:r>
          </w:p>
        </w:tc>
        <w:tc>
          <w:tcPr>
            <w:tcW w:w="1509" w:type="dxa"/>
            <w:tcBorders>
              <w:top w:val="single" w:sz="4" w:space="0" w:color="auto"/>
              <w:left w:val="single" w:sz="4" w:space="0" w:color="auto"/>
              <w:bottom w:val="single" w:sz="4" w:space="0" w:color="auto"/>
              <w:right w:val="single" w:sz="4" w:space="0" w:color="auto"/>
            </w:tcBorders>
            <w:hideMark/>
          </w:tcPr>
          <w:p w14:paraId="75E80D7F"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AA936" w14:textId="77777777" w:rsidR="00AF1238" w:rsidRPr="00AF1238" w:rsidRDefault="00AF1238" w:rsidP="00AF1238">
            <w:pPr>
              <w:rPr>
                <w:rFonts w:ascii="Times New Roman" w:hAnsi="Times New Roman"/>
              </w:rPr>
            </w:pPr>
          </w:p>
        </w:tc>
      </w:tr>
      <w:tr w:rsidR="00AF1238" w:rsidRPr="00AF1238" w14:paraId="42462AEA"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4E2E4442" w14:textId="77777777" w:rsidR="00AF1238" w:rsidRPr="00AF1238" w:rsidRDefault="00AF1238" w:rsidP="00AF1238">
            <w:pPr>
              <w:jc w:val="center"/>
              <w:rPr>
                <w:rFonts w:ascii="Times New Roman" w:hAnsi="Times New Roman"/>
                <w:b/>
              </w:rPr>
            </w:pPr>
            <w:r w:rsidRPr="00AF1238">
              <w:rPr>
                <w:rFonts w:ascii="Times New Roman" w:hAnsi="Times New Roman"/>
                <w:b/>
              </w:rPr>
              <w:t>5 «А» класс</w:t>
            </w:r>
          </w:p>
        </w:tc>
        <w:tc>
          <w:tcPr>
            <w:tcW w:w="4662" w:type="dxa"/>
            <w:tcBorders>
              <w:top w:val="single" w:sz="4" w:space="0" w:color="auto"/>
              <w:left w:val="single" w:sz="4" w:space="0" w:color="auto"/>
              <w:bottom w:val="single" w:sz="4" w:space="0" w:color="auto"/>
              <w:right w:val="single" w:sz="4" w:space="0" w:color="auto"/>
            </w:tcBorders>
            <w:hideMark/>
          </w:tcPr>
          <w:p w14:paraId="5FFD82E6" w14:textId="77777777" w:rsidR="00AF1238" w:rsidRPr="00AF1238" w:rsidRDefault="00AF1238" w:rsidP="00AF1238">
            <w:pPr>
              <w:rPr>
                <w:rFonts w:ascii="Times New Roman" w:hAnsi="Times New Roman"/>
              </w:rPr>
            </w:pPr>
            <w:r w:rsidRPr="00AF1238">
              <w:rPr>
                <w:rFonts w:ascii="Times New Roman" w:hAnsi="Times New Roman"/>
              </w:rPr>
              <w:t>Экологический клуб «Зеленый росток»</w:t>
            </w:r>
          </w:p>
        </w:tc>
        <w:tc>
          <w:tcPr>
            <w:tcW w:w="1509" w:type="dxa"/>
            <w:tcBorders>
              <w:top w:val="single" w:sz="4" w:space="0" w:color="auto"/>
              <w:left w:val="single" w:sz="4" w:space="0" w:color="auto"/>
              <w:bottom w:val="single" w:sz="4" w:space="0" w:color="auto"/>
              <w:right w:val="single" w:sz="4" w:space="0" w:color="auto"/>
            </w:tcBorders>
            <w:hideMark/>
          </w:tcPr>
          <w:p w14:paraId="1B93931D"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077F860C" w14:textId="77777777" w:rsidR="00AF1238" w:rsidRPr="00AF1238" w:rsidRDefault="00AF1238" w:rsidP="00AF1238">
            <w:pPr>
              <w:jc w:val="center"/>
              <w:rPr>
                <w:rFonts w:ascii="Times New Roman" w:hAnsi="Times New Roman"/>
              </w:rPr>
            </w:pPr>
            <w:r w:rsidRPr="00AF1238">
              <w:rPr>
                <w:rFonts w:ascii="Times New Roman" w:hAnsi="Times New Roman"/>
              </w:rPr>
              <w:t>Седова С.И.</w:t>
            </w:r>
          </w:p>
        </w:tc>
      </w:tr>
      <w:tr w:rsidR="00AF1238" w:rsidRPr="00AF1238" w14:paraId="37DD5AC5"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18E92176" w14:textId="77777777" w:rsidR="00AF1238" w:rsidRPr="00AF1238" w:rsidRDefault="00AF1238" w:rsidP="00AF1238">
            <w:pPr>
              <w:jc w:val="center"/>
              <w:rPr>
                <w:rFonts w:ascii="Times New Roman" w:hAnsi="Times New Roman"/>
                <w:b/>
              </w:rPr>
            </w:pPr>
            <w:r w:rsidRPr="00AF1238">
              <w:rPr>
                <w:rFonts w:ascii="Times New Roman" w:hAnsi="Times New Roman"/>
                <w:b/>
              </w:rPr>
              <w:t>5 «Б» класс</w:t>
            </w:r>
          </w:p>
        </w:tc>
        <w:tc>
          <w:tcPr>
            <w:tcW w:w="4662" w:type="dxa"/>
            <w:tcBorders>
              <w:top w:val="single" w:sz="4" w:space="0" w:color="auto"/>
              <w:left w:val="single" w:sz="4" w:space="0" w:color="auto"/>
              <w:bottom w:val="single" w:sz="4" w:space="0" w:color="auto"/>
              <w:right w:val="single" w:sz="4" w:space="0" w:color="auto"/>
            </w:tcBorders>
            <w:hideMark/>
          </w:tcPr>
          <w:p w14:paraId="42B56629" w14:textId="77777777" w:rsidR="00AF1238" w:rsidRPr="00AF1238" w:rsidRDefault="00AF1238" w:rsidP="00AF1238">
            <w:pPr>
              <w:rPr>
                <w:rFonts w:ascii="Times New Roman" w:hAnsi="Times New Roman"/>
              </w:rPr>
            </w:pPr>
            <w:r w:rsidRPr="00AF1238">
              <w:rPr>
                <w:rFonts w:ascii="Times New Roman" w:hAnsi="Times New Roman"/>
              </w:rPr>
              <w:t>Клуб «Наследники Победы»</w:t>
            </w:r>
          </w:p>
        </w:tc>
        <w:tc>
          <w:tcPr>
            <w:tcW w:w="1509" w:type="dxa"/>
            <w:tcBorders>
              <w:top w:val="single" w:sz="4" w:space="0" w:color="auto"/>
              <w:left w:val="single" w:sz="4" w:space="0" w:color="auto"/>
              <w:bottom w:val="single" w:sz="4" w:space="0" w:color="auto"/>
              <w:right w:val="single" w:sz="4" w:space="0" w:color="auto"/>
            </w:tcBorders>
            <w:hideMark/>
          </w:tcPr>
          <w:p w14:paraId="441D18DF"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2B500505" w14:textId="77777777" w:rsidR="00AF1238" w:rsidRPr="00AF1238" w:rsidRDefault="00AF1238" w:rsidP="00AF1238">
            <w:pPr>
              <w:jc w:val="center"/>
              <w:rPr>
                <w:rFonts w:ascii="Times New Roman" w:hAnsi="Times New Roman"/>
              </w:rPr>
            </w:pPr>
            <w:r w:rsidRPr="00AF1238">
              <w:rPr>
                <w:rFonts w:ascii="Times New Roman" w:hAnsi="Times New Roman"/>
              </w:rPr>
              <w:t>Крылов В.А.</w:t>
            </w:r>
          </w:p>
        </w:tc>
      </w:tr>
      <w:tr w:rsidR="00AF1238" w:rsidRPr="00AF1238" w14:paraId="612BAA72"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41F01C1F" w14:textId="77777777" w:rsidR="00AF1238" w:rsidRPr="00AF1238" w:rsidRDefault="00AF1238" w:rsidP="00AF1238">
            <w:pPr>
              <w:jc w:val="center"/>
              <w:rPr>
                <w:rFonts w:ascii="Times New Roman" w:hAnsi="Times New Roman"/>
                <w:b/>
              </w:rPr>
            </w:pPr>
            <w:r w:rsidRPr="00AF1238">
              <w:rPr>
                <w:rFonts w:ascii="Times New Roman" w:hAnsi="Times New Roman"/>
                <w:b/>
              </w:rPr>
              <w:t>5 «Д» класс</w:t>
            </w:r>
          </w:p>
        </w:tc>
        <w:tc>
          <w:tcPr>
            <w:tcW w:w="4662" w:type="dxa"/>
            <w:tcBorders>
              <w:top w:val="single" w:sz="4" w:space="0" w:color="auto"/>
              <w:left w:val="single" w:sz="4" w:space="0" w:color="auto"/>
              <w:bottom w:val="single" w:sz="4" w:space="0" w:color="auto"/>
              <w:right w:val="single" w:sz="4" w:space="0" w:color="auto"/>
            </w:tcBorders>
            <w:hideMark/>
          </w:tcPr>
          <w:p w14:paraId="3373A1F6" w14:textId="77777777" w:rsidR="00AF1238" w:rsidRPr="00AF1238" w:rsidRDefault="00AF1238" w:rsidP="00AF1238">
            <w:pPr>
              <w:rPr>
                <w:rFonts w:ascii="Times New Roman" w:hAnsi="Times New Roman"/>
              </w:rPr>
            </w:pPr>
            <w:r w:rsidRPr="00AF1238">
              <w:rPr>
                <w:rFonts w:ascii="Times New Roman" w:hAnsi="Times New Roman"/>
              </w:rPr>
              <w:t>Клуб «Наследники земли кубанской»</w:t>
            </w:r>
          </w:p>
        </w:tc>
        <w:tc>
          <w:tcPr>
            <w:tcW w:w="1509" w:type="dxa"/>
            <w:tcBorders>
              <w:top w:val="single" w:sz="4" w:space="0" w:color="auto"/>
              <w:left w:val="single" w:sz="4" w:space="0" w:color="auto"/>
              <w:bottom w:val="single" w:sz="4" w:space="0" w:color="auto"/>
              <w:right w:val="single" w:sz="4" w:space="0" w:color="auto"/>
            </w:tcBorders>
            <w:hideMark/>
          </w:tcPr>
          <w:p w14:paraId="761925E4"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3DCF9FA1" w14:textId="77777777" w:rsidR="00AF1238" w:rsidRPr="00AF1238" w:rsidRDefault="00AF1238" w:rsidP="00AF1238">
            <w:pPr>
              <w:jc w:val="center"/>
              <w:rPr>
                <w:rFonts w:ascii="Times New Roman" w:hAnsi="Times New Roman"/>
              </w:rPr>
            </w:pPr>
            <w:r w:rsidRPr="00AF1238">
              <w:rPr>
                <w:rFonts w:ascii="Times New Roman" w:hAnsi="Times New Roman"/>
              </w:rPr>
              <w:t>Киселёва И.А.</w:t>
            </w:r>
          </w:p>
        </w:tc>
      </w:tr>
      <w:tr w:rsidR="00AF1238" w:rsidRPr="00AF1238" w14:paraId="30520F59"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6336B1C7" w14:textId="77777777" w:rsidR="00AF1238" w:rsidRPr="00AF1238" w:rsidRDefault="00AF1238" w:rsidP="00AF1238">
            <w:pPr>
              <w:jc w:val="center"/>
              <w:rPr>
                <w:rFonts w:ascii="Times New Roman" w:hAnsi="Times New Roman"/>
                <w:b/>
              </w:rPr>
            </w:pPr>
            <w:r w:rsidRPr="00AF1238">
              <w:rPr>
                <w:rFonts w:ascii="Times New Roman" w:hAnsi="Times New Roman"/>
                <w:b/>
              </w:rPr>
              <w:t>5 «Д» класс</w:t>
            </w:r>
          </w:p>
        </w:tc>
        <w:tc>
          <w:tcPr>
            <w:tcW w:w="4662" w:type="dxa"/>
            <w:tcBorders>
              <w:top w:val="single" w:sz="4" w:space="0" w:color="auto"/>
              <w:left w:val="single" w:sz="4" w:space="0" w:color="auto"/>
              <w:bottom w:val="single" w:sz="4" w:space="0" w:color="auto"/>
              <w:right w:val="single" w:sz="4" w:space="0" w:color="auto"/>
            </w:tcBorders>
            <w:hideMark/>
          </w:tcPr>
          <w:p w14:paraId="444EFB61" w14:textId="77777777" w:rsidR="00AF1238" w:rsidRPr="00AF1238" w:rsidRDefault="00AF1238" w:rsidP="00AF1238">
            <w:pPr>
              <w:rPr>
                <w:rFonts w:ascii="Times New Roman" w:hAnsi="Times New Roman"/>
              </w:rPr>
            </w:pPr>
            <w:r w:rsidRPr="00AF1238">
              <w:rPr>
                <w:rFonts w:ascii="Times New Roman" w:hAnsi="Times New Roman"/>
              </w:rPr>
              <w:t>Клуб «Наследники»</w:t>
            </w:r>
          </w:p>
        </w:tc>
        <w:tc>
          <w:tcPr>
            <w:tcW w:w="1509" w:type="dxa"/>
            <w:tcBorders>
              <w:top w:val="single" w:sz="4" w:space="0" w:color="auto"/>
              <w:left w:val="single" w:sz="4" w:space="0" w:color="auto"/>
              <w:bottom w:val="single" w:sz="4" w:space="0" w:color="auto"/>
              <w:right w:val="single" w:sz="4" w:space="0" w:color="auto"/>
            </w:tcBorders>
            <w:hideMark/>
          </w:tcPr>
          <w:p w14:paraId="250E9B25"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2AB4A" w14:textId="77777777" w:rsidR="00AF1238" w:rsidRPr="00AF1238" w:rsidRDefault="00AF1238" w:rsidP="00AF1238">
            <w:pPr>
              <w:rPr>
                <w:rFonts w:ascii="Times New Roman" w:hAnsi="Times New Roman"/>
              </w:rPr>
            </w:pPr>
          </w:p>
        </w:tc>
      </w:tr>
      <w:tr w:rsidR="00AF1238" w:rsidRPr="00AF1238" w14:paraId="4057E048"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57239E86" w14:textId="77777777" w:rsidR="00AF1238" w:rsidRPr="00AF1238" w:rsidRDefault="00AF1238" w:rsidP="00AF1238">
            <w:pPr>
              <w:jc w:val="center"/>
              <w:rPr>
                <w:rFonts w:ascii="Times New Roman" w:hAnsi="Times New Roman"/>
                <w:b/>
                <w:bCs/>
              </w:rPr>
            </w:pPr>
            <w:r w:rsidRPr="00AF1238">
              <w:rPr>
                <w:rFonts w:ascii="Times New Roman" w:hAnsi="Times New Roman"/>
                <w:b/>
                <w:bCs/>
              </w:rPr>
              <w:t>6-ые классы (все)</w:t>
            </w:r>
          </w:p>
        </w:tc>
        <w:tc>
          <w:tcPr>
            <w:tcW w:w="4662" w:type="dxa"/>
            <w:tcBorders>
              <w:top w:val="single" w:sz="4" w:space="0" w:color="auto"/>
              <w:left w:val="single" w:sz="4" w:space="0" w:color="auto"/>
              <w:bottom w:val="single" w:sz="4" w:space="0" w:color="auto"/>
              <w:right w:val="single" w:sz="4" w:space="0" w:color="auto"/>
            </w:tcBorders>
            <w:hideMark/>
          </w:tcPr>
          <w:p w14:paraId="0C8568AE"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750D8132"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22225EE4"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1B9F10E5" w14:textId="77777777" w:rsidR="00AF1238" w:rsidRPr="00AF1238" w:rsidRDefault="00AF1238" w:rsidP="00AF1238">
            <w:pPr>
              <w:jc w:val="center"/>
              <w:rPr>
                <w:rFonts w:ascii="Times New Roman" w:hAnsi="Times New Roman"/>
              </w:rPr>
            </w:pPr>
            <w:r w:rsidRPr="00AF1238">
              <w:rPr>
                <w:rFonts w:ascii="Times New Roman" w:hAnsi="Times New Roman"/>
              </w:rPr>
              <w:t>6-х классов</w:t>
            </w:r>
          </w:p>
        </w:tc>
      </w:tr>
      <w:tr w:rsidR="00AF1238" w:rsidRPr="00AF1238" w14:paraId="3C00CDAF"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064401C0"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7A03E32F"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022F8A5F"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C2192" w14:textId="77777777" w:rsidR="00AF1238" w:rsidRPr="00AF1238" w:rsidRDefault="00AF1238" w:rsidP="00AF1238">
            <w:pPr>
              <w:rPr>
                <w:rFonts w:ascii="Times New Roman" w:hAnsi="Times New Roman"/>
              </w:rPr>
            </w:pPr>
          </w:p>
        </w:tc>
      </w:tr>
      <w:tr w:rsidR="00AF1238" w:rsidRPr="00AF1238" w14:paraId="52C1779A"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05DF95DC"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D84BFE2" w14:textId="77777777" w:rsidR="00AF1238" w:rsidRPr="00AF1238" w:rsidRDefault="00AF1238" w:rsidP="00AF1238">
            <w:pPr>
              <w:rPr>
                <w:rFonts w:ascii="Times New Roman" w:hAnsi="Times New Roman"/>
              </w:rPr>
            </w:pPr>
            <w:r w:rsidRPr="00AF1238">
              <w:rPr>
                <w:rFonts w:ascii="Times New Roman" w:hAnsi="Times New Roman"/>
              </w:rPr>
              <w:t>Курс «Россия – мои горизонты»</w:t>
            </w:r>
          </w:p>
        </w:tc>
        <w:tc>
          <w:tcPr>
            <w:tcW w:w="1509" w:type="dxa"/>
            <w:tcBorders>
              <w:top w:val="single" w:sz="4" w:space="0" w:color="auto"/>
              <w:left w:val="single" w:sz="4" w:space="0" w:color="auto"/>
              <w:bottom w:val="single" w:sz="4" w:space="0" w:color="auto"/>
              <w:right w:val="single" w:sz="4" w:space="0" w:color="auto"/>
            </w:tcBorders>
            <w:hideMark/>
          </w:tcPr>
          <w:p w14:paraId="18C22C54"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B434B" w14:textId="77777777" w:rsidR="00AF1238" w:rsidRPr="00AF1238" w:rsidRDefault="00AF1238" w:rsidP="00AF1238">
            <w:pPr>
              <w:rPr>
                <w:rFonts w:ascii="Times New Roman" w:hAnsi="Times New Roman"/>
              </w:rPr>
            </w:pPr>
          </w:p>
        </w:tc>
      </w:tr>
      <w:tr w:rsidR="00AF1238" w:rsidRPr="00AF1238" w14:paraId="6837E73A"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3162363"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3588200" w14:textId="77777777" w:rsidR="00AF1238" w:rsidRPr="00AF1238" w:rsidRDefault="00AF1238" w:rsidP="00AF1238">
            <w:pPr>
              <w:rPr>
                <w:rFonts w:ascii="Times New Roman" w:hAnsi="Times New Roman"/>
              </w:rPr>
            </w:pPr>
            <w:r w:rsidRPr="00AF1238">
              <w:rPr>
                <w:rFonts w:ascii="Times New Roman" w:hAnsi="Times New Roman"/>
              </w:rPr>
              <w:t>Курс «Функциональная грамотность»</w:t>
            </w:r>
          </w:p>
        </w:tc>
        <w:tc>
          <w:tcPr>
            <w:tcW w:w="1509" w:type="dxa"/>
            <w:tcBorders>
              <w:top w:val="single" w:sz="4" w:space="0" w:color="auto"/>
              <w:left w:val="single" w:sz="4" w:space="0" w:color="auto"/>
              <w:bottom w:val="single" w:sz="4" w:space="0" w:color="auto"/>
              <w:right w:val="single" w:sz="4" w:space="0" w:color="auto"/>
            </w:tcBorders>
            <w:hideMark/>
          </w:tcPr>
          <w:p w14:paraId="55802F90"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D80EE" w14:textId="77777777" w:rsidR="00AF1238" w:rsidRPr="00AF1238" w:rsidRDefault="00AF1238" w:rsidP="00AF1238">
            <w:pPr>
              <w:rPr>
                <w:rFonts w:ascii="Times New Roman" w:hAnsi="Times New Roman"/>
              </w:rPr>
            </w:pPr>
          </w:p>
        </w:tc>
      </w:tr>
      <w:tr w:rsidR="00AF1238" w:rsidRPr="00AF1238" w14:paraId="3AB91497"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43AE81D3"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18B748C2" w14:textId="77777777" w:rsidR="00AF1238" w:rsidRPr="00AF1238" w:rsidRDefault="00AF1238" w:rsidP="00AF1238">
            <w:pPr>
              <w:rPr>
                <w:rFonts w:ascii="Times New Roman" w:hAnsi="Times New Roman"/>
              </w:rPr>
            </w:pPr>
            <w:r w:rsidRPr="00AF1238">
              <w:rPr>
                <w:rFonts w:ascii="Times New Roman" w:hAnsi="Times New Roman"/>
              </w:rPr>
              <w:t>Курс «Семьеведение»</w:t>
            </w:r>
          </w:p>
        </w:tc>
        <w:tc>
          <w:tcPr>
            <w:tcW w:w="1509" w:type="dxa"/>
            <w:tcBorders>
              <w:top w:val="single" w:sz="4" w:space="0" w:color="auto"/>
              <w:left w:val="single" w:sz="4" w:space="0" w:color="auto"/>
              <w:bottom w:val="single" w:sz="4" w:space="0" w:color="auto"/>
              <w:right w:val="single" w:sz="4" w:space="0" w:color="auto"/>
            </w:tcBorders>
            <w:hideMark/>
          </w:tcPr>
          <w:p w14:paraId="4A6EEA6E"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46165" w14:textId="77777777" w:rsidR="00AF1238" w:rsidRPr="00AF1238" w:rsidRDefault="00AF1238" w:rsidP="00AF1238">
            <w:pPr>
              <w:rPr>
                <w:rFonts w:ascii="Times New Roman" w:hAnsi="Times New Roman"/>
              </w:rPr>
            </w:pPr>
          </w:p>
        </w:tc>
      </w:tr>
      <w:tr w:rsidR="00AF1238" w:rsidRPr="00AF1238" w14:paraId="76973F08"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957C7D5"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79A348E" w14:textId="77777777" w:rsidR="00AF1238" w:rsidRPr="00AF1238" w:rsidRDefault="00AF1238" w:rsidP="00AF1238">
            <w:pPr>
              <w:rPr>
                <w:rFonts w:ascii="Times New Roman" w:hAnsi="Times New Roman"/>
              </w:rPr>
            </w:pPr>
            <w:r w:rsidRPr="00AF1238">
              <w:rPr>
                <w:rFonts w:ascii="Times New Roman" w:hAnsi="Times New Roman"/>
              </w:rPr>
              <w:t>Курс «Кубановедение»</w:t>
            </w:r>
          </w:p>
        </w:tc>
        <w:tc>
          <w:tcPr>
            <w:tcW w:w="1509" w:type="dxa"/>
            <w:tcBorders>
              <w:top w:val="single" w:sz="4" w:space="0" w:color="auto"/>
              <w:left w:val="single" w:sz="4" w:space="0" w:color="auto"/>
              <w:bottom w:val="single" w:sz="4" w:space="0" w:color="auto"/>
              <w:right w:val="single" w:sz="4" w:space="0" w:color="auto"/>
            </w:tcBorders>
            <w:hideMark/>
          </w:tcPr>
          <w:p w14:paraId="21DF274B"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08F33DD1" w14:textId="77777777" w:rsidR="00AF1238" w:rsidRPr="00AF1238" w:rsidRDefault="00AF1238" w:rsidP="00AF1238">
            <w:pPr>
              <w:jc w:val="center"/>
              <w:rPr>
                <w:rFonts w:ascii="Times New Roman" w:hAnsi="Times New Roman"/>
              </w:rPr>
            </w:pPr>
            <w:r w:rsidRPr="00AF1238">
              <w:rPr>
                <w:rFonts w:ascii="Times New Roman" w:hAnsi="Times New Roman"/>
              </w:rPr>
              <w:t>Иванина А.Г.</w:t>
            </w:r>
          </w:p>
        </w:tc>
      </w:tr>
      <w:tr w:rsidR="00AF1238" w:rsidRPr="00AF1238" w14:paraId="27159397"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235A1A62" w14:textId="77777777" w:rsidR="00AF1238" w:rsidRPr="00AF1238" w:rsidRDefault="00AF1238" w:rsidP="00AF1238">
            <w:pPr>
              <w:jc w:val="center"/>
              <w:rPr>
                <w:rFonts w:ascii="Times New Roman" w:hAnsi="Times New Roman"/>
                <w:b/>
                <w:bCs/>
              </w:rPr>
            </w:pPr>
            <w:r w:rsidRPr="00AF1238">
              <w:rPr>
                <w:rFonts w:ascii="Times New Roman" w:hAnsi="Times New Roman"/>
                <w:b/>
                <w:bCs/>
              </w:rPr>
              <w:t>6 «Г» класс</w:t>
            </w:r>
          </w:p>
        </w:tc>
        <w:tc>
          <w:tcPr>
            <w:tcW w:w="4662" w:type="dxa"/>
            <w:tcBorders>
              <w:top w:val="single" w:sz="4" w:space="0" w:color="auto"/>
              <w:left w:val="single" w:sz="4" w:space="0" w:color="auto"/>
              <w:bottom w:val="single" w:sz="4" w:space="0" w:color="auto"/>
              <w:right w:val="single" w:sz="4" w:space="0" w:color="auto"/>
            </w:tcBorders>
            <w:hideMark/>
          </w:tcPr>
          <w:p w14:paraId="52B2DA79" w14:textId="77777777" w:rsidR="00AF1238" w:rsidRPr="00AF1238" w:rsidRDefault="00AF1238" w:rsidP="00AF1238">
            <w:pPr>
              <w:rPr>
                <w:rFonts w:ascii="Times New Roman" w:hAnsi="Times New Roman"/>
              </w:rPr>
            </w:pPr>
            <w:r w:rsidRPr="00AF1238">
              <w:rPr>
                <w:rFonts w:ascii="Times New Roman" w:hAnsi="Times New Roman"/>
              </w:rPr>
              <w:t>Клуб «Наследники земли кубанской»</w:t>
            </w:r>
          </w:p>
        </w:tc>
        <w:tc>
          <w:tcPr>
            <w:tcW w:w="1509" w:type="dxa"/>
            <w:tcBorders>
              <w:top w:val="single" w:sz="4" w:space="0" w:color="auto"/>
              <w:left w:val="single" w:sz="4" w:space="0" w:color="auto"/>
              <w:bottom w:val="single" w:sz="4" w:space="0" w:color="auto"/>
              <w:right w:val="single" w:sz="4" w:space="0" w:color="auto"/>
            </w:tcBorders>
            <w:hideMark/>
          </w:tcPr>
          <w:p w14:paraId="327428A1"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2D4765B5" w14:textId="77777777" w:rsidR="00AF1238" w:rsidRPr="00AF1238" w:rsidRDefault="00AF1238" w:rsidP="00AF1238">
            <w:pPr>
              <w:jc w:val="center"/>
              <w:rPr>
                <w:rFonts w:ascii="Times New Roman" w:hAnsi="Times New Roman"/>
              </w:rPr>
            </w:pPr>
            <w:r w:rsidRPr="00AF1238">
              <w:rPr>
                <w:rFonts w:ascii="Times New Roman" w:hAnsi="Times New Roman"/>
              </w:rPr>
              <w:t>Налетова А.С.</w:t>
            </w:r>
          </w:p>
        </w:tc>
      </w:tr>
      <w:tr w:rsidR="00AF1238" w:rsidRPr="00AF1238" w14:paraId="6F48DCEA"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01CBE299" w14:textId="77777777" w:rsidR="00AF1238" w:rsidRPr="00AF1238" w:rsidRDefault="00AF1238" w:rsidP="00AF1238">
            <w:pPr>
              <w:jc w:val="center"/>
              <w:rPr>
                <w:rFonts w:ascii="Times New Roman" w:hAnsi="Times New Roman"/>
                <w:b/>
                <w:bCs/>
              </w:rPr>
            </w:pPr>
            <w:r w:rsidRPr="00AF1238">
              <w:rPr>
                <w:rFonts w:ascii="Times New Roman" w:hAnsi="Times New Roman"/>
                <w:b/>
                <w:bCs/>
              </w:rPr>
              <w:t>7-ые классы (все)</w:t>
            </w:r>
          </w:p>
        </w:tc>
        <w:tc>
          <w:tcPr>
            <w:tcW w:w="4662" w:type="dxa"/>
            <w:tcBorders>
              <w:top w:val="single" w:sz="4" w:space="0" w:color="auto"/>
              <w:left w:val="single" w:sz="4" w:space="0" w:color="auto"/>
              <w:bottom w:val="single" w:sz="4" w:space="0" w:color="auto"/>
              <w:right w:val="single" w:sz="4" w:space="0" w:color="auto"/>
            </w:tcBorders>
            <w:hideMark/>
          </w:tcPr>
          <w:p w14:paraId="05C0B9CA"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4DA42252"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2CC58D81"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31D263BB" w14:textId="77777777" w:rsidR="00AF1238" w:rsidRPr="00AF1238" w:rsidRDefault="00AF1238" w:rsidP="00AF1238">
            <w:pPr>
              <w:jc w:val="center"/>
              <w:rPr>
                <w:rFonts w:ascii="Times New Roman" w:hAnsi="Times New Roman"/>
              </w:rPr>
            </w:pPr>
            <w:r w:rsidRPr="00AF1238">
              <w:rPr>
                <w:rFonts w:ascii="Times New Roman" w:hAnsi="Times New Roman"/>
              </w:rPr>
              <w:t>7-х классов</w:t>
            </w:r>
          </w:p>
        </w:tc>
      </w:tr>
      <w:tr w:rsidR="00AF1238" w:rsidRPr="00AF1238" w14:paraId="52DF6061"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594FF0FF"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ADD475E"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4607CE18"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A4CC1" w14:textId="77777777" w:rsidR="00AF1238" w:rsidRPr="00AF1238" w:rsidRDefault="00AF1238" w:rsidP="00AF1238">
            <w:pPr>
              <w:rPr>
                <w:rFonts w:ascii="Times New Roman" w:hAnsi="Times New Roman"/>
              </w:rPr>
            </w:pPr>
          </w:p>
        </w:tc>
      </w:tr>
      <w:tr w:rsidR="00AF1238" w:rsidRPr="00AF1238" w14:paraId="398D56DC"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5E814207"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1FCEE9C0" w14:textId="77777777" w:rsidR="00AF1238" w:rsidRPr="00AF1238" w:rsidRDefault="00AF1238" w:rsidP="00AF1238">
            <w:pPr>
              <w:rPr>
                <w:rFonts w:ascii="Times New Roman" w:hAnsi="Times New Roman"/>
              </w:rPr>
            </w:pPr>
            <w:r w:rsidRPr="00AF1238">
              <w:rPr>
                <w:rFonts w:ascii="Times New Roman" w:hAnsi="Times New Roman"/>
              </w:rPr>
              <w:t>Курс «Функциональная грамотность»</w:t>
            </w:r>
          </w:p>
        </w:tc>
        <w:tc>
          <w:tcPr>
            <w:tcW w:w="1509" w:type="dxa"/>
            <w:tcBorders>
              <w:top w:val="single" w:sz="4" w:space="0" w:color="auto"/>
              <w:left w:val="single" w:sz="4" w:space="0" w:color="auto"/>
              <w:bottom w:val="single" w:sz="4" w:space="0" w:color="auto"/>
              <w:right w:val="single" w:sz="4" w:space="0" w:color="auto"/>
            </w:tcBorders>
            <w:hideMark/>
          </w:tcPr>
          <w:p w14:paraId="5FEA311B"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AC827" w14:textId="77777777" w:rsidR="00AF1238" w:rsidRPr="00AF1238" w:rsidRDefault="00AF1238" w:rsidP="00AF1238">
            <w:pPr>
              <w:rPr>
                <w:rFonts w:ascii="Times New Roman" w:hAnsi="Times New Roman"/>
              </w:rPr>
            </w:pPr>
          </w:p>
        </w:tc>
      </w:tr>
      <w:tr w:rsidR="00AF1238" w:rsidRPr="00AF1238" w14:paraId="3030108C"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7E4A15D4"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7B345308" w14:textId="77777777" w:rsidR="00AF1238" w:rsidRPr="00AF1238" w:rsidRDefault="00AF1238" w:rsidP="00AF1238">
            <w:pPr>
              <w:rPr>
                <w:rFonts w:ascii="Times New Roman" w:hAnsi="Times New Roman"/>
              </w:rPr>
            </w:pPr>
            <w:r w:rsidRPr="00AF1238">
              <w:rPr>
                <w:rFonts w:ascii="Times New Roman" w:hAnsi="Times New Roman"/>
              </w:rPr>
              <w:t>Курс «Семьеведение»</w:t>
            </w:r>
          </w:p>
        </w:tc>
        <w:tc>
          <w:tcPr>
            <w:tcW w:w="1509" w:type="dxa"/>
            <w:tcBorders>
              <w:top w:val="single" w:sz="4" w:space="0" w:color="auto"/>
              <w:left w:val="single" w:sz="4" w:space="0" w:color="auto"/>
              <w:bottom w:val="single" w:sz="4" w:space="0" w:color="auto"/>
              <w:right w:val="single" w:sz="4" w:space="0" w:color="auto"/>
            </w:tcBorders>
            <w:hideMark/>
          </w:tcPr>
          <w:p w14:paraId="21626533"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122C7" w14:textId="77777777" w:rsidR="00AF1238" w:rsidRPr="00AF1238" w:rsidRDefault="00AF1238" w:rsidP="00AF1238">
            <w:pPr>
              <w:rPr>
                <w:rFonts w:ascii="Times New Roman" w:hAnsi="Times New Roman"/>
              </w:rPr>
            </w:pPr>
          </w:p>
        </w:tc>
      </w:tr>
      <w:tr w:rsidR="00AF1238" w:rsidRPr="00AF1238" w14:paraId="5AF4EE7A"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3EF7A60C"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3DA9F65F" w14:textId="77777777" w:rsidR="00AF1238" w:rsidRPr="00AF1238" w:rsidRDefault="00AF1238" w:rsidP="00AF1238">
            <w:pPr>
              <w:rPr>
                <w:rFonts w:ascii="Times New Roman" w:hAnsi="Times New Roman"/>
              </w:rPr>
            </w:pPr>
            <w:r w:rsidRPr="00AF1238">
              <w:rPr>
                <w:rFonts w:ascii="Times New Roman" w:hAnsi="Times New Roman"/>
              </w:rPr>
              <w:t>Курс «Россия – мои горизонты»</w:t>
            </w:r>
          </w:p>
        </w:tc>
        <w:tc>
          <w:tcPr>
            <w:tcW w:w="1509" w:type="dxa"/>
            <w:tcBorders>
              <w:top w:val="single" w:sz="4" w:space="0" w:color="auto"/>
              <w:left w:val="single" w:sz="4" w:space="0" w:color="auto"/>
              <w:bottom w:val="single" w:sz="4" w:space="0" w:color="auto"/>
              <w:right w:val="single" w:sz="4" w:space="0" w:color="auto"/>
            </w:tcBorders>
            <w:hideMark/>
          </w:tcPr>
          <w:p w14:paraId="3C5D7673"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5EEBE" w14:textId="77777777" w:rsidR="00AF1238" w:rsidRPr="00AF1238" w:rsidRDefault="00AF1238" w:rsidP="00AF1238">
            <w:pPr>
              <w:rPr>
                <w:rFonts w:ascii="Times New Roman" w:hAnsi="Times New Roman"/>
              </w:rPr>
            </w:pPr>
          </w:p>
        </w:tc>
      </w:tr>
      <w:tr w:rsidR="00AF1238" w:rsidRPr="00AF1238" w14:paraId="72F134D9"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016D970A" w14:textId="77777777" w:rsidR="00AF1238" w:rsidRPr="00AF1238" w:rsidRDefault="00AF1238" w:rsidP="00AF1238">
            <w:pPr>
              <w:jc w:val="center"/>
              <w:rPr>
                <w:rFonts w:ascii="Times New Roman" w:hAnsi="Times New Roman"/>
                <w:b/>
                <w:bCs/>
              </w:rPr>
            </w:pPr>
            <w:r w:rsidRPr="00AF1238">
              <w:rPr>
                <w:rFonts w:ascii="Times New Roman" w:hAnsi="Times New Roman"/>
                <w:b/>
                <w:bCs/>
              </w:rPr>
              <w:t>7 «В» класс</w:t>
            </w:r>
          </w:p>
        </w:tc>
        <w:tc>
          <w:tcPr>
            <w:tcW w:w="4662" w:type="dxa"/>
            <w:tcBorders>
              <w:top w:val="single" w:sz="4" w:space="0" w:color="auto"/>
              <w:left w:val="single" w:sz="4" w:space="0" w:color="auto"/>
              <w:bottom w:val="single" w:sz="4" w:space="0" w:color="auto"/>
              <w:right w:val="single" w:sz="4" w:space="0" w:color="auto"/>
            </w:tcBorders>
            <w:hideMark/>
          </w:tcPr>
          <w:p w14:paraId="64481081" w14:textId="77777777" w:rsidR="00AF1238" w:rsidRPr="00AF1238" w:rsidRDefault="00AF1238" w:rsidP="00AF1238">
            <w:pPr>
              <w:rPr>
                <w:rFonts w:ascii="Times New Roman" w:hAnsi="Times New Roman"/>
              </w:rPr>
            </w:pPr>
            <w:r w:rsidRPr="00AF1238">
              <w:rPr>
                <w:rFonts w:ascii="Times New Roman" w:hAnsi="Times New Roman"/>
              </w:rPr>
              <w:t>Экологический клуб «Зеленый росток»</w:t>
            </w:r>
          </w:p>
        </w:tc>
        <w:tc>
          <w:tcPr>
            <w:tcW w:w="1509" w:type="dxa"/>
            <w:tcBorders>
              <w:top w:val="single" w:sz="4" w:space="0" w:color="auto"/>
              <w:left w:val="single" w:sz="4" w:space="0" w:color="auto"/>
              <w:bottom w:val="single" w:sz="4" w:space="0" w:color="auto"/>
              <w:right w:val="single" w:sz="4" w:space="0" w:color="auto"/>
            </w:tcBorders>
            <w:hideMark/>
          </w:tcPr>
          <w:p w14:paraId="3BAE15B5"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208394D3" w14:textId="77777777" w:rsidR="00AF1238" w:rsidRPr="00AF1238" w:rsidRDefault="00AF1238" w:rsidP="00AF1238">
            <w:pPr>
              <w:jc w:val="center"/>
              <w:rPr>
                <w:rFonts w:ascii="Times New Roman" w:hAnsi="Times New Roman"/>
              </w:rPr>
            </w:pPr>
            <w:r w:rsidRPr="00AF1238">
              <w:rPr>
                <w:rFonts w:ascii="Times New Roman" w:hAnsi="Times New Roman"/>
              </w:rPr>
              <w:t>Копанева И.А.</w:t>
            </w:r>
          </w:p>
        </w:tc>
      </w:tr>
      <w:tr w:rsidR="00AF1238" w:rsidRPr="00AF1238" w14:paraId="31BCA0AB"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2A854CA3" w14:textId="77777777" w:rsidR="00AF1238" w:rsidRPr="00AF1238" w:rsidRDefault="00AF1238" w:rsidP="00AF1238">
            <w:pPr>
              <w:jc w:val="center"/>
              <w:rPr>
                <w:rFonts w:ascii="Times New Roman" w:hAnsi="Times New Roman"/>
                <w:b/>
                <w:bCs/>
              </w:rPr>
            </w:pPr>
            <w:r w:rsidRPr="00AF1238">
              <w:rPr>
                <w:rFonts w:ascii="Times New Roman" w:hAnsi="Times New Roman"/>
                <w:b/>
                <w:bCs/>
              </w:rPr>
              <w:t>8-ые классы (все)</w:t>
            </w:r>
          </w:p>
        </w:tc>
        <w:tc>
          <w:tcPr>
            <w:tcW w:w="4662" w:type="dxa"/>
            <w:tcBorders>
              <w:top w:val="single" w:sz="4" w:space="0" w:color="auto"/>
              <w:left w:val="single" w:sz="4" w:space="0" w:color="auto"/>
              <w:bottom w:val="single" w:sz="4" w:space="0" w:color="auto"/>
              <w:right w:val="single" w:sz="4" w:space="0" w:color="auto"/>
            </w:tcBorders>
            <w:hideMark/>
          </w:tcPr>
          <w:p w14:paraId="56D9E0F4"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7F97E560"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014793EE"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3202D546" w14:textId="77777777" w:rsidR="00AF1238" w:rsidRPr="00AF1238" w:rsidRDefault="00AF1238" w:rsidP="00AF1238">
            <w:pPr>
              <w:jc w:val="center"/>
              <w:rPr>
                <w:rFonts w:ascii="Times New Roman" w:hAnsi="Times New Roman"/>
              </w:rPr>
            </w:pPr>
            <w:r w:rsidRPr="00AF1238">
              <w:rPr>
                <w:rFonts w:ascii="Times New Roman" w:hAnsi="Times New Roman"/>
              </w:rPr>
              <w:t>8-х классов</w:t>
            </w:r>
          </w:p>
        </w:tc>
      </w:tr>
      <w:tr w:rsidR="00AF1238" w:rsidRPr="00AF1238" w14:paraId="27E9786F"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2C6C94FB"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5C9C1CA3"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6C038B4A"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397F5" w14:textId="77777777" w:rsidR="00AF1238" w:rsidRPr="00AF1238" w:rsidRDefault="00AF1238" w:rsidP="00AF1238">
            <w:pPr>
              <w:rPr>
                <w:rFonts w:ascii="Times New Roman" w:hAnsi="Times New Roman"/>
              </w:rPr>
            </w:pPr>
          </w:p>
        </w:tc>
      </w:tr>
      <w:tr w:rsidR="00AF1238" w:rsidRPr="00AF1238" w14:paraId="63935441"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42BDF96A"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0D162F1A" w14:textId="77777777" w:rsidR="00AF1238" w:rsidRPr="00AF1238" w:rsidRDefault="00AF1238" w:rsidP="00AF1238">
            <w:pPr>
              <w:rPr>
                <w:rFonts w:ascii="Times New Roman" w:hAnsi="Times New Roman"/>
              </w:rPr>
            </w:pPr>
            <w:r w:rsidRPr="00AF1238">
              <w:rPr>
                <w:rFonts w:ascii="Times New Roman" w:hAnsi="Times New Roman"/>
              </w:rPr>
              <w:t>Курс «Семьеведение»</w:t>
            </w:r>
          </w:p>
        </w:tc>
        <w:tc>
          <w:tcPr>
            <w:tcW w:w="1509" w:type="dxa"/>
            <w:tcBorders>
              <w:top w:val="single" w:sz="4" w:space="0" w:color="auto"/>
              <w:left w:val="single" w:sz="4" w:space="0" w:color="auto"/>
              <w:bottom w:val="single" w:sz="4" w:space="0" w:color="auto"/>
              <w:right w:val="single" w:sz="4" w:space="0" w:color="auto"/>
            </w:tcBorders>
            <w:hideMark/>
          </w:tcPr>
          <w:p w14:paraId="2719B8E3"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69809" w14:textId="77777777" w:rsidR="00AF1238" w:rsidRPr="00AF1238" w:rsidRDefault="00AF1238" w:rsidP="00AF1238">
            <w:pPr>
              <w:rPr>
                <w:rFonts w:ascii="Times New Roman" w:hAnsi="Times New Roman"/>
              </w:rPr>
            </w:pPr>
          </w:p>
        </w:tc>
      </w:tr>
      <w:tr w:rsidR="00AF1238" w:rsidRPr="00AF1238" w14:paraId="76B3D754"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26142A4A"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EA72934" w14:textId="77777777" w:rsidR="00AF1238" w:rsidRPr="00AF1238" w:rsidRDefault="00AF1238" w:rsidP="00AF1238">
            <w:pPr>
              <w:rPr>
                <w:rFonts w:ascii="Times New Roman" w:hAnsi="Times New Roman"/>
              </w:rPr>
            </w:pPr>
            <w:r w:rsidRPr="00AF1238">
              <w:rPr>
                <w:rFonts w:ascii="Times New Roman" w:hAnsi="Times New Roman"/>
              </w:rPr>
              <w:t>Курс «Россия – мои горизонты»</w:t>
            </w:r>
          </w:p>
        </w:tc>
        <w:tc>
          <w:tcPr>
            <w:tcW w:w="1509" w:type="dxa"/>
            <w:tcBorders>
              <w:top w:val="single" w:sz="4" w:space="0" w:color="auto"/>
              <w:left w:val="single" w:sz="4" w:space="0" w:color="auto"/>
              <w:bottom w:val="single" w:sz="4" w:space="0" w:color="auto"/>
              <w:right w:val="single" w:sz="4" w:space="0" w:color="auto"/>
            </w:tcBorders>
            <w:hideMark/>
          </w:tcPr>
          <w:p w14:paraId="1DE4A54E"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66D16" w14:textId="77777777" w:rsidR="00AF1238" w:rsidRPr="00AF1238" w:rsidRDefault="00AF1238" w:rsidP="00AF1238">
            <w:pPr>
              <w:rPr>
                <w:rFonts w:ascii="Times New Roman" w:hAnsi="Times New Roman"/>
              </w:rPr>
            </w:pPr>
          </w:p>
        </w:tc>
      </w:tr>
      <w:tr w:rsidR="00AF1238" w:rsidRPr="00AF1238" w14:paraId="70855533"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C58B8C2"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22B4E570" w14:textId="77777777" w:rsidR="00AF1238" w:rsidRPr="00AF1238" w:rsidRDefault="00AF1238" w:rsidP="00AF1238">
            <w:pPr>
              <w:rPr>
                <w:rFonts w:ascii="Times New Roman" w:hAnsi="Times New Roman"/>
              </w:rPr>
            </w:pPr>
            <w:r w:rsidRPr="00AF1238">
              <w:rPr>
                <w:rFonts w:ascii="Times New Roman" w:hAnsi="Times New Roman"/>
              </w:rPr>
              <w:t xml:space="preserve">«Практикум по геометрии» </w:t>
            </w:r>
          </w:p>
        </w:tc>
        <w:tc>
          <w:tcPr>
            <w:tcW w:w="1509" w:type="dxa"/>
            <w:tcBorders>
              <w:top w:val="single" w:sz="4" w:space="0" w:color="auto"/>
              <w:left w:val="single" w:sz="4" w:space="0" w:color="auto"/>
              <w:bottom w:val="single" w:sz="4" w:space="0" w:color="auto"/>
              <w:right w:val="single" w:sz="4" w:space="0" w:color="auto"/>
            </w:tcBorders>
            <w:hideMark/>
          </w:tcPr>
          <w:p w14:paraId="10D2B004"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7DB73103" w14:textId="77777777" w:rsidR="00AF1238" w:rsidRPr="00AF1238" w:rsidRDefault="00AF1238" w:rsidP="00AF1238">
            <w:pPr>
              <w:jc w:val="center"/>
              <w:rPr>
                <w:rFonts w:ascii="Times New Roman" w:hAnsi="Times New Roman"/>
              </w:rPr>
            </w:pPr>
            <w:r w:rsidRPr="00AF1238">
              <w:rPr>
                <w:rFonts w:ascii="Times New Roman" w:hAnsi="Times New Roman"/>
              </w:rPr>
              <w:t>Ильницкая Т.Ю.</w:t>
            </w:r>
          </w:p>
          <w:p w14:paraId="77E03CB1" w14:textId="77777777" w:rsidR="00AF1238" w:rsidRPr="00AF1238" w:rsidRDefault="00AF1238" w:rsidP="00AF1238">
            <w:pPr>
              <w:jc w:val="center"/>
              <w:rPr>
                <w:rFonts w:ascii="Times New Roman" w:hAnsi="Times New Roman"/>
              </w:rPr>
            </w:pPr>
            <w:r w:rsidRPr="00AF1238">
              <w:rPr>
                <w:rFonts w:ascii="Times New Roman" w:hAnsi="Times New Roman"/>
              </w:rPr>
              <w:t>Ефимова Н.И.</w:t>
            </w:r>
          </w:p>
        </w:tc>
      </w:tr>
      <w:tr w:rsidR="00AF1238" w:rsidRPr="00AF1238" w14:paraId="7E5CA2A1"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46226BF4" w14:textId="77777777" w:rsidR="00AF1238" w:rsidRPr="00AF1238" w:rsidRDefault="00AF1238" w:rsidP="00AF1238">
            <w:pPr>
              <w:jc w:val="center"/>
              <w:rPr>
                <w:rFonts w:ascii="Times New Roman" w:hAnsi="Times New Roman"/>
                <w:b/>
                <w:bCs/>
              </w:rPr>
            </w:pPr>
            <w:r w:rsidRPr="00AF1238">
              <w:rPr>
                <w:rFonts w:ascii="Times New Roman" w:hAnsi="Times New Roman"/>
                <w:b/>
                <w:bCs/>
              </w:rPr>
              <w:t>8 «А» класс</w:t>
            </w:r>
          </w:p>
        </w:tc>
        <w:tc>
          <w:tcPr>
            <w:tcW w:w="4662" w:type="dxa"/>
            <w:tcBorders>
              <w:top w:val="single" w:sz="4" w:space="0" w:color="auto"/>
              <w:left w:val="single" w:sz="4" w:space="0" w:color="auto"/>
              <w:bottom w:val="single" w:sz="4" w:space="0" w:color="auto"/>
              <w:right w:val="single" w:sz="4" w:space="0" w:color="auto"/>
            </w:tcBorders>
            <w:hideMark/>
          </w:tcPr>
          <w:p w14:paraId="3194552B" w14:textId="77777777" w:rsidR="00AF1238" w:rsidRPr="00AF1238" w:rsidRDefault="00AF1238" w:rsidP="00AF1238">
            <w:pPr>
              <w:rPr>
                <w:rFonts w:ascii="Times New Roman" w:hAnsi="Times New Roman"/>
              </w:rPr>
            </w:pPr>
            <w:r w:rsidRPr="00AF1238">
              <w:rPr>
                <w:rFonts w:ascii="Times New Roman" w:hAnsi="Times New Roman"/>
              </w:rPr>
              <w:t>Клуб «Наследники Победы»</w:t>
            </w:r>
          </w:p>
        </w:tc>
        <w:tc>
          <w:tcPr>
            <w:tcW w:w="1509" w:type="dxa"/>
            <w:tcBorders>
              <w:top w:val="single" w:sz="4" w:space="0" w:color="auto"/>
              <w:left w:val="single" w:sz="4" w:space="0" w:color="auto"/>
              <w:bottom w:val="single" w:sz="4" w:space="0" w:color="auto"/>
              <w:right w:val="single" w:sz="4" w:space="0" w:color="auto"/>
            </w:tcBorders>
            <w:hideMark/>
          </w:tcPr>
          <w:p w14:paraId="2294312F"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2A2F9465" w14:textId="77777777" w:rsidR="00AF1238" w:rsidRPr="00AF1238" w:rsidRDefault="00AF1238" w:rsidP="00AF1238">
            <w:pPr>
              <w:jc w:val="center"/>
              <w:rPr>
                <w:rFonts w:ascii="Times New Roman" w:hAnsi="Times New Roman"/>
              </w:rPr>
            </w:pPr>
            <w:r w:rsidRPr="00AF1238">
              <w:rPr>
                <w:rFonts w:ascii="Times New Roman" w:hAnsi="Times New Roman"/>
              </w:rPr>
              <w:t>Истягина С.П.</w:t>
            </w:r>
          </w:p>
        </w:tc>
      </w:tr>
      <w:tr w:rsidR="00AF1238" w:rsidRPr="00AF1238" w14:paraId="53CE830C"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42D806AE" w14:textId="77777777" w:rsidR="00AF1238" w:rsidRPr="00AF1238" w:rsidRDefault="00AF1238" w:rsidP="00AF1238">
            <w:pPr>
              <w:jc w:val="center"/>
              <w:rPr>
                <w:rFonts w:ascii="Times New Roman" w:hAnsi="Times New Roman"/>
                <w:b/>
                <w:bCs/>
              </w:rPr>
            </w:pPr>
            <w:r w:rsidRPr="00AF1238">
              <w:rPr>
                <w:rFonts w:ascii="Times New Roman" w:hAnsi="Times New Roman"/>
                <w:b/>
                <w:bCs/>
              </w:rPr>
              <w:t>8 «Г» класс</w:t>
            </w:r>
          </w:p>
        </w:tc>
        <w:tc>
          <w:tcPr>
            <w:tcW w:w="4662" w:type="dxa"/>
            <w:tcBorders>
              <w:top w:val="single" w:sz="4" w:space="0" w:color="auto"/>
              <w:left w:val="single" w:sz="4" w:space="0" w:color="auto"/>
              <w:bottom w:val="single" w:sz="4" w:space="0" w:color="auto"/>
              <w:right w:val="single" w:sz="4" w:space="0" w:color="auto"/>
            </w:tcBorders>
            <w:hideMark/>
          </w:tcPr>
          <w:p w14:paraId="7485155A" w14:textId="77777777" w:rsidR="00AF1238" w:rsidRPr="00AF1238" w:rsidRDefault="00AF1238" w:rsidP="00AF1238">
            <w:pPr>
              <w:rPr>
                <w:rFonts w:ascii="Times New Roman" w:hAnsi="Times New Roman"/>
              </w:rPr>
            </w:pPr>
            <w:r w:rsidRPr="00AF1238">
              <w:rPr>
                <w:rFonts w:ascii="Times New Roman" w:hAnsi="Times New Roman"/>
              </w:rPr>
              <w:t>Волонтерский отряд «Здоровое поколение»</w:t>
            </w:r>
          </w:p>
          <w:p w14:paraId="30911D39" w14:textId="77777777" w:rsidR="00AF1238" w:rsidRPr="00AF1238" w:rsidRDefault="00AF1238" w:rsidP="00AF1238">
            <w:pPr>
              <w:rPr>
                <w:rFonts w:ascii="Times New Roman" w:hAnsi="Times New Roman"/>
              </w:rPr>
            </w:pPr>
          </w:p>
        </w:tc>
        <w:tc>
          <w:tcPr>
            <w:tcW w:w="1509" w:type="dxa"/>
            <w:tcBorders>
              <w:top w:val="single" w:sz="4" w:space="0" w:color="auto"/>
              <w:left w:val="single" w:sz="4" w:space="0" w:color="auto"/>
              <w:bottom w:val="single" w:sz="4" w:space="0" w:color="auto"/>
              <w:right w:val="single" w:sz="4" w:space="0" w:color="auto"/>
            </w:tcBorders>
            <w:hideMark/>
          </w:tcPr>
          <w:p w14:paraId="4A1AF38A"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06FDDB30" w14:textId="77777777" w:rsidR="00AF1238" w:rsidRPr="00AF1238" w:rsidRDefault="00AF1238" w:rsidP="00AF1238">
            <w:pPr>
              <w:jc w:val="center"/>
              <w:rPr>
                <w:rFonts w:ascii="Times New Roman" w:hAnsi="Times New Roman"/>
              </w:rPr>
            </w:pPr>
            <w:r w:rsidRPr="00AF1238">
              <w:rPr>
                <w:rFonts w:ascii="Times New Roman" w:hAnsi="Times New Roman"/>
              </w:rPr>
              <w:t>Тихомирова Е.В.</w:t>
            </w:r>
          </w:p>
        </w:tc>
      </w:tr>
      <w:tr w:rsidR="00AF1238" w:rsidRPr="00AF1238" w14:paraId="6459E7BD"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34864F8F" w14:textId="77777777" w:rsidR="00AF1238" w:rsidRPr="00AF1238" w:rsidRDefault="00AF1238" w:rsidP="00AF1238">
            <w:pPr>
              <w:jc w:val="center"/>
              <w:rPr>
                <w:rFonts w:ascii="Times New Roman" w:hAnsi="Times New Roman"/>
                <w:b/>
                <w:bCs/>
              </w:rPr>
            </w:pPr>
            <w:r w:rsidRPr="00AF1238">
              <w:rPr>
                <w:rFonts w:ascii="Times New Roman" w:hAnsi="Times New Roman"/>
                <w:b/>
                <w:bCs/>
              </w:rPr>
              <w:t>8 «Е» класс</w:t>
            </w:r>
          </w:p>
        </w:tc>
        <w:tc>
          <w:tcPr>
            <w:tcW w:w="4662" w:type="dxa"/>
            <w:tcBorders>
              <w:top w:val="single" w:sz="4" w:space="0" w:color="auto"/>
              <w:left w:val="single" w:sz="4" w:space="0" w:color="auto"/>
              <w:bottom w:val="single" w:sz="4" w:space="0" w:color="auto"/>
              <w:right w:val="single" w:sz="4" w:space="0" w:color="auto"/>
            </w:tcBorders>
            <w:hideMark/>
          </w:tcPr>
          <w:p w14:paraId="1FA6DF84" w14:textId="77777777" w:rsidR="00AF1238" w:rsidRPr="00AF1238" w:rsidRDefault="00AF1238" w:rsidP="00AF1238">
            <w:pPr>
              <w:rPr>
                <w:rFonts w:ascii="Times New Roman" w:hAnsi="Times New Roman"/>
              </w:rPr>
            </w:pPr>
            <w:r w:rsidRPr="00AF1238">
              <w:rPr>
                <w:rFonts w:ascii="Times New Roman" w:hAnsi="Times New Roman"/>
              </w:rPr>
              <w:t>Волонтерский отряд «Здоровое поколение»</w:t>
            </w:r>
          </w:p>
        </w:tc>
        <w:tc>
          <w:tcPr>
            <w:tcW w:w="1509" w:type="dxa"/>
            <w:tcBorders>
              <w:top w:val="single" w:sz="4" w:space="0" w:color="auto"/>
              <w:left w:val="single" w:sz="4" w:space="0" w:color="auto"/>
              <w:bottom w:val="single" w:sz="4" w:space="0" w:color="auto"/>
              <w:right w:val="single" w:sz="4" w:space="0" w:color="auto"/>
            </w:tcBorders>
            <w:hideMark/>
          </w:tcPr>
          <w:p w14:paraId="5FD99821"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39AE0746" w14:textId="77777777" w:rsidR="00AF1238" w:rsidRPr="00AF1238" w:rsidRDefault="00AF1238" w:rsidP="00AF1238">
            <w:pPr>
              <w:jc w:val="center"/>
              <w:rPr>
                <w:rFonts w:ascii="Times New Roman" w:hAnsi="Times New Roman"/>
              </w:rPr>
            </w:pPr>
            <w:r w:rsidRPr="00AF1238">
              <w:rPr>
                <w:rFonts w:ascii="Times New Roman" w:hAnsi="Times New Roman"/>
              </w:rPr>
              <w:t>Беломестная О.С.</w:t>
            </w:r>
          </w:p>
        </w:tc>
      </w:tr>
      <w:tr w:rsidR="00AF1238" w:rsidRPr="00AF1238" w14:paraId="2335FC56"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681C194C" w14:textId="77777777" w:rsidR="00AF1238" w:rsidRPr="00AF1238" w:rsidRDefault="00AF1238" w:rsidP="00AF1238">
            <w:pPr>
              <w:jc w:val="center"/>
              <w:rPr>
                <w:rFonts w:ascii="Times New Roman" w:hAnsi="Times New Roman"/>
                <w:b/>
                <w:bCs/>
              </w:rPr>
            </w:pPr>
            <w:r w:rsidRPr="00AF1238">
              <w:rPr>
                <w:rFonts w:ascii="Times New Roman" w:hAnsi="Times New Roman"/>
                <w:b/>
                <w:bCs/>
              </w:rPr>
              <w:t>9-ые классы (все)</w:t>
            </w:r>
          </w:p>
        </w:tc>
        <w:tc>
          <w:tcPr>
            <w:tcW w:w="4662" w:type="dxa"/>
            <w:tcBorders>
              <w:top w:val="single" w:sz="4" w:space="0" w:color="auto"/>
              <w:left w:val="single" w:sz="4" w:space="0" w:color="auto"/>
              <w:bottom w:val="single" w:sz="4" w:space="0" w:color="auto"/>
              <w:right w:val="single" w:sz="4" w:space="0" w:color="auto"/>
            </w:tcBorders>
            <w:hideMark/>
          </w:tcPr>
          <w:p w14:paraId="19035812"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30566DC0"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7EBD35F7"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3BCC2F0E" w14:textId="77777777" w:rsidR="00AF1238" w:rsidRPr="00AF1238" w:rsidRDefault="00AF1238" w:rsidP="00AF1238">
            <w:pPr>
              <w:jc w:val="center"/>
              <w:rPr>
                <w:rFonts w:ascii="Times New Roman" w:hAnsi="Times New Roman"/>
              </w:rPr>
            </w:pPr>
            <w:r w:rsidRPr="00AF1238">
              <w:rPr>
                <w:rFonts w:ascii="Times New Roman" w:hAnsi="Times New Roman"/>
              </w:rPr>
              <w:t>9-х классов</w:t>
            </w:r>
          </w:p>
        </w:tc>
      </w:tr>
      <w:tr w:rsidR="00AF1238" w:rsidRPr="00AF1238" w14:paraId="23AE0964"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91E3752"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73D3AF3"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130B6747"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5D0F5" w14:textId="77777777" w:rsidR="00AF1238" w:rsidRPr="00AF1238" w:rsidRDefault="00AF1238" w:rsidP="00AF1238">
            <w:pPr>
              <w:rPr>
                <w:rFonts w:ascii="Times New Roman" w:hAnsi="Times New Roman"/>
              </w:rPr>
            </w:pPr>
          </w:p>
        </w:tc>
      </w:tr>
      <w:tr w:rsidR="00AF1238" w:rsidRPr="00AF1238" w14:paraId="6B772F41"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66AB189E"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CDC56B1" w14:textId="77777777" w:rsidR="00AF1238" w:rsidRPr="00AF1238" w:rsidRDefault="00AF1238" w:rsidP="00AF1238">
            <w:pPr>
              <w:rPr>
                <w:rFonts w:ascii="Times New Roman" w:hAnsi="Times New Roman"/>
              </w:rPr>
            </w:pPr>
            <w:r w:rsidRPr="00AF1238">
              <w:rPr>
                <w:rFonts w:ascii="Times New Roman" w:hAnsi="Times New Roman"/>
              </w:rPr>
              <w:t>Курс «Семьеведение»</w:t>
            </w:r>
          </w:p>
        </w:tc>
        <w:tc>
          <w:tcPr>
            <w:tcW w:w="1509" w:type="dxa"/>
            <w:tcBorders>
              <w:top w:val="single" w:sz="4" w:space="0" w:color="auto"/>
              <w:left w:val="single" w:sz="4" w:space="0" w:color="auto"/>
              <w:bottom w:val="single" w:sz="4" w:space="0" w:color="auto"/>
              <w:right w:val="single" w:sz="4" w:space="0" w:color="auto"/>
            </w:tcBorders>
            <w:hideMark/>
          </w:tcPr>
          <w:p w14:paraId="3BF6905B"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CB48B" w14:textId="77777777" w:rsidR="00AF1238" w:rsidRPr="00AF1238" w:rsidRDefault="00AF1238" w:rsidP="00AF1238">
            <w:pPr>
              <w:rPr>
                <w:rFonts w:ascii="Times New Roman" w:hAnsi="Times New Roman"/>
              </w:rPr>
            </w:pPr>
          </w:p>
        </w:tc>
      </w:tr>
      <w:tr w:rsidR="00AF1238" w:rsidRPr="00AF1238" w14:paraId="4CA12015"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565CCD11"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133FA24" w14:textId="77777777" w:rsidR="00AF1238" w:rsidRPr="00AF1238" w:rsidRDefault="00AF1238" w:rsidP="00AF1238">
            <w:pPr>
              <w:rPr>
                <w:rFonts w:ascii="Times New Roman" w:hAnsi="Times New Roman"/>
              </w:rPr>
            </w:pPr>
            <w:r w:rsidRPr="00AF1238">
              <w:rPr>
                <w:rFonts w:ascii="Times New Roman" w:hAnsi="Times New Roman"/>
              </w:rPr>
              <w:t>Курс «Россия – мои горизонты»</w:t>
            </w:r>
          </w:p>
        </w:tc>
        <w:tc>
          <w:tcPr>
            <w:tcW w:w="1509" w:type="dxa"/>
            <w:tcBorders>
              <w:top w:val="single" w:sz="4" w:space="0" w:color="auto"/>
              <w:left w:val="single" w:sz="4" w:space="0" w:color="auto"/>
              <w:bottom w:val="single" w:sz="4" w:space="0" w:color="auto"/>
              <w:right w:val="single" w:sz="4" w:space="0" w:color="auto"/>
            </w:tcBorders>
            <w:hideMark/>
          </w:tcPr>
          <w:p w14:paraId="020FFF50"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2576F" w14:textId="77777777" w:rsidR="00AF1238" w:rsidRPr="00AF1238" w:rsidRDefault="00AF1238" w:rsidP="00AF1238">
            <w:pPr>
              <w:rPr>
                <w:rFonts w:ascii="Times New Roman" w:hAnsi="Times New Roman"/>
              </w:rPr>
            </w:pPr>
          </w:p>
        </w:tc>
      </w:tr>
      <w:tr w:rsidR="00AF1238" w:rsidRPr="00AF1238" w14:paraId="2678DB1F"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5C589F8B"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EED7023" w14:textId="77777777" w:rsidR="00AF1238" w:rsidRPr="00AF1238" w:rsidRDefault="00AF1238" w:rsidP="00AF1238">
            <w:pPr>
              <w:rPr>
                <w:rFonts w:ascii="Times New Roman" w:hAnsi="Times New Roman"/>
              </w:rPr>
            </w:pPr>
            <w:r w:rsidRPr="00AF1238">
              <w:rPr>
                <w:rFonts w:ascii="Times New Roman" w:hAnsi="Times New Roman"/>
              </w:rPr>
              <w:t xml:space="preserve">«Практикум по геометрии» </w:t>
            </w:r>
          </w:p>
        </w:tc>
        <w:tc>
          <w:tcPr>
            <w:tcW w:w="1509" w:type="dxa"/>
            <w:tcBorders>
              <w:top w:val="single" w:sz="4" w:space="0" w:color="auto"/>
              <w:left w:val="single" w:sz="4" w:space="0" w:color="auto"/>
              <w:bottom w:val="single" w:sz="4" w:space="0" w:color="auto"/>
              <w:right w:val="single" w:sz="4" w:space="0" w:color="auto"/>
            </w:tcBorders>
            <w:hideMark/>
          </w:tcPr>
          <w:p w14:paraId="05F3C3FD"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73B26925" w14:textId="77777777" w:rsidR="00AF1238" w:rsidRPr="00AF1238" w:rsidRDefault="00AF1238" w:rsidP="00AF1238">
            <w:pPr>
              <w:jc w:val="center"/>
              <w:rPr>
                <w:rFonts w:ascii="Times New Roman" w:hAnsi="Times New Roman"/>
              </w:rPr>
            </w:pPr>
            <w:r w:rsidRPr="00AF1238">
              <w:rPr>
                <w:rFonts w:ascii="Times New Roman" w:hAnsi="Times New Roman"/>
              </w:rPr>
              <w:t>Тимошенко Е.В.</w:t>
            </w:r>
          </w:p>
          <w:p w14:paraId="1E789F0A" w14:textId="77777777" w:rsidR="00AF1238" w:rsidRPr="00AF1238" w:rsidRDefault="00AF1238" w:rsidP="00AF1238">
            <w:pPr>
              <w:jc w:val="center"/>
              <w:rPr>
                <w:rFonts w:ascii="Times New Roman" w:hAnsi="Times New Roman"/>
              </w:rPr>
            </w:pPr>
            <w:r w:rsidRPr="00AF1238">
              <w:rPr>
                <w:rFonts w:ascii="Times New Roman" w:hAnsi="Times New Roman"/>
              </w:rPr>
              <w:t>Токарева З.С.</w:t>
            </w:r>
          </w:p>
          <w:p w14:paraId="1479FA02" w14:textId="77777777" w:rsidR="00AF1238" w:rsidRPr="00AF1238" w:rsidRDefault="00AF1238" w:rsidP="00AF1238">
            <w:pPr>
              <w:jc w:val="center"/>
              <w:rPr>
                <w:rFonts w:ascii="Times New Roman" w:hAnsi="Times New Roman"/>
              </w:rPr>
            </w:pPr>
          </w:p>
        </w:tc>
      </w:tr>
      <w:tr w:rsidR="00AF1238" w:rsidRPr="00AF1238" w14:paraId="7075D902"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057AF72D" w14:textId="77777777" w:rsidR="00AF1238" w:rsidRPr="00AF1238" w:rsidRDefault="00AF1238" w:rsidP="00AF1238">
            <w:pPr>
              <w:jc w:val="center"/>
              <w:rPr>
                <w:rFonts w:ascii="Times New Roman" w:hAnsi="Times New Roman"/>
                <w:b/>
                <w:bCs/>
              </w:rPr>
            </w:pPr>
            <w:r w:rsidRPr="00AF1238">
              <w:rPr>
                <w:rFonts w:ascii="Times New Roman" w:hAnsi="Times New Roman"/>
                <w:b/>
                <w:bCs/>
              </w:rPr>
              <w:t>9 «А» класс</w:t>
            </w:r>
          </w:p>
        </w:tc>
        <w:tc>
          <w:tcPr>
            <w:tcW w:w="4662" w:type="dxa"/>
            <w:tcBorders>
              <w:top w:val="single" w:sz="4" w:space="0" w:color="auto"/>
              <w:left w:val="single" w:sz="4" w:space="0" w:color="auto"/>
              <w:bottom w:val="single" w:sz="4" w:space="0" w:color="auto"/>
              <w:right w:val="single" w:sz="4" w:space="0" w:color="auto"/>
            </w:tcBorders>
            <w:hideMark/>
          </w:tcPr>
          <w:p w14:paraId="596934B1" w14:textId="77777777" w:rsidR="00AF1238" w:rsidRPr="00AF1238" w:rsidRDefault="00AF1238" w:rsidP="00AF1238">
            <w:pPr>
              <w:rPr>
                <w:rFonts w:ascii="Times New Roman" w:hAnsi="Times New Roman"/>
              </w:rPr>
            </w:pPr>
            <w:r w:rsidRPr="00AF1238">
              <w:rPr>
                <w:rFonts w:ascii="Times New Roman" w:hAnsi="Times New Roman"/>
              </w:rPr>
              <w:t>Театральная студия «Фантазия»</w:t>
            </w:r>
          </w:p>
        </w:tc>
        <w:tc>
          <w:tcPr>
            <w:tcW w:w="1509" w:type="dxa"/>
            <w:tcBorders>
              <w:top w:val="single" w:sz="4" w:space="0" w:color="auto"/>
              <w:left w:val="single" w:sz="4" w:space="0" w:color="auto"/>
              <w:bottom w:val="single" w:sz="4" w:space="0" w:color="auto"/>
              <w:right w:val="single" w:sz="4" w:space="0" w:color="auto"/>
            </w:tcBorders>
            <w:hideMark/>
          </w:tcPr>
          <w:p w14:paraId="34173EBF" w14:textId="77777777" w:rsidR="00AF1238" w:rsidRPr="00AF1238" w:rsidRDefault="00AF1238" w:rsidP="00AF1238">
            <w:pPr>
              <w:jc w:val="center"/>
              <w:rPr>
                <w:rFonts w:ascii="Times New Roman" w:hAnsi="Times New Roman"/>
              </w:rPr>
            </w:pPr>
            <w:r w:rsidRPr="00AF1238">
              <w:rPr>
                <w:rFonts w:ascii="Times New Roman" w:hAnsi="Times New Roman"/>
              </w:rPr>
              <w:t>102</w:t>
            </w:r>
          </w:p>
        </w:tc>
        <w:tc>
          <w:tcPr>
            <w:tcW w:w="2376" w:type="dxa"/>
            <w:tcBorders>
              <w:top w:val="single" w:sz="4" w:space="0" w:color="auto"/>
              <w:left w:val="single" w:sz="4" w:space="0" w:color="auto"/>
              <w:bottom w:val="single" w:sz="4" w:space="0" w:color="auto"/>
              <w:right w:val="single" w:sz="4" w:space="0" w:color="auto"/>
            </w:tcBorders>
            <w:hideMark/>
          </w:tcPr>
          <w:p w14:paraId="7ACEF40F" w14:textId="77777777" w:rsidR="00AF1238" w:rsidRPr="00AF1238" w:rsidRDefault="00AF1238" w:rsidP="00AF1238">
            <w:pPr>
              <w:jc w:val="center"/>
              <w:rPr>
                <w:rFonts w:ascii="Times New Roman" w:hAnsi="Times New Roman"/>
              </w:rPr>
            </w:pPr>
            <w:r w:rsidRPr="00AF1238">
              <w:rPr>
                <w:rFonts w:ascii="Times New Roman" w:hAnsi="Times New Roman"/>
              </w:rPr>
              <w:t>Кутушева Е.В.</w:t>
            </w:r>
          </w:p>
        </w:tc>
      </w:tr>
      <w:tr w:rsidR="00AF1238" w:rsidRPr="00AF1238" w14:paraId="7FAACF5B"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741321C7" w14:textId="77777777" w:rsidR="00AF1238" w:rsidRPr="00AF1238" w:rsidRDefault="00AF1238" w:rsidP="00AF1238">
            <w:pPr>
              <w:jc w:val="center"/>
              <w:rPr>
                <w:rFonts w:ascii="Times New Roman" w:hAnsi="Times New Roman"/>
                <w:b/>
                <w:bCs/>
              </w:rPr>
            </w:pPr>
            <w:r w:rsidRPr="00AF1238">
              <w:rPr>
                <w:rFonts w:ascii="Times New Roman" w:hAnsi="Times New Roman"/>
                <w:b/>
                <w:bCs/>
              </w:rPr>
              <w:t>9 «Б» класс</w:t>
            </w:r>
          </w:p>
        </w:tc>
        <w:tc>
          <w:tcPr>
            <w:tcW w:w="4662" w:type="dxa"/>
            <w:tcBorders>
              <w:top w:val="single" w:sz="4" w:space="0" w:color="auto"/>
              <w:left w:val="single" w:sz="4" w:space="0" w:color="auto"/>
              <w:bottom w:val="single" w:sz="4" w:space="0" w:color="auto"/>
              <w:right w:val="single" w:sz="4" w:space="0" w:color="auto"/>
            </w:tcBorders>
            <w:hideMark/>
          </w:tcPr>
          <w:p w14:paraId="1D03B978" w14:textId="77777777" w:rsidR="00AF1238" w:rsidRPr="00AF1238" w:rsidRDefault="00AF1238" w:rsidP="00AF1238">
            <w:pPr>
              <w:rPr>
                <w:rFonts w:ascii="Times New Roman" w:hAnsi="Times New Roman"/>
              </w:rPr>
            </w:pPr>
            <w:r w:rsidRPr="00AF1238">
              <w:rPr>
                <w:rFonts w:ascii="Times New Roman" w:hAnsi="Times New Roman"/>
              </w:rPr>
              <w:t>Курс «Финансовая грамотность»</w:t>
            </w:r>
          </w:p>
        </w:tc>
        <w:tc>
          <w:tcPr>
            <w:tcW w:w="1509" w:type="dxa"/>
            <w:tcBorders>
              <w:top w:val="single" w:sz="4" w:space="0" w:color="auto"/>
              <w:left w:val="single" w:sz="4" w:space="0" w:color="auto"/>
              <w:bottom w:val="single" w:sz="4" w:space="0" w:color="auto"/>
              <w:right w:val="single" w:sz="4" w:space="0" w:color="auto"/>
            </w:tcBorders>
            <w:hideMark/>
          </w:tcPr>
          <w:p w14:paraId="32EEF2E8"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13E97E9B" w14:textId="77777777" w:rsidR="00AF1238" w:rsidRPr="00AF1238" w:rsidRDefault="00AF1238" w:rsidP="00AF1238">
            <w:pPr>
              <w:jc w:val="center"/>
              <w:rPr>
                <w:rFonts w:ascii="Times New Roman" w:hAnsi="Times New Roman"/>
              </w:rPr>
            </w:pPr>
            <w:r w:rsidRPr="00AF1238">
              <w:rPr>
                <w:rFonts w:ascii="Times New Roman" w:hAnsi="Times New Roman"/>
              </w:rPr>
              <w:t>Гладина Ю.Н.</w:t>
            </w:r>
          </w:p>
        </w:tc>
      </w:tr>
      <w:tr w:rsidR="00AF1238" w:rsidRPr="00AF1238" w14:paraId="0D410D6A"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56E1C819" w14:textId="77777777" w:rsidR="00AF1238" w:rsidRPr="00AF1238" w:rsidRDefault="00AF1238" w:rsidP="00AF1238">
            <w:pPr>
              <w:jc w:val="center"/>
              <w:rPr>
                <w:rFonts w:ascii="Times New Roman" w:hAnsi="Times New Roman"/>
                <w:b/>
                <w:bCs/>
              </w:rPr>
            </w:pPr>
            <w:r w:rsidRPr="00AF1238">
              <w:rPr>
                <w:rFonts w:ascii="Times New Roman" w:hAnsi="Times New Roman"/>
                <w:b/>
                <w:bCs/>
              </w:rPr>
              <w:t>10-ые классы</w:t>
            </w:r>
          </w:p>
          <w:p w14:paraId="2EC6529B" w14:textId="77777777" w:rsidR="00AF1238" w:rsidRPr="00AF1238" w:rsidRDefault="00AF1238" w:rsidP="00AF1238">
            <w:pPr>
              <w:jc w:val="center"/>
              <w:rPr>
                <w:rFonts w:ascii="Times New Roman" w:hAnsi="Times New Roman"/>
                <w:b/>
                <w:bCs/>
              </w:rPr>
            </w:pPr>
            <w:r w:rsidRPr="00AF1238">
              <w:rPr>
                <w:rFonts w:ascii="Times New Roman" w:hAnsi="Times New Roman"/>
                <w:b/>
                <w:bCs/>
              </w:rPr>
              <w:t>(все)</w:t>
            </w:r>
          </w:p>
        </w:tc>
        <w:tc>
          <w:tcPr>
            <w:tcW w:w="4662" w:type="dxa"/>
            <w:tcBorders>
              <w:top w:val="single" w:sz="4" w:space="0" w:color="auto"/>
              <w:left w:val="single" w:sz="4" w:space="0" w:color="auto"/>
              <w:bottom w:val="single" w:sz="4" w:space="0" w:color="auto"/>
              <w:right w:val="single" w:sz="4" w:space="0" w:color="auto"/>
            </w:tcBorders>
            <w:hideMark/>
          </w:tcPr>
          <w:p w14:paraId="095BD0E4"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2269605F"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3FA2D010"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6414CE73" w14:textId="77777777" w:rsidR="00AF1238" w:rsidRPr="00AF1238" w:rsidRDefault="00AF1238" w:rsidP="00AF1238">
            <w:pPr>
              <w:jc w:val="center"/>
              <w:rPr>
                <w:rFonts w:ascii="Times New Roman" w:hAnsi="Times New Roman"/>
              </w:rPr>
            </w:pPr>
            <w:r w:rsidRPr="00AF1238">
              <w:rPr>
                <w:rFonts w:ascii="Times New Roman" w:hAnsi="Times New Roman"/>
              </w:rPr>
              <w:t>10-х классов</w:t>
            </w:r>
          </w:p>
        </w:tc>
      </w:tr>
      <w:tr w:rsidR="00AF1238" w:rsidRPr="00AF1238" w14:paraId="1F09FD16"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13AC43BF"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52AFBE9E"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3B309122"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CA81B" w14:textId="77777777" w:rsidR="00AF1238" w:rsidRPr="00AF1238" w:rsidRDefault="00AF1238" w:rsidP="00AF1238">
            <w:pPr>
              <w:rPr>
                <w:rFonts w:ascii="Times New Roman" w:hAnsi="Times New Roman"/>
              </w:rPr>
            </w:pPr>
          </w:p>
        </w:tc>
      </w:tr>
      <w:tr w:rsidR="00AF1238" w:rsidRPr="00AF1238" w14:paraId="5330B66A"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5D3EF055"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5296E7B0" w14:textId="77777777" w:rsidR="00AF1238" w:rsidRPr="00AF1238" w:rsidRDefault="00AF1238" w:rsidP="00AF1238">
            <w:pPr>
              <w:jc w:val="both"/>
              <w:rPr>
                <w:rFonts w:ascii="Times New Roman" w:hAnsi="Times New Roman"/>
              </w:rPr>
            </w:pPr>
            <w:r w:rsidRPr="00AF1238">
              <w:rPr>
                <w:rFonts w:ascii="Times New Roman" w:hAnsi="Times New Roman"/>
              </w:rPr>
              <w:t>Курс «Россия – мои горизонты»</w:t>
            </w:r>
          </w:p>
        </w:tc>
        <w:tc>
          <w:tcPr>
            <w:tcW w:w="1509" w:type="dxa"/>
            <w:tcBorders>
              <w:top w:val="single" w:sz="4" w:space="0" w:color="auto"/>
              <w:left w:val="single" w:sz="4" w:space="0" w:color="auto"/>
              <w:bottom w:val="single" w:sz="4" w:space="0" w:color="auto"/>
              <w:right w:val="single" w:sz="4" w:space="0" w:color="auto"/>
            </w:tcBorders>
            <w:hideMark/>
          </w:tcPr>
          <w:p w14:paraId="0243199E"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A6B3C" w14:textId="77777777" w:rsidR="00AF1238" w:rsidRPr="00AF1238" w:rsidRDefault="00AF1238" w:rsidP="00AF1238">
            <w:pPr>
              <w:rPr>
                <w:rFonts w:ascii="Times New Roman" w:hAnsi="Times New Roman"/>
              </w:rPr>
            </w:pPr>
          </w:p>
        </w:tc>
      </w:tr>
      <w:tr w:rsidR="00AF1238" w:rsidRPr="00AF1238" w14:paraId="470E3B78"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0ED2D448"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926847B" w14:textId="77777777" w:rsidR="00AF1238" w:rsidRPr="00AF1238" w:rsidRDefault="00AF1238" w:rsidP="00AF1238">
            <w:pPr>
              <w:jc w:val="both"/>
              <w:rPr>
                <w:rFonts w:ascii="Times New Roman" w:hAnsi="Times New Roman"/>
              </w:rPr>
            </w:pPr>
            <w:r w:rsidRPr="00AF1238">
              <w:rPr>
                <w:rFonts w:ascii="Times New Roman" w:hAnsi="Times New Roman"/>
              </w:rPr>
              <w:t>Курс «Семьеведение»</w:t>
            </w:r>
          </w:p>
        </w:tc>
        <w:tc>
          <w:tcPr>
            <w:tcW w:w="1509" w:type="dxa"/>
            <w:tcBorders>
              <w:top w:val="single" w:sz="4" w:space="0" w:color="auto"/>
              <w:left w:val="single" w:sz="4" w:space="0" w:color="auto"/>
              <w:bottom w:val="single" w:sz="4" w:space="0" w:color="auto"/>
              <w:right w:val="single" w:sz="4" w:space="0" w:color="auto"/>
            </w:tcBorders>
            <w:hideMark/>
          </w:tcPr>
          <w:p w14:paraId="65B5309B"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6A6E9" w14:textId="77777777" w:rsidR="00AF1238" w:rsidRPr="00AF1238" w:rsidRDefault="00AF1238" w:rsidP="00AF1238">
            <w:pPr>
              <w:rPr>
                <w:rFonts w:ascii="Times New Roman" w:hAnsi="Times New Roman"/>
              </w:rPr>
            </w:pPr>
          </w:p>
        </w:tc>
      </w:tr>
      <w:tr w:rsidR="00AF1238" w:rsidRPr="00AF1238" w14:paraId="4700C65D"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080C4A22"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5A849E2A" w14:textId="77777777" w:rsidR="00AF1238" w:rsidRPr="00AF1238" w:rsidRDefault="00AF1238" w:rsidP="00AF1238">
            <w:pPr>
              <w:jc w:val="both"/>
              <w:rPr>
                <w:rFonts w:ascii="Times New Roman" w:hAnsi="Times New Roman"/>
              </w:rPr>
            </w:pPr>
            <w:r w:rsidRPr="00AF1238">
              <w:rPr>
                <w:rFonts w:ascii="Times New Roman" w:hAnsi="Times New Roman"/>
              </w:rPr>
              <w:t>Проект «Самбо в школу»</w:t>
            </w:r>
          </w:p>
        </w:tc>
        <w:tc>
          <w:tcPr>
            <w:tcW w:w="1509" w:type="dxa"/>
            <w:tcBorders>
              <w:top w:val="single" w:sz="4" w:space="0" w:color="auto"/>
              <w:left w:val="single" w:sz="4" w:space="0" w:color="auto"/>
              <w:bottom w:val="single" w:sz="4" w:space="0" w:color="auto"/>
              <w:right w:val="single" w:sz="4" w:space="0" w:color="auto"/>
            </w:tcBorders>
            <w:hideMark/>
          </w:tcPr>
          <w:p w14:paraId="2CB4AAB8"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2A06192E" w14:textId="77777777" w:rsidR="00AF1238" w:rsidRPr="00AF1238" w:rsidRDefault="00AF1238" w:rsidP="00AF1238">
            <w:pPr>
              <w:jc w:val="center"/>
              <w:rPr>
                <w:rFonts w:ascii="Times New Roman" w:hAnsi="Times New Roman"/>
              </w:rPr>
            </w:pPr>
            <w:r w:rsidRPr="00AF1238">
              <w:rPr>
                <w:rFonts w:ascii="Times New Roman" w:hAnsi="Times New Roman"/>
              </w:rPr>
              <w:t>Кузовкин А.М.</w:t>
            </w:r>
          </w:p>
        </w:tc>
      </w:tr>
      <w:tr w:rsidR="00AF1238" w:rsidRPr="00AF1238" w14:paraId="05035B03"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03C6B0A9" w14:textId="77777777" w:rsidR="00AF1238" w:rsidRPr="00AF1238" w:rsidRDefault="00AF1238" w:rsidP="00AF1238">
            <w:pPr>
              <w:jc w:val="center"/>
              <w:rPr>
                <w:rFonts w:ascii="Times New Roman" w:hAnsi="Times New Roman"/>
                <w:b/>
                <w:bCs/>
              </w:rPr>
            </w:pPr>
            <w:r w:rsidRPr="00AF1238">
              <w:rPr>
                <w:rFonts w:ascii="Times New Roman" w:hAnsi="Times New Roman"/>
                <w:b/>
                <w:bCs/>
              </w:rPr>
              <w:t>10 «А» класс</w:t>
            </w:r>
          </w:p>
        </w:tc>
        <w:tc>
          <w:tcPr>
            <w:tcW w:w="4662" w:type="dxa"/>
            <w:tcBorders>
              <w:top w:val="single" w:sz="4" w:space="0" w:color="auto"/>
              <w:left w:val="single" w:sz="4" w:space="0" w:color="auto"/>
              <w:bottom w:val="single" w:sz="4" w:space="0" w:color="auto"/>
              <w:right w:val="single" w:sz="4" w:space="0" w:color="auto"/>
            </w:tcBorders>
            <w:hideMark/>
          </w:tcPr>
          <w:p w14:paraId="7873F2D2" w14:textId="77777777" w:rsidR="00AF1238" w:rsidRPr="00AF1238" w:rsidRDefault="00AF1238" w:rsidP="00AF1238">
            <w:pPr>
              <w:jc w:val="both"/>
              <w:rPr>
                <w:rFonts w:ascii="Times New Roman" w:hAnsi="Times New Roman"/>
              </w:rPr>
            </w:pPr>
            <w:r w:rsidRPr="00AF1238">
              <w:rPr>
                <w:rFonts w:ascii="Times New Roman" w:hAnsi="Times New Roman"/>
              </w:rPr>
              <w:t>Курс «Основы физического эксперимента»</w:t>
            </w:r>
          </w:p>
        </w:tc>
        <w:tc>
          <w:tcPr>
            <w:tcW w:w="1509" w:type="dxa"/>
            <w:tcBorders>
              <w:top w:val="single" w:sz="4" w:space="0" w:color="auto"/>
              <w:left w:val="single" w:sz="4" w:space="0" w:color="auto"/>
              <w:bottom w:val="single" w:sz="4" w:space="0" w:color="auto"/>
              <w:right w:val="single" w:sz="4" w:space="0" w:color="auto"/>
            </w:tcBorders>
            <w:hideMark/>
          </w:tcPr>
          <w:p w14:paraId="133761AC"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4EAAAEDE" w14:textId="77777777" w:rsidR="00AF1238" w:rsidRPr="00AF1238" w:rsidRDefault="00AF1238" w:rsidP="00AF1238">
            <w:pPr>
              <w:jc w:val="center"/>
              <w:rPr>
                <w:rFonts w:ascii="Times New Roman" w:hAnsi="Times New Roman"/>
              </w:rPr>
            </w:pPr>
            <w:r w:rsidRPr="00AF1238">
              <w:rPr>
                <w:rFonts w:ascii="Times New Roman" w:hAnsi="Times New Roman"/>
              </w:rPr>
              <w:t>Мельник И.Н.</w:t>
            </w:r>
          </w:p>
        </w:tc>
      </w:tr>
      <w:tr w:rsidR="00AF1238" w:rsidRPr="00AF1238" w14:paraId="2E737773"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6CC725D4" w14:textId="77777777" w:rsidR="00AF1238" w:rsidRPr="00AF1238" w:rsidRDefault="00AF1238" w:rsidP="00AF1238">
            <w:pPr>
              <w:jc w:val="center"/>
              <w:rPr>
                <w:rFonts w:ascii="Times New Roman" w:hAnsi="Times New Roman"/>
                <w:b/>
                <w:bCs/>
              </w:rPr>
            </w:pPr>
            <w:r w:rsidRPr="00AF1238">
              <w:rPr>
                <w:rFonts w:ascii="Times New Roman" w:hAnsi="Times New Roman"/>
                <w:b/>
                <w:bCs/>
              </w:rPr>
              <w:lastRenderedPageBreak/>
              <w:t xml:space="preserve">10-ые классы </w:t>
            </w:r>
          </w:p>
          <w:p w14:paraId="2F032882" w14:textId="77777777" w:rsidR="00AF1238" w:rsidRPr="00AF1238" w:rsidRDefault="00AF1238" w:rsidP="00AF1238">
            <w:pPr>
              <w:jc w:val="center"/>
              <w:rPr>
                <w:rFonts w:ascii="Times New Roman" w:hAnsi="Times New Roman"/>
                <w:b/>
                <w:bCs/>
              </w:rPr>
            </w:pPr>
            <w:r w:rsidRPr="00AF1238">
              <w:rPr>
                <w:rFonts w:ascii="Times New Roman" w:hAnsi="Times New Roman"/>
                <w:b/>
                <w:bCs/>
              </w:rPr>
              <w:t>(юноши)</w:t>
            </w:r>
          </w:p>
        </w:tc>
        <w:tc>
          <w:tcPr>
            <w:tcW w:w="4662" w:type="dxa"/>
            <w:tcBorders>
              <w:top w:val="single" w:sz="4" w:space="0" w:color="auto"/>
              <w:left w:val="single" w:sz="4" w:space="0" w:color="auto"/>
              <w:bottom w:val="single" w:sz="4" w:space="0" w:color="auto"/>
              <w:right w:val="single" w:sz="4" w:space="0" w:color="auto"/>
            </w:tcBorders>
          </w:tcPr>
          <w:p w14:paraId="2735CBAF" w14:textId="77777777" w:rsidR="00AF1238" w:rsidRPr="00AF1238" w:rsidRDefault="00AF1238" w:rsidP="00AF1238">
            <w:pPr>
              <w:jc w:val="both"/>
              <w:rPr>
                <w:rFonts w:ascii="Times New Roman" w:hAnsi="Times New Roman"/>
              </w:rPr>
            </w:pPr>
            <w:r w:rsidRPr="00AF1238">
              <w:rPr>
                <w:rFonts w:ascii="Times New Roman" w:hAnsi="Times New Roman"/>
              </w:rPr>
              <w:t>Курс «Начальная военная подготовка» (реализуется за счет военно-полевых сборов)</w:t>
            </w:r>
          </w:p>
          <w:p w14:paraId="55D3C4DA" w14:textId="77777777" w:rsidR="00AF1238" w:rsidRPr="00AF1238" w:rsidRDefault="00AF1238" w:rsidP="00AF1238">
            <w:pPr>
              <w:jc w:val="both"/>
              <w:rPr>
                <w:rFonts w:ascii="Times New Roman" w:hAnsi="Times New Roman"/>
              </w:rPr>
            </w:pPr>
          </w:p>
        </w:tc>
        <w:tc>
          <w:tcPr>
            <w:tcW w:w="1509" w:type="dxa"/>
            <w:tcBorders>
              <w:top w:val="single" w:sz="4" w:space="0" w:color="auto"/>
              <w:left w:val="single" w:sz="4" w:space="0" w:color="auto"/>
              <w:bottom w:val="single" w:sz="4" w:space="0" w:color="auto"/>
              <w:right w:val="single" w:sz="4" w:space="0" w:color="auto"/>
            </w:tcBorders>
            <w:hideMark/>
          </w:tcPr>
          <w:p w14:paraId="3833B597"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32CA25E4" w14:textId="77777777" w:rsidR="00AF1238" w:rsidRPr="00AF1238" w:rsidRDefault="00AF1238" w:rsidP="00AF1238">
            <w:pPr>
              <w:jc w:val="center"/>
              <w:rPr>
                <w:rFonts w:ascii="Times New Roman" w:hAnsi="Times New Roman"/>
              </w:rPr>
            </w:pPr>
            <w:r w:rsidRPr="00AF1238">
              <w:rPr>
                <w:rFonts w:ascii="Times New Roman" w:hAnsi="Times New Roman"/>
              </w:rPr>
              <w:t>Великородов Д.А.</w:t>
            </w:r>
          </w:p>
          <w:p w14:paraId="101C72F9" w14:textId="77777777" w:rsidR="00AF1238" w:rsidRPr="00AF1238" w:rsidRDefault="00AF1238" w:rsidP="00AF1238">
            <w:pPr>
              <w:jc w:val="center"/>
              <w:rPr>
                <w:rFonts w:ascii="Times New Roman" w:hAnsi="Times New Roman"/>
              </w:rPr>
            </w:pPr>
            <w:r w:rsidRPr="00AF1238">
              <w:rPr>
                <w:rFonts w:ascii="Times New Roman" w:hAnsi="Times New Roman"/>
              </w:rPr>
              <w:t>Кузовкин А.М.</w:t>
            </w:r>
          </w:p>
        </w:tc>
      </w:tr>
      <w:tr w:rsidR="00AF1238" w:rsidRPr="00AF1238" w14:paraId="46E80C86" w14:textId="77777777" w:rsidTr="00AF1238">
        <w:tc>
          <w:tcPr>
            <w:tcW w:w="1943" w:type="dxa"/>
            <w:vMerge w:val="restart"/>
            <w:tcBorders>
              <w:top w:val="single" w:sz="4" w:space="0" w:color="auto"/>
              <w:left w:val="single" w:sz="4" w:space="0" w:color="auto"/>
              <w:bottom w:val="single" w:sz="4" w:space="0" w:color="auto"/>
              <w:right w:val="single" w:sz="4" w:space="0" w:color="auto"/>
            </w:tcBorders>
            <w:hideMark/>
          </w:tcPr>
          <w:p w14:paraId="1EBA4B13" w14:textId="77777777" w:rsidR="00AF1238" w:rsidRPr="00AF1238" w:rsidRDefault="00AF1238" w:rsidP="00AF1238">
            <w:pPr>
              <w:jc w:val="center"/>
              <w:rPr>
                <w:rFonts w:ascii="Times New Roman" w:hAnsi="Times New Roman"/>
                <w:b/>
                <w:bCs/>
              </w:rPr>
            </w:pPr>
            <w:r w:rsidRPr="00AF1238">
              <w:rPr>
                <w:rFonts w:ascii="Times New Roman" w:hAnsi="Times New Roman"/>
                <w:b/>
                <w:bCs/>
              </w:rPr>
              <w:t>11-ые классы</w:t>
            </w:r>
          </w:p>
          <w:p w14:paraId="6BDED8A3" w14:textId="77777777" w:rsidR="00AF1238" w:rsidRPr="00AF1238" w:rsidRDefault="00AF1238" w:rsidP="00AF1238">
            <w:pPr>
              <w:jc w:val="center"/>
              <w:rPr>
                <w:rFonts w:ascii="Times New Roman" w:hAnsi="Times New Roman"/>
                <w:b/>
                <w:bCs/>
              </w:rPr>
            </w:pPr>
            <w:r w:rsidRPr="00AF1238">
              <w:rPr>
                <w:rFonts w:ascii="Times New Roman" w:hAnsi="Times New Roman"/>
                <w:b/>
                <w:bCs/>
              </w:rPr>
              <w:t>(все)</w:t>
            </w:r>
          </w:p>
        </w:tc>
        <w:tc>
          <w:tcPr>
            <w:tcW w:w="4662" w:type="dxa"/>
            <w:tcBorders>
              <w:top w:val="single" w:sz="4" w:space="0" w:color="auto"/>
              <w:left w:val="single" w:sz="4" w:space="0" w:color="auto"/>
              <w:bottom w:val="single" w:sz="4" w:space="0" w:color="auto"/>
              <w:right w:val="single" w:sz="4" w:space="0" w:color="auto"/>
            </w:tcBorders>
            <w:hideMark/>
          </w:tcPr>
          <w:p w14:paraId="5F29E305" w14:textId="77777777" w:rsidR="00AF1238" w:rsidRPr="00AF1238" w:rsidRDefault="00AF1238" w:rsidP="00AF1238">
            <w:pPr>
              <w:rPr>
                <w:rFonts w:ascii="Times New Roman" w:hAnsi="Times New Roman"/>
              </w:rPr>
            </w:pPr>
            <w:r w:rsidRPr="00AF1238">
              <w:rPr>
                <w:rFonts w:ascii="Times New Roman" w:hAnsi="Times New Roman"/>
              </w:rPr>
              <w:t>Занятия «Разговоры о важном»</w:t>
            </w:r>
          </w:p>
        </w:tc>
        <w:tc>
          <w:tcPr>
            <w:tcW w:w="1509" w:type="dxa"/>
            <w:tcBorders>
              <w:top w:val="single" w:sz="4" w:space="0" w:color="auto"/>
              <w:left w:val="single" w:sz="4" w:space="0" w:color="auto"/>
              <w:bottom w:val="single" w:sz="4" w:space="0" w:color="auto"/>
              <w:right w:val="single" w:sz="4" w:space="0" w:color="auto"/>
            </w:tcBorders>
            <w:hideMark/>
          </w:tcPr>
          <w:p w14:paraId="64F70FC1"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vMerge w:val="restart"/>
            <w:tcBorders>
              <w:top w:val="single" w:sz="4" w:space="0" w:color="auto"/>
              <w:left w:val="single" w:sz="4" w:space="0" w:color="auto"/>
              <w:bottom w:val="single" w:sz="4" w:space="0" w:color="auto"/>
              <w:right w:val="single" w:sz="4" w:space="0" w:color="auto"/>
            </w:tcBorders>
            <w:hideMark/>
          </w:tcPr>
          <w:p w14:paraId="75245041" w14:textId="77777777" w:rsidR="00AF1238" w:rsidRPr="00AF1238" w:rsidRDefault="00AF1238" w:rsidP="00AF1238">
            <w:pPr>
              <w:jc w:val="center"/>
              <w:rPr>
                <w:rFonts w:ascii="Times New Roman" w:hAnsi="Times New Roman"/>
              </w:rPr>
            </w:pPr>
            <w:r w:rsidRPr="00AF1238">
              <w:rPr>
                <w:rFonts w:ascii="Times New Roman" w:hAnsi="Times New Roman"/>
              </w:rPr>
              <w:t>Классные руководители</w:t>
            </w:r>
          </w:p>
          <w:p w14:paraId="0D27B218" w14:textId="77777777" w:rsidR="00AF1238" w:rsidRPr="00AF1238" w:rsidRDefault="00AF1238" w:rsidP="00AF1238">
            <w:pPr>
              <w:jc w:val="center"/>
              <w:rPr>
                <w:rFonts w:ascii="Times New Roman" w:hAnsi="Times New Roman"/>
                <w:color w:val="FF0000"/>
              </w:rPr>
            </w:pPr>
            <w:r w:rsidRPr="00AF1238">
              <w:rPr>
                <w:rFonts w:ascii="Times New Roman" w:hAnsi="Times New Roman"/>
              </w:rPr>
              <w:t>11-х классов</w:t>
            </w:r>
          </w:p>
        </w:tc>
      </w:tr>
      <w:tr w:rsidR="00AF1238" w:rsidRPr="00AF1238" w14:paraId="29ED7B6A"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4F35474C"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9FD078D" w14:textId="77777777" w:rsidR="00AF1238" w:rsidRPr="00AF1238" w:rsidRDefault="00AF1238" w:rsidP="00AF1238">
            <w:pPr>
              <w:rPr>
                <w:rFonts w:ascii="Times New Roman" w:hAnsi="Times New Roman"/>
              </w:rPr>
            </w:pPr>
            <w:r w:rsidRPr="00AF1238">
              <w:rPr>
                <w:rFonts w:ascii="Times New Roman" w:hAnsi="Times New Roman"/>
              </w:rPr>
              <w:t>Курс «Безопасные дороги Кубани»</w:t>
            </w:r>
          </w:p>
        </w:tc>
        <w:tc>
          <w:tcPr>
            <w:tcW w:w="1509" w:type="dxa"/>
            <w:tcBorders>
              <w:top w:val="single" w:sz="4" w:space="0" w:color="auto"/>
              <w:left w:val="single" w:sz="4" w:space="0" w:color="auto"/>
              <w:bottom w:val="single" w:sz="4" w:space="0" w:color="auto"/>
              <w:right w:val="single" w:sz="4" w:space="0" w:color="auto"/>
            </w:tcBorders>
            <w:hideMark/>
          </w:tcPr>
          <w:p w14:paraId="0B177701"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D1F7B" w14:textId="77777777" w:rsidR="00AF1238" w:rsidRPr="00AF1238" w:rsidRDefault="00AF1238" w:rsidP="00AF1238">
            <w:pPr>
              <w:rPr>
                <w:rFonts w:ascii="Times New Roman" w:hAnsi="Times New Roman"/>
                <w:color w:val="FF0000"/>
              </w:rPr>
            </w:pPr>
          </w:p>
        </w:tc>
      </w:tr>
      <w:tr w:rsidR="00AF1238" w:rsidRPr="00AF1238" w14:paraId="2DEE572D"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16A46129"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3B301898" w14:textId="77777777" w:rsidR="00AF1238" w:rsidRPr="00AF1238" w:rsidRDefault="00AF1238" w:rsidP="00AF1238">
            <w:pPr>
              <w:jc w:val="both"/>
              <w:rPr>
                <w:rFonts w:ascii="Times New Roman" w:hAnsi="Times New Roman"/>
              </w:rPr>
            </w:pPr>
            <w:r w:rsidRPr="00AF1238">
              <w:rPr>
                <w:rFonts w:ascii="Times New Roman" w:hAnsi="Times New Roman"/>
              </w:rPr>
              <w:t>Курс «Россия – мои горизонты»</w:t>
            </w:r>
          </w:p>
        </w:tc>
        <w:tc>
          <w:tcPr>
            <w:tcW w:w="1509" w:type="dxa"/>
            <w:tcBorders>
              <w:top w:val="single" w:sz="4" w:space="0" w:color="auto"/>
              <w:left w:val="single" w:sz="4" w:space="0" w:color="auto"/>
              <w:bottom w:val="single" w:sz="4" w:space="0" w:color="auto"/>
              <w:right w:val="single" w:sz="4" w:space="0" w:color="auto"/>
            </w:tcBorders>
            <w:hideMark/>
          </w:tcPr>
          <w:p w14:paraId="3F2C499F"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140C4" w14:textId="77777777" w:rsidR="00AF1238" w:rsidRPr="00AF1238" w:rsidRDefault="00AF1238" w:rsidP="00AF1238">
            <w:pPr>
              <w:rPr>
                <w:rFonts w:ascii="Times New Roman" w:hAnsi="Times New Roman"/>
                <w:color w:val="FF0000"/>
              </w:rPr>
            </w:pPr>
          </w:p>
        </w:tc>
      </w:tr>
      <w:tr w:rsidR="00AF1238" w:rsidRPr="00AF1238" w14:paraId="3FF1F68D"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2B932720"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4750BEEE" w14:textId="77777777" w:rsidR="00AF1238" w:rsidRPr="00AF1238" w:rsidRDefault="00AF1238" w:rsidP="00AF1238">
            <w:pPr>
              <w:jc w:val="both"/>
              <w:rPr>
                <w:rFonts w:ascii="Times New Roman" w:hAnsi="Times New Roman"/>
              </w:rPr>
            </w:pPr>
            <w:r w:rsidRPr="00AF1238">
              <w:rPr>
                <w:rFonts w:ascii="Times New Roman" w:hAnsi="Times New Roman"/>
              </w:rPr>
              <w:t>Курс «Семьеведение»</w:t>
            </w:r>
          </w:p>
        </w:tc>
        <w:tc>
          <w:tcPr>
            <w:tcW w:w="1509" w:type="dxa"/>
            <w:tcBorders>
              <w:top w:val="single" w:sz="4" w:space="0" w:color="auto"/>
              <w:left w:val="single" w:sz="4" w:space="0" w:color="auto"/>
              <w:bottom w:val="single" w:sz="4" w:space="0" w:color="auto"/>
              <w:right w:val="single" w:sz="4" w:space="0" w:color="auto"/>
            </w:tcBorders>
            <w:hideMark/>
          </w:tcPr>
          <w:p w14:paraId="7FB99529"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C4AE5" w14:textId="77777777" w:rsidR="00AF1238" w:rsidRPr="00AF1238" w:rsidRDefault="00AF1238" w:rsidP="00AF1238">
            <w:pPr>
              <w:rPr>
                <w:rFonts w:ascii="Times New Roman" w:hAnsi="Times New Roman"/>
                <w:color w:val="FF0000"/>
              </w:rPr>
            </w:pPr>
          </w:p>
        </w:tc>
      </w:tr>
      <w:tr w:rsidR="00AF1238" w:rsidRPr="00AF1238" w14:paraId="5D9D7D8D"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408C6460"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64F398F4" w14:textId="77777777" w:rsidR="00AF1238" w:rsidRPr="00AF1238" w:rsidRDefault="00AF1238" w:rsidP="00AF1238">
            <w:pPr>
              <w:jc w:val="both"/>
              <w:rPr>
                <w:rFonts w:ascii="Times New Roman" w:hAnsi="Times New Roman"/>
              </w:rPr>
            </w:pPr>
            <w:r w:rsidRPr="00AF1238">
              <w:rPr>
                <w:rFonts w:ascii="Times New Roman" w:hAnsi="Times New Roman"/>
              </w:rPr>
              <w:t>Проект «Самбо в школу»</w:t>
            </w:r>
          </w:p>
        </w:tc>
        <w:tc>
          <w:tcPr>
            <w:tcW w:w="1509" w:type="dxa"/>
            <w:tcBorders>
              <w:top w:val="single" w:sz="4" w:space="0" w:color="auto"/>
              <w:left w:val="single" w:sz="4" w:space="0" w:color="auto"/>
              <w:bottom w:val="single" w:sz="4" w:space="0" w:color="auto"/>
              <w:right w:val="single" w:sz="4" w:space="0" w:color="auto"/>
            </w:tcBorders>
            <w:hideMark/>
          </w:tcPr>
          <w:p w14:paraId="703FBFED"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58B2C787" w14:textId="77777777" w:rsidR="00AF1238" w:rsidRPr="00AF1238" w:rsidRDefault="00AF1238" w:rsidP="00AF1238">
            <w:pPr>
              <w:jc w:val="center"/>
              <w:rPr>
                <w:rFonts w:ascii="Times New Roman" w:hAnsi="Times New Roman"/>
              </w:rPr>
            </w:pPr>
            <w:r w:rsidRPr="00AF1238">
              <w:rPr>
                <w:rFonts w:ascii="Times New Roman" w:hAnsi="Times New Roman"/>
              </w:rPr>
              <w:t>Кузовкин А.М.</w:t>
            </w:r>
          </w:p>
        </w:tc>
      </w:tr>
      <w:tr w:rsidR="00AF1238" w:rsidRPr="00AF1238" w14:paraId="14899A13" w14:textId="77777777" w:rsidTr="00AF1238">
        <w:tc>
          <w:tcPr>
            <w:tcW w:w="0" w:type="auto"/>
            <w:vMerge/>
            <w:tcBorders>
              <w:top w:val="single" w:sz="4" w:space="0" w:color="auto"/>
              <w:left w:val="single" w:sz="4" w:space="0" w:color="auto"/>
              <w:bottom w:val="single" w:sz="4" w:space="0" w:color="auto"/>
              <w:right w:val="single" w:sz="4" w:space="0" w:color="auto"/>
            </w:tcBorders>
            <w:vAlign w:val="center"/>
            <w:hideMark/>
          </w:tcPr>
          <w:p w14:paraId="7DE67F8F" w14:textId="77777777" w:rsidR="00AF1238" w:rsidRPr="00AF1238" w:rsidRDefault="00AF1238" w:rsidP="00AF1238">
            <w:pPr>
              <w:rPr>
                <w:rFonts w:ascii="Times New Roman" w:hAnsi="Times New Roman"/>
                <w:b/>
                <w:bCs/>
              </w:rPr>
            </w:pPr>
          </w:p>
        </w:tc>
        <w:tc>
          <w:tcPr>
            <w:tcW w:w="4662" w:type="dxa"/>
            <w:tcBorders>
              <w:top w:val="single" w:sz="4" w:space="0" w:color="auto"/>
              <w:left w:val="single" w:sz="4" w:space="0" w:color="auto"/>
              <w:bottom w:val="single" w:sz="4" w:space="0" w:color="auto"/>
              <w:right w:val="single" w:sz="4" w:space="0" w:color="auto"/>
            </w:tcBorders>
            <w:hideMark/>
          </w:tcPr>
          <w:p w14:paraId="0EB87C06" w14:textId="77777777" w:rsidR="00AF1238" w:rsidRPr="00AF1238" w:rsidRDefault="00AF1238" w:rsidP="00AF1238">
            <w:pPr>
              <w:jc w:val="both"/>
              <w:rPr>
                <w:rFonts w:ascii="Times New Roman" w:hAnsi="Times New Roman"/>
              </w:rPr>
            </w:pPr>
            <w:r w:rsidRPr="00AF1238">
              <w:rPr>
                <w:rFonts w:ascii="Times New Roman" w:hAnsi="Times New Roman"/>
              </w:rPr>
              <w:t>Курс «Кубановедение»</w:t>
            </w:r>
          </w:p>
        </w:tc>
        <w:tc>
          <w:tcPr>
            <w:tcW w:w="1509" w:type="dxa"/>
            <w:tcBorders>
              <w:top w:val="single" w:sz="4" w:space="0" w:color="auto"/>
              <w:left w:val="single" w:sz="4" w:space="0" w:color="auto"/>
              <w:bottom w:val="single" w:sz="4" w:space="0" w:color="auto"/>
              <w:right w:val="single" w:sz="4" w:space="0" w:color="auto"/>
            </w:tcBorders>
            <w:hideMark/>
          </w:tcPr>
          <w:p w14:paraId="567ABB62"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3D738A33" w14:textId="77777777" w:rsidR="00AF1238" w:rsidRPr="00AF1238" w:rsidRDefault="00AF1238" w:rsidP="00AF1238">
            <w:pPr>
              <w:jc w:val="center"/>
              <w:rPr>
                <w:rFonts w:ascii="Times New Roman" w:hAnsi="Times New Roman"/>
              </w:rPr>
            </w:pPr>
            <w:r w:rsidRPr="00AF1238">
              <w:rPr>
                <w:rFonts w:ascii="Times New Roman" w:hAnsi="Times New Roman"/>
              </w:rPr>
              <w:t>Крылов В.А.</w:t>
            </w:r>
          </w:p>
        </w:tc>
      </w:tr>
      <w:tr w:rsidR="00AF1238" w:rsidRPr="00AF1238" w14:paraId="24337119" w14:textId="77777777" w:rsidTr="00AF1238">
        <w:tc>
          <w:tcPr>
            <w:tcW w:w="1943" w:type="dxa"/>
            <w:tcBorders>
              <w:top w:val="single" w:sz="4" w:space="0" w:color="auto"/>
              <w:left w:val="single" w:sz="4" w:space="0" w:color="auto"/>
              <w:bottom w:val="single" w:sz="4" w:space="0" w:color="auto"/>
              <w:right w:val="single" w:sz="4" w:space="0" w:color="auto"/>
            </w:tcBorders>
            <w:hideMark/>
          </w:tcPr>
          <w:p w14:paraId="7DE892AE" w14:textId="77777777" w:rsidR="00AF1238" w:rsidRPr="00AF1238" w:rsidRDefault="00AF1238" w:rsidP="00AF1238">
            <w:pPr>
              <w:jc w:val="center"/>
              <w:rPr>
                <w:rFonts w:ascii="Times New Roman" w:hAnsi="Times New Roman"/>
                <w:b/>
                <w:bCs/>
              </w:rPr>
            </w:pPr>
            <w:r w:rsidRPr="00AF1238">
              <w:rPr>
                <w:rFonts w:ascii="Times New Roman" w:hAnsi="Times New Roman"/>
                <w:b/>
                <w:bCs/>
              </w:rPr>
              <w:t xml:space="preserve">10-ые классы </w:t>
            </w:r>
          </w:p>
          <w:p w14:paraId="5E501DDC" w14:textId="77777777" w:rsidR="00AF1238" w:rsidRPr="00AF1238" w:rsidRDefault="00AF1238" w:rsidP="00AF1238">
            <w:pPr>
              <w:jc w:val="center"/>
              <w:rPr>
                <w:rFonts w:ascii="Times New Roman" w:hAnsi="Times New Roman"/>
                <w:b/>
                <w:bCs/>
              </w:rPr>
            </w:pPr>
            <w:r w:rsidRPr="00AF1238">
              <w:rPr>
                <w:rFonts w:ascii="Times New Roman" w:hAnsi="Times New Roman"/>
                <w:b/>
                <w:bCs/>
              </w:rPr>
              <w:t>(девушки)</w:t>
            </w:r>
          </w:p>
        </w:tc>
        <w:tc>
          <w:tcPr>
            <w:tcW w:w="4662" w:type="dxa"/>
            <w:tcBorders>
              <w:top w:val="single" w:sz="4" w:space="0" w:color="auto"/>
              <w:left w:val="single" w:sz="4" w:space="0" w:color="auto"/>
              <w:bottom w:val="single" w:sz="4" w:space="0" w:color="auto"/>
              <w:right w:val="single" w:sz="4" w:space="0" w:color="auto"/>
            </w:tcBorders>
            <w:hideMark/>
          </w:tcPr>
          <w:p w14:paraId="42967C7B" w14:textId="77777777" w:rsidR="00AF1238" w:rsidRPr="00AF1238" w:rsidRDefault="00AF1238" w:rsidP="00AF1238">
            <w:pPr>
              <w:jc w:val="both"/>
              <w:rPr>
                <w:rFonts w:ascii="Times New Roman" w:hAnsi="Times New Roman"/>
              </w:rPr>
            </w:pPr>
            <w:r w:rsidRPr="00AF1238">
              <w:rPr>
                <w:rFonts w:ascii="Times New Roman" w:hAnsi="Times New Roman"/>
              </w:rPr>
              <w:t>Курс «Первая помощь, основы преподавания первой помощи, основы ухода за больным»</w:t>
            </w:r>
          </w:p>
        </w:tc>
        <w:tc>
          <w:tcPr>
            <w:tcW w:w="1509" w:type="dxa"/>
            <w:tcBorders>
              <w:top w:val="single" w:sz="4" w:space="0" w:color="auto"/>
              <w:left w:val="single" w:sz="4" w:space="0" w:color="auto"/>
              <w:bottom w:val="single" w:sz="4" w:space="0" w:color="auto"/>
              <w:right w:val="single" w:sz="4" w:space="0" w:color="auto"/>
            </w:tcBorders>
            <w:hideMark/>
          </w:tcPr>
          <w:p w14:paraId="22324251" w14:textId="77777777" w:rsidR="00AF1238" w:rsidRPr="00AF1238" w:rsidRDefault="00AF1238" w:rsidP="00AF1238">
            <w:pPr>
              <w:jc w:val="center"/>
              <w:rPr>
                <w:rFonts w:ascii="Times New Roman" w:hAnsi="Times New Roman"/>
              </w:rPr>
            </w:pPr>
            <w:r w:rsidRPr="00AF1238">
              <w:rPr>
                <w:rFonts w:ascii="Times New Roman" w:hAnsi="Times New Roman"/>
              </w:rPr>
              <w:t>34</w:t>
            </w:r>
          </w:p>
        </w:tc>
        <w:tc>
          <w:tcPr>
            <w:tcW w:w="2376" w:type="dxa"/>
            <w:tcBorders>
              <w:top w:val="single" w:sz="4" w:space="0" w:color="auto"/>
              <w:left w:val="single" w:sz="4" w:space="0" w:color="auto"/>
              <w:bottom w:val="single" w:sz="4" w:space="0" w:color="auto"/>
              <w:right w:val="single" w:sz="4" w:space="0" w:color="auto"/>
            </w:tcBorders>
            <w:hideMark/>
          </w:tcPr>
          <w:p w14:paraId="7D26E9C6" w14:textId="77777777" w:rsidR="00AF1238" w:rsidRPr="00AF1238" w:rsidRDefault="00AF1238" w:rsidP="00AF1238">
            <w:pPr>
              <w:jc w:val="center"/>
              <w:rPr>
                <w:rFonts w:ascii="Times New Roman" w:hAnsi="Times New Roman"/>
              </w:rPr>
            </w:pPr>
            <w:r w:rsidRPr="00AF1238">
              <w:rPr>
                <w:rFonts w:ascii="Times New Roman" w:hAnsi="Times New Roman"/>
              </w:rPr>
              <w:t>Великородов Д.А.</w:t>
            </w:r>
          </w:p>
          <w:p w14:paraId="58E354A7" w14:textId="77777777" w:rsidR="00AF1238" w:rsidRPr="00AF1238" w:rsidRDefault="00AF1238" w:rsidP="00AF1238">
            <w:pPr>
              <w:jc w:val="center"/>
              <w:rPr>
                <w:rFonts w:ascii="Times New Roman" w:hAnsi="Times New Roman"/>
              </w:rPr>
            </w:pPr>
            <w:r w:rsidRPr="00AF1238">
              <w:rPr>
                <w:rFonts w:ascii="Times New Roman" w:hAnsi="Times New Roman"/>
              </w:rPr>
              <w:t>Кузовкин А.М.</w:t>
            </w:r>
          </w:p>
        </w:tc>
      </w:tr>
    </w:tbl>
    <w:p w14:paraId="64868B2B" w14:textId="77777777" w:rsidR="00AF1238" w:rsidRPr="00AF1238" w:rsidRDefault="00AF1238" w:rsidP="00AF1238">
      <w:pPr>
        <w:ind w:firstLine="567"/>
        <w:jc w:val="both"/>
        <w:rPr>
          <w:color w:val="000000"/>
          <w:sz w:val="28"/>
          <w:szCs w:val="28"/>
        </w:rPr>
      </w:pPr>
    </w:p>
    <w:p w14:paraId="1895EE94" w14:textId="77777777" w:rsidR="00AF1238" w:rsidRPr="00AF1238" w:rsidRDefault="00AF1238" w:rsidP="00AF1238">
      <w:pPr>
        <w:ind w:firstLine="567"/>
        <w:jc w:val="both"/>
        <w:rPr>
          <w:color w:val="000000"/>
          <w:sz w:val="28"/>
          <w:szCs w:val="28"/>
        </w:rPr>
      </w:pPr>
      <w:r w:rsidRPr="00AF1238">
        <w:rPr>
          <w:color w:val="000000"/>
          <w:sz w:val="28"/>
          <w:szCs w:val="28"/>
        </w:rPr>
        <w:t xml:space="preserve">Основные цели и задачи, поставленные в 1 четверти, были выполнены. Планируется продолжение работы в соответствии с Рабочей программой Воспитания и календарным планом воспитательной работы, следуя поставленным целям и задачам. </w:t>
      </w:r>
    </w:p>
    <w:p w14:paraId="4AEE6434" w14:textId="77777777" w:rsidR="00AF1238" w:rsidRPr="00AF1238" w:rsidRDefault="00AF1238" w:rsidP="00AF1238">
      <w:pPr>
        <w:ind w:firstLine="567"/>
        <w:jc w:val="both"/>
        <w:rPr>
          <w:sz w:val="28"/>
          <w:szCs w:val="28"/>
        </w:rPr>
      </w:pPr>
      <w:r w:rsidRPr="00AF1238">
        <w:rPr>
          <w:color w:val="000000"/>
          <w:sz w:val="28"/>
          <w:szCs w:val="28"/>
        </w:rPr>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 содействовала саморазвитию личности школьника, усилила связь родителей в деле воспитания подрастающего поколения.</w:t>
      </w:r>
    </w:p>
    <w:p w14:paraId="368700D3" w14:textId="77777777" w:rsidR="00AF1238" w:rsidRPr="00AF1238" w:rsidRDefault="00AF1238" w:rsidP="00AF1238">
      <w:pPr>
        <w:autoSpaceDN w:val="0"/>
        <w:ind w:firstLine="567"/>
        <w:jc w:val="both"/>
        <w:rPr>
          <w:kern w:val="2"/>
          <w:sz w:val="28"/>
          <w:szCs w:val="28"/>
          <w:lang w:eastAsia="ko-KR"/>
        </w:rPr>
      </w:pPr>
    </w:p>
    <w:p w14:paraId="743761A3" w14:textId="77777777" w:rsidR="00AF1238" w:rsidRPr="00AF1238" w:rsidRDefault="00AF1238" w:rsidP="00AF1238">
      <w:pPr>
        <w:ind w:firstLine="567"/>
        <w:jc w:val="both"/>
        <w:rPr>
          <w:rFonts w:eastAsia="Calibri"/>
          <w:b/>
          <w:sz w:val="28"/>
          <w:szCs w:val="28"/>
          <w:lang w:eastAsia="en-US"/>
        </w:rPr>
      </w:pPr>
      <w:r w:rsidRPr="00AF1238">
        <w:rPr>
          <w:rFonts w:eastAsia="Calibri"/>
          <w:b/>
          <w:sz w:val="28"/>
          <w:szCs w:val="28"/>
          <w:lang w:eastAsia="en-US"/>
        </w:rPr>
        <w:t>ВЫВОД:</w:t>
      </w:r>
    </w:p>
    <w:p w14:paraId="0BA992E5" w14:textId="77777777" w:rsidR="00AF1238" w:rsidRPr="00AF1238" w:rsidRDefault="00AF1238" w:rsidP="00BF4775">
      <w:pPr>
        <w:widowControl w:val="0"/>
        <w:numPr>
          <w:ilvl w:val="0"/>
          <w:numId w:val="6"/>
        </w:numPr>
        <w:wordWrap w:val="0"/>
        <w:autoSpaceDE w:val="0"/>
        <w:autoSpaceDN w:val="0"/>
        <w:contextualSpacing/>
        <w:jc w:val="both"/>
        <w:rPr>
          <w:rFonts w:eastAsia="Calibri"/>
          <w:sz w:val="28"/>
          <w:szCs w:val="28"/>
          <w:lang w:eastAsia="en-US"/>
        </w:rPr>
      </w:pPr>
      <w:r w:rsidRPr="00AF1238">
        <w:rPr>
          <w:rFonts w:eastAsia="Calibri"/>
          <w:sz w:val="28"/>
          <w:szCs w:val="28"/>
          <w:lang w:eastAsia="en-US"/>
        </w:rPr>
        <w:t>Намеченный на 1 четверть план реализован полностью.</w:t>
      </w:r>
    </w:p>
    <w:p w14:paraId="0375053B" w14:textId="77777777" w:rsidR="00AF1238" w:rsidRPr="00AF1238" w:rsidRDefault="00AF1238" w:rsidP="00BF4775">
      <w:pPr>
        <w:widowControl w:val="0"/>
        <w:numPr>
          <w:ilvl w:val="0"/>
          <w:numId w:val="6"/>
        </w:numPr>
        <w:wordWrap w:val="0"/>
        <w:autoSpaceDE w:val="0"/>
        <w:autoSpaceDN w:val="0"/>
        <w:ind w:left="0" w:firstLine="360"/>
        <w:contextualSpacing/>
        <w:jc w:val="both"/>
        <w:rPr>
          <w:rFonts w:eastAsia="Calibri"/>
          <w:sz w:val="28"/>
          <w:szCs w:val="28"/>
          <w:lang w:eastAsia="en-US"/>
        </w:rPr>
      </w:pPr>
      <w:r w:rsidRPr="00AF1238">
        <w:rPr>
          <w:rFonts w:eastAsia="Calibri"/>
          <w:sz w:val="28"/>
          <w:szCs w:val="28"/>
          <w:lang w:eastAsia="en-US"/>
        </w:rPr>
        <w:t>Не все учащиеся проявляют интерес к участию в мероприятиях школы - на это следует обратить внимание во 2 четверти.</w:t>
      </w:r>
    </w:p>
    <w:p w14:paraId="3B565817" w14:textId="77777777" w:rsidR="00AF1238" w:rsidRPr="00AF1238" w:rsidRDefault="00AF1238" w:rsidP="00BF4775">
      <w:pPr>
        <w:widowControl w:val="0"/>
        <w:numPr>
          <w:ilvl w:val="0"/>
          <w:numId w:val="6"/>
        </w:numPr>
        <w:wordWrap w:val="0"/>
        <w:autoSpaceDE w:val="0"/>
        <w:autoSpaceDN w:val="0"/>
        <w:ind w:left="0" w:firstLine="360"/>
        <w:contextualSpacing/>
        <w:jc w:val="both"/>
        <w:rPr>
          <w:rFonts w:eastAsia="Calibri"/>
          <w:sz w:val="28"/>
          <w:szCs w:val="28"/>
          <w:lang w:eastAsia="en-US"/>
        </w:rPr>
      </w:pPr>
      <w:r w:rsidRPr="00AF1238">
        <w:rPr>
          <w:rFonts w:eastAsia="Calibri"/>
          <w:sz w:val="28"/>
          <w:szCs w:val="28"/>
          <w:lang w:eastAsia="en-US"/>
        </w:rPr>
        <w:t>Классным руководителям продолжать работу по заинтересованности и привлечению родителей и учащихся классными, школьными и внешкольными мероприятиями.</w:t>
      </w:r>
    </w:p>
    <w:p w14:paraId="0DE5FF97" w14:textId="77777777" w:rsidR="00AF1238" w:rsidRDefault="00AF1238" w:rsidP="00AF1238">
      <w:pPr>
        <w:jc w:val="both"/>
        <w:rPr>
          <w:b/>
          <w:sz w:val="28"/>
        </w:rPr>
      </w:pPr>
    </w:p>
    <w:p w14:paraId="14BCE1E8" w14:textId="7C38221D" w:rsidR="00AF1238" w:rsidRDefault="00AF1238" w:rsidP="00AF1238">
      <w:pPr>
        <w:jc w:val="both"/>
        <w:rPr>
          <w:b/>
          <w:sz w:val="28"/>
        </w:rPr>
      </w:pPr>
      <w:r>
        <w:rPr>
          <w:b/>
          <w:sz w:val="28"/>
        </w:rPr>
        <w:t>2 ЧЕТВЕРТЬ</w:t>
      </w:r>
    </w:p>
    <w:p w14:paraId="0510A4C8" w14:textId="77777777" w:rsidR="00AF1238" w:rsidRPr="00AF1238" w:rsidRDefault="00AF1238" w:rsidP="00AF1238">
      <w:pPr>
        <w:ind w:firstLine="709"/>
        <w:jc w:val="both"/>
        <w:rPr>
          <w:rFonts w:eastAsia="Calibri"/>
          <w:sz w:val="28"/>
          <w:szCs w:val="28"/>
          <w:lang w:eastAsia="en-US"/>
        </w:rPr>
      </w:pPr>
      <w:r w:rsidRPr="00AF1238">
        <w:rPr>
          <w:rFonts w:eastAsia="Calibri"/>
          <w:sz w:val="28"/>
          <w:szCs w:val="28"/>
          <w:lang w:eastAsia="en-US"/>
        </w:rPr>
        <w:t xml:space="preserve">Основываясь </w:t>
      </w:r>
      <w:r w:rsidRPr="00AF1238">
        <w:rPr>
          <w:rFonts w:eastAsia="Calibri"/>
          <w:b/>
          <w:sz w:val="28"/>
          <w:szCs w:val="28"/>
          <w:lang w:eastAsia="en-US"/>
        </w:rPr>
        <w:t>на достижение поставленной цели</w:t>
      </w:r>
      <w:r w:rsidRPr="00AF1238">
        <w:rPr>
          <w:rFonts w:eastAsia="Calibri"/>
          <w:sz w:val="28"/>
          <w:szCs w:val="28"/>
          <w:lang w:eastAsia="en-US"/>
        </w:rPr>
        <w:t xml:space="preserve">, </w:t>
      </w:r>
      <w:r w:rsidRPr="00AF1238">
        <w:rPr>
          <w:rFonts w:eastAsia="Calibri"/>
          <w:b/>
          <w:sz w:val="28"/>
          <w:szCs w:val="28"/>
          <w:lang w:eastAsia="en-US"/>
        </w:rPr>
        <w:t>за 2 четверть</w:t>
      </w:r>
      <w:r w:rsidRPr="00AF1238">
        <w:rPr>
          <w:rFonts w:eastAsia="Calibri"/>
          <w:sz w:val="28"/>
          <w:szCs w:val="28"/>
          <w:lang w:eastAsia="en-US"/>
        </w:rPr>
        <w:t xml:space="preserve"> были проведены следующие мероприятия.</w:t>
      </w:r>
    </w:p>
    <w:p w14:paraId="6A8E4634" w14:textId="77777777" w:rsidR="00AF1238" w:rsidRPr="00AF1238" w:rsidRDefault="00AF1238" w:rsidP="00AF1238">
      <w:pPr>
        <w:ind w:firstLine="709"/>
        <w:jc w:val="both"/>
        <w:rPr>
          <w:rFonts w:eastAsia="Calibri"/>
          <w:sz w:val="28"/>
          <w:szCs w:val="28"/>
          <w:lang w:eastAsia="en-US"/>
        </w:rPr>
      </w:pPr>
      <w:r w:rsidRPr="00AF1238">
        <w:rPr>
          <w:rFonts w:eastAsia="Calibri"/>
          <w:b/>
          <w:sz w:val="28"/>
          <w:szCs w:val="28"/>
          <w:lang w:eastAsia="en-US"/>
        </w:rPr>
        <w:t>В рамках воспитания бережного отношения к собственному здоровью, профилактики наркомании, алкоголизма и табакокурения</w:t>
      </w:r>
      <w:r w:rsidRPr="00AF1238">
        <w:rPr>
          <w:rFonts w:eastAsia="Calibri"/>
          <w:sz w:val="28"/>
          <w:szCs w:val="28"/>
          <w:lang w:eastAsia="en-US"/>
        </w:rPr>
        <w:t xml:space="preserve"> прошли такие мероприятия, как:</w:t>
      </w:r>
    </w:p>
    <w:p w14:paraId="6F28168A" w14:textId="77777777" w:rsidR="00AF1238" w:rsidRPr="00AF1238" w:rsidRDefault="00AF1238" w:rsidP="00AF1238">
      <w:pPr>
        <w:shd w:val="clear" w:color="auto" w:fill="FFFFFF"/>
        <w:ind w:firstLine="567"/>
        <w:jc w:val="both"/>
        <w:rPr>
          <w:rFonts w:eastAsia="Calibri"/>
          <w:sz w:val="28"/>
          <w:szCs w:val="28"/>
          <w:lang w:eastAsia="en-US"/>
        </w:rPr>
      </w:pPr>
      <w:r w:rsidRPr="00AF1238">
        <w:rPr>
          <w:rFonts w:eastAsia="Calibri"/>
          <w:sz w:val="28"/>
          <w:szCs w:val="28"/>
          <w:lang w:eastAsia="en-US"/>
        </w:rPr>
        <w:t xml:space="preserve">1. Учащиеся 9 «Г» класса вместе с классным руководителем Анастасией Сергеевной Налетовой </w:t>
      </w:r>
      <w:r w:rsidRPr="00AF1238">
        <w:rPr>
          <w:rFonts w:eastAsia="Calibri"/>
          <w:sz w:val="28"/>
          <w:szCs w:val="28"/>
          <w:u w:val="single"/>
          <w:lang w:eastAsia="en-US"/>
        </w:rPr>
        <w:t>посетили ГАУК КК «</w:t>
      </w:r>
      <w:proofErr w:type="spellStart"/>
      <w:r w:rsidRPr="00AF1238">
        <w:rPr>
          <w:rFonts w:eastAsia="Calibri"/>
          <w:sz w:val="28"/>
          <w:szCs w:val="28"/>
          <w:u w:val="single"/>
          <w:lang w:eastAsia="en-US"/>
        </w:rPr>
        <w:t>Кубанькино</w:t>
      </w:r>
      <w:proofErr w:type="spellEnd"/>
      <w:r w:rsidRPr="00AF1238">
        <w:rPr>
          <w:rFonts w:eastAsia="Calibri"/>
          <w:sz w:val="28"/>
          <w:szCs w:val="28"/>
          <w:u w:val="single"/>
          <w:lang w:eastAsia="en-US"/>
        </w:rPr>
        <w:t>» в рамках профилактической акции «Наше кино - за здоровый образ жизни»</w:t>
      </w:r>
      <w:r w:rsidRPr="00AF1238">
        <w:rPr>
          <w:rFonts w:eastAsia="Calibri"/>
          <w:sz w:val="28"/>
          <w:szCs w:val="28"/>
          <w:lang w:eastAsia="en-US"/>
        </w:rPr>
        <w:t xml:space="preserve">. Учащимся было предложено посмотреть документальный фильм режиссёра А. Дегтярева в рамках кинопроекта по профилактике асоциальных явлений. </w:t>
      </w:r>
    </w:p>
    <w:p w14:paraId="6FF59EFF" w14:textId="77777777" w:rsidR="00AF1238" w:rsidRPr="00AF1238" w:rsidRDefault="00AF1238" w:rsidP="00AF1238">
      <w:pPr>
        <w:shd w:val="clear" w:color="auto" w:fill="FFFFFF"/>
        <w:ind w:firstLine="567"/>
        <w:jc w:val="both"/>
        <w:rPr>
          <w:sz w:val="28"/>
          <w:szCs w:val="28"/>
        </w:rPr>
      </w:pPr>
      <w:r w:rsidRPr="00AF1238">
        <w:rPr>
          <w:sz w:val="28"/>
          <w:szCs w:val="28"/>
        </w:rPr>
        <w:t xml:space="preserve">В ходе </w:t>
      </w:r>
      <w:proofErr w:type="gramStart"/>
      <w:r w:rsidRPr="00AF1238">
        <w:rPr>
          <w:sz w:val="28"/>
          <w:szCs w:val="28"/>
        </w:rPr>
        <w:t>киномероприятия</w:t>
      </w:r>
      <w:proofErr w:type="gramEnd"/>
      <w:r w:rsidRPr="00AF1238">
        <w:rPr>
          <w:sz w:val="28"/>
          <w:szCs w:val="28"/>
        </w:rPr>
        <w:t xml:space="preserve"> учащиеся встретились с врачом-методистом Центра общественного здоровья и медицинской профилактики Екатериной </w:t>
      </w:r>
      <w:proofErr w:type="spellStart"/>
      <w:r w:rsidRPr="00AF1238">
        <w:rPr>
          <w:sz w:val="28"/>
          <w:szCs w:val="28"/>
        </w:rPr>
        <w:t>Гузман</w:t>
      </w:r>
      <w:proofErr w:type="spellEnd"/>
      <w:r w:rsidRPr="00AF1238">
        <w:rPr>
          <w:sz w:val="28"/>
          <w:szCs w:val="28"/>
        </w:rPr>
        <w:t>, которая рассказала ребятам о негативном влиянии табакокурения на организм молодых людей. Она остановилась и на новом веянии, так называемых «</w:t>
      </w:r>
      <w:proofErr w:type="spellStart"/>
      <w:r w:rsidRPr="00AF1238">
        <w:rPr>
          <w:sz w:val="28"/>
          <w:szCs w:val="28"/>
        </w:rPr>
        <w:t>вейпах</w:t>
      </w:r>
      <w:proofErr w:type="spellEnd"/>
      <w:r w:rsidRPr="00AF1238">
        <w:rPr>
          <w:sz w:val="28"/>
          <w:szCs w:val="28"/>
        </w:rPr>
        <w:t xml:space="preserve">», которые компании-производители преподносят как безопасную замену табаку. </w:t>
      </w:r>
      <w:r w:rsidRPr="00AF1238">
        <w:rPr>
          <w:sz w:val="28"/>
          <w:szCs w:val="28"/>
        </w:rPr>
        <w:lastRenderedPageBreak/>
        <w:t>Однако на деле в электронных сигаретах оказывается ничуть не меньше токсичных и ядовитых веществ.</w:t>
      </w:r>
    </w:p>
    <w:p w14:paraId="3CE18802" w14:textId="77777777" w:rsidR="00AF1238" w:rsidRPr="00AF1238" w:rsidRDefault="00AF1238" w:rsidP="00AF1238">
      <w:pPr>
        <w:shd w:val="clear" w:color="auto" w:fill="FFFFFF"/>
        <w:ind w:firstLine="567"/>
        <w:jc w:val="both"/>
        <w:rPr>
          <w:sz w:val="28"/>
          <w:szCs w:val="28"/>
        </w:rPr>
      </w:pPr>
      <w:r w:rsidRPr="00AF1238">
        <w:rPr>
          <w:sz w:val="28"/>
          <w:szCs w:val="28"/>
        </w:rPr>
        <w:t>По завершении мероприятия школьники посмотрели тематический документальный фильм «Наркотики. Паутина Дьявола», в котором показывают и рассказывают об основных способах завлечения подростков в употребление запрещенных веществ, а затем, на примере реальных людей, проходящих лечение от зависимости. Фильм показывает, как избежать такой тяжелой судьбы.</w:t>
      </w:r>
    </w:p>
    <w:p w14:paraId="332B99CE" w14:textId="77777777" w:rsidR="00AF1238" w:rsidRPr="00AF1238" w:rsidRDefault="00AF1238" w:rsidP="00AF1238">
      <w:pPr>
        <w:shd w:val="clear" w:color="auto" w:fill="FFFFFF"/>
        <w:ind w:firstLine="567"/>
        <w:jc w:val="both"/>
        <w:rPr>
          <w:sz w:val="28"/>
          <w:szCs w:val="28"/>
          <w:u w:val="single"/>
        </w:rPr>
      </w:pPr>
      <w:r w:rsidRPr="00AF1238">
        <w:rPr>
          <w:sz w:val="28"/>
          <w:szCs w:val="28"/>
        </w:rPr>
        <w:t xml:space="preserve">2. </w:t>
      </w:r>
      <w:r w:rsidRPr="00AF1238">
        <w:rPr>
          <w:rFonts w:eastAsia="Calibri"/>
          <w:sz w:val="28"/>
          <w:szCs w:val="28"/>
          <w:lang w:eastAsia="en-US"/>
        </w:rPr>
        <w:t xml:space="preserve">Учащиеся 8 «А» и 8 «Б» классов </w:t>
      </w:r>
      <w:r w:rsidRPr="00AF1238">
        <w:rPr>
          <w:rFonts w:eastAsia="Calibri"/>
          <w:sz w:val="28"/>
          <w:szCs w:val="28"/>
          <w:u w:val="single"/>
          <w:lang w:eastAsia="en-US"/>
        </w:rPr>
        <w:t xml:space="preserve">встретились с полковником полиции, председателем ветеранской организации отдела полиции Юбилейного микрорайона </w:t>
      </w:r>
      <w:proofErr w:type="spellStart"/>
      <w:r w:rsidRPr="00AF1238">
        <w:rPr>
          <w:rFonts w:eastAsia="Calibri"/>
          <w:sz w:val="28"/>
          <w:szCs w:val="28"/>
          <w:u w:val="single"/>
          <w:lang w:eastAsia="en-US"/>
        </w:rPr>
        <w:t>Походенко</w:t>
      </w:r>
      <w:proofErr w:type="spellEnd"/>
      <w:r w:rsidRPr="00AF1238">
        <w:rPr>
          <w:rFonts w:eastAsia="Calibri"/>
          <w:sz w:val="28"/>
          <w:szCs w:val="28"/>
          <w:u w:val="single"/>
          <w:lang w:eastAsia="en-US"/>
        </w:rPr>
        <w:t xml:space="preserve"> Александр Константинович</w:t>
      </w:r>
      <w:r w:rsidRPr="00AF1238">
        <w:rPr>
          <w:rFonts w:eastAsia="Calibri"/>
          <w:sz w:val="28"/>
          <w:szCs w:val="28"/>
          <w:lang w:eastAsia="en-US"/>
        </w:rPr>
        <w:t xml:space="preserve">, который </w:t>
      </w:r>
      <w:r w:rsidRPr="00AF1238">
        <w:rPr>
          <w:rFonts w:eastAsia="Calibri"/>
          <w:sz w:val="28"/>
          <w:szCs w:val="28"/>
          <w:u w:val="single"/>
          <w:lang w:eastAsia="en-US"/>
        </w:rPr>
        <w:t>провел с ребятами беседу на тему «Отношение подростком к здоровому образу жизни».</w:t>
      </w:r>
    </w:p>
    <w:p w14:paraId="2AB84EF3"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sz w:val="28"/>
          <w:szCs w:val="28"/>
          <w:lang w:eastAsia="en-US"/>
        </w:rPr>
        <w:t xml:space="preserve">Цель встречи: </w:t>
      </w:r>
      <w:r w:rsidRPr="00AF1238">
        <w:rPr>
          <w:rFonts w:eastAsia="Calibri"/>
          <w:sz w:val="28"/>
          <w:szCs w:val="28"/>
          <w:shd w:val="clear" w:color="auto" w:fill="FFFFFF"/>
          <w:lang w:eastAsia="en-US"/>
        </w:rPr>
        <w:t>пропаганда </w:t>
      </w:r>
      <w:r w:rsidRPr="00AF1238">
        <w:rPr>
          <w:rFonts w:eastAsia="Calibri"/>
          <w:bCs/>
          <w:sz w:val="28"/>
          <w:szCs w:val="28"/>
          <w:shd w:val="clear" w:color="auto" w:fill="FFFFFF"/>
          <w:lang w:eastAsia="en-US"/>
        </w:rPr>
        <w:t>здорового образа жизни учащихся подросткового возраста</w:t>
      </w:r>
      <w:r w:rsidRPr="00AF1238">
        <w:rPr>
          <w:rFonts w:eastAsia="Calibri"/>
          <w:sz w:val="28"/>
          <w:szCs w:val="28"/>
          <w:shd w:val="clear" w:color="auto" w:fill="FFFFFF"/>
          <w:lang w:eastAsia="en-US"/>
        </w:rPr>
        <w:t>; способствование росту самосознания и самооценки подростков, формирование чувства ответственности за свою </w:t>
      </w:r>
      <w:r w:rsidRPr="00AF1238">
        <w:rPr>
          <w:rFonts w:eastAsia="Calibri"/>
          <w:bCs/>
          <w:sz w:val="28"/>
          <w:szCs w:val="28"/>
          <w:shd w:val="clear" w:color="auto" w:fill="FFFFFF"/>
          <w:lang w:eastAsia="en-US"/>
        </w:rPr>
        <w:t>жизнь и жизнь окружающих</w:t>
      </w:r>
      <w:r w:rsidRPr="00AF1238">
        <w:rPr>
          <w:rFonts w:eastAsia="Calibri"/>
          <w:sz w:val="28"/>
          <w:szCs w:val="28"/>
          <w:shd w:val="clear" w:color="auto" w:fill="FFFFFF"/>
          <w:lang w:eastAsia="en-US"/>
        </w:rPr>
        <w:t>.</w:t>
      </w:r>
    </w:p>
    <w:p w14:paraId="7BB99551"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sz w:val="28"/>
          <w:szCs w:val="28"/>
          <w:shd w:val="clear" w:color="auto" w:fill="FFFFFF"/>
          <w:lang w:eastAsia="en-US"/>
        </w:rPr>
        <w:t>Александр Константинович говорил с учащимися о будущем и о здоровом образе жизни. Каждый из нас имеет свое представление об этом. Но надо помнить, что здоровье человека принадлежит не только ему лично, но и всему обществу.</w:t>
      </w:r>
    </w:p>
    <w:p w14:paraId="19A24ADA"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sz w:val="28"/>
          <w:szCs w:val="28"/>
          <w:shd w:val="clear" w:color="auto" w:fill="FFFFFF"/>
          <w:lang w:eastAsia="en-US"/>
        </w:rPr>
        <w:t>Здоровье занимает первое место среди жизненных ценностей человека. Вспомним слова известного немецкого философа Артура Шопенгауэра: «0,9 нашего счастья основано на здоровье. При нем все становится источником наслаждения, тогда как не могут доставить удовольствие даже субъективные блага: качества ума, души, темперамента. Все это при болезненном состоянии ослабевает и замирает. Отнюдь не лишено основания, что мы прежде всего спрашиваем друг друга о здоровье и желаем его друг другу».</w:t>
      </w:r>
    </w:p>
    <w:p w14:paraId="021E3B94"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sz w:val="28"/>
          <w:szCs w:val="28"/>
          <w:shd w:val="clear" w:color="auto" w:fill="FFFFFF"/>
          <w:lang w:eastAsia="en-US"/>
        </w:rPr>
        <w:t>Много определений здоровья, но все они содержать пять следующих критериев:</w:t>
      </w:r>
    </w:p>
    <w:p w14:paraId="5CE060F3" w14:textId="77777777" w:rsidR="00AF1238" w:rsidRPr="00AF1238" w:rsidRDefault="00AF1238" w:rsidP="003633C8">
      <w:pPr>
        <w:numPr>
          <w:ilvl w:val="0"/>
          <w:numId w:val="31"/>
        </w:numPr>
        <w:ind w:left="0" w:firstLine="0"/>
        <w:contextualSpacing/>
        <w:jc w:val="both"/>
        <w:rPr>
          <w:rFonts w:eastAsia="Calibri"/>
          <w:sz w:val="28"/>
          <w:szCs w:val="28"/>
          <w:shd w:val="clear" w:color="auto" w:fill="FFFFFF"/>
          <w:lang w:eastAsia="en-US"/>
        </w:rPr>
      </w:pPr>
      <w:r w:rsidRPr="00AF1238">
        <w:rPr>
          <w:rFonts w:eastAsia="Calibri"/>
          <w:sz w:val="28"/>
          <w:szCs w:val="28"/>
          <w:shd w:val="clear" w:color="auto" w:fill="FFFFFF"/>
          <w:lang w:eastAsia="en-US"/>
        </w:rPr>
        <w:t>Отсутствие болезни.</w:t>
      </w:r>
    </w:p>
    <w:p w14:paraId="26F42F5C" w14:textId="77777777" w:rsidR="00AF1238" w:rsidRPr="00AF1238" w:rsidRDefault="00AF1238" w:rsidP="003633C8">
      <w:pPr>
        <w:numPr>
          <w:ilvl w:val="0"/>
          <w:numId w:val="31"/>
        </w:numPr>
        <w:ind w:left="0" w:firstLine="0"/>
        <w:contextualSpacing/>
        <w:jc w:val="both"/>
        <w:rPr>
          <w:rFonts w:eastAsia="Calibri"/>
          <w:sz w:val="28"/>
          <w:szCs w:val="28"/>
          <w:shd w:val="clear" w:color="auto" w:fill="FFFFFF"/>
          <w:lang w:eastAsia="en-US"/>
        </w:rPr>
      </w:pPr>
      <w:r w:rsidRPr="00AF1238">
        <w:rPr>
          <w:rFonts w:eastAsia="Calibri"/>
          <w:sz w:val="28"/>
          <w:szCs w:val="28"/>
          <w:shd w:val="clear" w:color="auto" w:fill="FFFFFF"/>
          <w:lang w:eastAsia="en-US"/>
        </w:rPr>
        <w:t>Нормальное функционирование организма в системе «человек – окружающая среда».</w:t>
      </w:r>
    </w:p>
    <w:p w14:paraId="00C9A82E" w14:textId="77777777" w:rsidR="00AF1238" w:rsidRPr="00AF1238" w:rsidRDefault="00AF1238" w:rsidP="003633C8">
      <w:pPr>
        <w:numPr>
          <w:ilvl w:val="0"/>
          <w:numId w:val="31"/>
        </w:numPr>
        <w:ind w:left="0" w:firstLine="0"/>
        <w:contextualSpacing/>
        <w:jc w:val="both"/>
        <w:rPr>
          <w:rFonts w:eastAsia="Calibri"/>
          <w:sz w:val="28"/>
          <w:szCs w:val="28"/>
          <w:shd w:val="clear" w:color="auto" w:fill="FFFFFF"/>
          <w:lang w:eastAsia="en-US"/>
        </w:rPr>
      </w:pPr>
      <w:r w:rsidRPr="00AF1238">
        <w:rPr>
          <w:rFonts w:eastAsia="Calibri"/>
          <w:sz w:val="28"/>
          <w:szCs w:val="28"/>
          <w:shd w:val="clear" w:color="auto" w:fill="FFFFFF"/>
          <w:lang w:eastAsia="en-US"/>
        </w:rPr>
        <w:t>Полное физическое, духовное, умственное и социальное благополучие.</w:t>
      </w:r>
    </w:p>
    <w:p w14:paraId="53459253" w14:textId="77777777" w:rsidR="00AF1238" w:rsidRPr="00AF1238" w:rsidRDefault="00AF1238" w:rsidP="003633C8">
      <w:pPr>
        <w:numPr>
          <w:ilvl w:val="0"/>
          <w:numId w:val="31"/>
        </w:numPr>
        <w:ind w:left="0" w:firstLine="0"/>
        <w:contextualSpacing/>
        <w:jc w:val="both"/>
        <w:rPr>
          <w:rFonts w:eastAsia="Calibri"/>
          <w:sz w:val="28"/>
          <w:szCs w:val="28"/>
          <w:shd w:val="clear" w:color="auto" w:fill="FFFFFF"/>
          <w:lang w:eastAsia="en-US"/>
        </w:rPr>
      </w:pPr>
      <w:r w:rsidRPr="00AF1238">
        <w:rPr>
          <w:rFonts w:eastAsia="Calibri"/>
          <w:sz w:val="28"/>
          <w:szCs w:val="28"/>
          <w:shd w:val="clear" w:color="auto" w:fill="FFFFFF"/>
          <w:lang w:eastAsia="en-US"/>
        </w:rPr>
        <w:t>Способность приспосабливаться к постоянно меняющимся условиям существования в окружающей среде.</w:t>
      </w:r>
    </w:p>
    <w:p w14:paraId="2F0B5B0A" w14:textId="77777777" w:rsidR="00AF1238" w:rsidRPr="00AF1238" w:rsidRDefault="00AF1238" w:rsidP="003633C8">
      <w:pPr>
        <w:numPr>
          <w:ilvl w:val="0"/>
          <w:numId w:val="31"/>
        </w:numPr>
        <w:ind w:left="0" w:firstLine="0"/>
        <w:contextualSpacing/>
        <w:jc w:val="both"/>
        <w:rPr>
          <w:rFonts w:eastAsia="Calibri"/>
          <w:sz w:val="28"/>
          <w:szCs w:val="28"/>
          <w:shd w:val="clear" w:color="auto" w:fill="FFFFFF"/>
          <w:lang w:eastAsia="en-US"/>
        </w:rPr>
      </w:pPr>
      <w:r w:rsidRPr="00AF1238">
        <w:rPr>
          <w:rFonts w:eastAsia="Calibri"/>
          <w:sz w:val="28"/>
          <w:szCs w:val="28"/>
          <w:shd w:val="clear" w:color="auto" w:fill="FFFFFF"/>
          <w:lang w:eastAsia="en-US"/>
        </w:rPr>
        <w:t>Способность к полноценному выполнению основных социальных функций.</w:t>
      </w:r>
    </w:p>
    <w:p w14:paraId="61B04840"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3. В рамках </w:t>
      </w:r>
      <w:r w:rsidRPr="00AF1238">
        <w:rPr>
          <w:rFonts w:eastAsia="Calibri"/>
          <w:sz w:val="28"/>
          <w:szCs w:val="28"/>
          <w:u w:val="single"/>
          <w:lang w:eastAsia="en-US"/>
        </w:rPr>
        <w:t>профилактической операции «Чистое поколение – 2024» в параллели 7-х классов прошла интеллектуально-профилактическая игра «Быть здоровым - это модно!»</w:t>
      </w:r>
      <w:r w:rsidRPr="00AF1238">
        <w:rPr>
          <w:rFonts w:eastAsia="Calibri"/>
          <w:sz w:val="28"/>
          <w:szCs w:val="28"/>
          <w:lang w:eastAsia="en-US"/>
        </w:rPr>
        <w:t>.</w:t>
      </w:r>
    </w:p>
    <w:p w14:paraId="42D0B33D"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Здоровье - это бесценный дар, который преподносит человеку природа. Но как часто мы растрачиваем этот дар попусту, забывая, что потерять здоровье легко, а вот вернуть его очень трудно. </w:t>
      </w:r>
    </w:p>
    <w:p w14:paraId="5B790BE4"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Во время игры ребята говорили о здоровье, выделив основные правила здорового образа жизни.</w:t>
      </w:r>
    </w:p>
    <w:p w14:paraId="4DCA16C6"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Команды выступили с защитой своих проектов на тему «Элементы здорового образа жизни». Защищая проекты, семиклассники говорили о вредных продуктах питания, о вредных привычках, о витаминах, о режиме дня.</w:t>
      </w:r>
    </w:p>
    <w:p w14:paraId="5CD887D0"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lastRenderedPageBreak/>
        <w:t>Вся наша жизнь - это территория здоровья! Хорошее здоровье - основа долгой, счастливой и полноценной жизни.</w:t>
      </w:r>
    </w:p>
    <w:p w14:paraId="79DF2740"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4. </w:t>
      </w:r>
      <w:r w:rsidRPr="00AF1238">
        <w:rPr>
          <w:rFonts w:eastAsia="Calibri"/>
          <w:sz w:val="28"/>
          <w:szCs w:val="28"/>
          <w:u w:val="single"/>
          <w:lang w:eastAsia="en-US"/>
        </w:rPr>
        <w:t>В рамках городской профилактической акции «В нашей школе не курят» в       1-11-х классах прошли классные часы «Спорт! Здоровье! Мы!»</w:t>
      </w:r>
      <w:r w:rsidRPr="00AF1238">
        <w:rPr>
          <w:rFonts w:eastAsia="Calibri"/>
          <w:sz w:val="28"/>
          <w:szCs w:val="28"/>
          <w:lang w:eastAsia="en-US"/>
        </w:rPr>
        <w:t xml:space="preserve"> с целью формирования у учащихся потребности в здоровом образе жизни, ответственности за свое здоровье, негативного отношения к вредным привычкам.</w:t>
      </w:r>
    </w:p>
    <w:p w14:paraId="00F1C9A6" w14:textId="77777777" w:rsidR="00AF1238" w:rsidRPr="00AF1238" w:rsidRDefault="00AF1238" w:rsidP="00AF1238">
      <w:pPr>
        <w:ind w:firstLine="567"/>
        <w:jc w:val="both"/>
        <w:rPr>
          <w:sz w:val="28"/>
          <w:szCs w:val="28"/>
        </w:rPr>
      </w:pPr>
      <w:r w:rsidRPr="00AF1238">
        <w:rPr>
          <w:sz w:val="28"/>
          <w:szCs w:val="28"/>
        </w:rPr>
        <w:t>На классных часах говорили о здоровье и о вредных привычках, которые мешают людям вести здоровый образ жизни, о случаях долгожительства, когда люди достигают сто лет и более, сохраняя при этом физическую и умственную активность. Длинную и интересную жизнь (более 80 лет) прожили великий русский художник И. Е. Репин и великий русский писатель Л.Н. Толстой. В этом 2024 году свое 95-летие отметила композитор, народная артистка СССР Александра Николаевна Пахмутова. Эти факты говорят о возможности сохранения здоровья и работоспособности на долгие годы. К сожалению, в наши дни долгожителями являются считанные единицы людей.</w:t>
      </w:r>
    </w:p>
    <w:p w14:paraId="56D1A179"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5. В рамках Единого регионального мероприятия «День школьного содружества» был проведён </w:t>
      </w:r>
      <w:r w:rsidRPr="00AF1238">
        <w:rPr>
          <w:rFonts w:eastAsia="Calibri"/>
          <w:sz w:val="28"/>
          <w:szCs w:val="28"/>
          <w:u w:val="single"/>
          <w:lang w:eastAsia="en-US"/>
        </w:rPr>
        <w:t>спортивный праздник «Веселые старты»</w:t>
      </w:r>
      <w:r w:rsidRPr="00AF1238">
        <w:rPr>
          <w:rFonts w:eastAsia="Calibri"/>
          <w:sz w:val="28"/>
          <w:szCs w:val="28"/>
          <w:lang w:eastAsia="en-US"/>
        </w:rPr>
        <w:t>, в котором приняли участие родители в роли детей, в роли классных руководителей и в роли учителей физической культуры.</w:t>
      </w:r>
    </w:p>
    <w:p w14:paraId="432C7354"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Проведённый спортивный праздник, мы уверены, создал благоприятные условия для плодотворного сотрудничества семьи и школы.</w:t>
      </w:r>
    </w:p>
    <w:p w14:paraId="1B5130B0"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Родители, взяв на себя роль учителей, роль классного руководителя, роль ребенка, поняли значимость профессии учителя, прочувствовали труд педагога, а также смогли проявить самостоятельность в организации спортивного праздника «Веселые старты».</w:t>
      </w:r>
    </w:p>
    <w:p w14:paraId="14C59B3E" w14:textId="77777777" w:rsidR="00AF1238" w:rsidRPr="00AF1238" w:rsidRDefault="00AF1238" w:rsidP="003633C8">
      <w:pPr>
        <w:numPr>
          <w:ilvl w:val="0"/>
          <w:numId w:val="31"/>
        </w:numPr>
        <w:ind w:left="0" w:firstLine="360"/>
        <w:contextualSpacing/>
        <w:jc w:val="both"/>
        <w:rPr>
          <w:rFonts w:eastAsia="Calibri"/>
          <w:sz w:val="28"/>
          <w:szCs w:val="28"/>
          <w:lang w:eastAsia="en-US"/>
        </w:rPr>
      </w:pPr>
      <w:r w:rsidRPr="00AF1238">
        <w:rPr>
          <w:rFonts w:eastAsia="Calibri"/>
          <w:sz w:val="28"/>
          <w:szCs w:val="28"/>
          <w:lang w:eastAsia="en-US"/>
        </w:rPr>
        <w:t xml:space="preserve">В нашем сложном мире много соблазнов!  И мы, коллектив МАОУ СОШ № 101, от души хотим помочь ребятам разобраться во многих вопросах, которые волнуют всех. С этой целью в параллели 8-х классов прошел </w:t>
      </w:r>
      <w:r w:rsidRPr="00AF1238">
        <w:rPr>
          <w:rFonts w:eastAsia="Calibri"/>
          <w:sz w:val="28"/>
          <w:szCs w:val="28"/>
          <w:u w:val="single"/>
          <w:lang w:eastAsia="en-US"/>
        </w:rPr>
        <w:t>конкурс агитбригад «Молодежь – за ЗОЖ» в рамках городской профилактической акции «В нашей школе не курят»</w:t>
      </w:r>
      <w:r w:rsidRPr="00AF1238">
        <w:rPr>
          <w:rFonts w:eastAsia="Calibri"/>
          <w:sz w:val="28"/>
          <w:szCs w:val="28"/>
          <w:lang w:eastAsia="en-US"/>
        </w:rPr>
        <w:t>.</w:t>
      </w:r>
    </w:p>
    <w:p w14:paraId="7BE1620D"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Участники конкурса, восьмиклассники, постарались убедить всех в том, что здоровье – это состояние полного физического и духовного благополучия. Так пусть же стремление к здоровому образу жизни станет целью каждого из нас.</w:t>
      </w:r>
    </w:p>
    <w:p w14:paraId="107B8656" w14:textId="77777777" w:rsidR="00AF1238" w:rsidRPr="00AF1238" w:rsidRDefault="00AF1238" w:rsidP="00AF1238">
      <w:pPr>
        <w:ind w:firstLine="709"/>
        <w:jc w:val="both"/>
        <w:textAlignment w:val="baseline"/>
        <w:rPr>
          <w:color w:val="000000"/>
          <w:sz w:val="28"/>
          <w:szCs w:val="28"/>
          <w:bdr w:val="none" w:sz="0" w:space="0" w:color="auto" w:frame="1"/>
        </w:rPr>
      </w:pPr>
      <w:r w:rsidRPr="00AF1238">
        <w:rPr>
          <w:color w:val="000000"/>
          <w:sz w:val="28"/>
          <w:szCs w:val="28"/>
          <w:bdr w:val="none" w:sz="0" w:space="0" w:color="auto" w:frame="1"/>
        </w:rPr>
        <w:t>Собравшиеся в актовом зале школы ребята представили свою точку зрения на решение проблемы здорового образа жизни в молодежной среде.</w:t>
      </w:r>
    </w:p>
    <w:p w14:paraId="6DDD3D39" w14:textId="77777777" w:rsidR="00AF1238" w:rsidRPr="00AF1238" w:rsidRDefault="00AF1238" w:rsidP="00AF1238">
      <w:pPr>
        <w:ind w:firstLine="709"/>
        <w:contextualSpacing/>
        <w:jc w:val="both"/>
        <w:textAlignment w:val="baseline"/>
        <w:rPr>
          <w:sz w:val="28"/>
          <w:szCs w:val="28"/>
        </w:rPr>
      </w:pPr>
      <w:r w:rsidRPr="00AF1238">
        <w:rPr>
          <w:sz w:val="28"/>
          <w:szCs w:val="17"/>
          <w:shd w:val="clear" w:color="auto" w:fill="FFFFFF"/>
        </w:rPr>
        <w:t xml:space="preserve">Перед жюри и педагогическим коллективом выступали команды: </w:t>
      </w:r>
      <w:r w:rsidRPr="00AF1238">
        <w:rPr>
          <w:sz w:val="28"/>
          <w:szCs w:val="28"/>
        </w:rPr>
        <w:t xml:space="preserve">8 «А» класс - «Живи ярко», 8 «Б» класс - «Поколение ЗОЖ», 8 «В» класс - «Пульс», 8 «Г» </w:t>
      </w:r>
      <w:proofErr w:type="gramStart"/>
      <w:r w:rsidRPr="00AF1238">
        <w:rPr>
          <w:sz w:val="28"/>
          <w:szCs w:val="28"/>
        </w:rPr>
        <w:t>класс  -</w:t>
      </w:r>
      <w:proofErr w:type="gramEnd"/>
      <w:r w:rsidRPr="00AF1238">
        <w:rPr>
          <w:sz w:val="28"/>
          <w:szCs w:val="28"/>
        </w:rPr>
        <w:t xml:space="preserve"> «Овощной патруль», 8 «Д» класс -  «ЗОЖ молодежь», 8 «Е» класс - «Энергия спорта».</w:t>
      </w:r>
    </w:p>
    <w:p w14:paraId="5B82A572" w14:textId="77777777" w:rsidR="00AF1238" w:rsidRPr="00AF1238" w:rsidRDefault="00AF1238" w:rsidP="003633C8">
      <w:pPr>
        <w:numPr>
          <w:ilvl w:val="0"/>
          <w:numId w:val="31"/>
        </w:numPr>
        <w:ind w:left="0" w:firstLine="360"/>
        <w:contextualSpacing/>
        <w:jc w:val="both"/>
        <w:rPr>
          <w:rFonts w:eastAsia="Calibri"/>
          <w:sz w:val="28"/>
          <w:szCs w:val="28"/>
          <w:lang w:eastAsia="en-US"/>
        </w:rPr>
      </w:pPr>
      <w:r w:rsidRPr="00AF1238">
        <w:rPr>
          <w:rFonts w:eastAsia="Calibri"/>
          <w:sz w:val="28"/>
          <w:szCs w:val="28"/>
          <w:lang w:eastAsia="en-US"/>
        </w:rPr>
        <w:t xml:space="preserve">В преддверии Всемирного дня борьбы со СПИДом учащиеся 10-х классов </w:t>
      </w:r>
      <w:r w:rsidRPr="00AF1238">
        <w:rPr>
          <w:rFonts w:eastAsia="Calibri"/>
          <w:sz w:val="28"/>
          <w:szCs w:val="28"/>
          <w:u w:val="single"/>
          <w:lang w:eastAsia="en-US"/>
        </w:rPr>
        <w:t>встретились с Оксаной Владимировной Бабенко</w:t>
      </w:r>
      <w:r w:rsidRPr="00AF1238">
        <w:rPr>
          <w:rFonts w:eastAsia="Calibri"/>
          <w:sz w:val="28"/>
          <w:szCs w:val="28"/>
          <w:lang w:eastAsia="en-US"/>
        </w:rPr>
        <w:t xml:space="preserve">, специалистом по социальной работе ДО № 2 ГБУЗ «Наркологический диспансер» ДЗ КК, которая </w:t>
      </w:r>
      <w:r w:rsidRPr="00AF1238">
        <w:rPr>
          <w:rFonts w:eastAsia="Calibri"/>
          <w:sz w:val="28"/>
          <w:szCs w:val="28"/>
          <w:u w:val="single"/>
          <w:lang w:eastAsia="en-US"/>
        </w:rPr>
        <w:t>провела дискуссию на тему «СПИД и наркомания: новая реальность»</w:t>
      </w:r>
      <w:r w:rsidRPr="00AF1238">
        <w:rPr>
          <w:rFonts w:eastAsia="Calibri"/>
          <w:sz w:val="28"/>
          <w:szCs w:val="28"/>
          <w:lang w:eastAsia="en-US"/>
        </w:rPr>
        <w:t xml:space="preserve">, с целью формирования жизненной позиции, способствующей минимизации возможности </w:t>
      </w:r>
      <w:r w:rsidRPr="00AF1238">
        <w:rPr>
          <w:rFonts w:eastAsia="Calibri"/>
          <w:sz w:val="28"/>
          <w:szCs w:val="28"/>
          <w:lang w:eastAsia="en-US"/>
        </w:rPr>
        <w:lastRenderedPageBreak/>
        <w:t>возникновения тяги к наркотикам и вследствие этого снижению риска инфицирования ВИЧ.</w:t>
      </w:r>
    </w:p>
    <w:p w14:paraId="3E11FC6D"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В последнее время очень часто и очень много мы слышим из СМИ о такой проблеме, как наркомания.</w:t>
      </w:r>
    </w:p>
    <w:p w14:paraId="530DBEA8" w14:textId="77777777" w:rsidR="00AF1238" w:rsidRPr="00AF1238" w:rsidRDefault="00AF1238" w:rsidP="00AF1238">
      <w:pPr>
        <w:ind w:firstLine="567"/>
        <w:contextualSpacing/>
        <w:jc w:val="both"/>
        <w:rPr>
          <w:rFonts w:eastAsia="Calibri"/>
          <w:sz w:val="28"/>
          <w:szCs w:val="28"/>
          <w:lang w:eastAsia="en-US"/>
        </w:rPr>
      </w:pPr>
      <w:r w:rsidRPr="00AF1238">
        <w:rPr>
          <w:rFonts w:eastAsia="Calibri"/>
          <w:sz w:val="28"/>
          <w:szCs w:val="28"/>
          <w:lang w:eastAsia="en-US"/>
        </w:rPr>
        <w:t>И сегодня ребятам было предложено обсудить и разобраться - насколько же серьезна данная проблема. Очень хотелось услышать их мнение.</w:t>
      </w:r>
    </w:p>
    <w:p w14:paraId="515823CC" w14:textId="77777777" w:rsidR="00AF1238" w:rsidRPr="00AF1238" w:rsidRDefault="00AF1238" w:rsidP="00AF1238">
      <w:pPr>
        <w:ind w:firstLine="567"/>
        <w:contextualSpacing/>
        <w:jc w:val="both"/>
        <w:rPr>
          <w:rFonts w:eastAsia="Calibri"/>
          <w:sz w:val="28"/>
          <w:szCs w:val="28"/>
          <w:lang w:eastAsia="en-US"/>
        </w:rPr>
      </w:pPr>
      <w:r w:rsidRPr="00AF1238">
        <w:rPr>
          <w:rFonts w:eastAsia="Calibri"/>
          <w:sz w:val="28"/>
          <w:szCs w:val="28"/>
          <w:lang w:eastAsia="en-US"/>
        </w:rPr>
        <w:t>Оксана Владимировна провела групповую дискуссию, с помощью которой мы:</w:t>
      </w:r>
    </w:p>
    <w:p w14:paraId="1C43B7F8" w14:textId="77777777" w:rsidR="00AF1238" w:rsidRDefault="00AF1238" w:rsidP="003633C8">
      <w:pPr>
        <w:pStyle w:val="a8"/>
        <w:numPr>
          <w:ilvl w:val="0"/>
          <w:numId w:val="39"/>
        </w:numPr>
        <w:ind w:left="0" w:firstLine="360"/>
        <w:jc w:val="both"/>
        <w:rPr>
          <w:rFonts w:eastAsia="Calibri"/>
          <w:sz w:val="28"/>
          <w:szCs w:val="28"/>
        </w:rPr>
      </w:pPr>
      <w:r w:rsidRPr="00AF1238">
        <w:rPr>
          <w:rFonts w:eastAsia="Calibri"/>
          <w:sz w:val="28"/>
          <w:szCs w:val="28"/>
        </w:rPr>
        <w:t>увидели данную проблему с разных сторон;</w:t>
      </w:r>
    </w:p>
    <w:p w14:paraId="674E06AF" w14:textId="77777777" w:rsidR="00AF1238" w:rsidRDefault="00AF1238" w:rsidP="003633C8">
      <w:pPr>
        <w:pStyle w:val="a8"/>
        <w:numPr>
          <w:ilvl w:val="0"/>
          <w:numId w:val="39"/>
        </w:numPr>
        <w:ind w:left="0" w:firstLine="360"/>
        <w:jc w:val="both"/>
        <w:rPr>
          <w:rFonts w:eastAsia="Calibri"/>
          <w:sz w:val="28"/>
          <w:szCs w:val="28"/>
        </w:rPr>
      </w:pPr>
      <w:r w:rsidRPr="00AF1238">
        <w:rPr>
          <w:rFonts w:eastAsia="Calibri"/>
          <w:sz w:val="28"/>
          <w:szCs w:val="28"/>
        </w:rPr>
        <w:t>уточнили персональные позиции и личные точки зрения всех присутствующих;</w:t>
      </w:r>
    </w:p>
    <w:p w14:paraId="37F89201" w14:textId="1ED833F5" w:rsidR="00AF1238" w:rsidRPr="00AF1238" w:rsidRDefault="00AF1238" w:rsidP="003633C8">
      <w:pPr>
        <w:pStyle w:val="a8"/>
        <w:numPr>
          <w:ilvl w:val="0"/>
          <w:numId w:val="39"/>
        </w:numPr>
        <w:ind w:left="0" w:firstLine="360"/>
        <w:jc w:val="both"/>
        <w:rPr>
          <w:rFonts w:eastAsia="Calibri"/>
          <w:sz w:val="28"/>
          <w:szCs w:val="28"/>
        </w:rPr>
      </w:pPr>
      <w:r w:rsidRPr="00AF1238">
        <w:rPr>
          <w:rFonts w:eastAsia="Calibri"/>
          <w:sz w:val="28"/>
          <w:szCs w:val="28"/>
        </w:rPr>
        <w:t>выработали общее мнение.</w:t>
      </w:r>
    </w:p>
    <w:p w14:paraId="5605F8D1"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sz w:val="28"/>
          <w:szCs w:val="28"/>
          <w:shd w:val="clear" w:color="auto" w:fill="FFFFFF"/>
          <w:lang w:eastAsia="en-US"/>
        </w:rPr>
        <w:t>Наркотики сегодня - это проблема всего человечества. И, как неизлечимая болезнь, она калечит и губит миллионы людей. А если принять во внимание, что возраст большинства наркоманов составляет от 12-13 лет до 25-27 лет, то в эту категорию попадает почти четвертая часть населения планеты. Наркомания страшна прежде всего тем, что ставит под угрозу саму жизнь будущих поколений.</w:t>
      </w:r>
    </w:p>
    <w:p w14:paraId="3E275C91" w14:textId="77777777" w:rsidR="00AF1238" w:rsidRPr="00AF1238" w:rsidRDefault="00AF1238" w:rsidP="003633C8">
      <w:pPr>
        <w:numPr>
          <w:ilvl w:val="0"/>
          <w:numId w:val="31"/>
        </w:numPr>
        <w:ind w:left="0" w:firstLine="360"/>
        <w:contextualSpacing/>
        <w:jc w:val="both"/>
        <w:rPr>
          <w:rFonts w:eastAsia="Calibri"/>
          <w:sz w:val="28"/>
          <w:szCs w:val="28"/>
          <w:shd w:val="clear" w:color="auto" w:fill="FFFFFF"/>
          <w:lang w:eastAsia="en-US"/>
        </w:rPr>
      </w:pPr>
      <w:r w:rsidRPr="00AF1238">
        <w:rPr>
          <w:rFonts w:eastAsia="Calibri"/>
          <w:sz w:val="28"/>
          <w:szCs w:val="28"/>
          <w:lang w:eastAsia="en-US"/>
        </w:rPr>
        <w:t xml:space="preserve">В рамках Всемирного дня борьбы со СПИДом 2 декабря 2024 года </w:t>
      </w:r>
      <w:r w:rsidRPr="00AF1238">
        <w:rPr>
          <w:rFonts w:eastAsia="Calibri"/>
          <w:sz w:val="28"/>
          <w:szCs w:val="28"/>
          <w:u w:val="single"/>
          <w:lang w:eastAsia="en-US"/>
        </w:rPr>
        <w:t xml:space="preserve">члены волонтерского отряда «Здоровое поколение» </w:t>
      </w:r>
      <w:r w:rsidRPr="00AF1238">
        <w:rPr>
          <w:rFonts w:eastAsia="Calibri"/>
          <w:sz w:val="28"/>
          <w:szCs w:val="28"/>
          <w:lang w:eastAsia="en-US"/>
        </w:rPr>
        <w:t xml:space="preserve">и учащиеся школы, активисты с 8-11-х классов </w:t>
      </w:r>
      <w:r w:rsidRPr="00AF1238">
        <w:rPr>
          <w:rFonts w:eastAsia="Calibri"/>
          <w:sz w:val="28"/>
          <w:szCs w:val="28"/>
          <w:u w:val="single"/>
          <w:lang w:eastAsia="en-US"/>
        </w:rPr>
        <w:t>провели акцию «Красная ленточка»</w:t>
      </w:r>
      <w:r w:rsidRPr="00AF1238">
        <w:rPr>
          <w:rFonts w:eastAsia="Calibri"/>
          <w:sz w:val="28"/>
          <w:szCs w:val="28"/>
          <w:lang w:eastAsia="en-US"/>
        </w:rPr>
        <w:t xml:space="preserve"> с целью повышения уровня информированности подростков по проблемам, связанным с ВИЧ/СПИД, с целью формирования устойчивой мотивации к здоровому образу жизни.</w:t>
      </w:r>
    </w:p>
    <w:p w14:paraId="0716FD12"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sz w:val="28"/>
          <w:szCs w:val="28"/>
          <w:shd w:val="clear" w:color="auto" w:fill="FFFFFF"/>
          <w:lang w:eastAsia="en-US"/>
        </w:rPr>
        <w:t>Ребята прикрепили заготовленные заранее красные ленточки во внутрь огромной красной ленты. Таким образом, все вместе мы создали большую красную ленту в знак Памяти, сострадания, поддержки и надежды на светлое будущее без СПИДа.</w:t>
      </w:r>
    </w:p>
    <w:p w14:paraId="17F75F94" w14:textId="77777777" w:rsidR="00AF1238" w:rsidRPr="00AF1238" w:rsidRDefault="00AF1238" w:rsidP="00AF1238">
      <w:pPr>
        <w:ind w:firstLine="567"/>
        <w:jc w:val="both"/>
        <w:rPr>
          <w:sz w:val="28"/>
          <w:szCs w:val="28"/>
        </w:rPr>
      </w:pPr>
      <w:r w:rsidRPr="00AF1238">
        <w:rPr>
          <w:sz w:val="28"/>
          <w:szCs w:val="28"/>
        </w:rPr>
        <w:t>Красная ленточка - это символ осознания людьми важности проблемы СПИДа, принятый во всем мире. Чем больше людей наденут красную ленточку, тем слышнее будут голоса тех, кто требует внимания к проблеме СПИДа и проблемам миллионов людей, затронутых этой пандемией.</w:t>
      </w:r>
    </w:p>
    <w:p w14:paraId="081A618C" w14:textId="77777777" w:rsidR="00AF1238" w:rsidRPr="00AF1238" w:rsidRDefault="00AF1238" w:rsidP="00AF1238">
      <w:pPr>
        <w:ind w:firstLine="567"/>
        <w:jc w:val="both"/>
        <w:rPr>
          <w:sz w:val="28"/>
          <w:szCs w:val="28"/>
        </w:rPr>
      </w:pPr>
      <w:r w:rsidRPr="00AF1238">
        <w:rPr>
          <w:sz w:val="28"/>
          <w:szCs w:val="28"/>
        </w:rPr>
        <w:t> Красная ленточка – это символ память о сотнях тысяч людей, унесенных этой жестокой болезнью.</w:t>
      </w:r>
    </w:p>
    <w:p w14:paraId="771CF4D9" w14:textId="77777777" w:rsidR="00AF1238" w:rsidRPr="00AF1238" w:rsidRDefault="00AF1238" w:rsidP="00AF1238">
      <w:pPr>
        <w:ind w:firstLine="567"/>
        <w:jc w:val="both"/>
        <w:rPr>
          <w:sz w:val="28"/>
          <w:szCs w:val="28"/>
        </w:rPr>
      </w:pPr>
      <w:r w:rsidRPr="00AF1238">
        <w:rPr>
          <w:sz w:val="28"/>
          <w:szCs w:val="28"/>
        </w:rPr>
        <w:t> Красная ленточка – это символ солидарности с теми, кого эпидемия СПИДа затронула лично: с людьми, живущими с ВИЧ - инфекцией и СПИДом, с их близкими, родными, друзьями.</w:t>
      </w:r>
    </w:p>
    <w:p w14:paraId="2CEA237E" w14:textId="77777777" w:rsidR="00AF1238" w:rsidRPr="00AF1238" w:rsidRDefault="00AF1238" w:rsidP="00AF1238">
      <w:pPr>
        <w:ind w:firstLine="567"/>
        <w:jc w:val="both"/>
        <w:rPr>
          <w:sz w:val="28"/>
          <w:szCs w:val="28"/>
        </w:rPr>
      </w:pPr>
      <w:r w:rsidRPr="00AF1238">
        <w:rPr>
          <w:sz w:val="28"/>
          <w:szCs w:val="28"/>
        </w:rPr>
        <w:t>Красная ленточка – это символ надежды, что вскоре будет найдено лекарство, излечивающее от СПИДа, и вакцина, предохраняющая от заражения.</w:t>
      </w:r>
    </w:p>
    <w:p w14:paraId="2D605996" w14:textId="77777777" w:rsidR="00AF1238" w:rsidRPr="00AF1238" w:rsidRDefault="00AF1238" w:rsidP="00AF1238">
      <w:pPr>
        <w:ind w:firstLine="567"/>
        <w:jc w:val="both"/>
        <w:rPr>
          <w:sz w:val="28"/>
          <w:szCs w:val="28"/>
        </w:rPr>
      </w:pPr>
      <w:r w:rsidRPr="00AF1238">
        <w:rPr>
          <w:sz w:val="28"/>
          <w:szCs w:val="28"/>
        </w:rPr>
        <w:t> Красная ленточка – это символ поддержки ведущихся во всем мире научных разработок и клинических испытаний, призванных найти новые лекарства и вакцину от СПИДа.</w:t>
      </w:r>
    </w:p>
    <w:p w14:paraId="6459ADE6" w14:textId="77777777" w:rsidR="00AF1238" w:rsidRPr="00AF1238" w:rsidRDefault="00AF1238" w:rsidP="00AF1238">
      <w:pPr>
        <w:ind w:firstLine="567"/>
        <w:jc w:val="both"/>
        <w:rPr>
          <w:sz w:val="28"/>
          <w:szCs w:val="28"/>
        </w:rPr>
      </w:pPr>
      <w:r w:rsidRPr="00AF1238">
        <w:rPr>
          <w:sz w:val="28"/>
          <w:szCs w:val="28"/>
        </w:rPr>
        <w:t>Красная ленточка – это символ протеста против истерии и невежества, против дискриминации и общественной изоляции людей, живущих с ВИЧ/СПИДом.</w:t>
      </w:r>
    </w:p>
    <w:p w14:paraId="5F714BA9" w14:textId="77777777" w:rsidR="00AF1238" w:rsidRPr="00AF1238" w:rsidRDefault="00AF1238" w:rsidP="00AF1238">
      <w:pPr>
        <w:ind w:firstLine="567"/>
        <w:jc w:val="both"/>
        <w:rPr>
          <w:sz w:val="28"/>
          <w:szCs w:val="28"/>
        </w:rPr>
      </w:pPr>
      <w:r w:rsidRPr="00AF1238">
        <w:rPr>
          <w:sz w:val="28"/>
          <w:szCs w:val="28"/>
        </w:rPr>
        <w:t>Надеть красную ленточку – это первый шаг.</w:t>
      </w:r>
      <w:r w:rsidRPr="00AF1238">
        <w:rPr>
          <w:sz w:val="28"/>
          <w:szCs w:val="28"/>
        </w:rPr>
        <w:br/>
        <w:t>Следующий шаг – это конкретные действия.</w:t>
      </w:r>
    </w:p>
    <w:p w14:paraId="18707CF2"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b/>
          <w:sz w:val="28"/>
          <w:szCs w:val="28"/>
          <w:shd w:val="clear" w:color="auto" w:fill="FFFFFF"/>
          <w:lang w:eastAsia="en-US"/>
        </w:rPr>
        <w:lastRenderedPageBreak/>
        <w:t>В рамках воспитания патриотизма, любви к своей родине и уважения к защитникам Отечества</w:t>
      </w:r>
      <w:r w:rsidRPr="00AF1238">
        <w:rPr>
          <w:rFonts w:eastAsia="Calibri"/>
          <w:sz w:val="28"/>
          <w:szCs w:val="28"/>
          <w:shd w:val="clear" w:color="auto" w:fill="FFFFFF"/>
          <w:lang w:eastAsia="en-US"/>
        </w:rPr>
        <w:t xml:space="preserve"> прошли такие мероприятия, как:</w:t>
      </w:r>
    </w:p>
    <w:p w14:paraId="2E760EA1" w14:textId="77777777" w:rsidR="00AF1238" w:rsidRPr="00AF1238" w:rsidRDefault="00AF1238" w:rsidP="003633C8">
      <w:pPr>
        <w:numPr>
          <w:ilvl w:val="0"/>
          <w:numId w:val="32"/>
        </w:numPr>
        <w:ind w:left="0" w:firstLine="567"/>
        <w:contextualSpacing/>
        <w:jc w:val="both"/>
        <w:rPr>
          <w:rFonts w:eastAsia="Calibri"/>
          <w:sz w:val="28"/>
          <w:szCs w:val="28"/>
          <w:shd w:val="clear" w:color="auto" w:fill="FFFFFF"/>
          <w:lang w:eastAsia="en-US"/>
        </w:rPr>
      </w:pPr>
      <w:r w:rsidRPr="00AF1238">
        <w:rPr>
          <w:rFonts w:eastAsia="Calibri"/>
          <w:sz w:val="28"/>
          <w:szCs w:val="28"/>
          <w:u w:val="single"/>
          <w:shd w:val="clear" w:color="auto" w:fill="FFFFFF"/>
          <w:lang w:eastAsia="en-US"/>
        </w:rPr>
        <w:t>Учащийся 5 «Д» класса Леонтьев Артем стал победителем 3-его этапа краевого конкурса исследовательских работ «В краю моем история России»</w:t>
      </w:r>
      <w:r w:rsidRPr="00AF1238">
        <w:rPr>
          <w:rFonts w:eastAsia="Calibri"/>
          <w:sz w:val="28"/>
          <w:szCs w:val="28"/>
          <w:shd w:val="clear" w:color="auto" w:fill="FFFFFF"/>
          <w:lang w:eastAsia="en-US"/>
        </w:rPr>
        <w:t>, посвящённого 87-ой годовщине образования Краснодарского края.</w:t>
      </w:r>
    </w:p>
    <w:p w14:paraId="021C119B"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Церемония награждения проходила 14 ноября 2024 года в музейно-выставочном центре «Исторический парк «Россия - моя история».</w:t>
      </w:r>
    </w:p>
    <w:p w14:paraId="09DC15FE" w14:textId="77777777" w:rsidR="00AF1238" w:rsidRPr="00AF1238" w:rsidRDefault="00AF1238" w:rsidP="003633C8">
      <w:pPr>
        <w:numPr>
          <w:ilvl w:val="0"/>
          <w:numId w:val="32"/>
        </w:numPr>
        <w:ind w:left="0" w:firstLine="567"/>
        <w:contextualSpacing/>
        <w:jc w:val="both"/>
        <w:rPr>
          <w:rFonts w:eastAsia="Calibri"/>
          <w:sz w:val="28"/>
          <w:szCs w:val="28"/>
          <w:lang w:eastAsia="en-US"/>
        </w:rPr>
      </w:pPr>
      <w:r w:rsidRPr="00AF1238">
        <w:rPr>
          <w:rFonts w:eastAsia="Calibri"/>
          <w:sz w:val="28"/>
          <w:szCs w:val="28"/>
          <w:u w:val="single"/>
          <w:shd w:val="clear" w:color="auto" w:fill="FFFFFF"/>
          <w:lang w:eastAsia="en-US"/>
        </w:rPr>
        <w:t>Команда учащихся 9-х классов приняла участие в окружном этапе военно-спортивной игры «Зарница» военно-историческом конкурсе «Воинская слава Отечества»</w:t>
      </w:r>
      <w:r w:rsidRPr="00AF1238">
        <w:rPr>
          <w:rFonts w:eastAsia="Calibri"/>
          <w:sz w:val="28"/>
          <w:szCs w:val="28"/>
          <w:shd w:val="clear" w:color="auto" w:fill="FFFFFF"/>
          <w:lang w:eastAsia="en-US"/>
        </w:rPr>
        <w:t xml:space="preserve"> и достойно </w:t>
      </w:r>
      <w:r w:rsidRPr="00AF1238">
        <w:rPr>
          <w:rFonts w:eastAsia="Calibri"/>
          <w:sz w:val="28"/>
          <w:szCs w:val="28"/>
          <w:u w:val="single"/>
          <w:shd w:val="clear" w:color="auto" w:fill="FFFFFF"/>
          <w:lang w:eastAsia="en-US"/>
        </w:rPr>
        <w:t>заняла 1 место</w:t>
      </w:r>
      <w:r w:rsidRPr="00AF1238">
        <w:rPr>
          <w:rFonts w:eastAsia="Calibri"/>
          <w:sz w:val="28"/>
          <w:szCs w:val="28"/>
          <w:shd w:val="clear" w:color="auto" w:fill="FFFFFF"/>
          <w:lang w:eastAsia="en-US"/>
        </w:rPr>
        <w:t xml:space="preserve">. 26 ноября команда приняла участие во 2 этапе военно-спортивной игры «Зарница» военно-историческом конкурсе «Воинская слава Отечества» и вышла на город. 28 ноября ребята приняли участие </w:t>
      </w:r>
      <w:r w:rsidRPr="00AF1238">
        <w:rPr>
          <w:rFonts w:eastAsia="Calibri"/>
          <w:sz w:val="28"/>
          <w:szCs w:val="28"/>
          <w:lang w:eastAsia="en-US"/>
        </w:rPr>
        <w:t xml:space="preserve">в городском этапе военно-спортивной игры «Зарница» военно-историческом конкурсе «Воинская слава Отечества» в номинации: старшая возрастная группа. Команда </w:t>
      </w:r>
      <w:r w:rsidRPr="00AF1238">
        <w:rPr>
          <w:rFonts w:eastAsia="Calibri"/>
          <w:sz w:val="28"/>
          <w:szCs w:val="28"/>
          <w:u w:val="single"/>
          <w:lang w:eastAsia="en-US"/>
        </w:rPr>
        <w:t>заняла 3 место</w:t>
      </w:r>
      <w:r w:rsidRPr="00AF1238">
        <w:rPr>
          <w:rFonts w:eastAsia="Calibri"/>
          <w:sz w:val="28"/>
          <w:szCs w:val="28"/>
          <w:lang w:eastAsia="en-US"/>
        </w:rPr>
        <w:t>.</w:t>
      </w:r>
    </w:p>
    <w:p w14:paraId="5B446AF8" w14:textId="77777777" w:rsidR="00AF1238" w:rsidRPr="00AF1238" w:rsidRDefault="00AF1238" w:rsidP="003633C8">
      <w:pPr>
        <w:numPr>
          <w:ilvl w:val="0"/>
          <w:numId w:val="32"/>
        </w:numPr>
        <w:ind w:left="0" w:firstLine="567"/>
        <w:contextualSpacing/>
        <w:jc w:val="both"/>
        <w:rPr>
          <w:rFonts w:eastAsia="Calibri"/>
          <w:sz w:val="28"/>
          <w:szCs w:val="28"/>
          <w:lang w:eastAsia="en-US"/>
        </w:rPr>
      </w:pPr>
      <w:r w:rsidRPr="00AF1238">
        <w:rPr>
          <w:rFonts w:eastAsia="Calibri"/>
          <w:sz w:val="28"/>
          <w:szCs w:val="28"/>
          <w:u w:val="single"/>
          <w:lang w:eastAsia="en-US"/>
        </w:rPr>
        <w:t>3 декабря 2024 г.</w:t>
      </w:r>
      <w:r w:rsidRPr="00AF1238">
        <w:rPr>
          <w:rFonts w:eastAsia="Calibri"/>
          <w:sz w:val="28"/>
          <w:szCs w:val="28"/>
          <w:lang w:eastAsia="en-US"/>
        </w:rPr>
        <w:t xml:space="preserve"> в нашей стране отмечается памятная дата - День неизвестного солдата. Этому празднику классные руководители МАОУ СОШ         № 101 посвятили </w:t>
      </w:r>
      <w:r w:rsidRPr="00AF1238">
        <w:rPr>
          <w:rFonts w:eastAsia="Calibri"/>
          <w:sz w:val="28"/>
          <w:szCs w:val="28"/>
          <w:u w:val="single"/>
          <w:lang w:eastAsia="en-US"/>
        </w:rPr>
        <w:t>классные часы, Уроки мужества, уроки Памяти</w:t>
      </w:r>
      <w:r w:rsidRPr="00AF1238">
        <w:rPr>
          <w:rFonts w:eastAsia="Calibri"/>
          <w:sz w:val="28"/>
          <w:szCs w:val="28"/>
          <w:lang w:eastAsia="en-US"/>
        </w:rPr>
        <w:t xml:space="preserve"> с целью воспитания у учащихся уважения к защитникам Родины, чувства гордости за свой народ, отстоявший свободу и независимость Отчизны в суровые годы, а также формирования знаний о памятной дате.</w:t>
      </w:r>
    </w:p>
    <w:p w14:paraId="6AC897AE" w14:textId="77777777" w:rsidR="00AF1238" w:rsidRPr="00AF1238" w:rsidRDefault="00AF1238" w:rsidP="00AF1238">
      <w:pPr>
        <w:ind w:firstLine="709"/>
        <w:jc w:val="both"/>
        <w:rPr>
          <w:rFonts w:eastAsia="Calibri"/>
          <w:sz w:val="28"/>
          <w:szCs w:val="28"/>
          <w:lang w:eastAsia="en-US"/>
        </w:rPr>
      </w:pPr>
      <w:r w:rsidRPr="00AF1238">
        <w:rPr>
          <w:rFonts w:eastAsia="Calibri"/>
          <w:color w:val="000000"/>
          <w:sz w:val="28"/>
          <w:szCs w:val="28"/>
          <w:lang w:eastAsia="en-US"/>
        </w:rPr>
        <w:t>На классных классах, Уроках мужества, уроках Памяти учащиеся совершили виртуальную экскурсию по местам памяти, где установлены памятники и мемориалы неизвестному солдату, братские могилы, памятники вечной славы.</w:t>
      </w:r>
    </w:p>
    <w:p w14:paraId="2C6FD8D6" w14:textId="77777777" w:rsidR="00AF1238" w:rsidRPr="00AF1238" w:rsidRDefault="00AF1238" w:rsidP="00AF1238">
      <w:pPr>
        <w:shd w:val="clear" w:color="auto" w:fill="FFFFFF"/>
        <w:ind w:firstLine="709"/>
        <w:jc w:val="both"/>
        <w:rPr>
          <w:sz w:val="28"/>
          <w:szCs w:val="28"/>
          <w:shd w:val="clear" w:color="auto" w:fill="FFFFFF"/>
        </w:rPr>
      </w:pPr>
      <w:r w:rsidRPr="00AF1238">
        <w:rPr>
          <w:sz w:val="28"/>
          <w:szCs w:val="28"/>
        </w:rPr>
        <w:t xml:space="preserve">Классные руководители рассказали об исторических событиях Второй Мировой войны, </w:t>
      </w:r>
      <w:r w:rsidRPr="00AF1238">
        <w:rPr>
          <w:sz w:val="28"/>
          <w:szCs w:val="28"/>
          <w:shd w:val="clear" w:color="auto" w:fill="FFFFFF"/>
        </w:rPr>
        <w:t>о бессмертном подвиге советских людей, о героической защите от фашистских захватчиков, о солдатах, не вернувшихся с войны, о поисковых отрядах, братских могилах, памятниках Неизвестному солдату в разных уголках России.</w:t>
      </w:r>
    </w:p>
    <w:p w14:paraId="59DE4F80" w14:textId="77777777" w:rsidR="00AF1238" w:rsidRPr="00AF1238" w:rsidRDefault="00AF1238" w:rsidP="003633C8">
      <w:pPr>
        <w:numPr>
          <w:ilvl w:val="0"/>
          <w:numId w:val="32"/>
        </w:numPr>
        <w:ind w:left="0" w:firstLine="567"/>
        <w:contextualSpacing/>
        <w:jc w:val="both"/>
        <w:rPr>
          <w:rFonts w:eastAsia="Calibri"/>
          <w:sz w:val="28"/>
          <w:szCs w:val="28"/>
          <w:lang w:eastAsia="en-US"/>
        </w:rPr>
      </w:pPr>
      <w:r w:rsidRPr="00AF1238">
        <w:rPr>
          <w:rFonts w:eastAsia="Calibri"/>
          <w:sz w:val="28"/>
          <w:szCs w:val="28"/>
          <w:u w:val="single"/>
          <w:lang w:eastAsia="en-US"/>
        </w:rPr>
        <w:t>Учащиеся 2 «А» класса</w:t>
      </w:r>
      <w:r w:rsidRPr="00AF1238">
        <w:rPr>
          <w:rFonts w:eastAsia="Calibri"/>
          <w:sz w:val="28"/>
          <w:szCs w:val="28"/>
          <w:lang w:eastAsia="en-US"/>
        </w:rPr>
        <w:t xml:space="preserve"> вместе с классным руководителем Натальей Владимировной в День волонтера </w:t>
      </w:r>
      <w:r w:rsidRPr="00AF1238">
        <w:rPr>
          <w:rFonts w:eastAsia="Calibri"/>
          <w:sz w:val="28"/>
          <w:szCs w:val="28"/>
          <w:u w:val="single"/>
          <w:lang w:eastAsia="en-US"/>
        </w:rPr>
        <w:t>посетили центр «</w:t>
      </w:r>
      <w:proofErr w:type="spellStart"/>
      <w:r w:rsidRPr="00AF1238">
        <w:rPr>
          <w:rFonts w:eastAsia="Calibri"/>
          <w:sz w:val="28"/>
          <w:szCs w:val="28"/>
          <w:u w:val="single"/>
          <w:lang w:eastAsia="en-US"/>
        </w:rPr>
        <w:t>Добротворец</w:t>
      </w:r>
      <w:proofErr w:type="spellEnd"/>
      <w:r w:rsidRPr="00AF1238">
        <w:rPr>
          <w:rFonts w:eastAsia="Calibri"/>
          <w:sz w:val="28"/>
          <w:szCs w:val="28"/>
          <w:u w:val="single"/>
          <w:lang w:eastAsia="en-US"/>
        </w:rPr>
        <w:t>», где встретились с участниками СВО</w:t>
      </w:r>
      <w:r w:rsidRPr="00AF1238">
        <w:rPr>
          <w:rFonts w:eastAsia="Calibri"/>
          <w:sz w:val="28"/>
          <w:szCs w:val="28"/>
          <w:lang w:eastAsia="en-US"/>
        </w:rPr>
        <w:t>, приехавшими в отпуск из зоны спецоперации (Запорожское направление).</w:t>
      </w:r>
    </w:p>
    <w:p w14:paraId="409CBF76"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Ребята в беседе узнали о нелегких буднях на фронте, попробовали плести маскировочные сети, узнали, в чем нуждаются бойцы на СВО.</w:t>
      </w:r>
    </w:p>
    <w:p w14:paraId="5869E32A"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Бойцам на фронт дети передали свои детские рисунки и письма. Бойцы подарили второклассникам символ волонтерского центра - Чебурашку.</w:t>
      </w:r>
    </w:p>
    <w:p w14:paraId="713C9F2B" w14:textId="77777777" w:rsidR="00AF1238" w:rsidRPr="00AF1238" w:rsidRDefault="00AF1238" w:rsidP="003633C8">
      <w:pPr>
        <w:numPr>
          <w:ilvl w:val="0"/>
          <w:numId w:val="32"/>
        </w:numPr>
        <w:ind w:left="0" w:firstLine="567"/>
        <w:contextualSpacing/>
        <w:jc w:val="both"/>
        <w:rPr>
          <w:rFonts w:eastAsia="Calibri"/>
          <w:sz w:val="28"/>
          <w:szCs w:val="28"/>
          <w:lang w:eastAsia="en-US"/>
        </w:rPr>
      </w:pPr>
      <w:r w:rsidRPr="00AF1238">
        <w:rPr>
          <w:rFonts w:eastAsia="Calibri"/>
          <w:sz w:val="28"/>
          <w:szCs w:val="28"/>
          <w:u w:val="single"/>
          <w:lang w:eastAsia="en-US"/>
        </w:rPr>
        <w:t>9 декабря</w:t>
      </w:r>
      <w:r w:rsidRPr="00AF1238">
        <w:rPr>
          <w:rFonts w:eastAsia="Calibri"/>
          <w:sz w:val="28"/>
          <w:szCs w:val="28"/>
          <w:lang w:eastAsia="en-US"/>
        </w:rPr>
        <w:t xml:space="preserve">, в знаменательный день - День героев Отечества, в школьной библиотеке </w:t>
      </w:r>
      <w:r w:rsidRPr="00AF1238">
        <w:rPr>
          <w:rFonts w:eastAsia="Calibri"/>
          <w:sz w:val="28"/>
          <w:szCs w:val="28"/>
          <w:u w:val="single"/>
          <w:lang w:eastAsia="en-US"/>
        </w:rPr>
        <w:t>прошли разговоры о важном на тему «Равнение на героев»</w:t>
      </w:r>
      <w:r w:rsidRPr="00AF1238">
        <w:rPr>
          <w:rFonts w:eastAsia="Calibri"/>
          <w:sz w:val="28"/>
          <w:szCs w:val="28"/>
          <w:lang w:eastAsia="en-US"/>
        </w:rPr>
        <w:t xml:space="preserve"> для учащихся 10-11-х классов.</w:t>
      </w:r>
    </w:p>
    <w:p w14:paraId="3DB31774"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На разговоры о важном был приглашен папа ученика 10 «А» класса Радченко Алексей Николаевич, гвардии капитан, ветеран боевых действий, участник СВО.</w:t>
      </w:r>
    </w:p>
    <w:p w14:paraId="1A978719"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Героями не рождаются, героями становятся в час испытаний. В каждую эпоху есть свои герои - люди, которые отважно защищали и защищают свое Отечество, которые внесли и вносят огромный вклад в историю своей страны. Люди, которые </w:t>
      </w:r>
      <w:r w:rsidRPr="00AF1238">
        <w:rPr>
          <w:rFonts w:eastAsia="Calibri"/>
          <w:sz w:val="28"/>
          <w:szCs w:val="28"/>
          <w:lang w:eastAsia="en-US"/>
        </w:rPr>
        <w:lastRenderedPageBreak/>
        <w:t>совершали и совершают подвиги, многие из них жертвуют своей жизнью во благо Родины.</w:t>
      </w:r>
    </w:p>
    <w:p w14:paraId="42268846" w14:textId="77777777" w:rsidR="00AF1238" w:rsidRPr="00AF1238" w:rsidRDefault="00AF1238" w:rsidP="003633C8">
      <w:pPr>
        <w:numPr>
          <w:ilvl w:val="0"/>
          <w:numId w:val="32"/>
        </w:numPr>
        <w:ind w:left="0" w:firstLine="567"/>
        <w:contextualSpacing/>
        <w:jc w:val="both"/>
        <w:rPr>
          <w:rFonts w:eastAsia="Calibri"/>
          <w:sz w:val="28"/>
          <w:szCs w:val="28"/>
          <w:lang w:eastAsia="en-US"/>
        </w:rPr>
      </w:pPr>
      <w:r w:rsidRPr="00AF1238">
        <w:rPr>
          <w:rFonts w:eastAsia="Calibri"/>
          <w:sz w:val="28"/>
          <w:szCs w:val="28"/>
          <w:u w:val="single"/>
          <w:lang w:eastAsia="en-US"/>
        </w:rPr>
        <w:t>В актовом зале школы состоялась торжественная линейка «Твои сыны, Россия!»</w:t>
      </w:r>
      <w:r w:rsidRPr="00AF1238">
        <w:rPr>
          <w:rFonts w:eastAsia="Calibri"/>
          <w:sz w:val="28"/>
          <w:szCs w:val="28"/>
          <w:lang w:eastAsia="en-US"/>
        </w:rPr>
        <w:t xml:space="preserve">, посвященная Дню Героев Отечества. </w:t>
      </w:r>
    </w:p>
    <w:p w14:paraId="5B46B620"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На линейке присутствовали гости: полковник полиции, председатель ветеранской организации отдела полиции Юбилейного микрорайона Александр Константинович </w:t>
      </w:r>
      <w:proofErr w:type="spellStart"/>
      <w:r w:rsidRPr="00AF1238">
        <w:rPr>
          <w:rFonts w:eastAsia="Calibri"/>
          <w:sz w:val="28"/>
          <w:szCs w:val="28"/>
          <w:lang w:eastAsia="en-US"/>
        </w:rPr>
        <w:t>Походенко</w:t>
      </w:r>
      <w:proofErr w:type="spellEnd"/>
      <w:r w:rsidRPr="00AF1238">
        <w:rPr>
          <w:rFonts w:eastAsia="Calibri"/>
          <w:sz w:val="28"/>
          <w:szCs w:val="28"/>
          <w:lang w:eastAsia="en-US"/>
        </w:rPr>
        <w:t xml:space="preserve"> и полковник пограничных войск в отставке, председатель краевой общественной организации пограничников, кавалер ордена Красной </w:t>
      </w:r>
      <w:proofErr w:type="gramStart"/>
      <w:r w:rsidRPr="00AF1238">
        <w:rPr>
          <w:rFonts w:eastAsia="Calibri"/>
          <w:sz w:val="28"/>
          <w:szCs w:val="28"/>
          <w:lang w:eastAsia="en-US"/>
        </w:rPr>
        <w:t>звезды  Виктор</w:t>
      </w:r>
      <w:proofErr w:type="gramEnd"/>
      <w:r w:rsidRPr="00AF1238">
        <w:rPr>
          <w:rFonts w:eastAsia="Calibri"/>
          <w:sz w:val="28"/>
          <w:szCs w:val="28"/>
          <w:lang w:eastAsia="en-US"/>
        </w:rPr>
        <w:t xml:space="preserve"> Александрович Галкин. </w:t>
      </w:r>
    </w:p>
    <w:p w14:paraId="42C5DB84" w14:textId="77777777" w:rsidR="00AF1238" w:rsidRPr="00AF1238" w:rsidRDefault="00AF1238" w:rsidP="00AF1238">
      <w:pPr>
        <w:ind w:firstLine="567"/>
        <w:jc w:val="both"/>
        <w:rPr>
          <w:rFonts w:eastAsia="Calibri"/>
          <w:sz w:val="28"/>
          <w:szCs w:val="28"/>
          <w:lang w:eastAsia="en-US"/>
        </w:rPr>
      </w:pPr>
      <w:proofErr w:type="gramStart"/>
      <w:r w:rsidRPr="00AF1238">
        <w:rPr>
          <w:rFonts w:eastAsia="Calibri"/>
          <w:sz w:val="28"/>
          <w:szCs w:val="28"/>
          <w:lang w:eastAsia="en-US"/>
        </w:rPr>
        <w:t>В  торжественном</w:t>
      </w:r>
      <w:proofErr w:type="gramEnd"/>
      <w:r w:rsidRPr="00AF1238">
        <w:rPr>
          <w:rFonts w:eastAsia="Calibri"/>
          <w:sz w:val="28"/>
          <w:szCs w:val="28"/>
          <w:lang w:eastAsia="en-US"/>
        </w:rPr>
        <w:t xml:space="preserve"> обстановке ряд учащихся МАОУ СОШ № 101 были посвящены в ряды юнармейцев. Сегодня юнармейцы - неотъемлемая часть жизни города Краснодара, они активные участники акций, торжественных мероприятий, парадов, конкурсов. И это неудивительно. Ведь Юнармейцы - это будущее России.</w:t>
      </w:r>
    </w:p>
    <w:p w14:paraId="3B833464"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Гостям нашего праздника было доверено право вручить знаки принадлежности к общественно - патриотическому движению «Юнармия». Родина наша - колыбель героев, огромной горы, где плавятся простые души, становясь крепкими, как алмаз и сталь, вечными как огонь. </w:t>
      </w:r>
    </w:p>
    <w:p w14:paraId="337DA736"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В День Героев Отечества мы отдаём дань благодарности, уважения и памяти всем, совершившим подвиги во славу Родины.</w:t>
      </w:r>
    </w:p>
    <w:p w14:paraId="76849602" w14:textId="77777777" w:rsidR="00AF1238" w:rsidRPr="00AF1238" w:rsidRDefault="00AF1238" w:rsidP="003633C8">
      <w:pPr>
        <w:numPr>
          <w:ilvl w:val="0"/>
          <w:numId w:val="32"/>
        </w:numPr>
        <w:ind w:left="0" w:firstLine="567"/>
        <w:jc w:val="both"/>
        <w:rPr>
          <w:sz w:val="28"/>
          <w:szCs w:val="28"/>
        </w:rPr>
      </w:pPr>
      <w:r w:rsidRPr="00AF1238">
        <w:rPr>
          <w:sz w:val="28"/>
          <w:szCs w:val="28"/>
        </w:rPr>
        <w:t xml:space="preserve">В День героев Отечества </w:t>
      </w:r>
      <w:r w:rsidRPr="00AF1238">
        <w:rPr>
          <w:sz w:val="28"/>
          <w:szCs w:val="28"/>
          <w:u w:val="single"/>
        </w:rPr>
        <w:t xml:space="preserve">учащиеся 2 «Б» класса встретились с папой ученицы майором, ветераном боевых действий в Чеченской республике, участником СВО Алексеем Николаевичем </w:t>
      </w:r>
      <w:proofErr w:type="spellStart"/>
      <w:r w:rsidRPr="00AF1238">
        <w:rPr>
          <w:sz w:val="28"/>
          <w:szCs w:val="28"/>
          <w:u w:val="single"/>
        </w:rPr>
        <w:t>Хоружий</w:t>
      </w:r>
      <w:proofErr w:type="spellEnd"/>
      <w:r w:rsidRPr="00AF1238">
        <w:rPr>
          <w:sz w:val="28"/>
          <w:szCs w:val="28"/>
        </w:rPr>
        <w:t>. Он рассказал ребятам о своем нелегком боевом опыте.</w:t>
      </w:r>
    </w:p>
    <w:p w14:paraId="577BD14C" w14:textId="77777777" w:rsidR="00AF1238" w:rsidRPr="00AF1238" w:rsidRDefault="00AF1238" w:rsidP="00AF1238">
      <w:pPr>
        <w:ind w:firstLine="567"/>
        <w:jc w:val="both"/>
        <w:rPr>
          <w:sz w:val="28"/>
          <w:szCs w:val="28"/>
        </w:rPr>
      </w:pPr>
      <w:r w:rsidRPr="00AF1238">
        <w:rPr>
          <w:sz w:val="28"/>
          <w:szCs w:val="28"/>
        </w:rPr>
        <w:t>Ребята слушали гостя с интересом, ведь не каждый день встретишь героя. Поговорили о том, насколько сейчас важны патриотизм и поддержка своей страны, насколько нужна поддержка нашим бойцам на поле боя. Главное не в том, в чем она выражается - в письмах ли детей, теплых вещах на передовой, главное, что этим она согревает души наших защитников. На встрече говорилось о необходимости прохождения службы в армии, добросовестного выполнения гражданского и воинского долга перед Отечеством, защите интересов страны и обеспечении ее национальной безопасности.</w:t>
      </w:r>
    </w:p>
    <w:p w14:paraId="44193324" w14:textId="77777777" w:rsidR="00AF1238" w:rsidRPr="00AF1238" w:rsidRDefault="00AF1238" w:rsidP="00AF1238">
      <w:pPr>
        <w:ind w:firstLine="567"/>
        <w:jc w:val="both"/>
        <w:rPr>
          <w:sz w:val="28"/>
          <w:szCs w:val="28"/>
        </w:rPr>
      </w:pPr>
      <w:r w:rsidRPr="00AF1238">
        <w:rPr>
          <w:sz w:val="28"/>
          <w:szCs w:val="28"/>
        </w:rPr>
        <w:t xml:space="preserve">В ходе беседы Алексей Николаевич затронул интересную и актуальную тему - сегодня важно изучать историю своей страны. Именно знание истории позволит отличить правдивую информацию от </w:t>
      </w:r>
      <w:proofErr w:type="spellStart"/>
      <w:r w:rsidRPr="00AF1238">
        <w:rPr>
          <w:sz w:val="28"/>
          <w:szCs w:val="28"/>
        </w:rPr>
        <w:t>фейков</w:t>
      </w:r>
      <w:proofErr w:type="spellEnd"/>
      <w:r w:rsidRPr="00AF1238">
        <w:rPr>
          <w:sz w:val="28"/>
          <w:szCs w:val="28"/>
        </w:rPr>
        <w:t>, распространяемых в ходе информационной войны.</w:t>
      </w:r>
    </w:p>
    <w:p w14:paraId="15CBC073" w14:textId="77777777" w:rsidR="00AF1238" w:rsidRPr="00AF1238" w:rsidRDefault="00AF1238" w:rsidP="00AF1238">
      <w:pPr>
        <w:ind w:firstLine="567"/>
        <w:jc w:val="both"/>
        <w:rPr>
          <w:sz w:val="28"/>
          <w:szCs w:val="28"/>
        </w:rPr>
      </w:pPr>
      <w:r w:rsidRPr="00AF1238">
        <w:rPr>
          <w:sz w:val="28"/>
          <w:szCs w:val="28"/>
        </w:rPr>
        <w:t>Встреча была волнительной и запоминающейся для ребят. Такие встречи способствуют воспитанию чувства гордости за свою страну. На конкретном примере воспитанники увидели, что настоящие герои живут рядом, что мужество, храбрость, любовь к Родине - это качества настоящего человека.</w:t>
      </w:r>
    </w:p>
    <w:p w14:paraId="44A2C37C" w14:textId="77777777" w:rsidR="00AF1238" w:rsidRPr="00AF1238" w:rsidRDefault="00AF1238" w:rsidP="003633C8">
      <w:pPr>
        <w:numPr>
          <w:ilvl w:val="0"/>
          <w:numId w:val="32"/>
        </w:numPr>
        <w:ind w:left="0" w:firstLine="567"/>
        <w:contextualSpacing/>
        <w:jc w:val="both"/>
        <w:rPr>
          <w:rFonts w:eastAsia="Calibri"/>
          <w:sz w:val="28"/>
          <w:szCs w:val="28"/>
          <w:lang w:eastAsia="en-US"/>
        </w:rPr>
      </w:pPr>
      <w:r w:rsidRPr="00AF1238">
        <w:rPr>
          <w:rFonts w:eastAsia="Calibri"/>
          <w:sz w:val="28"/>
          <w:szCs w:val="28"/>
          <w:u w:val="single"/>
          <w:lang w:eastAsia="en-US"/>
        </w:rPr>
        <w:t>В 5 «Д» классе</w:t>
      </w:r>
      <w:r w:rsidRPr="00AF1238">
        <w:rPr>
          <w:rFonts w:eastAsia="Calibri"/>
          <w:sz w:val="28"/>
          <w:szCs w:val="28"/>
          <w:lang w:eastAsia="en-US"/>
        </w:rPr>
        <w:t xml:space="preserve"> в атмосфере глубокой уважительности и патриотизма прошел </w:t>
      </w:r>
      <w:r w:rsidRPr="00AF1238">
        <w:rPr>
          <w:rFonts w:eastAsia="Calibri"/>
          <w:sz w:val="28"/>
          <w:szCs w:val="28"/>
          <w:u w:val="single"/>
          <w:lang w:eastAsia="en-US"/>
        </w:rPr>
        <w:t>час мужества «Спасибо героям!</w:t>
      </w:r>
      <w:r w:rsidRPr="00AF1238">
        <w:rPr>
          <w:rFonts w:eastAsia="Calibri"/>
          <w:sz w:val="28"/>
          <w:szCs w:val="28"/>
          <w:lang w:eastAsia="en-US"/>
        </w:rPr>
        <w:t>» с участием подполковника воздушно-десантных войск, воина-интернационалиста, ветерана боевых действий в Афганистане, кавалера двух орденов Красной звезды и медали за боевые заслуги Николая Михайловича Гришина.</w:t>
      </w:r>
    </w:p>
    <w:p w14:paraId="33323F5E"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lastRenderedPageBreak/>
        <w:t xml:space="preserve">В небольшом вступительном слове ведущие урока отметили, что историческое значение каждого россиянина измеряется его заслугами Родине, его человеческое достоинство - силой его патриотизма. Был сделан акцент на понятиях ДОЛГ, ЧЕСТЬ, ПАТРИОТИЗМ, </w:t>
      </w:r>
      <w:proofErr w:type="gramStart"/>
      <w:r w:rsidRPr="00AF1238">
        <w:rPr>
          <w:rFonts w:eastAsia="Calibri"/>
          <w:sz w:val="28"/>
          <w:szCs w:val="28"/>
          <w:lang w:eastAsia="en-US"/>
        </w:rPr>
        <w:t>которые  неразрывно</w:t>
      </w:r>
      <w:proofErr w:type="gramEnd"/>
      <w:r w:rsidRPr="00AF1238">
        <w:rPr>
          <w:rFonts w:eastAsia="Calibri"/>
          <w:sz w:val="28"/>
          <w:szCs w:val="28"/>
          <w:lang w:eastAsia="en-US"/>
        </w:rPr>
        <w:t xml:space="preserve"> связаны с понятиями ПОДВИГ и ГЕРОЙ.</w:t>
      </w:r>
    </w:p>
    <w:p w14:paraId="29B5D264"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Затем слово было предоставлено герою встречи - Николаю Михайловичу. Гость поделился своим жизненным опытом, рассказал о службе в Афганистане и важности защиты Родины, о тех испытаниях, с которыми пришлось столкнуться.</w:t>
      </w:r>
    </w:p>
    <w:p w14:paraId="3F55069E"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Николай Михайлович привел примеры единства и помощи бойцам, а также объяснил, насколько важно поддерживать друг друга в сложных ситуациях.</w:t>
      </w:r>
    </w:p>
    <w:p w14:paraId="3BEBAF65" w14:textId="77777777" w:rsidR="00AF1238" w:rsidRPr="00AF1238" w:rsidRDefault="00AF1238" w:rsidP="003633C8">
      <w:pPr>
        <w:numPr>
          <w:ilvl w:val="0"/>
          <w:numId w:val="32"/>
        </w:numPr>
        <w:ind w:left="0" w:firstLine="567"/>
        <w:contextualSpacing/>
        <w:jc w:val="both"/>
        <w:rPr>
          <w:rFonts w:eastAsia="Calibri"/>
          <w:sz w:val="28"/>
          <w:szCs w:val="28"/>
          <w:lang w:eastAsia="en-US"/>
        </w:rPr>
      </w:pPr>
      <w:r w:rsidRPr="00AF1238">
        <w:rPr>
          <w:rFonts w:eastAsia="Calibri"/>
          <w:sz w:val="28"/>
          <w:szCs w:val="28"/>
          <w:u w:val="single"/>
          <w:lang w:eastAsia="en-US"/>
        </w:rPr>
        <w:t>Участие школьного ученического самоуправления в военно-спортивной игре «Зарница» военно-историческом конкурсе «Легенды о героях» Команда вышла на город</w:t>
      </w:r>
      <w:r w:rsidRPr="00AF1238">
        <w:rPr>
          <w:rFonts w:eastAsia="Calibri"/>
          <w:sz w:val="28"/>
          <w:szCs w:val="28"/>
          <w:lang w:eastAsia="en-US"/>
        </w:rPr>
        <w:t>.</w:t>
      </w:r>
    </w:p>
    <w:p w14:paraId="5BB480EB" w14:textId="77777777" w:rsidR="00AF1238" w:rsidRPr="00AF1238" w:rsidRDefault="00AF1238" w:rsidP="00AF1238">
      <w:pPr>
        <w:ind w:firstLine="567"/>
        <w:jc w:val="both"/>
        <w:rPr>
          <w:rFonts w:eastAsia="Calibri"/>
          <w:sz w:val="28"/>
          <w:szCs w:val="28"/>
          <w:lang w:eastAsia="en-US"/>
        </w:rPr>
      </w:pPr>
      <w:r w:rsidRPr="00AF1238">
        <w:rPr>
          <w:rFonts w:eastAsia="Calibri"/>
          <w:b/>
          <w:sz w:val="28"/>
          <w:szCs w:val="28"/>
          <w:lang w:eastAsia="en-US"/>
        </w:rPr>
        <w:t>В рамках воспитания безопасного поведения и ответственности за свою безопасность и безопасность окружающих</w:t>
      </w:r>
      <w:r w:rsidRPr="00AF1238">
        <w:rPr>
          <w:rFonts w:eastAsia="Calibri"/>
          <w:sz w:val="28"/>
          <w:szCs w:val="28"/>
          <w:lang w:eastAsia="en-US"/>
        </w:rPr>
        <w:t xml:space="preserve"> (</w:t>
      </w:r>
      <w:r w:rsidRPr="00AF1238">
        <w:rPr>
          <w:rFonts w:eastAsia="Calibri"/>
          <w:i/>
          <w:sz w:val="28"/>
          <w:szCs w:val="28"/>
          <w:lang w:eastAsia="en-US"/>
        </w:rPr>
        <w:t>ПДД,</w:t>
      </w:r>
      <w:r w:rsidRPr="00AF1238">
        <w:rPr>
          <w:rFonts w:eastAsia="Calibri"/>
          <w:sz w:val="28"/>
          <w:szCs w:val="28"/>
          <w:lang w:eastAsia="en-US"/>
        </w:rPr>
        <w:t xml:space="preserve"> </w:t>
      </w:r>
      <w:r w:rsidRPr="00AF1238">
        <w:rPr>
          <w:rFonts w:eastAsia="Calibri"/>
          <w:i/>
          <w:sz w:val="28"/>
          <w:szCs w:val="28"/>
          <w:lang w:eastAsia="en-US"/>
        </w:rPr>
        <w:t>антитеррор, экстремизм, национализм, жизнестойкость</w:t>
      </w:r>
      <w:r w:rsidRPr="00AF1238">
        <w:rPr>
          <w:rFonts w:eastAsia="Calibri"/>
          <w:sz w:val="28"/>
          <w:szCs w:val="28"/>
          <w:lang w:eastAsia="en-US"/>
        </w:rPr>
        <w:t>) прошли такие мероприятия, как:</w:t>
      </w:r>
    </w:p>
    <w:p w14:paraId="36C29F4C" w14:textId="77777777" w:rsidR="00AF1238" w:rsidRPr="00AF1238" w:rsidRDefault="00AF1238" w:rsidP="003633C8">
      <w:pPr>
        <w:numPr>
          <w:ilvl w:val="0"/>
          <w:numId w:val="33"/>
        </w:numPr>
        <w:shd w:val="clear" w:color="auto" w:fill="FFFFFF"/>
        <w:ind w:left="0" w:firstLine="360"/>
        <w:jc w:val="both"/>
        <w:rPr>
          <w:color w:val="000000"/>
          <w:sz w:val="28"/>
          <w:szCs w:val="28"/>
        </w:rPr>
      </w:pPr>
      <w:r w:rsidRPr="00AF1238">
        <w:rPr>
          <w:color w:val="000000"/>
          <w:sz w:val="28"/>
          <w:szCs w:val="28"/>
        </w:rPr>
        <w:t xml:space="preserve">В течение первой недели 2 четверть </w:t>
      </w:r>
      <w:r w:rsidRPr="00AF1238">
        <w:rPr>
          <w:color w:val="000000"/>
          <w:sz w:val="28"/>
          <w:szCs w:val="28"/>
          <w:u w:val="single"/>
        </w:rPr>
        <w:t xml:space="preserve">в 1-11-х классах прошли мероприятия в рамках Дня </w:t>
      </w:r>
      <w:r w:rsidRPr="00AF1238">
        <w:rPr>
          <w:iCs/>
          <w:color w:val="000000"/>
          <w:sz w:val="28"/>
          <w:szCs w:val="28"/>
          <w:u w:val="single"/>
        </w:rPr>
        <w:t>народного Единства</w:t>
      </w:r>
      <w:r w:rsidRPr="00AF1238">
        <w:rPr>
          <w:color w:val="000000"/>
          <w:sz w:val="28"/>
          <w:szCs w:val="28"/>
        </w:rPr>
        <w:t xml:space="preserve">. Праздник День народного единства занимает особое место среди государственных праздников современной России. Этот </w:t>
      </w:r>
      <w:proofErr w:type="gramStart"/>
      <w:r w:rsidRPr="00AF1238">
        <w:rPr>
          <w:color w:val="000000"/>
          <w:sz w:val="28"/>
          <w:szCs w:val="28"/>
        </w:rPr>
        <w:t>день  призывает</w:t>
      </w:r>
      <w:proofErr w:type="gramEnd"/>
      <w:r w:rsidRPr="00AF1238">
        <w:rPr>
          <w:color w:val="000000"/>
          <w:sz w:val="28"/>
          <w:szCs w:val="28"/>
        </w:rPr>
        <w:t xml:space="preserve"> людей не только вспомнить важнейшие исторические события, но и напомнить гражданам нашей многонациональной страны важность сплочения народа, благодаря которому и произошла важная для нас всех Победа.</w:t>
      </w:r>
    </w:p>
    <w:p w14:paraId="6365FDF9" w14:textId="77777777" w:rsidR="00AF1238" w:rsidRPr="00AF1238" w:rsidRDefault="00AF1238" w:rsidP="00AF1238">
      <w:pPr>
        <w:ind w:firstLine="567"/>
        <w:jc w:val="both"/>
        <w:rPr>
          <w:sz w:val="28"/>
          <w:szCs w:val="28"/>
        </w:rPr>
      </w:pPr>
      <w:r w:rsidRPr="00AF1238">
        <w:rPr>
          <w:sz w:val="28"/>
          <w:szCs w:val="28"/>
        </w:rPr>
        <w:t xml:space="preserve">Уроки истории, уроки Мужества, классные часы, посвященные знаменательному для нашей страны дню, еще раз </w:t>
      </w:r>
      <w:proofErr w:type="gramStart"/>
      <w:r w:rsidRPr="00AF1238">
        <w:rPr>
          <w:sz w:val="28"/>
          <w:szCs w:val="28"/>
        </w:rPr>
        <w:t>напомнили  детям</w:t>
      </w:r>
      <w:proofErr w:type="gramEnd"/>
      <w:r w:rsidRPr="00AF1238">
        <w:rPr>
          <w:sz w:val="28"/>
          <w:szCs w:val="28"/>
        </w:rPr>
        <w:t>, что, несмотря на всё  этническое  разнообразие, мы - один народ. И только народное единство поможет России сплотиться и выйти на новый уровень развития. Ведь огромным стратегическим ресурсом нашей страны является культурное и историческое разнообразие, неповторимый быт и традиции, которые мы не встретим нигде в мире. Крупные и малые народы, живущие на территории России, - главное её достояние. </w:t>
      </w:r>
    </w:p>
    <w:p w14:paraId="5ACD31B7"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В ходе мероприятий дети в доступной форме познакомились с историей возникновения праздника, подвигами наших предков во имя независимости Родины. Вспомнили о том, как велика и красива наша Родина, как богата событиями её история, закрепили свои знания о государственных символах, узнали о том, как происходило сплочение народа в труднейшие для страны времена.</w:t>
      </w:r>
    </w:p>
    <w:p w14:paraId="0CF927C7" w14:textId="77777777" w:rsidR="00AF1238" w:rsidRPr="00AF1238" w:rsidRDefault="00AF1238" w:rsidP="003633C8">
      <w:pPr>
        <w:numPr>
          <w:ilvl w:val="0"/>
          <w:numId w:val="33"/>
        </w:numPr>
        <w:ind w:left="0" w:firstLine="360"/>
        <w:contextualSpacing/>
        <w:jc w:val="both"/>
        <w:rPr>
          <w:rFonts w:eastAsia="Calibri"/>
          <w:sz w:val="28"/>
          <w:szCs w:val="28"/>
          <w:lang w:eastAsia="en-US"/>
        </w:rPr>
      </w:pPr>
      <w:r w:rsidRPr="00AF1238">
        <w:rPr>
          <w:rFonts w:eastAsia="Calibri"/>
          <w:sz w:val="28"/>
          <w:szCs w:val="28"/>
          <w:lang w:eastAsia="en-US"/>
        </w:rPr>
        <w:t xml:space="preserve">Школьный </w:t>
      </w:r>
      <w:r w:rsidRPr="00AF1238">
        <w:rPr>
          <w:rFonts w:eastAsia="Calibri"/>
          <w:sz w:val="28"/>
          <w:szCs w:val="28"/>
          <w:u w:val="single"/>
          <w:lang w:eastAsia="en-US"/>
        </w:rPr>
        <w:t>педагог-психолог Татьяна Юрьевна Савосина провела тренинг «Я и мои чувства»</w:t>
      </w:r>
      <w:r w:rsidRPr="00AF1238">
        <w:rPr>
          <w:rFonts w:eastAsia="Calibri"/>
          <w:sz w:val="28"/>
          <w:szCs w:val="28"/>
          <w:lang w:eastAsia="en-US"/>
        </w:rPr>
        <w:t xml:space="preserve"> для учащихся 9-х классов в рамках краевого проекта «Могу чувствовать».</w:t>
      </w:r>
    </w:p>
    <w:p w14:paraId="4D77BF28"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Мероприятие было направлено на развитие эмоциональной компетенции подростков.</w:t>
      </w:r>
    </w:p>
    <w:p w14:paraId="05ED2E69"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Учащиеся обсудили, как эмоциональные чувства влияют на жизнь человека. Посмотрели вдохновляющий фильм, который стал отличной базой для обсуждения.</w:t>
      </w:r>
    </w:p>
    <w:p w14:paraId="771A338E"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Обсуждая положительные эмоции, ребята отметили, как важно ценить маленькие моменты счастья</w:t>
      </w:r>
      <w:r w:rsidRPr="00AF1238">
        <w:rPr>
          <w:rFonts w:ascii="Calibri" w:eastAsia="Calibri" w:hAnsi="Calibri"/>
          <w:sz w:val="28"/>
          <w:szCs w:val="28"/>
          <w:lang w:eastAsia="en-US"/>
        </w:rPr>
        <w:t>.</w:t>
      </w:r>
    </w:p>
    <w:p w14:paraId="4338BE61" w14:textId="77777777" w:rsidR="00AF1238" w:rsidRPr="00AF1238" w:rsidRDefault="00AF1238" w:rsidP="003633C8">
      <w:pPr>
        <w:numPr>
          <w:ilvl w:val="0"/>
          <w:numId w:val="33"/>
        </w:numPr>
        <w:ind w:left="0" w:firstLine="360"/>
        <w:contextualSpacing/>
        <w:jc w:val="both"/>
        <w:rPr>
          <w:rFonts w:eastAsia="Calibri"/>
          <w:sz w:val="28"/>
          <w:szCs w:val="28"/>
          <w:lang w:eastAsia="en-US"/>
        </w:rPr>
      </w:pPr>
      <w:r w:rsidRPr="00AF1238">
        <w:rPr>
          <w:rFonts w:eastAsia="Calibri"/>
          <w:sz w:val="28"/>
          <w:szCs w:val="28"/>
          <w:u w:val="single"/>
          <w:lang w:eastAsia="en-US"/>
        </w:rPr>
        <w:lastRenderedPageBreak/>
        <w:t>Школьный волонтерский отряд «Здоровое поколение» провел для учащихся   3-х классов интеллектуально-профилактическую игру «Дорожный ералаш</w:t>
      </w:r>
      <w:r w:rsidRPr="00AF1238">
        <w:rPr>
          <w:rFonts w:eastAsia="Calibri"/>
          <w:sz w:val="28"/>
          <w:szCs w:val="28"/>
          <w:lang w:eastAsia="en-US"/>
        </w:rPr>
        <w:t>» с целью популяризации правил дорожного движения и профилактики детского дорожного травматизма среди воспитанников школы.</w:t>
      </w:r>
    </w:p>
    <w:p w14:paraId="72EC6960"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Ребята активно принимали участие во всех турах игры, тем самым показывая свои знания. Также дети попробовали оживить дорожные знаки, которые очень часто страдают от дорожных аварийных ситуаций.</w:t>
      </w:r>
    </w:p>
    <w:p w14:paraId="7293756B"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Команды отлично справились со всеми заданиями. Мы поздравляем победителей (1 место) - команду 3 «Г» и команду 3 «Е» классов.</w:t>
      </w:r>
    </w:p>
    <w:p w14:paraId="1E0C794B" w14:textId="77777777" w:rsidR="00AF1238" w:rsidRPr="00AF1238" w:rsidRDefault="00AF1238" w:rsidP="003633C8">
      <w:pPr>
        <w:numPr>
          <w:ilvl w:val="0"/>
          <w:numId w:val="33"/>
        </w:numPr>
        <w:ind w:left="0" w:firstLine="360"/>
        <w:contextualSpacing/>
        <w:jc w:val="both"/>
        <w:rPr>
          <w:rFonts w:eastAsia="Calibri"/>
          <w:sz w:val="28"/>
          <w:szCs w:val="28"/>
          <w:lang w:eastAsia="en-US"/>
        </w:rPr>
      </w:pPr>
      <w:r w:rsidRPr="00AF1238">
        <w:rPr>
          <w:rFonts w:eastAsia="Calibri"/>
          <w:sz w:val="28"/>
          <w:szCs w:val="28"/>
          <w:lang w:eastAsia="en-US"/>
        </w:rPr>
        <w:t xml:space="preserve">В рамках Недели психологии </w:t>
      </w:r>
      <w:r w:rsidRPr="00AF1238">
        <w:rPr>
          <w:rFonts w:eastAsia="Calibri"/>
          <w:sz w:val="28"/>
          <w:szCs w:val="28"/>
          <w:u w:val="single"/>
          <w:lang w:eastAsia="en-US"/>
        </w:rPr>
        <w:t>в параллели 5-х классов было проведено мероприятие «Моя сила в ладошке»</w:t>
      </w:r>
      <w:r w:rsidRPr="00AF1238">
        <w:rPr>
          <w:rFonts w:eastAsia="Calibri"/>
          <w:sz w:val="28"/>
          <w:szCs w:val="28"/>
          <w:lang w:eastAsia="en-US"/>
        </w:rPr>
        <w:t>, направленное на повышение самооценки.</w:t>
      </w:r>
    </w:p>
    <w:p w14:paraId="5F95E99E" w14:textId="77777777" w:rsidR="00AF1238" w:rsidRPr="00AF1238" w:rsidRDefault="00AF1238" w:rsidP="00AF1238">
      <w:pPr>
        <w:ind w:firstLine="567"/>
        <w:jc w:val="both"/>
        <w:rPr>
          <w:rFonts w:eastAsia="Calibri"/>
          <w:color w:val="111111"/>
          <w:sz w:val="28"/>
          <w:szCs w:val="28"/>
          <w:lang w:eastAsia="en-US"/>
        </w:rPr>
      </w:pPr>
      <w:r w:rsidRPr="00AF1238">
        <w:rPr>
          <w:rFonts w:eastAsia="Calibri"/>
          <w:color w:val="111111"/>
          <w:sz w:val="28"/>
          <w:szCs w:val="28"/>
          <w:lang w:eastAsia="en-US"/>
        </w:rPr>
        <w:t>Цель Недели психологии – вовлечение всех участников образовательного процесса в совместную деятельность, создание условий для формирования положительной установки, благоприятного психологического и эмоционального благополучия в школе, формирование интереса к психологии.</w:t>
      </w:r>
    </w:p>
    <w:p w14:paraId="15303528" w14:textId="77777777" w:rsidR="00AF1238" w:rsidRPr="00AF1238" w:rsidRDefault="00AF1238" w:rsidP="00AF1238">
      <w:pPr>
        <w:ind w:firstLine="567"/>
        <w:jc w:val="both"/>
        <w:rPr>
          <w:rFonts w:eastAsia="Calibri"/>
          <w:color w:val="111111"/>
          <w:sz w:val="28"/>
          <w:szCs w:val="28"/>
          <w:lang w:eastAsia="en-US"/>
        </w:rPr>
      </w:pPr>
      <w:r w:rsidRPr="00AF1238">
        <w:rPr>
          <w:rFonts w:eastAsia="Calibri"/>
          <w:sz w:val="28"/>
          <w:szCs w:val="28"/>
          <w:lang w:eastAsia="en-US"/>
        </w:rPr>
        <w:t xml:space="preserve">Мероприятие «Моя сила в ладошках» началось с игрового упражнения для детей «Ласковое слово» с целью поспособствовать позитивному общению детей друг с другом. </w:t>
      </w:r>
    </w:p>
    <w:p w14:paraId="75740270"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Далее детям было дано задание - обвести свою ладонь на листе бумаги и раскрасить цветными карандашами. Каждому ребёнку нужно ответить себе на вопрос: какая моя ладошка, она любознательная (творческая, креативная и так далее)? Если ребёнок отвечает «да», значит, он берёт красный карандаш и раскрашивает ладошку этим цветом. Если он ответил «да» на другие характеристики, он может использовать другие цвета, соответствующие этим характеристикам. В этом случае ладонь будет цветной. В конце выполнения упражнения каждый подписывает своё имя.</w:t>
      </w:r>
    </w:p>
    <w:p w14:paraId="7E8E8AC1"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sz w:val="28"/>
          <w:szCs w:val="28"/>
          <w:lang w:eastAsia="en-US"/>
        </w:rPr>
        <w:t xml:space="preserve">Образовав пары, дети в течение двух минут рассказывают друг другу о своих бумажных ладонях - о том, как они проявляют себя в жизни. </w:t>
      </w:r>
      <w:proofErr w:type="gramStart"/>
      <w:r w:rsidRPr="00AF1238">
        <w:rPr>
          <w:rFonts w:eastAsia="Calibri"/>
          <w:sz w:val="28"/>
          <w:szCs w:val="28"/>
          <w:lang w:eastAsia="en-US"/>
        </w:rPr>
        <w:t>Например</w:t>
      </w:r>
      <w:proofErr w:type="gramEnd"/>
      <w:r w:rsidRPr="00AF1238">
        <w:rPr>
          <w:rFonts w:eastAsia="Calibri"/>
          <w:sz w:val="28"/>
          <w:szCs w:val="28"/>
          <w:lang w:eastAsia="en-US"/>
        </w:rPr>
        <w:t>: «Моя ладошка любознательная. Она любит трогать разные вещи и предметы» или «Моя ладошка творческая. Она любит делать разные эксперименты». Игра повторяется три раза, таким образом, у каждого ребёнка есть возможность встретиться с тремя детьми.</w:t>
      </w:r>
    </w:p>
    <w:p w14:paraId="3D6E08EC" w14:textId="77777777" w:rsidR="00AF1238" w:rsidRPr="00AF1238" w:rsidRDefault="00AF1238" w:rsidP="00AF1238">
      <w:pPr>
        <w:ind w:firstLine="567"/>
        <w:jc w:val="both"/>
        <w:rPr>
          <w:rFonts w:eastAsia="Calibri"/>
          <w:sz w:val="28"/>
          <w:szCs w:val="28"/>
          <w:shd w:val="clear" w:color="auto" w:fill="FFFFFF"/>
          <w:lang w:eastAsia="en-US"/>
        </w:rPr>
      </w:pPr>
      <w:r w:rsidRPr="00AF1238">
        <w:rPr>
          <w:rFonts w:eastAsia="Calibri"/>
          <w:sz w:val="28"/>
          <w:szCs w:val="28"/>
          <w:shd w:val="clear" w:color="auto" w:fill="FFFFFF"/>
          <w:lang w:eastAsia="en-US"/>
        </w:rPr>
        <w:t>Занятие стало очень полезным опытом для подростков. Оно помогло осознать свою роль в школьном коллективе, определить стратегию поведения, осознать отношения на разных уровнях - с собой, с одноклассниками, наметить пути улучшения обстановки.</w:t>
      </w:r>
    </w:p>
    <w:p w14:paraId="4159147C" w14:textId="77777777" w:rsidR="00AF1238" w:rsidRPr="00AF1238" w:rsidRDefault="00AF1238" w:rsidP="003633C8">
      <w:pPr>
        <w:numPr>
          <w:ilvl w:val="0"/>
          <w:numId w:val="33"/>
        </w:numPr>
        <w:ind w:left="0" w:firstLine="360"/>
        <w:contextualSpacing/>
        <w:jc w:val="both"/>
        <w:rPr>
          <w:rFonts w:eastAsia="Calibri"/>
          <w:sz w:val="28"/>
          <w:szCs w:val="28"/>
          <w:lang w:eastAsia="en-US"/>
        </w:rPr>
      </w:pPr>
      <w:r w:rsidRPr="00AF1238">
        <w:rPr>
          <w:rFonts w:eastAsia="Calibri"/>
          <w:sz w:val="28"/>
          <w:szCs w:val="28"/>
          <w:lang w:eastAsia="en-US"/>
        </w:rPr>
        <w:t xml:space="preserve">В рамках Недели психологии </w:t>
      </w:r>
      <w:r w:rsidRPr="00AF1238">
        <w:rPr>
          <w:rFonts w:eastAsia="Calibri"/>
          <w:sz w:val="28"/>
          <w:szCs w:val="28"/>
          <w:u w:val="single"/>
          <w:lang w:eastAsia="en-US"/>
        </w:rPr>
        <w:t>педагоги-психологи школы Татьяна Юрьевна и Полина Сергеевна провели с учащимся разного возраста тренинг на развитие наглядно-образного мышления, творческого воображения и креативности</w:t>
      </w:r>
      <w:r w:rsidRPr="00AF1238">
        <w:rPr>
          <w:rFonts w:eastAsia="Calibri"/>
          <w:sz w:val="28"/>
          <w:szCs w:val="28"/>
          <w:lang w:eastAsia="en-US"/>
        </w:rPr>
        <w:t xml:space="preserve">.  </w:t>
      </w:r>
    </w:p>
    <w:p w14:paraId="1173AF38"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С детьми была проведена работа в методе песочной терапии.  Взаимодействие с песком стабилизирует эмоциональное состояние ребёнка, улучшает самочувствие. В песочной среде могут проигрываться реальные жизненные ситуации, проблемы, с которыми ребёнок сталкивается в жизни. Он может здесь найти решение или изменить своё отношение к конфликтным ситуациям со сверстниками или взрослыми. </w:t>
      </w:r>
    </w:p>
    <w:p w14:paraId="1E15A67A"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lastRenderedPageBreak/>
        <w:t>Игра с песком полезна для развития мелкой моторики рук, восприятия, мышления, памяти, внимания, речи, воображения, навыков самоконтроля и саморегуляции у детей.</w:t>
      </w:r>
    </w:p>
    <w:p w14:paraId="3FA05376"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Педагоги-психологи оформили красочный стенд, на котором расположена информация о развитии и структуре личности, об источнике человеческого поведения, о вопросах профориентации, о сохранении, укреплении и развитии психологического здоровья взрослых и детей, о повышении выносливости психики к вредным воздействиям и другое.</w:t>
      </w:r>
    </w:p>
    <w:p w14:paraId="04AEB81A" w14:textId="77777777" w:rsidR="00AF1238" w:rsidRPr="00AF1238" w:rsidRDefault="00AF1238" w:rsidP="003633C8">
      <w:pPr>
        <w:numPr>
          <w:ilvl w:val="0"/>
          <w:numId w:val="33"/>
        </w:numPr>
        <w:ind w:left="0" w:firstLine="360"/>
        <w:contextualSpacing/>
        <w:jc w:val="both"/>
        <w:rPr>
          <w:rFonts w:eastAsia="Calibri"/>
          <w:sz w:val="28"/>
          <w:szCs w:val="28"/>
          <w:lang w:eastAsia="en-US"/>
        </w:rPr>
      </w:pPr>
      <w:r w:rsidRPr="00AF1238">
        <w:rPr>
          <w:rFonts w:eastAsia="Calibri"/>
          <w:sz w:val="28"/>
          <w:szCs w:val="28"/>
          <w:lang w:eastAsia="en-US"/>
        </w:rPr>
        <w:t xml:space="preserve">В преддверии зимы, холода и гололеда, в целях снижения уровня детского дорожно-транспортного травматизма </w:t>
      </w:r>
      <w:r w:rsidRPr="00AF1238">
        <w:rPr>
          <w:rFonts w:eastAsia="Calibri"/>
          <w:sz w:val="28"/>
          <w:szCs w:val="28"/>
          <w:u w:val="single"/>
          <w:lang w:eastAsia="en-US"/>
        </w:rPr>
        <w:t>среди учащихся 2-6-х классов прошел конкурс рисунков «Законы улиц и дорог»</w:t>
      </w:r>
      <w:r w:rsidRPr="00AF1238">
        <w:rPr>
          <w:rFonts w:eastAsia="Calibri"/>
          <w:sz w:val="28"/>
          <w:szCs w:val="28"/>
          <w:lang w:eastAsia="en-US"/>
        </w:rPr>
        <w:t>.</w:t>
      </w:r>
    </w:p>
    <w:p w14:paraId="3DD975F1"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Цель конкурса: закрепить знания детей о правилах дорожного движения, видах транспортных средств, дорожных знаках, видах пешеходных переходов, сигналах светофора; воспитание чувства ответственности и осторожного поведения на улицах города.</w:t>
      </w:r>
    </w:p>
    <w:p w14:paraId="5A8E76BD"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Ребята проявили огромную творческую активность. Они не только нарисовали интересные рисунки, но и проверили свои «дорожные» знания.</w:t>
      </w:r>
    </w:p>
    <w:p w14:paraId="266E28D9"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Все работы индивидуальные, не похожие одна на другую, но объединенные одним общим смыслом: чтобы дорога была безопасной, надо не только знать, но и соблюдать правила дорожного движения.</w:t>
      </w:r>
    </w:p>
    <w:p w14:paraId="6B21CDCB" w14:textId="77777777" w:rsidR="00AF1238" w:rsidRPr="00AF1238" w:rsidRDefault="00AF1238" w:rsidP="003633C8">
      <w:pPr>
        <w:numPr>
          <w:ilvl w:val="0"/>
          <w:numId w:val="33"/>
        </w:numPr>
        <w:ind w:left="0" w:firstLine="360"/>
        <w:contextualSpacing/>
        <w:jc w:val="both"/>
        <w:rPr>
          <w:rFonts w:eastAsia="Calibri"/>
          <w:sz w:val="28"/>
          <w:szCs w:val="28"/>
          <w:lang w:eastAsia="en-US"/>
        </w:rPr>
      </w:pPr>
      <w:r w:rsidRPr="00AF1238">
        <w:rPr>
          <w:rFonts w:eastAsia="Calibri"/>
          <w:sz w:val="28"/>
          <w:szCs w:val="28"/>
          <w:u w:val="single"/>
          <w:lang w:eastAsia="en-US"/>
        </w:rPr>
        <w:t>В рамках «Недели правовых знаний</w:t>
      </w:r>
      <w:r w:rsidRPr="00AF1238">
        <w:rPr>
          <w:rFonts w:eastAsia="Calibri"/>
          <w:sz w:val="28"/>
          <w:szCs w:val="28"/>
          <w:lang w:eastAsia="en-US"/>
        </w:rPr>
        <w:t xml:space="preserve">», в преддверии зимних школьных каникул, новогодних и рождественских праздников </w:t>
      </w:r>
      <w:r w:rsidRPr="00AF1238">
        <w:rPr>
          <w:rFonts w:eastAsia="Calibri"/>
          <w:sz w:val="28"/>
          <w:szCs w:val="28"/>
          <w:u w:val="single"/>
          <w:lang w:eastAsia="en-US"/>
        </w:rPr>
        <w:t>учащиеся 9 «Б» класса встретились со специалистом по антитеррористической защищенности МБОУ ДО ЦТ «Содружество» Евгением Викторовичем Швачко</w:t>
      </w:r>
      <w:r w:rsidRPr="00AF1238">
        <w:rPr>
          <w:rFonts w:eastAsia="Calibri"/>
          <w:sz w:val="28"/>
          <w:szCs w:val="28"/>
          <w:lang w:eastAsia="en-US"/>
        </w:rPr>
        <w:t xml:space="preserve">, который провел с подростками </w:t>
      </w:r>
      <w:r w:rsidRPr="00AF1238">
        <w:rPr>
          <w:rFonts w:eastAsia="Calibri"/>
          <w:sz w:val="28"/>
          <w:szCs w:val="28"/>
          <w:u w:val="single"/>
          <w:lang w:eastAsia="en-US"/>
        </w:rPr>
        <w:t>беседу на тему «Проявляй бдительность!»</w:t>
      </w:r>
      <w:r w:rsidRPr="00AF1238">
        <w:rPr>
          <w:rFonts w:eastAsia="Calibri"/>
          <w:sz w:val="28"/>
          <w:szCs w:val="28"/>
          <w:lang w:eastAsia="en-US"/>
        </w:rPr>
        <w:t xml:space="preserve">. </w:t>
      </w:r>
    </w:p>
    <w:p w14:paraId="0AE0D119"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Цель встречи -  совершенствование у подростков знаний о терроризме и формирование активной гражданской позиции.</w:t>
      </w:r>
    </w:p>
    <w:p w14:paraId="6DC2525E"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Евгений Викторович рассказал детям о том, как не стать жертвой преступления, а также напомнил правила поведения при встрече с незнакомыми людьми или предметами.</w:t>
      </w:r>
    </w:p>
    <w:p w14:paraId="52DED962"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Эффективной борьбой с терроризмом, наряду с мерами правоохранительных органов спецслужб, является умение граждан противостоять терактам, правильно вести себя в условиях этой опасности. Поэтому всем, и взрослым, и детям, необходимо знать общие правила безопасности.</w:t>
      </w:r>
    </w:p>
    <w:p w14:paraId="4A465A8B" w14:textId="77777777" w:rsidR="00AF1238" w:rsidRPr="00AF1238" w:rsidRDefault="00AF1238" w:rsidP="003633C8">
      <w:pPr>
        <w:numPr>
          <w:ilvl w:val="0"/>
          <w:numId w:val="33"/>
        </w:numPr>
        <w:ind w:left="0" w:firstLine="360"/>
        <w:contextualSpacing/>
        <w:jc w:val="both"/>
        <w:rPr>
          <w:rFonts w:eastAsia="Calibri"/>
          <w:sz w:val="28"/>
          <w:szCs w:val="28"/>
          <w:lang w:eastAsia="en-US"/>
        </w:rPr>
      </w:pPr>
      <w:r w:rsidRPr="00AF1238">
        <w:rPr>
          <w:rFonts w:eastAsia="Calibri"/>
          <w:sz w:val="28"/>
          <w:szCs w:val="28"/>
          <w:u w:val="single"/>
          <w:lang w:eastAsia="en-US"/>
        </w:rPr>
        <w:t>Учащиеся 7 «Г» класса</w:t>
      </w:r>
      <w:r w:rsidRPr="00AF1238">
        <w:rPr>
          <w:rFonts w:eastAsia="Calibri"/>
          <w:sz w:val="28"/>
          <w:szCs w:val="28"/>
          <w:lang w:eastAsia="en-US"/>
        </w:rPr>
        <w:t xml:space="preserve"> вместе с классным руководителем Верой Игоревной посетили </w:t>
      </w:r>
      <w:r w:rsidRPr="00AF1238">
        <w:rPr>
          <w:rFonts w:eastAsia="Calibri"/>
          <w:sz w:val="28"/>
          <w:szCs w:val="28"/>
          <w:u w:val="single"/>
          <w:lang w:eastAsia="en-US"/>
        </w:rPr>
        <w:t>информационно-просветительское занятие «Урок по финансовой грамотности»</w:t>
      </w:r>
      <w:r w:rsidRPr="00AF1238">
        <w:rPr>
          <w:rFonts w:eastAsia="Calibri"/>
          <w:sz w:val="28"/>
          <w:szCs w:val="28"/>
          <w:lang w:eastAsia="en-US"/>
        </w:rPr>
        <w:t>, который проходил в библиотеке имени К. Чуковского.</w:t>
      </w:r>
    </w:p>
    <w:p w14:paraId="080C6D74"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Цель посещения мероприятия: создать условия для формирования у учащихся элементарных экономических представлений о финансах.</w:t>
      </w:r>
    </w:p>
    <w:p w14:paraId="5FCF9E48"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В рамках данного урока ребята узнали, какие виды карт бывают, например, кредитные, виртуальные карты, электронный кошелек, карта-рассрочка. Познакомились со способами оплаты картой и платежной системой. </w:t>
      </w:r>
    </w:p>
    <w:p w14:paraId="3AF81144"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По завершении мероприятия пришли к выводу, что надо соблюдать правила безопасности и правила использования банковской карты.</w:t>
      </w:r>
    </w:p>
    <w:p w14:paraId="59BB20C3" w14:textId="77777777" w:rsidR="00AF1238" w:rsidRPr="00AF1238" w:rsidRDefault="00AF1238" w:rsidP="003633C8">
      <w:pPr>
        <w:numPr>
          <w:ilvl w:val="0"/>
          <w:numId w:val="33"/>
        </w:numPr>
        <w:ind w:left="0" w:firstLine="360"/>
        <w:contextualSpacing/>
        <w:jc w:val="both"/>
        <w:rPr>
          <w:rFonts w:eastAsia="Calibri"/>
          <w:sz w:val="28"/>
          <w:szCs w:val="28"/>
          <w:lang w:eastAsia="en-US"/>
        </w:rPr>
      </w:pPr>
      <w:r w:rsidRPr="00AF1238">
        <w:rPr>
          <w:rFonts w:eastAsia="Calibri"/>
          <w:sz w:val="28"/>
          <w:szCs w:val="28"/>
          <w:lang w:eastAsia="en-US"/>
        </w:rPr>
        <w:lastRenderedPageBreak/>
        <w:t xml:space="preserve">В последний учебный день были проведены </w:t>
      </w:r>
      <w:r w:rsidRPr="00AF1238">
        <w:rPr>
          <w:rFonts w:eastAsia="Calibri"/>
          <w:sz w:val="28"/>
          <w:szCs w:val="28"/>
          <w:u w:val="single"/>
          <w:lang w:eastAsia="en-US"/>
        </w:rPr>
        <w:t>классные часы на тему «Мои безопасные каникулы»</w:t>
      </w:r>
      <w:r w:rsidRPr="00AF1238">
        <w:rPr>
          <w:rFonts w:eastAsia="Calibri"/>
          <w:sz w:val="28"/>
          <w:szCs w:val="28"/>
          <w:lang w:eastAsia="en-US"/>
        </w:rPr>
        <w:t xml:space="preserve"> </w:t>
      </w:r>
      <w:r w:rsidRPr="00AF1238">
        <w:rPr>
          <w:sz w:val="28"/>
          <w:szCs w:val="28"/>
        </w:rPr>
        <w:t>по противопожарной, дорожной безопасности, безопасности около водоемов, рек, правила дорожного движения. Правила нахождения вблизи железной дороги, по Закону № 1539-КЗ.</w:t>
      </w:r>
    </w:p>
    <w:p w14:paraId="7AE4C87B" w14:textId="77777777" w:rsidR="00AF1238" w:rsidRPr="00AF1238" w:rsidRDefault="00AF1238" w:rsidP="00AF1238">
      <w:pPr>
        <w:ind w:firstLine="567"/>
        <w:jc w:val="both"/>
        <w:rPr>
          <w:rFonts w:eastAsia="Calibri"/>
          <w:sz w:val="28"/>
          <w:szCs w:val="28"/>
          <w:lang w:eastAsia="en-US"/>
        </w:rPr>
      </w:pPr>
      <w:r w:rsidRPr="00AF1238">
        <w:rPr>
          <w:rFonts w:eastAsia="Calibri"/>
          <w:b/>
          <w:sz w:val="28"/>
          <w:szCs w:val="28"/>
          <w:lang w:eastAsia="en-US"/>
        </w:rPr>
        <w:t>В рамках привития учащимся художественного эстетического вкуса, творческих и интеллектуальных способностей и наклонностей прошли</w:t>
      </w:r>
      <w:r w:rsidRPr="00AF1238">
        <w:rPr>
          <w:rFonts w:eastAsia="Calibri"/>
          <w:sz w:val="28"/>
          <w:szCs w:val="28"/>
          <w:lang w:eastAsia="en-US"/>
        </w:rPr>
        <w:t xml:space="preserve"> такие мероприятия, как:</w:t>
      </w:r>
    </w:p>
    <w:p w14:paraId="35EC0940"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u w:val="single"/>
          <w:lang w:eastAsia="en-US"/>
        </w:rPr>
        <w:t>Окружной фестивали «Милая мама моя!»</w:t>
      </w:r>
      <w:r w:rsidRPr="00AF1238">
        <w:rPr>
          <w:rFonts w:eastAsia="Calibri"/>
          <w:sz w:val="28"/>
          <w:szCs w:val="28"/>
          <w:lang w:eastAsia="en-US"/>
        </w:rPr>
        <w:t xml:space="preserve">, посвященный Дню Матери, - конкурс чтецов. Учащийся 9 «А» класса </w:t>
      </w:r>
      <w:r w:rsidRPr="00AF1238">
        <w:rPr>
          <w:rFonts w:eastAsia="Calibri"/>
          <w:sz w:val="28"/>
          <w:szCs w:val="28"/>
          <w:u w:val="single"/>
          <w:lang w:eastAsia="en-US"/>
        </w:rPr>
        <w:t>Третьяков Максим занял 2 место в округе</w:t>
      </w:r>
      <w:r w:rsidRPr="00AF1238">
        <w:rPr>
          <w:rFonts w:eastAsia="Calibri"/>
          <w:sz w:val="28"/>
          <w:szCs w:val="28"/>
          <w:lang w:eastAsia="en-US"/>
        </w:rPr>
        <w:t>.</w:t>
      </w:r>
    </w:p>
    <w:p w14:paraId="3B2BABC0"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lang w:eastAsia="en-US"/>
        </w:rPr>
        <w:t xml:space="preserve">В преддверии Дня Матери </w:t>
      </w:r>
      <w:r w:rsidRPr="00AF1238">
        <w:rPr>
          <w:rFonts w:eastAsia="Calibri"/>
          <w:sz w:val="28"/>
          <w:szCs w:val="28"/>
          <w:u w:val="single"/>
          <w:lang w:eastAsia="en-US"/>
        </w:rPr>
        <w:t>в параллели 2-х классов состоялся фестиваль детской песни «Милая мама моя»</w:t>
      </w:r>
      <w:r w:rsidRPr="00AF1238">
        <w:rPr>
          <w:rFonts w:eastAsia="Calibri"/>
          <w:sz w:val="28"/>
          <w:szCs w:val="28"/>
          <w:lang w:eastAsia="en-US"/>
        </w:rPr>
        <w:t>, посвященный Дню Матери</w:t>
      </w:r>
    </w:p>
    <w:p w14:paraId="1568B3E1" w14:textId="77777777" w:rsidR="00AF1238" w:rsidRPr="00AF1238" w:rsidRDefault="00AF1238" w:rsidP="00AF1238">
      <w:pPr>
        <w:pBdr>
          <w:bottom w:val="single" w:sz="6" w:space="0" w:color="D6DDB9"/>
        </w:pBdr>
        <w:shd w:val="clear" w:color="auto" w:fill="FFFFFF"/>
        <w:ind w:firstLine="567"/>
        <w:jc w:val="both"/>
        <w:outlineLvl w:val="0"/>
        <w:rPr>
          <w:kern w:val="36"/>
          <w:sz w:val="28"/>
          <w:szCs w:val="28"/>
        </w:rPr>
      </w:pPr>
      <w:r w:rsidRPr="00AF1238">
        <w:rPr>
          <w:kern w:val="36"/>
          <w:sz w:val="28"/>
          <w:szCs w:val="28"/>
        </w:rPr>
        <w:t xml:space="preserve">Проведение мероприятий, посвященных мамочкам, помогает подчеркнуть традиции в семье: уважение и любовь к матери, бабушке. Каждый хочет порадовать свою мамочку в этот день чем-то необычным, сделать что-то приятное, сказать слова благодарности. </w:t>
      </w:r>
    </w:p>
    <w:p w14:paraId="6CC96B05" w14:textId="77777777" w:rsidR="00AF1238" w:rsidRPr="00AF1238" w:rsidRDefault="00AF1238" w:rsidP="00AF1238">
      <w:pPr>
        <w:shd w:val="clear" w:color="auto" w:fill="FFFFFF"/>
        <w:ind w:firstLine="567"/>
        <w:jc w:val="both"/>
        <w:rPr>
          <w:color w:val="000000"/>
          <w:sz w:val="28"/>
          <w:szCs w:val="28"/>
          <w:shd w:val="clear" w:color="auto" w:fill="FFFFFF"/>
        </w:rPr>
      </w:pPr>
      <w:r w:rsidRPr="00AF1238">
        <w:rPr>
          <w:color w:val="000000"/>
          <w:sz w:val="28"/>
          <w:szCs w:val="28"/>
          <w:shd w:val="clear" w:color="auto" w:fill="FFFFFF"/>
        </w:rPr>
        <w:t xml:space="preserve">На фестивале детской песни пели, танцевали, читали стихи. Много приятных слов было сказано своим мамам. В актовом зале было весело и трогательно. </w:t>
      </w:r>
    </w:p>
    <w:p w14:paraId="061B8612"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u w:val="single"/>
          <w:lang w:eastAsia="en-US"/>
        </w:rPr>
        <w:t>В 1-11-х классах прошел Единый классный час «Главное слово на любом языке – Мамочка!</w:t>
      </w:r>
      <w:r w:rsidRPr="00AF1238">
        <w:rPr>
          <w:rFonts w:eastAsia="Calibri"/>
          <w:sz w:val="28"/>
          <w:szCs w:val="28"/>
          <w:lang w:eastAsia="en-US"/>
        </w:rPr>
        <w:t>», посвященный Международному Дню Матери. На классных часах прославлялись семейные ценности, воспитывалось уважительное отношение к женщинам и матерям.</w:t>
      </w:r>
    </w:p>
    <w:p w14:paraId="68F31FB4" w14:textId="77777777" w:rsidR="00AF1238" w:rsidRPr="00AF1238" w:rsidRDefault="00AF1238" w:rsidP="00AF1238">
      <w:pPr>
        <w:ind w:firstLine="709"/>
        <w:jc w:val="both"/>
        <w:rPr>
          <w:rFonts w:eastAsia="Calibri"/>
          <w:sz w:val="28"/>
          <w:szCs w:val="28"/>
          <w:lang w:eastAsia="en-US"/>
        </w:rPr>
      </w:pPr>
      <w:r w:rsidRPr="00AF1238">
        <w:rPr>
          <w:rFonts w:eastAsia="Calibri"/>
          <w:sz w:val="28"/>
          <w:szCs w:val="28"/>
          <w:lang w:eastAsia="en-US"/>
        </w:rPr>
        <w:t xml:space="preserve">Целью данного мероприятия являлось поддержание семейных традиций, бережного отношения к матери, воспитание любви и уважения к ней, укрепление теплых взаимоотношений в семье, желания доставлять радость близкому, родному человеку. </w:t>
      </w:r>
    </w:p>
    <w:p w14:paraId="52141AF3" w14:textId="77777777" w:rsidR="00AF1238" w:rsidRPr="00AF1238" w:rsidRDefault="00AF1238" w:rsidP="00AF1238">
      <w:pPr>
        <w:ind w:firstLine="709"/>
        <w:jc w:val="both"/>
        <w:rPr>
          <w:rFonts w:eastAsia="Calibri"/>
          <w:sz w:val="28"/>
          <w:szCs w:val="28"/>
          <w:lang w:eastAsia="en-US"/>
        </w:rPr>
      </w:pPr>
      <w:r w:rsidRPr="00AF1238">
        <w:rPr>
          <w:rFonts w:eastAsia="Calibri"/>
          <w:sz w:val="28"/>
          <w:szCs w:val="28"/>
          <w:lang w:eastAsia="en-US"/>
        </w:rPr>
        <w:t>В течение всей недели ученики снимали сюжеты для видеоролика по теме праздника, репетировали сценки, работали над монтажом отснятого материала. Созданные ролики был отправлены классными руководителями родителям класса с поздравлениями с праздником. Также ученики писали сочинения о своих мамах, в которых пожелали им здоровья, счастья, проявили свои чувства доброты и заботы о них.</w:t>
      </w:r>
    </w:p>
    <w:p w14:paraId="685ABEF5" w14:textId="77777777" w:rsidR="00AF1238" w:rsidRPr="00AF1238" w:rsidRDefault="00AF1238" w:rsidP="00AF1238">
      <w:pPr>
        <w:ind w:firstLine="851"/>
        <w:jc w:val="both"/>
        <w:rPr>
          <w:rFonts w:eastAsia="Calibri"/>
          <w:sz w:val="28"/>
          <w:szCs w:val="28"/>
          <w:lang w:eastAsia="en-US"/>
        </w:rPr>
      </w:pPr>
      <w:r w:rsidRPr="00AF1238">
        <w:rPr>
          <w:rFonts w:eastAsia="Calibri"/>
          <w:sz w:val="28"/>
          <w:szCs w:val="28"/>
          <w:lang w:eastAsia="en-US"/>
        </w:rPr>
        <w:t>Классные руководители начальных классов подобрали художественную литературу по данной теме и вместе с детьми читали сказки, рассказы и стихи про маму («Кукушка» ненецкая сказка, рассказы Емельянова Б. «Мамины руки», Платонова «Мама» и др.). Разучили на уроках русского языка пословицы о маме, о семье; разгадывали загадки и придумывали их сами. Провели беседы о любимых мамах: «Нет лучше дружка, чем родная матушка», «Как я помогаю маме дома», «Профессия моей мамы».</w:t>
      </w:r>
    </w:p>
    <w:p w14:paraId="7C5C9F4E" w14:textId="77777777" w:rsidR="00AF1238" w:rsidRPr="00AF1238" w:rsidRDefault="00AF1238" w:rsidP="00AF1238">
      <w:pPr>
        <w:shd w:val="clear" w:color="auto" w:fill="F9FAFA"/>
        <w:ind w:firstLine="709"/>
        <w:jc w:val="both"/>
        <w:rPr>
          <w:sz w:val="28"/>
          <w:szCs w:val="28"/>
        </w:rPr>
      </w:pPr>
      <w:r w:rsidRPr="00AF1238">
        <w:rPr>
          <w:sz w:val="28"/>
          <w:szCs w:val="28"/>
        </w:rPr>
        <w:t>Учащиеся читали наизусть стихи, знакомили слушателей с интересными сведения из истории праздника, представляли пожелания мамам.</w:t>
      </w:r>
    </w:p>
    <w:p w14:paraId="08587F88" w14:textId="77777777" w:rsidR="00AF1238" w:rsidRPr="00AF1238" w:rsidRDefault="00AF1238" w:rsidP="00AF1238">
      <w:pPr>
        <w:ind w:firstLine="709"/>
        <w:jc w:val="both"/>
        <w:rPr>
          <w:rFonts w:eastAsia="Calibri"/>
          <w:sz w:val="28"/>
          <w:szCs w:val="28"/>
          <w:lang w:eastAsia="en-US"/>
        </w:rPr>
      </w:pPr>
      <w:r w:rsidRPr="00AF1238">
        <w:rPr>
          <w:rFonts w:eastAsia="Calibri"/>
          <w:sz w:val="28"/>
          <w:szCs w:val="28"/>
          <w:lang w:eastAsia="en-US"/>
        </w:rPr>
        <w:t xml:space="preserve">Данное мероприятие – Единый классный час «Главное слово на любом языке – Мамочка!» -  помогло увидеть роль женщины в жизни каждого человека;  сформировало познавательный интерес к культурному наследию, к изучению поэзии; развило умение подбирать нужный материал, четко формулировать и излагать свои мысли; развило творческие способности; развило такие качества, как </w:t>
      </w:r>
      <w:r w:rsidRPr="00AF1238">
        <w:rPr>
          <w:rFonts w:eastAsia="Calibri"/>
          <w:sz w:val="28"/>
          <w:szCs w:val="28"/>
          <w:lang w:eastAsia="en-US"/>
        </w:rPr>
        <w:lastRenderedPageBreak/>
        <w:t>порядочность, уважительное отношение к родителям; привило чувство любви, почитания матери, женщины; явилось воспитанием культуры взаимоотношений, понимания значимости материнской любви в жизни человека и чувства благодарности матери.</w:t>
      </w:r>
    </w:p>
    <w:p w14:paraId="46213230"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u w:val="single"/>
          <w:lang w:eastAsia="en-US"/>
        </w:rPr>
        <w:t>Участие наших детей в гала-концерте победителей и призеров окружного фестиваля «Милая мама моя!»</w:t>
      </w:r>
      <w:r w:rsidRPr="00AF1238">
        <w:rPr>
          <w:rFonts w:eastAsia="Calibri"/>
          <w:sz w:val="28"/>
          <w:szCs w:val="28"/>
          <w:lang w:eastAsia="en-US"/>
        </w:rPr>
        <w:t>, посвященного Дню Матери.</w:t>
      </w:r>
    </w:p>
    <w:p w14:paraId="028F349B"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lang w:eastAsia="en-US"/>
        </w:rPr>
        <w:t>Школьная команду «Комета» (5-ые классы) стала призером (2 место) во 2 туре ХХIII открытого чемпионата школьной лиги города Краснодара по игре «Что? Где? Когда?».</w:t>
      </w:r>
    </w:p>
    <w:p w14:paraId="4AE1D7A1"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lang w:eastAsia="en-US"/>
        </w:rPr>
        <w:t xml:space="preserve">Предновогоднее время - самое волшебное. Период, когда хочется творить, украшать дом, готовить подарки. Возникает огромное желание создать сказку вокруг себя. На Новый год всем хочется сделать запоминающиеся подарки. И детям тоже! Но что может сделать ребёнок такого, чтобы взрослым точно понравилось и запомнилось? Это творчество детей! Именно с этой целью </w:t>
      </w:r>
      <w:r w:rsidRPr="00AF1238">
        <w:rPr>
          <w:rFonts w:eastAsia="Calibri"/>
          <w:sz w:val="28"/>
          <w:szCs w:val="28"/>
          <w:u w:val="single"/>
          <w:lang w:eastAsia="en-US"/>
        </w:rPr>
        <w:t>учащиеся 1-11-х классов приняли самое активное участие в новогоднем конкурсе детского рисунка «Новогодняя открытка»</w:t>
      </w:r>
      <w:r w:rsidRPr="00AF1238">
        <w:rPr>
          <w:rFonts w:eastAsia="Calibri"/>
          <w:sz w:val="28"/>
          <w:szCs w:val="28"/>
          <w:lang w:eastAsia="en-US"/>
        </w:rPr>
        <w:t xml:space="preserve">.  </w:t>
      </w:r>
    </w:p>
    <w:p w14:paraId="551A139B"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Художник живет в каждом из нас, а творчество в предновогоднее время помогает снять усталость и вдохновиться новыми идеями и планами на будущий год.</w:t>
      </w:r>
    </w:p>
    <w:p w14:paraId="646F032A" w14:textId="77777777" w:rsidR="00AF1238" w:rsidRPr="00AF1238" w:rsidRDefault="00AF1238" w:rsidP="00AF1238">
      <w:pPr>
        <w:ind w:firstLine="567"/>
        <w:jc w:val="both"/>
        <w:rPr>
          <w:rFonts w:eastAsia="Calibri"/>
          <w:b/>
          <w:bCs/>
          <w:color w:val="000000"/>
          <w:sz w:val="28"/>
          <w:szCs w:val="28"/>
          <w:lang w:eastAsia="en-US"/>
        </w:rPr>
      </w:pPr>
      <w:r w:rsidRPr="00AF1238">
        <w:rPr>
          <w:rFonts w:eastAsia="Calibri"/>
          <w:bCs/>
          <w:color w:val="000000"/>
          <w:sz w:val="28"/>
          <w:szCs w:val="28"/>
          <w:lang w:eastAsia="en-US"/>
        </w:rPr>
        <w:t>На конкурс принимались любые рисунки формата А 3, посвящённые Новому году, зиме и зимним праздникам. Все работы выполнены самими участниками по их собственному замыслу.</w:t>
      </w:r>
    </w:p>
    <w:p w14:paraId="11D944A4"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lang w:eastAsia="en-US"/>
        </w:rPr>
        <w:t xml:space="preserve">В преддверии Нового 2025 года </w:t>
      </w:r>
      <w:r w:rsidRPr="00AF1238">
        <w:rPr>
          <w:rFonts w:eastAsia="Calibri"/>
          <w:sz w:val="28"/>
          <w:szCs w:val="28"/>
          <w:u w:val="single"/>
          <w:lang w:eastAsia="en-US"/>
        </w:rPr>
        <w:t>учащиеся 3 «Е» класса приняли участие в мастер-классе «Новогодняя сладкая елочка»</w:t>
      </w:r>
      <w:r w:rsidRPr="00AF1238">
        <w:rPr>
          <w:rFonts w:eastAsia="Calibri"/>
          <w:sz w:val="28"/>
          <w:szCs w:val="28"/>
          <w:lang w:eastAsia="en-US"/>
        </w:rPr>
        <w:t xml:space="preserve">, а </w:t>
      </w:r>
      <w:r w:rsidRPr="00AF1238">
        <w:rPr>
          <w:rFonts w:eastAsia="Calibri"/>
          <w:sz w:val="28"/>
          <w:szCs w:val="28"/>
          <w:u w:val="single"/>
          <w:lang w:eastAsia="en-US"/>
        </w:rPr>
        <w:t>учащиеся 2 «Д» класса – в мастер-классе «Новогодний бутерброд»</w:t>
      </w:r>
      <w:r w:rsidRPr="00AF1238">
        <w:rPr>
          <w:rFonts w:eastAsia="Calibri"/>
          <w:sz w:val="28"/>
          <w:szCs w:val="28"/>
          <w:lang w:eastAsia="en-US"/>
        </w:rPr>
        <w:t>, который провела заведующая школьной столовой Диана Алексеевна.</w:t>
      </w:r>
    </w:p>
    <w:p w14:paraId="572B0E02"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lang w:eastAsia="en-US"/>
        </w:rPr>
        <w:t xml:space="preserve">В преддверии Нового года </w:t>
      </w:r>
      <w:r w:rsidRPr="00AF1238">
        <w:rPr>
          <w:rFonts w:eastAsia="Calibri"/>
          <w:sz w:val="28"/>
          <w:szCs w:val="28"/>
          <w:u w:val="single"/>
          <w:lang w:eastAsia="en-US"/>
        </w:rPr>
        <w:t>в 1-х классах прошел музыкальный конкурс на лучшее исполнение новогодней песни «Здравствуй! Здравствуй, Новый год!»</w:t>
      </w:r>
      <w:r w:rsidRPr="00AF1238">
        <w:rPr>
          <w:rFonts w:eastAsia="Calibri"/>
          <w:sz w:val="28"/>
          <w:szCs w:val="28"/>
          <w:lang w:eastAsia="en-US"/>
        </w:rPr>
        <w:t>.</w:t>
      </w:r>
    </w:p>
    <w:p w14:paraId="29C5590A" w14:textId="77777777" w:rsidR="00AF1238" w:rsidRPr="00AF1238" w:rsidRDefault="00AF1238" w:rsidP="00AF1238">
      <w:pPr>
        <w:ind w:firstLine="709"/>
        <w:jc w:val="both"/>
        <w:rPr>
          <w:sz w:val="28"/>
          <w:szCs w:val="28"/>
        </w:rPr>
      </w:pPr>
      <w:r w:rsidRPr="00AF1238">
        <w:rPr>
          <w:sz w:val="28"/>
          <w:szCs w:val="28"/>
        </w:rPr>
        <w:t>Подготовка к новогоднему празднику в МАОУ СОШ № 101 началась задолго до его наступления. Классные руководители разучивали с детьми песни и новогодние хороводы, проводили беседы на тематику Нового года и новогодних традиций.</w:t>
      </w:r>
    </w:p>
    <w:p w14:paraId="12F5A735" w14:textId="77777777" w:rsidR="00AF1238" w:rsidRPr="00AF1238" w:rsidRDefault="00AF1238" w:rsidP="00AF1238">
      <w:pPr>
        <w:ind w:firstLine="709"/>
        <w:jc w:val="both"/>
        <w:rPr>
          <w:sz w:val="28"/>
          <w:szCs w:val="28"/>
        </w:rPr>
      </w:pPr>
      <w:r w:rsidRPr="00AF1238">
        <w:rPr>
          <w:sz w:val="28"/>
          <w:szCs w:val="28"/>
        </w:rPr>
        <w:t xml:space="preserve">И вот наступило долгожданное событие – музыкальный праздник «Здравствуй! Здравствуй, Новый год!». Новогодний праздник с песнями </w:t>
      </w:r>
      <w:proofErr w:type="gramStart"/>
      <w:r w:rsidRPr="00AF1238">
        <w:rPr>
          <w:sz w:val="28"/>
          <w:szCs w:val="28"/>
        </w:rPr>
        <w:t>прошел  красиво</w:t>
      </w:r>
      <w:proofErr w:type="gramEnd"/>
      <w:r w:rsidRPr="00AF1238">
        <w:rPr>
          <w:sz w:val="28"/>
          <w:szCs w:val="28"/>
        </w:rPr>
        <w:t xml:space="preserve"> и торжественно  рядом с Дедом Морозом и Снегурочкой. </w:t>
      </w:r>
    </w:p>
    <w:p w14:paraId="751C562C" w14:textId="77777777" w:rsidR="00AF1238" w:rsidRPr="00AF1238" w:rsidRDefault="00AF1238" w:rsidP="00AF1238">
      <w:pPr>
        <w:ind w:firstLine="709"/>
        <w:jc w:val="both"/>
        <w:rPr>
          <w:sz w:val="28"/>
          <w:szCs w:val="28"/>
        </w:rPr>
      </w:pPr>
      <w:r w:rsidRPr="00AF1238">
        <w:rPr>
          <w:sz w:val="28"/>
          <w:szCs w:val="28"/>
        </w:rPr>
        <w:t>Праздник прошел эмоционально, весело и задорно. Среди участников царила атмосфера волшебства и исполнения желаний.  </w:t>
      </w:r>
    </w:p>
    <w:p w14:paraId="5B22BF7B" w14:textId="77777777" w:rsidR="00AF1238" w:rsidRPr="00AF1238" w:rsidRDefault="00AF1238" w:rsidP="003633C8">
      <w:pPr>
        <w:numPr>
          <w:ilvl w:val="0"/>
          <w:numId w:val="34"/>
        </w:numPr>
        <w:ind w:left="0" w:firstLine="360"/>
        <w:contextualSpacing/>
        <w:jc w:val="both"/>
        <w:rPr>
          <w:sz w:val="28"/>
          <w:szCs w:val="28"/>
        </w:rPr>
      </w:pPr>
      <w:r w:rsidRPr="00AF1238">
        <w:rPr>
          <w:sz w:val="28"/>
          <w:szCs w:val="28"/>
        </w:rPr>
        <w:t xml:space="preserve">В преддверии Нового года в актовом зале школы состоялся </w:t>
      </w:r>
      <w:r w:rsidRPr="00AF1238">
        <w:rPr>
          <w:sz w:val="28"/>
          <w:szCs w:val="28"/>
          <w:u w:val="single"/>
        </w:rPr>
        <w:t>школьный этап Международного турнира «Сказочный сундучок»</w:t>
      </w:r>
      <w:r w:rsidRPr="00AF1238">
        <w:rPr>
          <w:sz w:val="28"/>
          <w:szCs w:val="28"/>
        </w:rPr>
        <w:t>. В турнире приняли участие 17 команд учащихся 2-4-х классов.</w:t>
      </w:r>
    </w:p>
    <w:p w14:paraId="5F18C84B" w14:textId="77777777" w:rsidR="00AF1238" w:rsidRPr="00AF1238" w:rsidRDefault="00AF1238" w:rsidP="00AF1238">
      <w:pPr>
        <w:ind w:firstLine="567"/>
        <w:jc w:val="both"/>
        <w:rPr>
          <w:sz w:val="28"/>
          <w:szCs w:val="28"/>
        </w:rPr>
      </w:pPr>
      <w:r w:rsidRPr="00AF1238">
        <w:rPr>
          <w:sz w:val="28"/>
          <w:szCs w:val="28"/>
        </w:rPr>
        <w:t>Итоги игры «Сказочный сундучок»: в параллели 2-х классов победителем стала команда 2 «А» класса (классный руководитель Наталья Владимировна Головатая), 2 место у команды 2 «Б» класса и 3 место у команды 2 «Е» класса.</w:t>
      </w:r>
    </w:p>
    <w:p w14:paraId="54C8D3B0"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lastRenderedPageBreak/>
        <w:t xml:space="preserve">В параллели 3-х классов победителем стала команда 3 «Е» класса (классный руководитель </w:t>
      </w:r>
      <w:proofErr w:type="spellStart"/>
      <w:r w:rsidRPr="00AF1238">
        <w:rPr>
          <w:rFonts w:eastAsia="Calibri"/>
          <w:sz w:val="28"/>
          <w:szCs w:val="28"/>
          <w:lang w:eastAsia="en-US"/>
        </w:rPr>
        <w:t>Лизиана</w:t>
      </w:r>
      <w:proofErr w:type="spellEnd"/>
      <w:r w:rsidRPr="00AF1238">
        <w:rPr>
          <w:rFonts w:eastAsia="Calibri"/>
          <w:sz w:val="28"/>
          <w:szCs w:val="28"/>
          <w:lang w:eastAsia="en-US"/>
        </w:rPr>
        <w:t xml:space="preserve"> Артемовна </w:t>
      </w:r>
      <w:proofErr w:type="spellStart"/>
      <w:r w:rsidRPr="00AF1238">
        <w:rPr>
          <w:rFonts w:eastAsia="Calibri"/>
          <w:sz w:val="28"/>
          <w:szCs w:val="28"/>
          <w:lang w:eastAsia="en-US"/>
        </w:rPr>
        <w:t>Мнацаканян</w:t>
      </w:r>
      <w:proofErr w:type="spellEnd"/>
      <w:r w:rsidRPr="00AF1238">
        <w:rPr>
          <w:rFonts w:eastAsia="Calibri"/>
          <w:sz w:val="28"/>
          <w:szCs w:val="28"/>
          <w:lang w:eastAsia="en-US"/>
        </w:rPr>
        <w:t xml:space="preserve">), 2 место у команды 3 «Д» </w:t>
      </w:r>
      <w:proofErr w:type="gramStart"/>
      <w:r w:rsidRPr="00AF1238">
        <w:rPr>
          <w:rFonts w:eastAsia="Calibri"/>
          <w:sz w:val="28"/>
          <w:szCs w:val="28"/>
          <w:lang w:eastAsia="en-US"/>
        </w:rPr>
        <w:t xml:space="preserve">класса,   </w:t>
      </w:r>
      <w:proofErr w:type="gramEnd"/>
      <w:r w:rsidRPr="00AF1238">
        <w:rPr>
          <w:rFonts w:eastAsia="Calibri"/>
          <w:sz w:val="28"/>
          <w:szCs w:val="28"/>
          <w:lang w:eastAsia="en-US"/>
        </w:rPr>
        <w:t xml:space="preserve">3 место у команды 3 «А» класса.  </w:t>
      </w:r>
    </w:p>
    <w:p w14:paraId="376DFD1A"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 xml:space="preserve">В параллели 4-х классов победителем стала команда 4 «А» класса (классный руководитель Ирина Александровна Лузан). 2 место у команды 4 «Е» </w:t>
      </w:r>
      <w:proofErr w:type="gramStart"/>
      <w:r w:rsidRPr="00AF1238">
        <w:rPr>
          <w:rFonts w:eastAsia="Calibri"/>
          <w:sz w:val="28"/>
          <w:szCs w:val="28"/>
          <w:lang w:eastAsia="en-US"/>
        </w:rPr>
        <w:t xml:space="preserve">класса,   </w:t>
      </w:r>
      <w:proofErr w:type="gramEnd"/>
      <w:r w:rsidRPr="00AF1238">
        <w:rPr>
          <w:rFonts w:eastAsia="Calibri"/>
          <w:sz w:val="28"/>
          <w:szCs w:val="28"/>
          <w:lang w:eastAsia="en-US"/>
        </w:rPr>
        <w:t xml:space="preserve">           3 место у команды 4 «Д» класса.</w:t>
      </w:r>
    </w:p>
    <w:p w14:paraId="11939315"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Многие дети участвовали впервые в командной игре, поэтому было сложно вместе обсуждать и принимать правильное решение.</w:t>
      </w:r>
    </w:p>
    <w:p w14:paraId="657E4ECA" w14:textId="77777777" w:rsidR="00AF1238" w:rsidRPr="00AF1238" w:rsidRDefault="00AF1238" w:rsidP="00AF1238">
      <w:pPr>
        <w:ind w:firstLine="567"/>
        <w:jc w:val="both"/>
        <w:rPr>
          <w:rFonts w:eastAsia="Calibri"/>
          <w:sz w:val="28"/>
          <w:szCs w:val="28"/>
          <w:lang w:eastAsia="en-US"/>
        </w:rPr>
      </w:pPr>
      <w:r w:rsidRPr="00AF1238">
        <w:rPr>
          <w:rFonts w:eastAsia="Calibri"/>
          <w:sz w:val="28"/>
          <w:szCs w:val="28"/>
          <w:lang w:eastAsia="en-US"/>
        </w:rPr>
        <w:t>Все дети молодцы! Старались, а главное они поняли, что нужно много читать и смотреть только «правильные» мультфильмы. В данном турнире принимали участие тысячи команд из 9 стран. Итоги международного зачёта будут подведены в феврале. После этого все команды получат сертификат участника.</w:t>
      </w:r>
    </w:p>
    <w:p w14:paraId="39A18422" w14:textId="77777777" w:rsidR="00AF1238" w:rsidRPr="00AF1238" w:rsidRDefault="00AF1238" w:rsidP="003633C8">
      <w:pPr>
        <w:numPr>
          <w:ilvl w:val="0"/>
          <w:numId w:val="34"/>
        </w:numPr>
        <w:ind w:left="0" w:firstLine="360"/>
        <w:contextualSpacing/>
        <w:jc w:val="both"/>
        <w:rPr>
          <w:rFonts w:eastAsia="Calibri"/>
          <w:sz w:val="28"/>
          <w:szCs w:val="28"/>
          <w:lang w:eastAsia="en-US"/>
        </w:rPr>
      </w:pPr>
      <w:r w:rsidRPr="00AF1238">
        <w:rPr>
          <w:rFonts w:eastAsia="Calibri"/>
          <w:sz w:val="28"/>
          <w:szCs w:val="28"/>
          <w:u w:val="single"/>
          <w:lang w:eastAsia="en-US"/>
        </w:rPr>
        <w:t>В 1-4-х классах в красочно украшенном актовом зале прошли новогодние утренники, в 5-11-х классах прошли новогодние праздники с шуточными конкурсами</w:t>
      </w:r>
      <w:r w:rsidRPr="00AF1238">
        <w:rPr>
          <w:rFonts w:eastAsia="Calibri"/>
          <w:sz w:val="28"/>
          <w:szCs w:val="28"/>
          <w:lang w:eastAsia="en-US"/>
        </w:rPr>
        <w:t>.</w:t>
      </w:r>
    </w:p>
    <w:p w14:paraId="0456E3A6" w14:textId="77777777" w:rsidR="00AF1238" w:rsidRPr="00AF1238" w:rsidRDefault="00AF1238" w:rsidP="00AF1238">
      <w:pPr>
        <w:ind w:firstLine="567"/>
        <w:jc w:val="both"/>
        <w:rPr>
          <w:rFonts w:eastAsia="Calibri"/>
          <w:sz w:val="28"/>
          <w:szCs w:val="28"/>
          <w:lang w:eastAsia="en-US"/>
        </w:rPr>
      </w:pPr>
      <w:r w:rsidRPr="00AF1238">
        <w:rPr>
          <w:rFonts w:eastAsia="Calibri"/>
          <w:b/>
          <w:sz w:val="28"/>
          <w:szCs w:val="28"/>
          <w:lang w:eastAsia="en-US"/>
        </w:rPr>
        <w:t xml:space="preserve">В рамках спортивного воспитания </w:t>
      </w:r>
      <w:r w:rsidRPr="00AF1238">
        <w:rPr>
          <w:rFonts w:eastAsia="Calibri"/>
          <w:sz w:val="28"/>
          <w:szCs w:val="28"/>
          <w:lang w:eastAsia="en-US"/>
        </w:rPr>
        <w:t>прошли такие мероприятия, как:</w:t>
      </w:r>
    </w:p>
    <w:p w14:paraId="1467FBDF" w14:textId="77777777" w:rsidR="00AF1238" w:rsidRPr="00AF1238" w:rsidRDefault="00AF1238" w:rsidP="003633C8">
      <w:pPr>
        <w:numPr>
          <w:ilvl w:val="0"/>
          <w:numId w:val="35"/>
        </w:numPr>
        <w:ind w:left="0" w:firstLine="360"/>
        <w:contextualSpacing/>
        <w:jc w:val="both"/>
        <w:rPr>
          <w:rFonts w:eastAsia="Calibri"/>
          <w:sz w:val="28"/>
          <w:szCs w:val="28"/>
          <w:lang w:eastAsia="en-US"/>
        </w:rPr>
      </w:pPr>
      <w:r w:rsidRPr="00AF1238">
        <w:rPr>
          <w:rFonts w:eastAsia="Calibri"/>
          <w:sz w:val="28"/>
          <w:szCs w:val="28"/>
          <w:lang w:eastAsia="en-US"/>
        </w:rPr>
        <w:t xml:space="preserve">Учащиеся 5-6-х классов приняли </w:t>
      </w:r>
      <w:r w:rsidRPr="00AF1238">
        <w:rPr>
          <w:rFonts w:eastAsia="Calibri"/>
          <w:sz w:val="28"/>
          <w:szCs w:val="28"/>
          <w:u w:val="single"/>
          <w:lang w:eastAsia="en-US"/>
        </w:rPr>
        <w:t>участие в соревнованиях по волейболу (финал округа)</w:t>
      </w:r>
      <w:r w:rsidRPr="00AF1238">
        <w:rPr>
          <w:rFonts w:eastAsia="Calibri"/>
          <w:sz w:val="28"/>
          <w:szCs w:val="28"/>
          <w:lang w:eastAsia="en-US"/>
        </w:rPr>
        <w:t xml:space="preserve">. Мальчики 5-6-х классов – </w:t>
      </w:r>
      <w:r w:rsidRPr="00AF1238">
        <w:rPr>
          <w:rFonts w:eastAsia="Calibri"/>
          <w:sz w:val="28"/>
          <w:szCs w:val="28"/>
          <w:u w:val="single"/>
          <w:lang w:eastAsia="en-US"/>
        </w:rPr>
        <w:t>2 место</w:t>
      </w:r>
      <w:r w:rsidRPr="00AF1238">
        <w:rPr>
          <w:rFonts w:eastAsia="Calibri"/>
          <w:sz w:val="28"/>
          <w:szCs w:val="28"/>
          <w:lang w:eastAsia="en-US"/>
        </w:rPr>
        <w:t xml:space="preserve">. Девочки 5-6-х классов – </w:t>
      </w:r>
      <w:r w:rsidRPr="00AF1238">
        <w:rPr>
          <w:rFonts w:eastAsia="Calibri"/>
          <w:sz w:val="28"/>
          <w:szCs w:val="28"/>
          <w:u w:val="single"/>
          <w:lang w:eastAsia="en-US"/>
        </w:rPr>
        <w:t>1 место</w:t>
      </w:r>
      <w:r w:rsidRPr="00AF1238">
        <w:rPr>
          <w:rFonts w:eastAsia="Calibri"/>
          <w:sz w:val="28"/>
          <w:szCs w:val="28"/>
          <w:lang w:eastAsia="en-US"/>
        </w:rPr>
        <w:t>.</w:t>
      </w:r>
    </w:p>
    <w:p w14:paraId="74366610" w14:textId="77777777" w:rsidR="00AF1238" w:rsidRPr="00AF1238" w:rsidRDefault="00AF1238" w:rsidP="003633C8">
      <w:pPr>
        <w:numPr>
          <w:ilvl w:val="0"/>
          <w:numId w:val="35"/>
        </w:numPr>
        <w:ind w:left="0" w:firstLine="360"/>
        <w:contextualSpacing/>
        <w:jc w:val="both"/>
        <w:rPr>
          <w:rFonts w:eastAsia="Calibri"/>
          <w:sz w:val="28"/>
          <w:szCs w:val="28"/>
          <w:lang w:eastAsia="en-US"/>
        </w:rPr>
      </w:pPr>
      <w:r w:rsidRPr="00AF1238">
        <w:rPr>
          <w:rFonts w:eastAsia="Calibri"/>
          <w:sz w:val="28"/>
          <w:szCs w:val="28"/>
          <w:lang w:eastAsia="en-US"/>
        </w:rPr>
        <w:t xml:space="preserve">Учащиеся 9-11-х классов приняли </w:t>
      </w:r>
      <w:r w:rsidRPr="00AF1238">
        <w:rPr>
          <w:rFonts w:eastAsia="Calibri"/>
          <w:sz w:val="28"/>
          <w:szCs w:val="28"/>
          <w:u w:val="single"/>
          <w:lang w:eastAsia="en-US"/>
        </w:rPr>
        <w:t>участие в соревнованиях по волейболу (округ)</w:t>
      </w:r>
      <w:r w:rsidRPr="00AF1238">
        <w:rPr>
          <w:rFonts w:eastAsia="Calibri"/>
          <w:sz w:val="28"/>
          <w:szCs w:val="28"/>
          <w:lang w:eastAsia="en-US"/>
        </w:rPr>
        <w:t xml:space="preserve">. </w:t>
      </w:r>
      <w:r w:rsidRPr="00AF1238">
        <w:rPr>
          <w:rFonts w:eastAsia="Calibri"/>
          <w:sz w:val="28"/>
          <w:szCs w:val="28"/>
          <w:u w:val="single"/>
          <w:lang w:eastAsia="en-US"/>
        </w:rPr>
        <w:t>2 место</w:t>
      </w:r>
      <w:r w:rsidRPr="00AF1238">
        <w:rPr>
          <w:rFonts w:eastAsia="Calibri"/>
          <w:sz w:val="28"/>
          <w:szCs w:val="28"/>
          <w:lang w:eastAsia="en-US"/>
        </w:rPr>
        <w:t xml:space="preserve"> юноши 9-11-х классов. </w:t>
      </w:r>
      <w:r w:rsidRPr="00AF1238">
        <w:rPr>
          <w:rFonts w:eastAsia="Calibri"/>
          <w:sz w:val="28"/>
          <w:szCs w:val="28"/>
          <w:u w:val="single"/>
          <w:lang w:eastAsia="en-US"/>
        </w:rPr>
        <w:t>3 место</w:t>
      </w:r>
      <w:r w:rsidRPr="00AF1238">
        <w:rPr>
          <w:rFonts w:eastAsia="Calibri"/>
          <w:sz w:val="28"/>
          <w:szCs w:val="28"/>
          <w:lang w:eastAsia="en-US"/>
        </w:rPr>
        <w:t xml:space="preserve"> девушки 9-11-х классов.</w:t>
      </w:r>
    </w:p>
    <w:p w14:paraId="65F65BA9" w14:textId="77777777" w:rsidR="00AF1238" w:rsidRPr="00AF1238" w:rsidRDefault="00AF1238" w:rsidP="003633C8">
      <w:pPr>
        <w:numPr>
          <w:ilvl w:val="0"/>
          <w:numId w:val="35"/>
        </w:numPr>
        <w:shd w:val="clear" w:color="auto" w:fill="FFFFFF"/>
        <w:ind w:left="0" w:firstLine="360"/>
        <w:contextualSpacing/>
        <w:jc w:val="both"/>
        <w:rPr>
          <w:rFonts w:ascii="Calibri" w:eastAsia="Calibri" w:hAnsi="Calibri"/>
          <w:color w:val="000000"/>
          <w:sz w:val="28"/>
          <w:szCs w:val="28"/>
          <w:lang w:eastAsia="en-US"/>
        </w:rPr>
      </w:pPr>
      <w:r w:rsidRPr="00AF1238">
        <w:rPr>
          <w:rFonts w:eastAsia="Calibri"/>
          <w:sz w:val="28"/>
          <w:szCs w:val="28"/>
          <w:lang w:eastAsia="en-US"/>
        </w:rPr>
        <w:t xml:space="preserve">Учащиеся 7-8-х классов приняли </w:t>
      </w:r>
      <w:r w:rsidRPr="00AF1238">
        <w:rPr>
          <w:rFonts w:eastAsia="Calibri"/>
          <w:sz w:val="28"/>
          <w:szCs w:val="28"/>
          <w:u w:val="single"/>
          <w:lang w:eastAsia="en-US"/>
        </w:rPr>
        <w:t>участие в зональных соревнованиях по баскетболу</w:t>
      </w:r>
      <w:r w:rsidRPr="00AF1238">
        <w:rPr>
          <w:rFonts w:eastAsia="Calibri"/>
          <w:sz w:val="28"/>
          <w:szCs w:val="28"/>
          <w:lang w:eastAsia="en-US"/>
        </w:rPr>
        <w:t xml:space="preserve">, которые проходили в городе Славянск – на – Кубани. Команда завоевала </w:t>
      </w:r>
      <w:r w:rsidRPr="00AF1238">
        <w:rPr>
          <w:rFonts w:eastAsia="Calibri"/>
          <w:sz w:val="28"/>
          <w:szCs w:val="28"/>
          <w:u w:val="single"/>
          <w:lang w:eastAsia="en-US"/>
        </w:rPr>
        <w:t>1 место</w:t>
      </w:r>
      <w:r w:rsidRPr="00AF1238">
        <w:rPr>
          <w:rFonts w:eastAsia="Calibri"/>
          <w:sz w:val="28"/>
          <w:szCs w:val="28"/>
          <w:lang w:eastAsia="en-US"/>
        </w:rPr>
        <w:t>.</w:t>
      </w:r>
    </w:p>
    <w:p w14:paraId="3727594E" w14:textId="77777777" w:rsidR="00AF1238" w:rsidRPr="00AF1238" w:rsidRDefault="00AF1238" w:rsidP="003633C8">
      <w:pPr>
        <w:numPr>
          <w:ilvl w:val="0"/>
          <w:numId w:val="35"/>
        </w:numPr>
        <w:shd w:val="clear" w:color="auto" w:fill="FFFFFF"/>
        <w:ind w:left="0" w:firstLine="360"/>
        <w:contextualSpacing/>
        <w:jc w:val="both"/>
        <w:rPr>
          <w:rFonts w:eastAsia="Calibri"/>
          <w:color w:val="000000"/>
          <w:sz w:val="28"/>
          <w:szCs w:val="28"/>
          <w:lang w:eastAsia="en-US"/>
        </w:rPr>
      </w:pPr>
      <w:r w:rsidRPr="00AF1238">
        <w:rPr>
          <w:rFonts w:eastAsia="Calibri"/>
          <w:sz w:val="28"/>
          <w:szCs w:val="28"/>
          <w:lang w:eastAsia="en-US"/>
        </w:rPr>
        <w:t xml:space="preserve">Учащиеся 5-6-х классов приняли </w:t>
      </w:r>
      <w:r w:rsidRPr="00AF1238">
        <w:rPr>
          <w:rFonts w:eastAsia="Calibri"/>
          <w:sz w:val="28"/>
          <w:szCs w:val="28"/>
          <w:u w:val="single"/>
          <w:lang w:eastAsia="en-US"/>
        </w:rPr>
        <w:t xml:space="preserve">участие в соревнованиях по </w:t>
      </w:r>
      <w:r w:rsidRPr="00AF1238">
        <w:rPr>
          <w:rFonts w:eastAsia="Calibri"/>
          <w:color w:val="000000"/>
          <w:sz w:val="28"/>
          <w:szCs w:val="28"/>
          <w:u w:val="single"/>
          <w:lang w:eastAsia="en-US"/>
        </w:rPr>
        <w:t>баскетболу (городские соревнования)</w:t>
      </w:r>
      <w:r w:rsidRPr="00AF1238">
        <w:rPr>
          <w:rFonts w:eastAsia="Calibri"/>
          <w:color w:val="000000"/>
          <w:sz w:val="28"/>
          <w:szCs w:val="28"/>
          <w:lang w:eastAsia="en-US"/>
        </w:rPr>
        <w:t xml:space="preserve">. </w:t>
      </w:r>
      <w:r w:rsidRPr="00AF1238">
        <w:rPr>
          <w:rFonts w:eastAsia="Calibri"/>
          <w:color w:val="000000"/>
          <w:sz w:val="28"/>
          <w:szCs w:val="28"/>
          <w:u w:val="single"/>
          <w:lang w:eastAsia="en-US"/>
        </w:rPr>
        <w:t>2 место</w:t>
      </w:r>
      <w:r w:rsidRPr="00AF1238">
        <w:rPr>
          <w:rFonts w:eastAsia="Calibri"/>
          <w:color w:val="000000"/>
          <w:sz w:val="28"/>
          <w:szCs w:val="28"/>
          <w:lang w:eastAsia="en-US"/>
        </w:rPr>
        <w:t xml:space="preserve"> в городе.</w:t>
      </w:r>
    </w:p>
    <w:p w14:paraId="7B99E949" w14:textId="77777777" w:rsidR="00AF1238" w:rsidRPr="00AF1238" w:rsidRDefault="00AF1238" w:rsidP="00AF1238">
      <w:pPr>
        <w:shd w:val="clear" w:color="auto" w:fill="FFFFFF"/>
        <w:ind w:firstLine="567"/>
        <w:jc w:val="both"/>
        <w:rPr>
          <w:rFonts w:eastAsia="Calibri"/>
          <w:color w:val="000000"/>
          <w:sz w:val="28"/>
          <w:szCs w:val="28"/>
          <w:lang w:eastAsia="en-US"/>
        </w:rPr>
      </w:pPr>
      <w:r w:rsidRPr="00AF1238">
        <w:rPr>
          <w:rFonts w:eastAsia="Calibri"/>
          <w:color w:val="000000"/>
          <w:sz w:val="28"/>
          <w:szCs w:val="28"/>
          <w:lang w:eastAsia="en-US"/>
        </w:rPr>
        <w:t xml:space="preserve">При работе </w:t>
      </w:r>
      <w:r w:rsidRPr="00AF1238">
        <w:rPr>
          <w:rFonts w:eastAsia="Calibri"/>
          <w:b/>
          <w:color w:val="000000"/>
          <w:sz w:val="28"/>
          <w:szCs w:val="28"/>
          <w:lang w:eastAsia="en-US"/>
        </w:rPr>
        <w:t>с родительской общественностью</w:t>
      </w:r>
      <w:r w:rsidRPr="00AF1238">
        <w:rPr>
          <w:rFonts w:eastAsia="Calibri"/>
          <w:color w:val="000000"/>
          <w:sz w:val="28"/>
          <w:szCs w:val="28"/>
          <w:lang w:eastAsia="en-US"/>
        </w:rPr>
        <w:t xml:space="preserve"> прошли такие мероприятия, как:</w:t>
      </w:r>
    </w:p>
    <w:p w14:paraId="5A97A18F" w14:textId="77777777" w:rsidR="00AF1238" w:rsidRPr="00AF1238" w:rsidRDefault="00AF1238" w:rsidP="003633C8">
      <w:pPr>
        <w:numPr>
          <w:ilvl w:val="0"/>
          <w:numId w:val="36"/>
        </w:numPr>
        <w:shd w:val="clear" w:color="auto" w:fill="FFFFFF"/>
        <w:ind w:left="0" w:firstLine="360"/>
        <w:contextualSpacing/>
        <w:jc w:val="both"/>
        <w:rPr>
          <w:rFonts w:eastAsia="Calibri"/>
          <w:color w:val="000000"/>
          <w:sz w:val="28"/>
          <w:szCs w:val="28"/>
          <w:lang w:eastAsia="en-US"/>
        </w:rPr>
      </w:pPr>
      <w:r w:rsidRPr="00AF1238">
        <w:rPr>
          <w:rFonts w:eastAsia="Calibri"/>
          <w:color w:val="000000"/>
          <w:sz w:val="28"/>
          <w:szCs w:val="28"/>
          <w:lang w:eastAsia="en-US"/>
        </w:rPr>
        <w:t xml:space="preserve">В рамках Единого регионального мероприятия «День школьного содружества» был проведён </w:t>
      </w:r>
      <w:r w:rsidRPr="00AF1238">
        <w:rPr>
          <w:rFonts w:eastAsia="Calibri"/>
          <w:color w:val="000000"/>
          <w:sz w:val="28"/>
          <w:szCs w:val="28"/>
          <w:u w:val="single"/>
          <w:lang w:eastAsia="en-US"/>
        </w:rPr>
        <w:t>спортивный праздник «Веселые старты»</w:t>
      </w:r>
      <w:r w:rsidRPr="00AF1238">
        <w:rPr>
          <w:rFonts w:eastAsia="Calibri"/>
          <w:color w:val="000000"/>
          <w:sz w:val="28"/>
          <w:szCs w:val="28"/>
          <w:lang w:eastAsia="en-US"/>
        </w:rPr>
        <w:t>, в котором приняли участие родители в роли детей, в роли классных руководителей и в роли учителей физической культуры.</w:t>
      </w:r>
    </w:p>
    <w:p w14:paraId="061DD786" w14:textId="77777777" w:rsidR="00AF1238" w:rsidRPr="00AF1238" w:rsidRDefault="00AF1238" w:rsidP="00AF1238">
      <w:pPr>
        <w:shd w:val="clear" w:color="auto" w:fill="FFFFFF"/>
        <w:ind w:firstLine="567"/>
        <w:jc w:val="both"/>
        <w:rPr>
          <w:rFonts w:eastAsia="Calibri"/>
          <w:color w:val="000000"/>
          <w:sz w:val="28"/>
          <w:szCs w:val="28"/>
          <w:lang w:eastAsia="en-US"/>
        </w:rPr>
      </w:pPr>
      <w:r w:rsidRPr="00AF1238">
        <w:rPr>
          <w:rFonts w:eastAsia="Calibri"/>
          <w:color w:val="000000"/>
          <w:sz w:val="28"/>
          <w:szCs w:val="28"/>
          <w:lang w:eastAsia="en-US"/>
        </w:rPr>
        <w:t>Проведённый спортивный праздник, мы уверены, создал благоприятные условия для плодотворного сотрудничества семьи и школы.</w:t>
      </w:r>
    </w:p>
    <w:p w14:paraId="41E1EAB9" w14:textId="77777777" w:rsidR="00AF1238" w:rsidRPr="00AF1238" w:rsidRDefault="00AF1238" w:rsidP="00AF1238">
      <w:pPr>
        <w:shd w:val="clear" w:color="auto" w:fill="FFFFFF"/>
        <w:ind w:firstLine="567"/>
        <w:jc w:val="both"/>
        <w:rPr>
          <w:rFonts w:eastAsia="Calibri"/>
          <w:color w:val="000000"/>
          <w:sz w:val="28"/>
          <w:szCs w:val="28"/>
          <w:lang w:eastAsia="en-US"/>
        </w:rPr>
      </w:pPr>
      <w:r w:rsidRPr="00AF1238">
        <w:rPr>
          <w:rFonts w:eastAsia="Calibri"/>
          <w:color w:val="000000"/>
          <w:sz w:val="28"/>
          <w:szCs w:val="28"/>
          <w:lang w:eastAsia="en-US"/>
        </w:rPr>
        <w:t>Родители, взяв на себя роль учителей, роль классного руководителя, роль ребенка, поняли значимость профессии учителя, прочувствовали труд педагога, а также смогли проявить самостоятельность в организации спортивного праздника «Веселые старты».</w:t>
      </w:r>
    </w:p>
    <w:p w14:paraId="12F69A25" w14:textId="77777777" w:rsidR="00AF1238" w:rsidRPr="00AF1238" w:rsidRDefault="00AF1238" w:rsidP="003633C8">
      <w:pPr>
        <w:numPr>
          <w:ilvl w:val="0"/>
          <w:numId w:val="36"/>
        </w:numPr>
        <w:shd w:val="clear" w:color="auto" w:fill="FFFFFF"/>
        <w:ind w:left="0" w:firstLine="360"/>
        <w:contextualSpacing/>
        <w:jc w:val="both"/>
        <w:rPr>
          <w:rFonts w:eastAsia="Calibri"/>
          <w:color w:val="000000"/>
          <w:sz w:val="28"/>
          <w:szCs w:val="28"/>
          <w:lang w:eastAsia="en-US"/>
        </w:rPr>
      </w:pPr>
      <w:r w:rsidRPr="00AF1238">
        <w:rPr>
          <w:sz w:val="28"/>
          <w:szCs w:val="28"/>
          <w:u w:val="single"/>
        </w:rPr>
        <w:t xml:space="preserve">Городское родительское собрание на тему «Повышение родительской грамотности по </w:t>
      </w:r>
      <w:proofErr w:type="gramStart"/>
      <w:r w:rsidRPr="00AF1238">
        <w:rPr>
          <w:sz w:val="28"/>
          <w:szCs w:val="28"/>
          <w:u w:val="single"/>
        </w:rPr>
        <w:t>предупреждению  аутодеструктивного</w:t>
      </w:r>
      <w:proofErr w:type="gramEnd"/>
      <w:r w:rsidRPr="00AF1238">
        <w:rPr>
          <w:sz w:val="28"/>
          <w:szCs w:val="28"/>
          <w:u w:val="single"/>
        </w:rPr>
        <w:t xml:space="preserve"> поведения у детей»</w:t>
      </w:r>
      <w:r w:rsidRPr="00AF1238">
        <w:rPr>
          <w:sz w:val="28"/>
          <w:szCs w:val="28"/>
        </w:rPr>
        <w:t>.</w:t>
      </w:r>
    </w:p>
    <w:p w14:paraId="1984363D" w14:textId="77777777" w:rsidR="00AF1238" w:rsidRPr="00AF1238" w:rsidRDefault="00AF1238" w:rsidP="003633C8">
      <w:pPr>
        <w:numPr>
          <w:ilvl w:val="0"/>
          <w:numId w:val="36"/>
        </w:numPr>
        <w:shd w:val="clear" w:color="auto" w:fill="FFFFFF"/>
        <w:ind w:left="0" w:firstLine="360"/>
        <w:contextualSpacing/>
        <w:jc w:val="both"/>
        <w:rPr>
          <w:rFonts w:eastAsia="Calibri"/>
          <w:color w:val="000000"/>
          <w:sz w:val="28"/>
          <w:szCs w:val="28"/>
          <w:lang w:eastAsia="en-US"/>
        </w:rPr>
      </w:pPr>
      <w:r w:rsidRPr="00AF1238">
        <w:rPr>
          <w:rFonts w:eastAsia="Calibri"/>
          <w:sz w:val="28"/>
          <w:szCs w:val="28"/>
          <w:u w:val="single"/>
          <w:lang w:eastAsia="en-US"/>
        </w:rPr>
        <w:t>Городское родительское собрание на тему «Профилактика. Подросток. Закон</w:t>
      </w:r>
      <w:r w:rsidRPr="00AF1238">
        <w:rPr>
          <w:rFonts w:eastAsia="Calibri"/>
          <w:sz w:val="28"/>
          <w:szCs w:val="28"/>
          <w:lang w:eastAsia="en-US"/>
        </w:rPr>
        <w:t>».</w:t>
      </w:r>
    </w:p>
    <w:p w14:paraId="00218FDD" w14:textId="77777777" w:rsidR="00AF1238" w:rsidRPr="00AF1238" w:rsidRDefault="00AF1238" w:rsidP="003633C8">
      <w:pPr>
        <w:numPr>
          <w:ilvl w:val="0"/>
          <w:numId w:val="36"/>
        </w:numPr>
        <w:shd w:val="clear" w:color="auto" w:fill="FFFFFF"/>
        <w:ind w:left="0" w:firstLine="360"/>
        <w:contextualSpacing/>
        <w:jc w:val="both"/>
        <w:rPr>
          <w:rFonts w:eastAsia="Calibri"/>
          <w:color w:val="000000"/>
          <w:sz w:val="28"/>
          <w:szCs w:val="28"/>
          <w:lang w:eastAsia="en-US"/>
        </w:rPr>
      </w:pPr>
      <w:r w:rsidRPr="00AF1238">
        <w:rPr>
          <w:sz w:val="28"/>
          <w:szCs w:val="28"/>
          <w:u w:val="single"/>
        </w:rPr>
        <w:t>Участие в Семейном слете</w:t>
      </w:r>
      <w:r w:rsidRPr="00AF1238">
        <w:rPr>
          <w:sz w:val="28"/>
          <w:szCs w:val="28"/>
        </w:rPr>
        <w:t xml:space="preserve"> как победители Всероссийского конкурса «Будущее большой перемены»</w:t>
      </w:r>
      <w:r w:rsidRPr="00AF1238">
        <w:rPr>
          <w:color w:val="000000"/>
          <w:sz w:val="28"/>
          <w:szCs w:val="28"/>
        </w:rPr>
        <w:t xml:space="preserve">: путешествие в г. Великий Устюг на специальном поезде, встреча с Дедом Морозом, посещение парка развлечений «Остров мечты», просветительская программа в г. Москва и зимний </w:t>
      </w:r>
      <w:proofErr w:type="spellStart"/>
      <w:r w:rsidRPr="00AF1238">
        <w:rPr>
          <w:color w:val="000000"/>
          <w:sz w:val="28"/>
          <w:szCs w:val="28"/>
        </w:rPr>
        <w:t>квартирник</w:t>
      </w:r>
      <w:proofErr w:type="spellEnd"/>
      <w:r w:rsidRPr="00AF1238">
        <w:rPr>
          <w:color w:val="000000"/>
          <w:sz w:val="28"/>
          <w:szCs w:val="28"/>
        </w:rPr>
        <w:t xml:space="preserve"> (концерт) с </w:t>
      </w:r>
      <w:r w:rsidRPr="00AF1238">
        <w:rPr>
          <w:color w:val="000000"/>
          <w:sz w:val="28"/>
          <w:szCs w:val="28"/>
        </w:rPr>
        <w:lastRenderedPageBreak/>
        <w:t xml:space="preserve">семейным сообществом «Родные – Любимые» (семья </w:t>
      </w:r>
      <w:proofErr w:type="spellStart"/>
      <w:r w:rsidRPr="00AF1238">
        <w:rPr>
          <w:color w:val="000000"/>
          <w:sz w:val="28"/>
          <w:szCs w:val="28"/>
        </w:rPr>
        <w:t>Буюковых</w:t>
      </w:r>
      <w:proofErr w:type="spellEnd"/>
      <w:r w:rsidRPr="00AF1238">
        <w:rPr>
          <w:color w:val="000000"/>
          <w:sz w:val="28"/>
          <w:szCs w:val="28"/>
        </w:rPr>
        <w:t xml:space="preserve"> – Ксения Буюкова, учащаяся 3 «Е» класса, и мама </w:t>
      </w:r>
      <w:proofErr w:type="spellStart"/>
      <w:r w:rsidRPr="00AF1238">
        <w:rPr>
          <w:color w:val="000000"/>
          <w:sz w:val="28"/>
          <w:szCs w:val="28"/>
        </w:rPr>
        <w:t>Рубанова</w:t>
      </w:r>
      <w:proofErr w:type="spellEnd"/>
      <w:r w:rsidRPr="00AF1238">
        <w:rPr>
          <w:color w:val="000000"/>
          <w:sz w:val="28"/>
          <w:szCs w:val="28"/>
        </w:rPr>
        <w:t xml:space="preserve"> Ирина Анатольевна).</w:t>
      </w:r>
    </w:p>
    <w:p w14:paraId="2298D2A0" w14:textId="77777777" w:rsidR="00AF1238" w:rsidRPr="00AF1238" w:rsidRDefault="00AF1238" w:rsidP="00AF1238">
      <w:pPr>
        <w:shd w:val="clear" w:color="auto" w:fill="FFFFFF"/>
        <w:ind w:firstLine="567"/>
        <w:jc w:val="both"/>
        <w:rPr>
          <w:rFonts w:eastAsia="Calibri"/>
          <w:color w:val="000000"/>
          <w:sz w:val="28"/>
          <w:szCs w:val="28"/>
          <w:lang w:eastAsia="en-US"/>
        </w:rPr>
      </w:pPr>
      <w:r w:rsidRPr="00AF1238">
        <w:rPr>
          <w:rFonts w:eastAsia="Calibri"/>
          <w:b/>
          <w:color w:val="000000"/>
          <w:sz w:val="28"/>
          <w:szCs w:val="28"/>
          <w:lang w:eastAsia="en-US"/>
        </w:rPr>
        <w:t>Члены школьного ученического самоуправления</w:t>
      </w:r>
      <w:r w:rsidRPr="00AF1238">
        <w:rPr>
          <w:rFonts w:eastAsia="Calibri"/>
          <w:color w:val="000000"/>
          <w:sz w:val="28"/>
          <w:szCs w:val="28"/>
          <w:lang w:eastAsia="en-US"/>
        </w:rPr>
        <w:t xml:space="preserve"> приняли участие в таких мероприятиях, как:</w:t>
      </w:r>
    </w:p>
    <w:p w14:paraId="5BD50696" w14:textId="77777777" w:rsidR="00AF1238" w:rsidRPr="00AF1238" w:rsidRDefault="00AF1238" w:rsidP="003633C8">
      <w:pPr>
        <w:numPr>
          <w:ilvl w:val="0"/>
          <w:numId w:val="37"/>
        </w:numPr>
        <w:shd w:val="clear" w:color="auto" w:fill="FFFFFF"/>
        <w:ind w:left="0" w:firstLine="360"/>
        <w:contextualSpacing/>
        <w:jc w:val="both"/>
        <w:rPr>
          <w:rFonts w:eastAsia="Calibri"/>
          <w:color w:val="000000"/>
          <w:sz w:val="28"/>
          <w:szCs w:val="28"/>
          <w:lang w:eastAsia="en-US"/>
        </w:rPr>
      </w:pPr>
      <w:r w:rsidRPr="00AF1238">
        <w:rPr>
          <w:sz w:val="28"/>
          <w:szCs w:val="28"/>
        </w:rPr>
        <w:t xml:space="preserve">Марушко Андрей, ученик 11 «В» класса, принял </w:t>
      </w:r>
      <w:r w:rsidRPr="00AF1238">
        <w:rPr>
          <w:sz w:val="28"/>
          <w:szCs w:val="28"/>
          <w:u w:val="single"/>
        </w:rPr>
        <w:t>участие в региональной итоговой конференции Движения Первых Краснодарского края</w:t>
      </w:r>
      <w:r w:rsidRPr="00AF1238">
        <w:rPr>
          <w:sz w:val="28"/>
          <w:szCs w:val="28"/>
        </w:rPr>
        <w:t>.</w:t>
      </w:r>
    </w:p>
    <w:p w14:paraId="166A9524" w14:textId="77777777" w:rsidR="00AF1238" w:rsidRPr="00AF1238" w:rsidRDefault="00AF1238" w:rsidP="003633C8">
      <w:pPr>
        <w:numPr>
          <w:ilvl w:val="0"/>
          <w:numId w:val="37"/>
        </w:numPr>
        <w:shd w:val="clear" w:color="auto" w:fill="FFFFFF"/>
        <w:ind w:left="0" w:firstLine="360"/>
        <w:contextualSpacing/>
        <w:jc w:val="both"/>
        <w:rPr>
          <w:rFonts w:eastAsia="Calibri"/>
          <w:color w:val="000000"/>
          <w:sz w:val="28"/>
          <w:szCs w:val="28"/>
          <w:lang w:eastAsia="en-US"/>
        </w:rPr>
      </w:pPr>
      <w:r w:rsidRPr="00AF1238">
        <w:rPr>
          <w:rFonts w:eastAsia="Calibri"/>
          <w:color w:val="000000"/>
          <w:sz w:val="28"/>
          <w:szCs w:val="28"/>
          <w:u w:val="single"/>
          <w:lang w:eastAsia="en-US"/>
        </w:rPr>
        <w:t>Участие</w:t>
      </w:r>
      <w:r w:rsidRPr="00AF1238">
        <w:rPr>
          <w:rFonts w:eastAsia="Calibri"/>
          <w:color w:val="000000"/>
          <w:sz w:val="28"/>
          <w:szCs w:val="28"/>
          <w:lang w:eastAsia="en-US"/>
        </w:rPr>
        <w:t xml:space="preserve"> школьного ученического самоуправления </w:t>
      </w:r>
      <w:r w:rsidRPr="00AF1238">
        <w:rPr>
          <w:rFonts w:eastAsia="Calibri"/>
          <w:color w:val="000000"/>
          <w:sz w:val="28"/>
          <w:szCs w:val="28"/>
          <w:u w:val="single"/>
          <w:lang w:eastAsia="en-US"/>
        </w:rPr>
        <w:t>в военно-спортивной игре «Зарница» военно-историческом конкурсе «Легенды о героях»</w:t>
      </w:r>
      <w:r w:rsidRPr="00AF1238">
        <w:rPr>
          <w:rFonts w:eastAsia="Calibri"/>
          <w:color w:val="000000"/>
          <w:sz w:val="28"/>
          <w:szCs w:val="28"/>
          <w:lang w:eastAsia="en-US"/>
        </w:rPr>
        <w:t xml:space="preserve"> (</w:t>
      </w:r>
      <w:proofErr w:type="spellStart"/>
      <w:r w:rsidRPr="00AF1238">
        <w:rPr>
          <w:rFonts w:eastAsia="Calibri"/>
          <w:color w:val="000000"/>
          <w:sz w:val="28"/>
          <w:szCs w:val="28"/>
          <w:lang w:eastAsia="en-US"/>
        </w:rPr>
        <w:t>видеопрезентация</w:t>
      </w:r>
      <w:proofErr w:type="spellEnd"/>
      <w:r w:rsidRPr="00AF1238">
        <w:rPr>
          <w:rFonts w:eastAsia="Calibri"/>
          <w:color w:val="000000"/>
          <w:sz w:val="28"/>
          <w:szCs w:val="28"/>
          <w:lang w:eastAsia="en-US"/>
        </w:rPr>
        <w:t xml:space="preserve">). 1 место в округе. Команда вышла на город. </w:t>
      </w:r>
    </w:p>
    <w:p w14:paraId="11E84818" w14:textId="77777777" w:rsidR="00AF1238" w:rsidRPr="00AF1238" w:rsidRDefault="00AF1238" w:rsidP="00AF1238">
      <w:pPr>
        <w:shd w:val="clear" w:color="auto" w:fill="FFFFFF"/>
        <w:jc w:val="both"/>
        <w:rPr>
          <w:rFonts w:eastAsia="Calibri"/>
          <w:color w:val="000000"/>
          <w:sz w:val="28"/>
          <w:szCs w:val="28"/>
          <w:lang w:eastAsia="en-US"/>
        </w:rPr>
      </w:pPr>
    </w:p>
    <w:p w14:paraId="1722752C" w14:textId="77777777" w:rsidR="00AF1238" w:rsidRPr="00AF1238" w:rsidRDefault="00AF1238" w:rsidP="00AF1238">
      <w:pPr>
        <w:jc w:val="both"/>
        <w:rPr>
          <w:rFonts w:eastAsia="Calibri"/>
          <w:b/>
          <w:sz w:val="28"/>
          <w:szCs w:val="28"/>
          <w:lang w:eastAsia="en-US"/>
        </w:rPr>
      </w:pPr>
      <w:r w:rsidRPr="00AF1238">
        <w:rPr>
          <w:rFonts w:eastAsia="Calibri"/>
          <w:b/>
          <w:sz w:val="28"/>
          <w:szCs w:val="28"/>
          <w:lang w:eastAsia="en-US"/>
        </w:rPr>
        <w:t>Выводы:</w:t>
      </w:r>
    </w:p>
    <w:p w14:paraId="1FF5D228" w14:textId="77777777" w:rsidR="00AF1238" w:rsidRPr="00AF1238" w:rsidRDefault="00AF1238" w:rsidP="003633C8">
      <w:pPr>
        <w:numPr>
          <w:ilvl w:val="0"/>
          <w:numId w:val="38"/>
        </w:numPr>
        <w:shd w:val="clear" w:color="auto" w:fill="FFFFFF"/>
        <w:ind w:left="0" w:firstLine="360"/>
        <w:jc w:val="both"/>
        <w:rPr>
          <w:sz w:val="28"/>
          <w:szCs w:val="28"/>
        </w:rPr>
      </w:pPr>
      <w:r w:rsidRPr="00AF1238">
        <w:rPr>
          <w:sz w:val="28"/>
          <w:szCs w:val="28"/>
        </w:rPr>
        <w:t>улучшить работу с родителями, добиваться стопроцентного посещения родителями родительских собраний, информирования классного руководителя о причине пропуска занятий;</w:t>
      </w:r>
    </w:p>
    <w:p w14:paraId="348C12B6" w14:textId="77777777" w:rsidR="00AF1238" w:rsidRPr="00AF1238" w:rsidRDefault="00AF1238" w:rsidP="003633C8">
      <w:pPr>
        <w:numPr>
          <w:ilvl w:val="0"/>
          <w:numId w:val="38"/>
        </w:numPr>
        <w:shd w:val="clear" w:color="auto" w:fill="FFFFFF"/>
        <w:ind w:left="0" w:firstLine="360"/>
        <w:jc w:val="both"/>
        <w:rPr>
          <w:sz w:val="28"/>
          <w:szCs w:val="28"/>
        </w:rPr>
      </w:pPr>
      <w:r w:rsidRPr="00AF1238">
        <w:rPr>
          <w:sz w:val="28"/>
          <w:szCs w:val="28"/>
        </w:rPr>
        <w:t>вести строгий учёт пропусков учащимися учебных занятий; по каждому пропуску беседовать с родителями, искоренить пропуски уроков без уважительной причины;</w:t>
      </w:r>
    </w:p>
    <w:p w14:paraId="53071D4E" w14:textId="77777777" w:rsidR="00AF1238" w:rsidRDefault="00AF1238" w:rsidP="003633C8">
      <w:pPr>
        <w:numPr>
          <w:ilvl w:val="0"/>
          <w:numId w:val="38"/>
        </w:numPr>
        <w:shd w:val="clear" w:color="auto" w:fill="FFFFFF"/>
        <w:ind w:left="0" w:firstLine="360"/>
        <w:jc w:val="both"/>
        <w:rPr>
          <w:sz w:val="28"/>
          <w:szCs w:val="28"/>
        </w:rPr>
      </w:pPr>
      <w:r w:rsidRPr="00AF1238">
        <w:rPr>
          <w:sz w:val="28"/>
          <w:szCs w:val="28"/>
        </w:rPr>
        <w:t xml:space="preserve">продолжить реализацию целей и задач, поставленных перед коллективом учащихся в этом учебном году; </w:t>
      </w:r>
    </w:p>
    <w:p w14:paraId="05A03952" w14:textId="3D2BC3E6" w:rsidR="00AF1238" w:rsidRPr="00AF1238" w:rsidRDefault="00AF1238" w:rsidP="003633C8">
      <w:pPr>
        <w:numPr>
          <w:ilvl w:val="0"/>
          <w:numId w:val="38"/>
        </w:numPr>
        <w:shd w:val="clear" w:color="auto" w:fill="FFFFFF"/>
        <w:ind w:left="0" w:firstLine="360"/>
        <w:jc w:val="both"/>
        <w:rPr>
          <w:sz w:val="28"/>
          <w:szCs w:val="28"/>
        </w:rPr>
      </w:pPr>
      <w:r w:rsidRPr="00AF1238">
        <w:rPr>
          <w:sz w:val="28"/>
          <w:szCs w:val="28"/>
        </w:rPr>
        <w:t>продолжить работу по сплочению классного коллектива;</w:t>
      </w:r>
    </w:p>
    <w:p w14:paraId="6EC3A513" w14:textId="77777777" w:rsidR="00AF1238" w:rsidRPr="00AF1238" w:rsidRDefault="00AF1238" w:rsidP="003633C8">
      <w:pPr>
        <w:numPr>
          <w:ilvl w:val="0"/>
          <w:numId w:val="38"/>
        </w:numPr>
        <w:shd w:val="clear" w:color="auto" w:fill="FFFFFF"/>
        <w:ind w:left="0" w:firstLine="360"/>
        <w:jc w:val="both"/>
        <w:rPr>
          <w:sz w:val="28"/>
          <w:szCs w:val="28"/>
        </w:rPr>
      </w:pPr>
      <w:r w:rsidRPr="00AF1238">
        <w:rPr>
          <w:sz w:val="28"/>
          <w:szCs w:val="28"/>
        </w:rPr>
        <w:t>развивать нравственную самооценку учащихся, готовить их к самовоспитанию и самоанализу.</w:t>
      </w:r>
    </w:p>
    <w:p w14:paraId="62A0C322" w14:textId="77777777" w:rsidR="00AF1238" w:rsidRPr="00AF1238" w:rsidRDefault="00AF1238" w:rsidP="00AF1238">
      <w:pPr>
        <w:shd w:val="clear" w:color="auto" w:fill="FFFFFF"/>
        <w:jc w:val="both"/>
        <w:rPr>
          <w:sz w:val="28"/>
          <w:szCs w:val="28"/>
        </w:rPr>
      </w:pPr>
    </w:p>
    <w:p w14:paraId="4C6AEBA8" w14:textId="2E1D52ED" w:rsidR="00AF1238" w:rsidRPr="00AF1238" w:rsidRDefault="00AF1238" w:rsidP="00AF1238">
      <w:pPr>
        <w:shd w:val="clear" w:color="auto" w:fill="FFFFFF"/>
        <w:jc w:val="both"/>
        <w:rPr>
          <w:b/>
          <w:sz w:val="28"/>
          <w:szCs w:val="28"/>
        </w:rPr>
      </w:pPr>
      <w:r w:rsidRPr="00AF1238">
        <w:rPr>
          <w:b/>
          <w:sz w:val="28"/>
          <w:szCs w:val="28"/>
        </w:rPr>
        <w:t>3 ЧЕТВЕРТЬ</w:t>
      </w:r>
    </w:p>
    <w:p w14:paraId="229D893F"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Основываясь </w:t>
      </w:r>
      <w:r w:rsidRPr="007A6B41">
        <w:rPr>
          <w:rFonts w:eastAsia="Calibri"/>
          <w:b/>
          <w:sz w:val="28"/>
          <w:szCs w:val="28"/>
          <w:lang w:eastAsia="en-US"/>
        </w:rPr>
        <w:t>на достижение поставленной цели</w:t>
      </w:r>
      <w:r w:rsidRPr="007A6B41">
        <w:rPr>
          <w:rFonts w:eastAsia="Calibri"/>
          <w:sz w:val="28"/>
          <w:szCs w:val="28"/>
          <w:lang w:eastAsia="en-US"/>
        </w:rPr>
        <w:t xml:space="preserve">, </w:t>
      </w:r>
      <w:r w:rsidRPr="007A6B41">
        <w:rPr>
          <w:rFonts w:eastAsia="Calibri"/>
          <w:b/>
          <w:sz w:val="28"/>
          <w:szCs w:val="28"/>
          <w:lang w:eastAsia="en-US"/>
        </w:rPr>
        <w:t>за 3 четверть</w:t>
      </w:r>
      <w:r w:rsidRPr="007A6B41">
        <w:rPr>
          <w:rFonts w:eastAsia="Calibri"/>
          <w:sz w:val="28"/>
          <w:szCs w:val="28"/>
          <w:lang w:eastAsia="en-US"/>
        </w:rPr>
        <w:t xml:space="preserve"> были проведены следующие мероприятия.</w:t>
      </w:r>
    </w:p>
    <w:p w14:paraId="10A70491" w14:textId="77777777" w:rsidR="007A6B41" w:rsidRPr="007A6B41" w:rsidRDefault="007A6B41" w:rsidP="007A6B41">
      <w:pPr>
        <w:ind w:firstLine="709"/>
        <w:jc w:val="both"/>
        <w:rPr>
          <w:rFonts w:eastAsia="Calibri"/>
          <w:sz w:val="28"/>
          <w:szCs w:val="28"/>
          <w:lang w:eastAsia="en-US"/>
        </w:rPr>
      </w:pPr>
      <w:r w:rsidRPr="007A6B41">
        <w:rPr>
          <w:rFonts w:eastAsia="Calibri"/>
          <w:b/>
          <w:sz w:val="28"/>
          <w:szCs w:val="28"/>
          <w:lang w:eastAsia="en-US"/>
        </w:rPr>
        <w:t>В рамках воспитания бережного отношения к собственному здоровью, профилактики наркомании, алкоголизма и табакокурения</w:t>
      </w:r>
      <w:r w:rsidRPr="007A6B41">
        <w:rPr>
          <w:rFonts w:eastAsia="Calibri"/>
          <w:sz w:val="28"/>
          <w:szCs w:val="28"/>
          <w:lang w:eastAsia="en-US"/>
        </w:rPr>
        <w:t xml:space="preserve"> прошли такие мероприятия, как:</w:t>
      </w:r>
    </w:p>
    <w:p w14:paraId="7266D782" w14:textId="77777777" w:rsidR="007A6B41" w:rsidRPr="007A6B41" w:rsidRDefault="007A6B41" w:rsidP="003633C8">
      <w:pPr>
        <w:numPr>
          <w:ilvl w:val="0"/>
          <w:numId w:val="41"/>
        </w:numPr>
        <w:shd w:val="clear" w:color="auto" w:fill="FFFFFF"/>
        <w:spacing w:after="160" w:line="259" w:lineRule="auto"/>
        <w:ind w:left="0" w:firstLine="360"/>
        <w:jc w:val="both"/>
        <w:rPr>
          <w:sz w:val="28"/>
          <w:szCs w:val="28"/>
        </w:rPr>
      </w:pPr>
      <w:r w:rsidRPr="007A6B41">
        <w:rPr>
          <w:sz w:val="28"/>
          <w:szCs w:val="28"/>
        </w:rPr>
        <w:t xml:space="preserve">В параллели 2-х классов прошло </w:t>
      </w:r>
      <w:r w:rsidRPr="007A6B41">
        <w:rPr>
          <w:b/>
          <w:sz w:val="28"/>
          <w:szCs w:val="28"/>
        </w:rPr>
        <w:t>профилактическое мероприятие «Мы за ЗОЖ! Полезная и вредная еда»</w:t>
      </w:r>
      <w:r w:rsidRPr="007A6B41">
        <w:rPr>
          <w:sz w:val="28"/>
          <w:szCs w:val="28"/>
        </w:rPr>
        <w:t xml:space="preserve">, которое было завершено защитой творческих проектов «Полезная и вредная тарелка». </w:t>
      </w:r>
    </w:p>
    <w:p w14:paraId="6E669634" w14:textId="77777777" w:rsidR="007A6B41" w:rsidRPr="007A6B41" w:rsidRDefault="007A6B41" w:rsidP="007A6B41">
      <w:pPr>
        <w:shd w:val="clear" w:color="auto" w:fill="FFFFFF"/>
        <w:ind w:firstLine="567"/>
        <w:jc w:val="both"/>
        <w:rPr>
          <w:sz w:val="28"/>
          <w:szCs w:val="28"/>
        </w:rPr>
      </w:pPr>
      <w:r w:rsidRPr="007A6B41">
        <w:rPr>
          <w:sz w:val="28"/>
          <w:szCs w:val="28"/>
        </w:rPr>
        <w:t>Здоровое питание - проблема актуальная для нашего времени. Дети становятся заложниками яркой рекламы, ресторанов, фаст-</w:t>
      </w:r>
      <w:proofErr w:type="spellStart"/>
      <w:r w:rsidRPr="007A6B41">
        <w:rPr>
          <w:sz w:val="28"/>
          <w:szCs w:val="28"/>
        </w:rPr>
        <w:t>фуда</w:t>
      </w:r>
      <w:proofErr w:type="spellEnd"/>
      <w:r w:rsidRPr="007A6B41">
        <w:rPr>
          <w:sz w:val="28"/>
          <w:szCs w:val="28"/>
        </w:rPr>
        <w:t xml:space="preserve"> и выбора между полезной, вкусной и вредной пищей, и они, к сожалению, отдают предпочтение последнему. Поэтому растет осознание того, что необходимо возрождать культуру правильного питания. </w:t>
      </w:r>
    </w:p>
    <w:p w14:paraId="709D2C05" w14:textId="77777777" w:rsidR="007A6B41" w:rsidRPr="007A6B41" w:rsidRDefault="007A6B41" w:rsidP="007A6B41">
      <w:pPr>
        <w:shd w:val="clear" w:color="auto" w:fill="FFFFFF"/>
        <w:ind w:firstLine="567"/>
        <w:jc w:val="both"/>
        <w:rPr>
          <w:sz w:val="28"/>
          <w:szCs w:val="28"/>
        </w:rPr>
      </w:pPr>
      <w:r w:rsidRPr="007A6B41">
        <w:rPr>
          <w:sz w:val="28"/>
          <w:szCs w:val="28"/>
        </w:rPr>
        <w:t xml:space="preserve">В ходе беседы ребята активно обсуждали и высказывали свое мнение о продуктах, которые полезны, и которые, по их мнению, могут нанести вред организму. </w:t>
      </w:r>
    </w:p>
    <w:p w14:paraId="58AEA1A5" w14:textId="77777777" w:rsidR="007A6B41" w:rsidRPr="007A6B41" w:rsidRDefault="007A6B41" w:rsidP="007A6B41">
      <w:pPr>
        <w:shd w:val="clear" w:color="auto" w:fill="FFFFFF"/>
        <w:ind w:firstLine="567"/>
        <w:jc w:val="both"/>
        <w:rPr>
          <w:sz w:val="28"/>
          <w:szCs w:val="28"/>
        </w:rPr>
      </w:pPr>
      <w:r w:rsidRPr="007A6B41">
        <w:rPr>
          <w:sz w:val="28"/>
          <w:szCs w:val="28"/>
        </w:rPr>
        <w:t>А чтобы проверить, готовы ли дети выбирать полезные продукты, фрукты и овощи, была проведена защита творческих проектов.   Теперь ребята знают, что правильно питаться необходимо не только в школе, но и дома.</w:t>
      </w:r>
    </w:p>
    <w:p w14:paraId="3E7C0B16" w14:textId="77777777" w:rsidR="007A6B41" w:rsidRPr="007A6B41" w:rsidRDefault="007A6B41" w:rsidP="003633C8">
      <w:pPr>
        <w:numPr>
          <w:ilvl w:val="0"/>
          <w:numId w:val="41"/>
        </w:numPr>
        <w:shd w:val="clear" w:color="auto" w:fill="FFFFFF"/>
        <w:spacing w:after="160" w:line="259" w:lineRule="auto"/>
        <w:ind w:left="0" w:firstLine="567"/>
        <w:contextualSpacing/>
        <w:jc w:val="both"/>
        <w:rPr>
          <w:sz w:val="28"/>
          <w:szCs w:val="28"/>
        </w:rPr>
      </w:pPr>
      <w:r w:rsidRPr="007A6B41">
        <w:rPr>
          <w:sz w:val="28"/>
          <w:szCs w:val="28"/>
          <w:lang w:eastAsia="ar-SA"/>
        </w:rPr>
        <w:lastRenderedPageBreak/>
        <w:t xml:space="preserve">Учащиеся 7-8-х классов </w:t>
      </w:r>
      <w:r w:rsidRPr="007A6B41">
        <w:rPr>
          <w:b/>
          <w:sz w:val="28"/>
          <w:szCs w:val="28"/>
          <w:lang w:eastAsia="ar-SA"/>
        </w:rPr>
        <w:t>встретились с оперуполномоченным ОНК УМВД России по городу Краснодару, майором полиции Минко Анастасией Анатольевной</w:t>
      </w:r>
      <w:r w:rsidRPr="007A6B41">
        <w:rPr>
          <w:sz w:val="28"/>
          <w:szCs w:val="28"/>
          <w:lang w:eastAsia="ar-SA"/>
        </w:rPr>
        <w:t xml:space="preserve">. </w:t>
      </w:r>
      <w:r w:rsidRPr="007A6B41">
        <w:rPr>
          <w:sz w:val="28"/>
          <w:szCs w:val="28"/>
        </w:rPr>
        <w:t xml:space="preserve">На этой встрече была обсуждена актуальная и серьезная </w:t>
      </w:r>
      <w:r w:rsidRPr="007A6B41">
        <w:rPr>
          <w:b/>
          <w:sz w:val="28"/>
          <w:szCs w:val="28"/>
        </w:rPr>
        <w:t>тема «Правовые последствия незаконного оборота наркотиков»</w:t>
      </w:r>
      <w:r w:rsidRPr="007A6B41">
        <w:rPr>
          <w:sz w:val="28"/>
          <w:szCs w:val="28"/>
        </w:rPr>
        <w:t>.</w:t>
      </w:r>
      <w:r w:rsidRPr="007A6B41">
        <w:rPr>
          <w:sz w:val="28"/>
          <w:szCs w:val="28"/>
          <w:lang w:eastAsia="ar-SA"/>
        </w:rPr>
        <w:t xml:space="preserve"> </w:t>
      </w:r>
      <w:r w:rsidRPr="007A6B41">
        <w:rPr>
          <w:sz w:val="28"/>
          <w:szCs w:val="28"/>
        </w:rPr>
        <w:t xml:space="preserve">Встреча была организована с целью познакомить учащихся школы с проблемой наркоторговли, ее воздействием на жизнь молодежи и способами борьбы с этим явлением. </w:t>
      </w:r>
    </w:p>
    <w:p w14:paraId="37C22428" w14:textId="77777777" w:rsidR="007A6B41" w:rsidRPr="007A6B41" w:rsidRDefault="007A6B41" w:rsidP="007A6B41">
      <w:pPr>
        <w:shd w:val="clear" w:color="auto" w:fill="FFFFFF"/>
        <w:ind w:firstLine="567"/>
        <w:jc w:val="both"/>
        <w:rPr>
          <w:sz w:val="28"/>
          <w:szCs w:val="28"/>
        </w:rPr>
      </w:pPr>
      <w:r w:rsidRPr="007A6B41">
        <w:rPr>
          <w:sz w:val="28"/>
          <w:szCs w:val="28"/>
        </w:rPr>
        <w:t>В ходе встречи Анастасия Анатольевна предоставила учащимся информацию о том, какие последствия может иметь наркотик на здоровье, учебу и будущее каждого человека. Был подчеркнут важный аспект взаимодействия с полицией и возможность предоставления информации о случаях наркоторговли в строжайшей конфиденциальности. Также было подчеркнуто негативное влияние наркотиков на общество в целом. Минко А.А. пояснила, что торговцы наркотиками не только наносят вред своим клиентам, но также способствуют преступности, насилию и многим другим негативным явлениям.</w:t>
      </w:r>
    </w:p>
    <w:p w14:paraId="2DF1F237" w14:textId="77777777" w:rsidR="007A6B41" w:rsidRPr="007A6B41" w:rsidRDefault="007A6B41" w:rsidP="003633C8">
      <w:pPr>
        <w:numPr>
          <w:ilvl w:val="0"/>
          <w:numId w:val="41"/>
        </w:numPr>
        <w:shd w:val="clear" w:color="auto" w:fill="FFFFFF"/>
        <w:spacing w:line="259" w:lineRule="auto"/>
        <w:ind w:left="0" w:firstLine="360"/>
        <w:jc w:val="both"/>
        <w:rPr>
          <w:color w:val="000000"/>
          <w:sz w:val="28"/>
          <w:szCs w:val="28"/>
        </w:rPr>
      </w:pPr>
      <w:r w:rsidRPr="007A6B41">
        <w:rPr>
          <w:sz w:val="28"/>
          <w:szCs w:val="28"/>
        </w:rPr>
        <w:t xml:space="preserve">Учащиеся 7 «Д» и 8 «Б» классов </w:t>
      </w:r>
      <w:r w:rsidRPr="007A6B41">
        <w:rPr>
          <w:b/>
          <w:sz w:val="28"/>
          <w:szCs w:val="28"/>
        </w:rPr>
        <w:t>встретились со специалистом по социальной работе ДО № 2 ГБУЗ «Наркологический диспансер» ДЗ КК Бабенко Оксаной Владимировной</w:t>
      </w:r>
      <w:r w:rsidRPr="007A6B41">
        <w:rPr>
          <w:sz w:val="28"/>
          <w:szCs w:val="28"/>
        </w:rPr>
        <w:t xml:space="preserve">, которая провела </w:t>
      </w:r>
      <w:r w:rsidRPr="007A6B41">
        <w:rPr>
          <w:b/>
          <w:sz w:val="28"/>
          <w:szCs w:val="28"/>
        </w:rPr>
        <w:t>кинолекторий на тему «Особенности интернет-общения»</w:t>
      </w:r>
      <w:r w:rsidRPr="007A6B41">
        <w:rPr>
          <w:sz w:val="28"/>
          <w:szCs w:val="28"/>
        </w:rPr>
        <w:t xml:space="preserve"> с целью </w:t>
      </w:r>
      <w:r w:rsidRPr="007A6B41">
        <w:rPr>
          <w:color w:val="000000"/>
          <w:sz w:val="28"/>
          <w:szCs w:val="28"/>
          <w:shd w:val="clear" w:color="auto" w:fill="FFFFFF"/>
        </w:rPr>
        <w:t>профилактики конфликтов при общении в сети Интернет.</w:t>
      </w:r>
      <w:r w:rsidRPr="007A6B41">
        <w:rPr>
          <w:color w:val="000000"/>
          <w:sz w:val="28"/>
          <w:szCs w:val="28"/>
        </w:rPr>
        <w:t xml:space="preserve"> Каждый из нас является активным пользователем Интернета. Мы уже не представляем свою жизнь без общения в социальных сетях, мессенджерах, форумах и чатах.</w:t>
      </w:r>
    </w:p>
    <w:p w14:paraId="35E60019" w14:textId="77777777" w:rsidR="007A6B41" w:rsidRPr="007A6B41" w:rsidRDefault="007A6B41" w:rsidP="007A6B41">
      <w:pPr>
        <w:shd w:val="clear" w:color="auto" w:fill="FFFFFF"/>
        <w:ind w:firstLine="710"/>
        <w:jc w:val="both"/>
        <w:rPr>
          <w:color w:val="000000"/>
          <w:sz w:val="28"/>
          <w:szCs w:val="28"/>
        </w:rPr>
      </w:pPr>
      <w:r w:rsidRPr="007A6B41">
        <w:rPr>
          <w:color w:val="000000"/>
          <w:sz w:val="28"/>
          <w:szCs w:val="28"/>
        </w:rPr>
        <w:t>Оксана Владимировна говорила с подростками о том, что можно и чего нельзя делать в социальных сетях, совместно с детьми попыталась выявить положительные и отрицательные стороны общения в социальных сетях. Дети узнали некоторые интересные факты, связанные с этим явлением. И главное, на что настроила учащихся гостья, - надо научиться получать удовольствие от РЕАЛЬНОГО общения.</w:t>
      </w:r>
    </w:p>
    <w:p w14:paraId="539E89EF" w14:textId="77777777" w:rsidR="007A6B41" w:rsidRPr="007A6B41" w:rsidRDefault="007A6B41" w:rsidP="007A6B41">
      <w:pPr>
        <w:contextualSpacing/>
        <w:jc w:val="both"/>
        <w:rPr>
          <w:rFonts w:eastAsia="Calibri"/>
          <w:color w:val="000000"/>
          <w:sz w:val="28"/>
          <w:szCs w:val="28"/>
          <w:shd w:val="clear" w:color="auto" w:fill="FFFFFF"/>
          <w:lang w:eastAsia="en-US"/>
        </w:rPr>
      </w:pPr>
    </w:p>
    <w:p w14:paraId="041E8146"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b/>
          <w:sz w:val="28"/>
          <w:szCs w:val="28"/>
          <w:shd w:val="clear" w:color="auto" w:fill="FFFFFF"/>
          <w:lang w:eastAsia="en-US"/>
        </w:rPr>
        <w:t>В рамках воспитания патриотизма, любви к своей родине и уважения к защитникам Отечества</w:t>
      </w:r>
      <w:r w:rsidRPr="007A6B41">
        <w:rPr>
          <w:rFonts w:eastAsia="Calibri"/>
          <w:sz w:val="28"/>
          <w:szCs w:val="28"/>
          <w:shd w:val="clear" w:color="auto" w:fill="FFFFFF"/>
          <w:lang w:eastAsia="en-US"/>
        </w:rPr>
        <w:t xml:space="preserve"> прошли такие мероприятия, как:</w:t>
      </w:r>
    </w:p>
    <w:p w14:paraId="2152200A" w14:textId="77777777" w:rsidR="007A6B41" w:rsidRPr="007A6B41" w:rsidRDefault="007A6B41" w:rsidP="003633C8">
      <w:pPr>
        <w:numPr>
          <w:ilvl w:val="0"/>
          <w:numId w:val="40"/>
        </w:numPr>
        <w:spacing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Участие школьного ученического самоуправления в 3-ем городском этапе военно-спортивной игры «Зарница» </w:t>
      </w:r>
      <w:r w:rsidRPr="007A6B41">
        <w:rPr>
          <w:rFonts w:eastAsia="Calibri"/>
          <w:b/>
          <w:sz w:val="28"/>
          <w:szCs w:val="28"/>
          <w:lang w:eastAsia="en-US"/>
        </w:rPr>
        <w:t>творческом конкурсе «Город героев»</w:t>
      </w:r>
      <w:r w:rsidRPr="007A6B41">
        <w:rPr>
          <w:rFonts w:eastAsia="Calibri"/>
          <w:sz w:val="28"/>
          <w:szCs w:val="28"/>
          <w:lang w:eastAsia="en-US"/>
        </w:rPr>
        <w:t>. Команда заняла в округе 1 место, в городе 2 место</w:t>
      </w:r>
      <w:r w:rsidRPr="007A6B41">
        <w:rPr>
          <w:sz w:val="28"/>
          <w:szCs w:val="28"/>
        </w:rPr>
        <w:t>.</w:t>
      </w:r>
    </w:p>
    <w:p w14:paraId="66A3EFA7"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В рамках Года защитника Отечества и 80-летия Победы в Великой Отечественной войне учащиеся 8-х классов вместе с классными руководителями </w:t>
      </w:r>
      <w:r w:rsidRPr="007A6B41">
        <w:rPr>
          <w:rFonts w:eastAsia="Calibri"/>
          <w:b/>
          <w:sz w:val="28"/>
          <w:szCs w:val="28"/>
          <w:lang w:eastAsia="en-US"/>
        </w:rPr>
        <w:t>посетили мультимедийный исторический парк «Россия - моя история»</w:t>
      </w:r>
      <w:r w:rsidRPr="007A6B41">
        <w:rPr>
          <w:rFonts w:eastAsia="Calibri"/>
          <w:sz w:val="28"/>
          <w:szCs w:val="28"/>
          <w:lang w:eastAsia="en-US"/>
        </w:rPr>
        <w:t>. Ребят ждал загадочный и увлекательный мир истории России с древнейших времен до ХХI века: мультимедийные выставки «Романовы», «Рюриковичи», «Кубань. Путь к Победе», «Память о них жива».</w:t>
      </w:r>
    </w:p>
    <w:p w14:paraId="3A2DD992"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В рамках Года защитника Отечества </w:t>
      </w:r>
      <w:r w:rsidRPr="007A6B41">
        <w:rPr>
          <w:rFonts w:eastAsia="Calibri"/>
          <w:b/>
          <w:sz w:val="28"/>
          <w:szCs w:val="28"/>
          <w:lang w:eastAsia="en-US"/>
        </w:rPr>
        <w:t>учащиеся 5 «Б» и 5 «В» классов</w:t>
      </w:r>
      <w:r w:rsidRPr="007A6B41">
        <w:rPr>
          <w:rFonts w:eastAsia="Calibri"/>
          <w:sz w:val="28"/>
          <w:szCs w:val="28"/>
          <w:lang w:eastAsia="en-US"/>
        </w:rPr>
        <w:t xml:space="preserve"> </w:t>
      </w:r>
      <w:r w:rsidRPr="007A6B41">
        <w:rPr>
          <w:rFonts w:eastAsia="Calibri"/>
          <w:b/>
          <w:sz w:val="28"/>
          <w:szCs w:val="28"/>
          <w:lang w:eastAsia="en-US"/>
        </w:rPr>
        <w:t>встретились с гвардии майором Юрием Анатольевичем Молчановым и старшим лейтенантом Дарьей Михайловной Молчановой (семейная пара, которая принимала участие в боевых действиях в Луганске и Донецке</w:t>
      </w:r>
      <w:r w:rsidRPr="007A6B41">
        <w:rPr>
          <w:rFonts w:eastAsia="Calibri"/>
          <w:sz w:val="28"/>
          <w:szCs w:val="28"/>
          <w:lang w:eastAsia="en-US"/>
        </w:rPr>
        <w:t xml:space="preserve">). В </w:t>
      </w:r>
      <w:r w:rsidRPr="007A6B41">
        <w:rPr>
          <w:rFonts w:eastAsia="Calibri"/>
          <w:sz w:val="28"/>
          <w:szCs w:val="28"/>
          <w:lang w:eastAsia="en-US"/>
        </w:rPr>
        <w:lastRenderedPageBreak/>
        <w:t xml:space="preserve">дружной тёплой детской атмосфере в преддверии 81-ой годовщины со дня полного снятия блокады Ленинграда гости провели </w:t>
      </w:r>
      <w:r w:rsidRPr="007A6B41">
        <w:rPr>
          <w:rFonts w:eastAsia="Calibri"/>
          <w:b/>
          <w:sz w:val="28"/>
          <w:szCs w:val="28"/>
          <w:lang w:eastAsia="en-US"/>
        </w:rPr>
        <w:t>беседу на тему «Есть такая профессия - Родину защищать!»</w:t>
      </w:r>
      <w:r w:rsidRPr="007A6B41">
        <w:rPr>
          <w:rFonts w:eastAsia="Calibri"/>
          <w:sz w:val="28"/>
          <w:szCs w:val="28"/>
          <w:lang w:eastAsia="en-US"/>
        </w:rPr>
        <w:t>.</w:t>
      </w:r>
    </w:p>
    <w:p w14:paraId="0C009234"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В преддверии 81-й годовщины со дня полного снятия блокады Ленинграда </w:t>
      </w:r>
      <w:r w:rsidRPr="007A6B41">
        <w:rPr>
          <w:rFonts w:eastAsia="Calibri"/>
          <w:b/>
          <w:sz w:val="28"/>
          <w:szCs w:val="28"/>
          <w:lang w:eastAsia="en-US"/>
        </w:rPr>
        <w:t>в параллели 6-х классов состоялась интеллектуально-историческая игра «Герои Ленинграда»</w:t>
      </w:r>
      <w:r w:rsidRPr="007A6B41">
        <w:rPr>
          <w:rFonts w:eastAsia="Calibri"/>
          <w:sz w:val="28"/>
          <w:szCs w:val="28"/>
          <w:lang w:eastAsia="en-US"/>
        </w:rPr>
        <w:t>.</w:t>
      </w:r>
    </w:p>
    <w:p w14:paraId="0CF5986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Игра проходила на время по заранее спланированному маршруту, каждая точка которого задана в виде теста, кроссворда или головоломки, посвященные Ленинграду и его жителям, героям блокадного Ленинграда.</w:t>
      </w:r>
    </w:p>
    <w:p w14:paraId="44E47425"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В день 81-ой годовщины полного снятия блокады Ленинграда в 1-11-х классах </w:t>
      </w:r>
      <w:r w:rsidRPr="007A6B41">
        <w:rPr>
          <w:rFonts w:eastAsia="Calibri"/>
          <w:b/>
          <w:sz w:val="28"/>
          <w:szCs w:val="28"/>
          <w:lang w:eastAsia="en-US"/>
        </w:rPr>
        <w:t>прошли Уроки памяти «Блокадный хлеб»</w:t>
      </w:r>
      <w:r w:rsidRPr="007A6B41">
        <w:rPr>
          <w:rFonts w:eastAsia="Calibri"/>
          <w:sz w:val="28"/>
          <w:szCs w:val="28"/>
          <w:lang w:eastAsia="en-US"/>
        </w:rPr>
        <w:t>.</w:t>
      </w:r>
    </w:p>
    <w:p w14:paraId="0B48894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Ленинград в годы Великой Отечественной войны - это бесстрашие защитников Отечества и родного города, это 900 дней и ночей блокады, это память сердца всего народа.</w:t>
      </w:r>
    </w:p>
    <w:p w14:paraId="78C760D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На Уроках памяти говорили о блокадном хлебе, из чего он состоял, в каких условиях выпекался, что такое продуктовые карточки, что такое «Дорога жизни».</w:t>
      </w:r>
    </w:p>
    <w:p w14:paraId="13DA7E6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Также на уроках дети знакомились с фотоматериалами будней блокадного Ленинграда, узнали о трагических событиях того времени, о героях блокадного города.</w:t>
      </w:r>
    </w:p>
    <w:p w14:paraId="40302A15"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b/>
          <w:sz w:val="28"/>
          <w:szCs w:val="28"/>
          <w:lang w:eastAsia="en-US"/>
        </w:rPr>
        <w:t>Учащиеся 3 «Д» класса посетили мероприятие – урок Памяти «Блокада Ленинграда в истории страны» в библиотеке имени К. Чуковского</w:t>
      </w:r>
      <w:r w:rsidRPr="007A6B41">
        <w:rPr>
          <w:rFonts w:eastAsia="Calibri"/>
          <w:sz w:val="28"/>
          <w:szCs w:val="28"/>
          <w:lang w:eastAsia="en-US"/>
        </w:rPr>
        <w:t>. Детям рассказали и показали город Ленинград в годы войны, который умирал от голода, холода и бесконечных обстрелов, но, несмотря ни на что, Ленинград не сдавался, и жизнь в нем продолжалась. В блокадном городе работало 39 школ. Ребята учились, получали оценки, переходили из класса в класс. Учились жить, учились грамоте, учились дружбе, учились взаимопомощи.</w:t>
      </w:r>
    </w:p>
    <w:p w14:paraId="12CB3A5A"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b/>
          <w:sz w:val="28"/>
          <w:szCs w:val="28"/>
          <w:lang w:eastAsia="en-US"/>
        </w:rPr>
        <w:t>В параллели 6-х и 8-х классов прошёл урок Памяти «Сталинград – бессмертный воин, город, патриот!</w:t>
      </w:r>
      <w:r w:rsidRPr="007A6B41">
        <w:rPr>
          <w:rFonts w:eastAsia="Calibri"/>
          <w:sz w:val="28"/>
          <w:szCs w:val="28"/>
          <w:lang w:eastAsia="en-US"/>
        </w:rPr>
        <w:t xml:space="preserve">», посвящённый 82-ой годовщине Победы в Сталинградской битве. </w:t>
      </w:r>
    </w:p>
    <w:p w14:paraId="198A568E"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Цель проведения урока Памяти: воспитание чувства патриотизма, гордости за свой народ, за свою непобедимую страну.</w:t>
      </w:r>
    </w:p>
    <w:p w14:paraId="6B27407A" w14:textId="77777777" w:rsidR="007A6B41" w:rsidRPr="007A6B41" w:rsidRDefault="007A6B41" w:rsidP="007A6B41">
      <w:pPr>
        <w:ind w:firstLine="567"/>
        <w:jc w:val="both"/>
        <w:rPr>
          <w:rFonts w:eastAsia="Calibri"/>
          <w:bCs/>
          <w:sz w:val="28"/>
          <w:szCs w:val="28"/>
          <w:lang w:eastAsia="en-US"/>
        </w:rPr>
      </w:pPr>
      <w:r w:rsidRPr="007A6B41">
        <w:rPr>
          <w:rFonts w:eastAsia="Calibri"/>
          <w:bCs/>
          <w:sz w:val="28"/>
          <w:szCs w:val="28"/>
          <w:lang w:eastAsia="en-US"/>
        </w:rPr>
        <w:t>2 февраля - День воинской славы России. Дата, напоминающая нам о величайшем подвиге. </w:t>
      </w:r>
    </w:p>
    <w:p w14:paraId="5BE17FAE"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этот день, 82 года назад, победой Красной армии завершилась Сталинградская битва - главное сражение ХХ века. Она стала самой ожесточенной и кровопролитной за всю историю человечества по количеству суммарных безвозвратных потерь. </w:t>
      </w:r>
    </w:p>
    <w:p w14:paraId="74EC1DAF"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b/>
          <w:sz w:val="28"/>
          <w:szCs w:val="28"/>
          <w:lang w:eastAsia="en-US"/>
        </w:rPr>
        <w:t>В 1-х классах прошел урок Памяти «День высадки десанта в Новороссийской бухте и образование плацдарма «Малая земля»</w:t>
      </w:r>
      <w:r w:rsidRPr="007A6B41">
        <w:rPr>
          <w:rFonts w:eastAsia="Calibri"/>
          <w:sz w:val="28"/>
          <w:szCs w:val="28"/>
          <w:lang w:eastAsia="en-US"/>
        </w:rPr>
        <w:t xml:space="preserve"> в рамках памяти советского десанта, высадившегося на Малую Землю в Новороссийске в годы Великой Отечественной войны. </w:t>
      </w:r>
    </w:p>
    <w:p w14:paraId="213BBCDC"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Под командованием Цезаря Куникова отряд из 250 бойцов смелым броском сломил сопротивление врага и захватил плацдарм до 4 км по фронту. В ту </w:t>
      </w:r>
      <w:r w:rsidRPr="007A6B41">
        <w:rPr>
          <w:rFonts w:eastAsia="Calibri"/>
          <w:sz w:val="28"/>
          <w:szCs w:val="28"/>
          <w:lang w:eastAsia="en-US"/>
        </w:rPr>
        <w:lastRenderedPageBreak/>
        <w:t>памятную ночь десантники майора Куникова проявили высокое воинское мастерство, смелость и мужество. Десантники несли потери. Геройски погиб в одном из боёв командир отряда Цезарь Львович Куников.</w:t>
      </w:r>
    </w:p>
    <w:p w14:paraId="0BC9082F" w14:textId="77777777" w:rsidR="007A6B41" w:rsidRPr="007A6B41" w:rsidRDefault="007A6B41" w:rsidP="007A6B41">
      <w:pPr>
        <w:ind w:firstLine="709"/>
        <w:jc w:val="both"/>
        <w:rPr>
          <w:rFonts w:eastAsia="Calibri"/>
          <w:sz w:val="28"/>
          <w:szCs w:val="28"/>
          <w:shd w:val="clear" w:color="auto" w:fill="FFFFFF"/>
          <w:lang w:eastAsia="en-US"/>
        </w:rPr>
      </w:pPr>
      <w:r w:rsidRPr="007A6B41">
        <w:rPr>
          <w:rFonts w:eastAsia="Calibri"/>
          <w:sz w:val="28"/>
          <w:szCs w:val="28"/>
          <w:lang w:eastAsia="en-US"/>
        </w:rPr>
        <w:t>Но Малая земля жила…</w:t>
      </w:r>
    </w:p>
    <w:p w14:paraId="3A4BB8C2"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b/>
          <w:sz w:val="28"/>
          <w:szCs w:val="28"/>
          <w:lang w:eastAsia="en-US"/>
        </w:rPr>
        <w:t>В параллели 3-х классов прошел урок Памяти «101 год со дня рождения Александра Матросова»</w:t>
      </w:r>
      <w:r w:rsidRPr="007A6B41">
        <w:rPr>
          <w:rFonts w:eastAsia="Calibri"/>
          <w:sz w:val="28"/>
          <w:szCs w:val="28"/>
          <w:lang w:eastAsia="en-US"/>
        </w:rPr>
        <w:t>, посвященный Герою Советского Союза.</w:t>
      </w:r>
    </w:p>
    <w:p w14:paraId="05FBC179" w14:textId="77777777" w:rsidR="007A6B41" w:rsidRPr="007A6B41" w:rsidRDefault="007A6B41" w:rsidP="007A6B41">
      <w:pPr>
        <w:ind w:firstLine="567"/>
        <w:jc w:val="both"/>
        <w:rPr>
          <w:rFonts w:eastAsia="Calibri"/>
          <w:sz w:val="28"/>
          <w:szCs w:val="28"/>
          <w:lang w:eastAsia="en-US"/>
        </w:rPr>
      </w:pPr>
      <w:r w:rsidRPr="007A6B41">
        <w:rPr>
          <w:rFonts w:eastAsia="Calibri"/>
          <w:bCs/>
          <w:sz w:val="28"/>
          <w:szCs w:val="28"/>
          <w:shd w:val="clear" w:color="auto" w:fill="FFFFFF"/>
          <w:lang w:eastAsia="en-US"/>
        </w:rPr>
        <w:t>Цель</w:t>
      </w:r>
      <w:r w:rsidRPr="007A6B41">
        <w:rPr>
          <w:rFonts w:eastAsia="Calibri"/>
          <w:b/>
          <w:bCs/>
          <w:sz w:val="28"/>
          <w:szCs w:val="28"/>
          <w:shd w:val="clear" w:color="auto" w:fill="FFFFFF"/>
          <w:lang w:eastAsia="en-US"/>
        </w:rPr>
        <w:t xml:space="preserve"> - </w:t>
      </w:r>
      <w:r w:rsidRPr="007A6B41">
        <w:rPr>
          <w:rFonts w:eastAsia="Calibri"/>
          <w:sz w:val="28"/>
          <w:szCs w:val="28"/>
          <w:shd w:val="clear" w:color="auto" w:fill="FFFFFF"/>
          <w:lang w:eastAsia="en-US"/>
        </w:rPr>
        <w:t xml:space="preserve">воспитание патриотизма; гражданственности; развитие мировоззренческих убеждений учащихся на основе осмысления ими героического и боевого прошлого родного края; формирование глубокого уважения к участникам Великой Отечественной войны. </w:t>
      </w:r>
    </w:p>
    <w:p w14:paraId="2639EE0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На уроке говорили о человеке, </w:t>
      </w:r>
      <w:r w:rsidRPr="007A6B41">
        <w:rPr>
          <w:rFonts w:eastAsia="Calibri"/>
          <w:sz w:val="28"/>
          <w:szCs w:val="28"/>
          <w:shd w:val="clear" w:color="auto" w:fill="FFFFFF"/>
          <w:lang w:eastAsia="en-US"/>
        </w:rPr>
        <w:t>совершившем беспримерный подвиг в годы Великой Отечественной войны. Александр Матросов…Это имя знает, наверное, каждый россиянин</w:t>
      </w:r>
    </w:p>
    <w:p w14:paraId="176CC5A1"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рамках Года защитника Отечества, в преддверии 82-й годовщины освобождения Краснодара от немецко-фашистских захватчиков </w:t>
      </w:r>
      <w:r w:rsidRPr="007A6B41">
        <w:rPr>
          <w:rFonts w:eastAsia="Calibri"/>
          <w:b/>
          <w:sz w:val="28"/>
          <w:szCs w:val="28"/>
          <w:lang w:eastAsia="en-US"/>
        </w:rPr>
        <w:t>команды учащихся 3-х классов приняли участие в интеллектуально-исторической игре «Победа: нам жить и помнить!»</w:t>
      </w:r>
      <w:r w:rsidRPr="007A6B41">
        <w:rPr>
          <w:rFonts w:eastAsia="Calibri"/>
          <w:sz w:val="28"/>
          <w:szCs w:val="28"/>
          <w:lang w:eastAsia="en-US"/>
        </w:rPr>
        <w:t xml:space="preserve">. </w:t>
      </w:r>
    </w:p>
    <w:p w14:paraId="42E6717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Игра была посвящена событиям войны в Краснодаре и пионерам-героям, школьникам, которые отважно сражались с фашистами, совершали подвиги в годы войны. Учащиеся серьезно готовились к мероприятию. </w:t>
      </w:r>
    </w:p>
    <w:p w14:paraId="1D9C33CF" w14:textId="77777777" w:rsidR="007A6B41" w:rsidRPr="007A6B41" w:rsidRDefault="007A6B41" w:rsidP="007A6B41">
      <w:pPr>
        <w:ind w:firstLine="567"/>
        <w:jc w:val="both"/>
        <w:rPr>
          <w:rFonts w:eastAsia="Calibri"/>
          <w:sz w:val="28"/>
          <w:szCs w:val="28"/>
          <w:lang w:eastAsia="en-US"/>
        </w:rPr>
      </w:pPr>
      <w:r w:rsidRPr="007A6B41">
        <w:rPr>
          <w:bCs/>
          <w:sz w:val="28"/>
          <w:szCs w:val="28"/>
        </w:rPr>
        <w:t>Игра содержала несколько заданий, которые необходимо было выполнить, зная предмет «Кубановедение».</w:t>
      </w:r>
    </w:p>
    <w:p w14:paraId="0C7C418D"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рамках 80-летия Победы в Великой Отечественной войне, в преддверии 82-ой годовщины освобождения Краснодара от немецко-фашистских захватчиков </w:t>
      </w:r>
      <w:r w:rsidRPr="007A6B41">
        <w:rPr>
          <w:rFonts w:eastAsia="Calibri"/>
          <w:b/>
          <w:sz w:val="28"/>
          <w:szCs w:val="28"/>
          <w:lang w:eastAsia="en-US"/>
        </w:rPr>
        <w:t>состоялся окружной конкурс инсценированной военно-патриотической песни «Песня в солдатской шинели»</w:t>
      </w:r>
      <w:r w:rsidRPr="007A6B41">
        <w:rPr>
          <w:rFonts w:eastAsia="Calibri"/>
          <w:sz w:val="28"/>
          <w:szCs w:val="28"/>
          <w:lang w:eastAsia="en-US"/>
        </w:rPr>
        <w:t>, в котором приняли участие наши дети с творческой композицией «Я русский».</w:t>
      </w:r>
    </w:p>
    <w:p w14:paraId="15EB7E4A" w14:textId="77777777" w:rsidR="007A6B41" w:rsidRPr="007A6B41" w:rsidRDefault="007A6B41" w:rsidP="003633C8">
      <w:pPr>
        <w:numPr>
          <w:ilvl w:val="0"/>
          <w:numId w:val="40"/>
        </w:numPr>
        <w:spacing w:after="160" w:line="259" w:lineRule="auto"/>
        <w:ind w:left="0" w:firstLine="567"/>
        <w:contextualSpacing/>
        <w:jc w:val="both"/>
        <w:rPr>
          <w:rFonts w:eastAsia="Calibri"/>
          <w:color w:val="000000"/>
          <w:sz w:val="28"/>
          <w:szCs w:val="28"/>
          <w:shd w:val="clear" w:color="auto" w:fill="FFFFFF"/>
          <w:lang w:eastAsia="en-US"/>
        </w:rPr>
      </w:pPr>
      <w:r w:rsidRPr="007A6B41">
        <w:rPr>
          <w:rFonts w:eastAsia="Calibri"/>
          <w:sz w:val="28"/>
          <w:szCs w:val="28"/>
          <w:lang w:eastAsia="en-US"/>
        </w:rPr>
        <w:t xml:space="preserve"> В преддверии 82-ой годовщины освобождения города Краснодара от немецко-фашистских захватчиков, в рамках года защитника Отечества </w:t>
      </w:r>
      <w:r w:rsidRPr="007A6B41">
        <w:rPr>
          <w:rFonts w:eastAsia="Calibri"/>
          <w:b/>
          <w:sz w:val="28"/>
          <w:szCs w:val="28"/>
          <w:lang w:eastAsia="en-US"/>
        </w:rPr>
        <w:t>в параллели 2-х и 7-х классов прошли уроки Памяти «Юные герои Краснодара»</w:t>
      </w:r>
      <w:r w:rsidRPr="007A6B41">
        <w:rPr>
          <w:rFonts w:eastAsia="Calibri"/>
          <w:sz w:val="28"/>
          <w:szCs w:val="28"/>
          <w:lang w:eastAsia="en-US"/>
        </w:rPr>
        <w:t xml:space="preserve"> с целью воспитания патриотизма, чувства гордости за свою Родину, край, своих сверстников, совершивших подвиг во имя жизни.</w:t>
      </w:r>
      <w:r w:rsidRPr="007A6B41">
        <w:rPr>
          <w:rFonts w:eastAsia="Calibri"/>
          <w:color w:val="000000"/>
          <w:sz w:val="28"/>
          <w:szCs w:val="28"/>
          <w:shd w:val="clear" w:color="auto" w:fill="FFFFFF"/>
          <w:lang w:eastAsia="en-US"/>
        </w:rPr>
        <w:t xml:space="preserve"> </w:t>
      </w:r>
    </w:p>
    <w:p w14:paraId="06589BFA" w14:textId="77777777" w:rsidR="007A6B41" w:rsidRPr="007A6B41" w:rsidRDefault="007A6B41" w:rsidP="007A6B41">
      <w:pPr>
        <w:ind w:firstLine="567"/>
        <w:jc w:val="both"/>
        <w:rPr>
          <w:rFonts w:eastAsia="Calibri"/>
          <w:color w:val="000000"/>
          <w:sz w:val="28"/>
          <w:szCs w:val="28"/>
          <w:shd w:val="clear" w:color="auto" w:fill="FFFFFF"/>
          <w:lang w:eastAsia="en-US"/>
        </w:rPr>
      </w:pPr>
      <w:r w:rsidRPr="007A6B41">
        <w:rPr>
          <w:rFonts w:eastAsia="Calibri"/>
          <w:color w:val="000000"/>
          <w:sz w:val="28"/>
          <w:szCs w:val="28"/>
          <w:shd w:val="clear" w:color="auto" w:fill="FFFFFF"/>
          <w:lang w:eastAsia="en-US"/>
        </w:rPr>
        <w:t>Краснодарцы по праву гордятся юными героями, своими земляками. До войны это были обычные ребята. Они учились, занимались общественными делами, любили книги и мороженое, охотно ходили в кино. Но сегодня нельзя не поражаться их мужеству, самопожертвованию во имя достижения победы над ненавистным врагом. Ведь им было всего 12-15 лет.</w:t>
      </w:r>
    </w:p>
    <w:p w14:paraId="1064770D"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преддверии значимого для нашего любимого </w:t>
      </w:r>
      <w:proofErr w:type="gramStart"/>
      <w:r w:rsidRPr="007A6B41">
        <w:rPr>
          <w:rFonts w:eastAsia="Calibri"/>
          <w:sz w:val="28"/>
          <w:szCs w:val="28"/>
          <w:lang w:eastAsia="en-US"/>
        </w:rPr>
        <w:t>города  исторического</w:t>
      </w:r>
      <w:proofErr w:type="gramEnd"/>
      <w:r w:rsidRPr="007A6B41">
        <w:rPr>
          <w:rFonts w:eastAsia="Calibri"/>
          <w:sz w:val="28"/>
          <w:szCs w:val="28"/>
          <w:lang w:eastAsia="en-US"/>
        </w:rPr>
        <w:t xml:space="preserve"> события - 82 годовщины освобождения Краснодара от немецко-фашистских захватчиков - в параллели 5-х классов </w:t>
      </w:r>
      <w:r w:rsidRPr="007A6B41">
        <w:rPr>
          <w:rFonts w:eastAsia="Calibri"/>
          <w:b/>
          <w:sz w:val="28"/>
          <w:szCs w:val="28"/>
          <w:lang w:eastAsia="en-US"/>
        </w:rPr>
        <w:t>прошел фестиваль военно-патриотической песни «Мы этой памяти верны»</w:t>
      </w:r>
      <w:r w:rsidRPr="007A6B41">
        <w:rPr>
          <w:rFonts w:eastAsia="Calibri"/>
          <w:sz w:val="28"/>
          <w:szCs w:val="28"/>
          <w:lang w:eastAsia="en-US"/>
        </w:rPr>
        <w:t>.</w:t>
      </w:r>
    </w:p>
    <w:p w14:paraId="7937EE2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Целью памятного мероприятия стало привлечение молодого поколения к изучению истории России, формированию чувства патриотизма, гражданственности, верности и любви к Отечеству, родному городу, Родине.</w:t>
      </w:r>
    </w:p>
    <w:p w14:paraId="71B87CD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lastRenderedPageBreak/>
        <w:t xml:space="preserve">Интересно и трогательно прошел фестиваль. Много прекрасных песен прозвучало со сцены о Великой Отечественной войне, о Родине, о солдатах. Хочется отметить высокий уровень подготовки всех участников фестиваля. Ребята исполняли произведения с чувством патриотизма и гордости за свою Родину. </w:t>
      </w:r>
    </w:p>
    <w:p w14:paraId="4D999413"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b/>
          <w:color w:val="000000"/>
          <w:sz w:val="28"/>
          <w:szCs w:val="28"/>
          <w:shd w:val="clear" w:color="auto" w:fill="FFFFFF"/>
          <w:lang w:eastAsia="en-US"/>
        </w:rPr>
        <w:t>Учащиеся 1 «Д» класса встретились с заместителем командира взвода БПЛА (беспилотные летательные аппараты) подразделения БАРС САРМАТ (позывной Нуча)</w:t>
      </w:r>
      <w:r w:rsidRPr="007A6B41">
        <w:rPr>
          <w:rFonts w:eastAsia="Calibri"/>
          <w:color w:val="000000"/>
          <w:sz w:val="28"/>
          <w:szCs w:val="28"/>
          <w:shd w:val="clear" w:color="auto" w:fill="FFFFFF"/>
          <w:lang w:eastAsia="en-US"/>
        </w:rPr>
        <w:t>, который рассказал ребятам о своем участии в специальной военной операции.</w:t>
      </w:r>
      <w:r w:rsidRPr="007A6B41">
        <w:rPr>
          <w:rFonts w:eastAsia="Calibri"/>
          <w:sz w:val="28"/>
          <w:szCs w:val="28"/>
          <w:lang w:eastAsia="en-US"/>
        </w:rPr>
        <w:t xml:space="preserve"> </w:t>
      </w:r>
    </w:p>
    <w:p w14:paraId="17D28CA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О своем участии в СВО гость говорил скромно, больше «рассказывали» его медали и ордена. </w:t>
      </w:r>
    </w:p>
    <w:p w14:paraId="036982F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Боец служит в рядах российской армии, выполняя боевые задачи, в том числе в Курской области. Они атакуют украинских боевиков при помощи коптеров, ведут разведку и уничтожают группы диверсантов. «Мы всегда находимся в трехминутной готовности – одеться, собраться и начать движение», - рассказал гость.</w:t>
      </w:r>
    </w:p>
    <w:p w14:paraId="01D0D622"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рамках года защитника Отечества, 80-летия Победы в Великой Отечественной войне, в преддверии Дня защитника Отечества в актовом зале школы </w:t>
      </w:r>
      <w:r w:rsidRPr="007A6B41">
        <w:rPr>
          <w:rFonts w:eastAsia="Calibri"/>
          <w:b/>
          <w:sz w:val="28"/>
          <w:szCs w:val="28"/>
          <w:lang w:eastAsia="en-US"/>
        </w:rPr>
        <w:t>состоялся концерт школьного хора «Счастливое детство» под руководством заслуженного деятеля Всероссийского музыкального общества Александра Иосифовича Дрейлинга и концертмейстера Ирины Алексеевны Комаровой</w:t>
      </w:r>
      <w:r w:rsidRPr="007A6B41">
        <w:rPr>
          <w:rFonts w:eastAsia="Calibri"/>
          <w:sz w:val="28"/>
          <w:szCs w:val="28"/>
          <w:lang w:eastAsia="en-US"/>
        </w:rPr>
        <w:t xml:space="preserve">. </w:t>
      </w:r>
    </w:p>
    <w:p w14:paraId="43B37885"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shd w:val="clear" w:color="auto" w:fill="FFFFFF"/>
          <w:lang w:eastAsia="en-US"/>
        </w:rPr>
      </w:pPr>
      <w:r w:rsidRPr="007A6B41">
        <w:rPr>
          <w:rFonts w:eastAsia="Calibri"/>
          <w:b/>
          <w:sz w:val="28"/>
          <w:szCs w:val="28"/>
          <w:shd w:val="clear" w:color="auto" w:fill="FFFFFF"/>
          <w:lang w:eastAsia="en-US"/>
        </w:rPr>
        <w:t>Для учащихся 4-х и 5-х классов был проведен Урок Мужества «Памяти будьте достойны»</w:t>
      </w:r>
      <w:r w:rsidRPr="007A6B41">
        <w:rPr>
          <w:rFonts w:eastAsia="Calibri"/>
          <w:sz w:val="28"/>
          <w:szCs w:val="28"/>
          <w:shd w:val="clear" w:color="auto" w:fill="FFFFFF"/>
          <w:lang w:eastAsia="en-US"/>
        </w:rPr>
        <w:t>, посвященный 82-ой годовщине освобождения города Краснодара от немецко-фашистских захватчиков,</w:t>
      </w:r>
      <w:r w:rsidRPr="007A6B41">
        <w:rPr>
          <w:rFonts w:eastAsia="Calibri"/>
          <w:sz w:val="28"/>
          <w:szCs w:val="28"/>
          <w:lang w:eastAsia="en-US"/>
        </w:rPr>
        <w:t xml:space="preserve"> с целью приобщения учащихся к великим историческим событиям нашей малой родины, воспитания чувства патриотизма, любви к родному городу. </w:t>
      </w:r>
    </w:p>
    <w:p w14:paraId="5723599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Прошло уже 82 года с той знаменательной даты. День освобождения Краснодара от фашистов – это день новых надежд, день радости, слез, счастья и, конечно, горечь потерь. Цена победы была очень дорогой для наших кубанцев.</w:t>
      </w:r>
    </w:p>
    <w:p w14:paraId="022FD29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Подобные героические события не должны забываться, мы чтим и помним имена всех воинов, которые, не жалея себя, освободили нашу землю от фашистских оккупантов. Особая роль в возрождении разрушенного Краснодара принадлежит труженикам тыла: старикам, женщинам, детям. Благодаря им уже в 1944-м году в городе было восстановлено 121 промышленное предприятие, заработали 34 производственные артели, которые в этом же году дали стране и фронту продукции на 95 млн. рублей.</w:t>
      </w:r>
    </w:p>
    <w:p w14:paraId="7FAEA632"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рамках Года защитника Отчества, 80-летия Победы в Великой Отечественной войне, в преддверии 82-й годовщины освобождения Краснодара от немецко-фашистских захватчиков </w:t>
      </w:r>
      <w:r w:rsidRPr="007A6B41">
        <w:rPr>
          <w:rFonts w:eastAsia="Calibri"/>
          <w:b/>
          <w:sz w:val="28"/>
          <w:szCs w:val="28"/>
          <w:lang w:eastAsia="en-US"/>
        </w:rPr>
        <w:t>в параллели 4-х классов прошёл фестиваль военно-патриотической песни «Этих дней не смолкнет Слава...»</w:t>
      </w:r>
      <w:r w:rsidRPr="007A6B41">
        <w:rPr>
          <w:rFonts w:eastAsia="Calibri"/>
          <w:sz w:val="28"/>
          <w:szCs w:val="28"/>
          <w:lang w:eastAsia="en-US"/>
        </w:rPr>
        <w:t xml:space="preserve">. </w:t>
      </w:r>
    </w:p>
    <w:p w14:paraId="6A2AC6F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Очень эмоционально и точно ребята создавали незабываемые образы тех, кто ушёл на фронт совсем юношей, кого не дождались с войны, кто, бросив детские игрушки, встал у станка, сел за руль трактора. Каждый класс подошёл к делу </w:t>
      </w:r>
      <w:r w:rsidRPr="007A6B41">
        <w:rPr>
          <w:rFonts w:eastAsia="Calibri"/>
          <w:sz w:val="28"/>
          <w:szCs w:val="28"/>
          <w:lang w:eastAsia="en-US"/>
        </w:rPr>
        <w:lastRenderedPageBreak/>
        <w:t>творчески, и выступления, сменяющие друг друга, были разнообразными и яркими. Некоторые песни ранее не исполнялись.</w:t>
      </w:r>
    </w:p>
    <w:p w14:paraId="0620242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Выступления ребят были настолько интересными, искренними и запоминающимися, что члены жюри высоко оценили всех участников. И никто не остался без внимания: все   классы были награждены грамотами.</w:t>
      </w:r>
    </w:p>
    <w:p w14:paraId="1A1718DA"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В преддверии 36-ой годовщины со дня вывода Советских войск из Афганистана </w:t>
      </w:r>
      <w:r w:rsidRPr="007A6B41">
        <w:rPr>
          <w:rFonts w:eastAsia="Calibri"/>
          <w:b/>
          <w:sz w:val="28"/>
          <w:szCs w:val="28"/>
          <w:lang w:eastAsia="en-US"/>
        </w:rPr>
        <w:t>учащиеся 9-11-х классов приняли участие в Уроке Мужества «Афганистан в истории страны»</w:t>
      </w:r>
      <w:r w:rsidRPr="007A6B41">
        <w:rPr>
          <w:rFonts w:eastAsia="Calibri"/>
          <w:sz w:val="28"/>
          <w:szCs w:val="28"/>
          <w:lang w:eastAsia="en-US"/>
        </w:rPr>
        <w:t xml:space="preserve"> с целью </w:t>
      </w:r>
      <w:r w:rsidRPr="007A6B41">
        <w:rPr>
          <w:rFonts w:eastAsia="Calibri"/>
          <w:sz w:val="28"/>
          <w:szCs w:val="28"/>
          <w:bdr w:val="none" w:sz="0" w:space="0" w:color="auto" w:frame="1"/>
          <w:shd w:val="clear" w:color="auto" w:fill="FFFFFF"/>
          <w:lang w:eastAsia="en-US"/>
        </w:rPr>
        <w:t>воспитание у обучающихся чувства</w:t>
      </w:r>
      <w:r w:rsidRPr="007A6B41">
        <w:rPr>
          <w:rFonts w:ascii="Calibri" w:eastAsia="Calibri" w:hAnsi="Calibri"/>
          <w:sz w:val="28"/>
          <w:szCs w:val="28"/>
          <w:bdr w:val="none" w:sz="0" w:space="0" w:color="auto" w:frame="1"/>
          <w:shd w:val="clear" w:color="auto" w:fill="FFFFFF"/>
          <w:lang w:eastAsia="en-US"/>
        </w:rPr>
        <w:t xml:space="preserve"> </w:t>
      </w:r>
      <w:r w:rsidRPr="007A6B41">
        <w:rPr>
          <w:rFonts w:eastAsia="Calibri"/>
          <w:sz w:val="28"/>
          <w:szCs w:val="28"/>
          <w:bdr w:val="none" w:sz="0" w:space="0" w:color="auto" w:frame="1"/>
          <w:shd w:val="clear" w:color="auto" w:fill="FFFFFF"/>
          <w:lang w:eastAsia="en-US"/>
        </w:rPr>
        <w:t>патриотизма и гражданской зрелости на личных примерах воинов-интернационалистов.</w:t>
      </w:r>
    </w:p>
    <w:p w14:paraId="03211746" w14:textId="77777777" w:rsidR="007A6B41" w:rsidRPr="007A6B41" w:rsidRDefault="007A6B41" w:rsidP="007A6B41">
      <w:pPr>
        <w:ind w:firstLine="709"/>
        <w:jc w:val="both"/>
        <w:rPr>
          <w:rFonts w:eastAsia="Calibri"/>
          <w:sz w:val="28"/>
          <w:szCs w:val="28"/>
          <w:shd w:val="clear" w:color="auto" w:fill="FFFFFF"/>
          <w:lang w:eastAsia="en-US"/>
        </w:rPr>
      </w:pPr>
      <w:r w:rsidRPr="007A6B41">
        <w:rPr>
          <w:rFonts w:eastAsia="Calibri"/>
          <w:sz w:val="28"/>
          <w:szCs w:val="28"/>
          <w:shd w:val="clear" w:color="auto" w:fill="FFFFFF"/>
          <w:lang w:eastAsia="en-US"/>
        </w:rPr>
        <w:t> На уроке говорили о подвиге воинов-интернационалистов, о подвиге воинов Российской армии. Именно о подвиге, потому что то, что делали советские воины и российские воины в Афганистане, Чечне, других «горячих точках», иначе, чем подвигом не назовёшь.  Ещё живы те, кто воевал там. Живую память о погибших свято хранят их товарищи по оружию, их семьи и близкие. И память эта будет жива, пока мы об этом помним, пока мы об этом говорим и поем.</w:t>
      </w:r>
    </w:p>
    <w:p w14:paraId="27869520" w14:textId="77777777" w:rsidR="007A6B41" w:rsidRPr="007A6B41" w:rsidRDefault="007A6B41" w:rsidP="003633C8">
      <w:pPr>
        <w:numPr>
          <w:ilvl w:val="0"/>
          <w:numId w:val="40"/>
        </w:numPr>
        <w:shd w:val="clear" w:color="auto" w:fill="FFFFFF"/>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преддверии Дня защитника Отечества, в рамках 36-ой годовщины со дня вывода Советских войск из Афганистана </w:t>
      </w:r>
      <w:r w:rsidRPr="007A6B41">
        <w:rPr>
          <w:rFonts w:eastAsia="Calibri"/>
          <w:b/>
          <w:sz w:val="28"/>
          <w:szCs w:val="28"/>
          <w:lang w:eastAsia="en-US"/>
        </w:rPr>
        <w:t>в параллели 10-11-х классов прошел фестиваль военно-патриотической песни «А песни тоже воевали»</w:t>
      </w:r>
      <w:r w:rsidRPr="007A6B41">
        <w:rPr>
          <w:rFonts w:eastAsia="Calibri"/>
          <w:sz w:val="28"/>
          <w:szCs w:val="28"/>
          <w:lang w:eastAsia="en-US"/>
        </w:rPr>
        <w:t xml:space="preserve">. </w:t>
      </w:r>
    </w:p>
    <w:p w14:paraId="7113A50C" w14:textId="77777777" w:rsidR="007A6B41" w:rsidRPr="007A6B41" w:rsidRDefault="007A6B41" w:rsidP="007A6B41">
      <w:pPr>
        <w:shd w:val="clear" w:color="auto" w:fill="FFFFFF"/>
        <w:ind w:firstLine="567"/>
        <w:jc w:val="both"/>
        <w:rPr>
          <w:rFonts w:ascii="Calibri" w:hAnsi="Calibri" w:cs="Calibri"/>
          <w:color w:val="000000"/>
          <w:sz w:val="22"/>
          <w:szCs w:val="22"/>
        </w:rPr>
      </w:pPr>
      <w:r w:rsidRPr="007A6B41">
        <w:rPr>
          <w:color w:val="000000"/>
          <w:sz w:val="28"/>
          <w:szCs w:val="28"/>
        </w:rPr>
        <w:t>В актовом зале прозвучали песни, которые</w:t>
      </w:r>
      <w:r w:rsidRPr="007A6B41">
        <w:rPr>
          <w:b/>
          <w:bCs/>
          <w:color w:val="000000"/>
          <w:sz w:val="28"/>
          <w:szCs w:val="28"/>
        </w:rPr>
        <w:t> </w:t>
      </w:r>
      <w:r w:rsidRPr="007A6B41">
        <w:rPr>
          <w:color w:val="000000"/>
          <w:sz w:val="28"/>
          <w:szCs w:val="28"/>
        </w:rPr>
        <w:t>помогали нашим солдатам Великой Отечественной войны и локальных войн преодолевать трудности и лишения фронтовой жизни, поднимали боевой дух воинов и сплачивали их.</w:t>
      </w:r>
      <w:r w:rsidRPr="007A6B41">
        <w:rPr>
          <w:rFonts w:ascii="Calibri" w:hAnsi="Calibri" w:cs="Calibri"/>
          <w:color w:val="000000"/>
          <w:sz w:val="22"/>
          <w:szCs w:val="22"/>
        </w:rPr>
        <w:t xml:space="preserve"> </w:t>
      </w:r>
      <w:r w:rsidRPr="007A6B41">
        <w:rPr>
          <w:color w:val="000000"/>
          <w:sz w:val="28"/>
          <w:szCs w:val="28"/>
        </w:rPr>
        <w:t>Песни, которые не покидали фронтовиков в минуту грусти, скрашивали разлуку с любимой, с родными и близкими.</w:t>
      </w:r>
      <w:r w:rsidRPr="007A6B41">
        <w:rPr>
          <w:rFonts w:ascii="Calibri" w:hAnsi="Calibri" w:cs="Calibri"/>
          <w:color w:val="000000"/>
          <w:sz w:val="22"/>
          <w:szCs w:val="22"/>
        </w:rPr>
        <w:t xml:space="preserve"> </w:t>
      </w:r>
      <w:r w:rsidRPr="007A6B41">
        <w:rPr>
          <w:color w:val="000000"/>
          <w:sz w:val="28"/>
          <w:szCs w:val="28"/>
        </w:rPr>
        <w:t>Песни, которые шли с солдатом в бой, вливали в него новые силы, отвагу, смелость. Песни о войне, написанные уже в мирное время. Песни - воспоминания, песни - раздумья, песни - память.</w:t>
      </w:r>
    </w:p>
    <w:p w14:paraId="19AFA596"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рамках года защитника Отечества, 80-ой годовщины Победы в Великой Отечественной войне, в преддверии Дня защитника Отечества </w:t>
      </w:r>
      <w:r w:rsidRPr="007A6B41">
        <w:rPr>
          <w:rFonts w:eastAsia="Calibri"/>
          <w:b/>
          <w:sz w:val="28"/>
          <w:szCs w:val="28"/>
          <w:lang w:eastAsia="en-US"/>
        </w:rPr>
        <w:t>в школьном актовом зале состоялся конкурс чтецов (неустроевские чтения) «Есть такая профессия - Родину защищать!»</w:t>
      </w:r>
      <w:r w:rsidRPr="007A6B41">
        <w:rPr>
          <w:rFonts w:eastAsia="Calibri"/>
          <w:sz w:val="28"/>
          <w:szCs w:val="28"/>
          <w:lang w:eastAsia="en-US"/>
        </w:rPr>
        <w:t xml:space="preserve">, в котором приняли участие учащиеся 1-11-х классов. </w:t>
      </w:r>
    </w:p>
    <w:p w14:paraId="02703873" w14:textId="77777777" w:rsidR="007A6B41" w:rsidRPr="007A6B41" w:rsidRDefault="007A6B41" w:rsidP="007A6B41">
      <w:pPr>
        <w:tabs>
          <w:tab w:val="left" w:pos="2840"/>
        </w:tabs>
        <w:ind w:firstLine="709"/>
        <w:jc w:val="both"/>
        <w:rPr>
          <w:rFonts w:eastAsia="Calibri"/>
          <w:sz w:val="28"/>
          <w:szCs w:val="28"/>
          <w:lang w:eastAsia="en-US"/>
        </w:rPr>
      </w:pPr>
      <w:r w:rsidRPr="007A6B41">
        <w:rPr>
          <w:rFonts w:eastAsia="Calibri"/>
          <w:sz w:val="28"/>
          <w:szCs w:val="28"/>
          <w:lang w:eastAsia="en-US"/>
        </w:rPr>
        <w:t xml:space="preserve">Дети читали стихотворения поэтов Великой Отечественной войны - А. Т. Твардовского, К. М. Симонова, А. А. Суркова, Э. А. Асадова, Ю. В. Друниной и современных поэтов, которые посвятили свои стихотворения Специальной Военной операции - Л. Иванова «Донбасс», А. Береза «Журавли», О. Ожгибесова «Медаль». </w:t>
      </w:r>
    </w:p>
    <w:p w14:paraId="263235CC" w14:textId="77777777" w:rsidR="007A6B41" w:rsidRPr="007A6B41" w:rsidRDefault="007A6B41" w:rsidP="007A6B41">
      <w:pPr>
        <w:tabs>
          <w:tab w:val="left" w:pos="2840"/>
        </w:tabs>
        <w:ind w:firstLine="709"/>
        <w:jc w:val="both"/>
        <w:rPr>
          <w:rFonts w:eastAsia="Calibri"/>
          <w:sz w:val="28"/>
          <w:szCs w:val="28"/>
          <w:lang w:eastAsia="en-US"/>
        </w:rPr>
      </w:pPr>
      <w:r w:rsidRPr="007A6B41">
        <w:rPr>
          <w:rFonts w:eastAsia="Calibri"/>
          <w:sz w:val="28"/>
          <w:szCs w:val="28"/>
          <w:lang w:eastAsia="en-US"/>
        </w:rPr>
        <w:t>Конкурс чтецов проводится уже традиционно четвертый год с целью приобщения учащихся школы к культурно-историческому и литературному наследию России, биографии капитана, Героя Советского Союза Неустроева С.А., привития чувства гордости и любви за свой народ, свою страну, свой родной город, её защитников, воспитания патриотических чувств посредством литературных произведений и поэзии.</w:t>
      </w:r>
    </w:p>
    <w:p w14:paraId="6F46986B"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актовом зале школы был </w:t>
      </w:r>
      <w:r w:rsidRPr="007A6B41">
        <w:rPr>
          <w:rFonts w:eastAsia="Calibri"/>
          <w:b/>
          <w:sz w:val="28"/>
          <w:szCs w:val="28"/>
          <w:lang w:eastAsia="en-US"/>
        </w:rPr>
        <w:t>представлен спектакль «Солдат войны не выбирает»</w:t>
      </w:r>
      <w:r w:rsidRPr="007A6B41">
        <w:rPr>
          <w:rFonts w:eastAsia="Calibri"/>
          <w:sz w:val="28"/>
          <w:szCs w:val="28"/>
          <w:lang w:eastAsia="en-US"/>
        </w:rPr>
        <w:t xml:space="preserve">, посвященный Дню защитника Отечества. Представление </w:t>
      </w:r>
      <w:r w:rsidRPr="007A6B41">
        <w:rPr>
          <w:rFonts w:eastAsia="Calibri"/>
          <w:sz w:val="28"/>
          <w:szCs w:val="28"/>
          <w:lang w:eastAsia="en-US"/>
        </w:rPr>
        <w:lastRenderedPageBreak/>
        <w:t xml:space="preserve">подготовлено школьным драматическим театром «Фантазия» под руководством учителя русского языка и литературы Евгении Владимировны Кутушевой. </w:t>
      </w:r>
    </w:p>
    <w:p w14:paraId="0252326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Артисты смогли передать дух и время трех поколений: прадеды и деды (история Великой Отечественной войны), отцы (история Афганистана и Чечни) и дети, подростки, юноши (история СВО). Спектакль смогли посмотреть учащиеся 9-х и 10-х классов.</w:t>
      </w:r>
    </w:p>
    <w:p w14:paraId="2663E100"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b/>
          <w:sz w:val="28"/>
          <w:szCs w:val="28"/>
          <w:lang w:eastAsia="en-US"/>
        </w:rPr>
        <w:t>Отряд юнармейцев «Неустроевцы» приняли участие в окружном этапе военно-спортивной игры «Зарница» военно-спортивном конкурсе «К защите Отечества готов!»</w:t>
      </w:r>
      <w:r w:rsidRPr="007A6B41">
        <w:rPr>
          <w:rFonts w:eastAsia="Calibri"/>
          <w:sz w:val="28"/>
          <w:szCs w:val="28"/>
          <w:lang w:eastAsia="en-US"/>
        </w:rPr>
        <w:t>. Отряд занял 2 место.</w:t>
      </w:r>
    </w:p>
    <w:p w14:paraId="60BB7918"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Учащиеся 8 «Е» класса вместе с классным руководителем Ольгой Семеновной Беломестной посетили МБУК городской Дом культуры Западного внутригородского округа города Краснодара с целью </w:t>
      </w:r>
      <w:r w:rsidRPr="007A6B41">
        <w:rPr>
          <w:rFonts w:eastAsia="Calibri"/>
          <w:b/>
          <w:sz w:val="28"/>
          <w:szCs w:val="28"/>
          <w:lang w:eastAsia="en-US"/>
        </w:rPr>
        <w:t>просмотра литературно-музыкальной композиции «Ленинград жив»</w:t>
      </w:r>
      <w:r w:rsidRPr="007A6B41">
        <w:rPr>
          <w:rFonts w:eastAsia="Calibri"/>
          <w:sz w:val="28"/>
          <w:szCs w:val="28"/>
          <w:lang w:eastAsia="en-US"/>
        </w:rPr>
        <w:t xml:space="preserve">. </w:t>
      </w:r>
    </w:p>
    <w:p w14:paraId="1321722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ходе мероприятия ребятам рассказали о трудных временах блокадного Ленинграда, об исторических фактах, подтверждая рассказ фотографиями и документами. </w:t>
      </w:r>
    </w:p>
    <w:p w14:paraId="0523F86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Музыкальные номера помогли зрителям ощутить атмосферу блокадного Ленинграда, погрузили их в воспоминания блокадников.</w:t>
      </w:r>
    </w:p>
    <w:p w14:paraId="4FFCC1BC"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В преддверии Дня защитника Отечества </w:t>
      </w:r>
      <w:r w:rsidRPr="007A6B41">
        <w:rPr>
          <w:rFonts w:eastAsia="Calibri"/>
          <w:b/>
          <w:sz w:val="28"/>
          <w:szCs w:val="28"/>
          <w:lang w:eastAsia="en-US"/>
        </w:rPr>
        <w:t>учащиеся 2 «Д» класса вместе с классным руководителем Екатериной Юрьевной Присяжнюк совершили экскурсию в Краснодарское высшее авиационное училище летчиков имени Героя Советского Союза А. К. Серова</w:t>
      </w:r>
      <w:r w:rsidRPr="007A6B41">
        <w:rPr>
          <w:rFonts w:eastAsia="Calibri"/>
          <w:sz w:val="28"/>
          <w:szCs w:val="28"/>
          <w:lang w:eastAsia="en-US"/>
        </w:rPr>
        <w:t>.</w:t>
      </w:r>
    </w:p>
    <w:p w14:paraId="2EA125FC"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Ребята посетили Музей боевой Славы, где узнали о боевой славе и достижениях летного училища, увидели лётную экипировку первых авиаторов, а также современные костюмы. Экспонаты музея можно потрогать руками, что вызвало у детей особый интерес и эмоции.</w:t>
      </w:r>
    </w:p>
    <w:p w14:paraId="773B0278"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w:t>
      </w:r>
      <w:r w:rsidRPr="007A6B41">
        <w:rPr>
          <w:rFonts w:eastAsia="Calibri"/>
          <w:b/>
          <w:sz w:val="28"/>
          <w:szCs w:val="28"/>
          <w:lang w:eastAsia="en-US"/>
        </w:rPr>
        <w:t>В актовом зале школы прошла торжественная линейка, посвященная Дню защитника Отечества</w:t>
      </w:r>
      <w:r w:rsidRPr="007A6B41">
        <w:rPr>
          <w:rFonts w:eastAsia="Calibri"/>
          <w:sz w:val="28"/>
          <w:szCs w:val="28"/>
          <w:lang w:eastAsia="en-US"/>
        </w:rPr>
        <w:t xml:space="preserve">. </w:t>
      </w:r>
    </w:p>
    <w:p w14:paraId="2DDAB23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Год защитника Отечества в 2025 году - это не просто календарная дата, это символ национального единства и патриотизма. Это выражение глубокой признательности тем, кто защищал и продолжает защищать суверенитет и безопасность нашей страны. Это год, который напоминает нам о важности исторической памяти и о непреходящей ценности мира, который защищают наши защитники Отечества своей мужественностью и самоотверженностью. </w:t>
      </w:r>
    </w:p>
    <w:p w14:paraId="39F32B1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На линейке в торжественной обстановке директор школы наградила грамотами и дипломами самых активных, спортивных, творческих и эрудированных учащихся, которые приняли участие и стали победителями и призерами в конкурсах, играх, олимпиадах, соревнованиях. Мероприятия проходили в январе-феврале 2025 года как на территории школы, так и за ее пределами. </w:t>
      </w:r>
    </w:p>
    <w:p w14:paraId="40C7EB2A"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w:t>
      </w:r>
      <w:r w:rsidRPr="007A6B41">
        <w:rPr>
          <w:rFonts w:eastAsia="Calibri"/>
          <w:b/>
          <w:sz w:val="28"/>
          <w:szCs w:val="28"/>
          <w:lang w:eastAsia="en-US"/>
        </w:rPr>
        <w:t>В 1-11-х классах МАОУ СОШ № 101 прошел Единый классный час «К подвигу солдата сердцем прикоснись»</w:t>
      </w:r>
      <w:r w:rsidRPr="007A6B41">
        <w:rPr>
          <w:rFonts w:eastAsia="Calibri"/>
          <w:sz w:val="28"/>
          <w:szCs w:val="28"/>
          <w:lang w:eastAsia="en-US"/>
        </w:rPr>
        <w:t xml:space="preserve">, посвященный Дню защитника Отечества. </w:t>
      </w:r>
    </w:p>
    <w:p w14:paraId="509588BE"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lastRenderedPageBreak/>
        <w:t xml:space="preserve">23 февраля - день воинской славы России, которую российские войска обрели на полях сражений. Изначально в этом дне заложен огромный смысл - любить, почитать и защищать свою Отчизну, а в случае необходимости -  уметь достойно ее отстоять. </w:t>
      </w:r>
    </w:p>
    <w:p w14:paraId="13ABBCBD"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В ходе </w:t>
      </w:r>
      <w:proofErr w:type="gramStart"/>
      <w:r w:rsidRPr="007A6B41">
        <w:rPr>
          <w:rFonts w:eastAsia="Calibri"/>
          <w:sz w:val="28"/>
          <w:szCs w:val="28"/>
          <w:lang w:eastAsia="en-US"/>
        </w:rPr>
        <w:t>проведения уроков</w:t>
      </w:r>
      <w:proofErr w:type="gramEnd"/>
      <w:r w:rsidRPr="007A6B41">
        <w:rPr>
          <w:rFonts w:eastAsia="Calibri"/>
          <w:sz w:val="28"/>
          <w:szCs w:val="28"/>
          <w:lang w:eastAsia="en-US"/>
        </w:rPr>
        <w:t xml:space="preserve"> обучающиеся познакомились с историей возникновения праздника, подвигами наших предков во имя независимости Родины.</w:t>
      </w:r>
    </w:p>
    <w:p w14:paraId="3E745EB9"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w:t>
      </w:r>
      <w:r w:rsidRPr="007A6B41">
        <w:rPr>
          <w:rFonts w:eastAsia="Calibri"/>
          <w:b/>
          <w:sz w:val="28"/>
          <w:szCs w:val="28"/>
          <w:lang w:eastAsia="en-US"/>
        </w:rPr>
        <w:t>Учащиеся 7 «Е» класса посетили мероприятие «Время выбрало нас»</w:t>
      </w:r>
      <w:r w:rsidRPr="007A6B41">
        <w:rPr>
          <w:rFonts w:eastAsia="Calibri"/>
          <w:sz w:val="28"/>
          <w:szCs w:val="28"/>
          <w:lang w:eastAsia="en-US"/>
        </w:rPr>
        <w:t xml:space="preserve">, организованное библиотекой имени В. В. Маяковского на базе школьной библиотеки. </w:t>
      </w:r>
    </w:p>
    <w:p w14:paraId="1162C4A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Встречу провела вдова Героя Российской Федерации, военного летчика-снайпера, подполковника Лилия Стальевна. Она рассказала о жизни супруга Якименко Юрия Николаевича, о его учебе в авиационном училище и участии во второй чеченской войне. </w:t>
      </w:r>
    </w:p>
    <w:p w14:paraId="151F5EFD"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Якименко Ю. Н.  совершил свыше 100 боевых вылетов.  За проявленные мужество и отвагу при исполнении воинского долга был награжден орденом «За боевые заслуги» и получил звание Героя Российской Федерации.</w:t>
      </w:r>
    </w:p>
    <w:p w14:paraId="6F8BD05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Погиб при исполнении боевого задания. </w:t>
      </w:r>
    </w:p>
    <w:p w14:paraId="61C4C84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Имя героя не будет забыто. Сегодня именем Якименко Юрия Николаевича названа одна из улиц нашего города.</w:t>
      </w:r>
    </w:p>
    <w:p w14:paraId="55439BC3" w14:textId="77777777" w:rsidR="007A6B41" w:rsidRPr="007A6B41" w:rsidRDefault="007A6B41" w:rsidP="003633C8">
      <w:pPr>
        <w:numPr>
          <w:ilvl w:val="0"/>
          <w:numId w:val="40"/>
        </w:numPr>
        <w:spacing w:after="160" w:line="259" w:lineRule="auto"/>
        <w:ind w:left="0" w:firstLine="567"/>
        <w:contextualSpacing/>
        <w:jc w:val="both"/>
        <w:rPr>
          <w:color w:val="000000"/>
          <w:sz w:val="28"/>
          <w:szCs w:val="28"/>
        </w:rPr>
      </w:pPr>
      <w:r w:rsidRPr="007A6B41">
        <w:rPr>
          <w:rFonts w:eastAsia="Calibri"/>
          <w:sz w:val="28"/>
          <w:szCs w:val="28"/>
          <w:lang w:eastAsia="en-US"/>
        </w:rPr>
        <w:t xml:space="preserve"> </w:t>
      </w:r>
      <w:r w:rsidRPr="007A6B41">
        <w:rPr>
          <w:b/>
          <w:color w:val="000000"/>
          <w:sz w:val="28"/>
          <w:szCs w:val="28"/>
        </w:rPr>
        <w:t>Для учащихся 2 «А» и 3 «А» классов был проведен Урок Мужества «Герои живут рядом с нами» - встреча с участником СВО, командиром взвода мотострелкового полка подразделения связи (позывной МОРЯК) Евгением Юрьевичем</w:t>
      </w:r>
      <w:r w:rsidRPr="007A6B41">
        <w:rPr>
          <w:color w:val="000000"/>
          <w:sz w:val="28"/>
          <w:szCs w:val="28"/>
        </w:rPr>
        <w:t>.</w:t>
      </w:r>
    </w:p>
    <w:p w14:paraId="1DBB777C" w14:textId="77777777" w:rsidR="007A6B41" w:rsidRPr="007A6B41" w:rsidRDefault="007A6B41" w:rsidP="007A6B41">
      <w:pPr>
        <w:ind w:firstLine="567"/>
        <w:jc w:val="both"/>
        <w:rPr>
          <w:color w:val="000000"/>
          <w:sz w:val="28"/>
          <w:szCs w:val="28"/>
        </w:rPr>
      </w:pPr>
      <w:r w:rsidRPr="007A6B41">
        <w:rPr>
          <w:rFonts w:eastAsia="Calibri"/>
          <w:sz w:val="28"/>
          <w:szCs w:val="28"/>
          <w:lang w:eastAsia="en-US"/>
        </w:rPr>
        <w:t>В беседе с детьми гость сказал, чтобы вырасти настоящим патриотом, защитником своей Родины, нужно любить и уважать своих близких, родной дом, свою улицу, нужно заниматься спортом, нужно быть достойным примером для подражания.</w:t>
      </w:r>
    </w:p>
    <w:p w14:paraId="3BE39C40" w14:textId="77777777" w:rsidR="007A6B41" w:rsidRPr="007A6B41" w:rsidRDefault="007A6B41" w:rsidP="007A6B41">
      <w:pPr>
        <w:ind w:firstLine="567"/>
        <w:jc w:val="both"/>
        <w:rPr>
          <w:color w:val="000000"/>
          <w:sz w:val="28"/>
          <w:szCs w:val="28"/>
        </w:rPr>
      </w:pPr>
      <w:r w:rsidRPr="007A6B41">
        <w:rPr>
          <w:color w:val="000000"/>
          <w:sz w:val="28"/>
          <w:szCs w:val="28"/>
        </w:rPr>
        <w:t xml:space="preserve">После урока ребята еще долго не расходились - задавали множество вопросов. </w:t>
      </w:r>
    </w:p>
    <w:p w14:paraId="25EE12AD" w14:textId="77777777" w:rsidR="007A6B41" w:rsidRPr="007A6B41" w:rsidRDefault="007A6B41" w:rsidP="007A6B41">
      <w:pPr>
        <w:ind w:firstLine="567"/>
        <w:jc w:val="both"/>
        <w:rPr>
          <w:color w:val="000000"/>
          <w:sz w:val="28"/>
          <w:szCs w:val="28"/>
        </w:rPr>
      </w:pPr>
      <w:r w:rsidRPr="007A6B41">
        <w:rPr>
          <w:color w:val="000000"/>
          <w:sz w:val="28"/>
          <w:szCs w:val="28"/>
        </w:rPr>
        <w:t xml:space="preserve">В знак великой признательности и теплой встречи с Евгением Юрьевичем от имени всех учащихся и их родителей была передана посылка солдатам в полк. </w:t>
      </w:r>
    </w:p>
    <w:p w14:paraId="394F3F01" w14:textId="77777777" w:rsidR="007A6B41" w:rsidRPr="007A6B41" w:rsidRDefault="007A6B41" w:rsidP="003633C8">
      <w:pPr>
        <w:numPr>
          <w:ilvl w:val="0"/>
          <w:numId w:val="40"/>
        </w:numPr>
        <w:spacing w:after="160" w:line="259" w:lineRule="auto"/>
        <w:ind w:left="0" w:firstLine="567"/>
        <w:contextualSpacing/>
        <w:jc w:val="both"/>
        <w:rPr>
          <w:rFonts w:eastAsia="Calibri"/>
          <w:sz w:val="28"/>
          <w:szCs w:val="28"/>
          <w:lang w:eastAsia="en-US"/>
        </w:rPr>
      </w:pPr>
      <w:r w:rsidRPr="007A6B41">
        <w:rPr>
          <w:rFonts w:eastAsia="Calibri"/>
          <w:sz w:val="28"/>
          <w:szCs w:val="28"/>
          <w:lang w:eastAsia="en-US"/>
        </w:rPr>
        <w:t xml:space="preserve"> </w:t>
      </w:r>
      <w:r w:rsidRPr="007A6B41">
        <w:rPr>
          <w:rFonts w:eastAsia="Calibri"/>
          <w:b/>
          <w:sz w:val="28"/>
          <w:szCs w:val="28"/>
          <w:lang w:eastAsia="en-US"/>
        </w:rPr>
        <w:t>Для учащихся 2 «Б», 4 «А» и 4 «Е» классов был проведен Урок Мужества «Классная встреча с участником СВО»</w:t>
      </w:r>
      <w:r w:rsidRPr="007A6B41">
        <w:rPr>
          <w:rFonts w:eastAsia="Calibri"/>
          <w:sz w:val="28"/>
          <w:szCs w:val="28"/>
          <w:lang w:eastAsia="en-US"/>
        </w:rPr>
        <w:t>: ребята встретились с участником боевых действий в зоне специальной военной операции Денисом Геннадьевичем (позывной Форум). Сейчас он находится в краткосрочном отпуске и согласился прийти и поделиться с ребятами личными воспоминаниями и опытом.</w:t>
      </w:r>
    </w:p>
    <w:p w14:paraId="3030E02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Денис Геннадьевич рассказал, почему принял решение служить Родине и какие испытания ему пришлось преодолеть. Рассказ вызвал у ребят большой интерес. Дети задавали гостю много вопросов - о быте в условиях спецоперации, вооружении наших солдат, ведении боевых действий. </w:t>
      </w:r>
    </w:p>
    <w:p w14:paraId="5E1338DD"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Мероприятие стало значимым событием для детей 2-4-х классов, предоставив возможность узнать о военных буднях и трудностях, с которыми сталкиваются военнослужащие.</w:t>
      </w:r>
    </w:p>
    <w:p w14:paraId="22795F30" w14:textId="77777777" w:rsidR="007A6B41" w:rsidRPr="007A6B41" w:rsidRDefault="007A6B41" w:rsidP="003633C8">
      <w:pPr>
        <w:numPr>
          <w:ilvl w:val="0"/>
          <w:numId w:val="40"/>
        </w:numPr>
        <w:spacing w:line="259" w:lineRule="auto"/>
        <w:ind w:left="0" w:firstLine="567"/>
        <w:contextualSpacing/>
        <w:jc w:val="both"/>
        <w:rPr>
          <w:rFonts w:eastAsia="Calibri"/>
          <w:sz w:val="28"/>
          <w:szCs w:val="28"/>
          <w:lang w:eastAsia="en-US"/>
        </w:rPr>
      </w:pPr>
      <w:r w:rsidRPr="007A6B41">
        <w:rPr>
          <w:rFonts w:eastAsia="Calibri"/>
          <w:sz w:val="28"/>
          <w:szCs w:val="28"/>
          <w:lang w:eastAsia="en-US"/>
        </w:rPr>
        <w:lastRenderedPageBreak/>
        <w:t xml:space="preserve"> </w:t>
      </w:r>
      <w:r w:rsidRPr="007A6B41">
        <w:rPr>
          <w:rFonts w:eastAsia="Calibri"/>
          <w:b/>
          <w:sz w:val="28"/>
          <w:szCs w:val="28"/>
          <w:lang w:eastAsia="en-US"/>
        </w:rPr>
        <w:t>Учащиеся 8-х классов посетили музыкально-театрализованное представление «Во славу русского солдата»</w:t>
      </w:r>
      <w:r w:rsidRPr="007A6B41">
        <w:rPr>
          <w:rFonts w:eastAsia="Calibri"/>
          <w:sz w:val="28"/>
          <w:szCs w:val="28"/>
          <w:lang w:eastAsia="en-US"/>
        </w:rPr>
        <w:t xml:space="preserve"> в рамках Федеральной программы «Пушкинская карта».</w:t>
      </w:r>
      <w:r w:rsidRPr="007A6B41">
        <w:rPr>
          <w:rFonts w:ascii="Arial" w:eastAsia="Calibri" w:hAnsi="Arial" w:cs="Arial"/>
          <w:color w:val="333333"/>
          <w:sz w:val="21"/>
          <w:szCs w:val="21"/>
          <w:shd w:val="clear" w:color="auto" w:fill="FFFFFF"/>
          <w:lang w:eastAsia="en-US"/>
        </w:rPr>
        <w:t xml:space="preserve"> </w:t>
      </w:r>
      <w:r w:rsidRPr="007A6B41">
        <w:rPr>
          <w:rFonts w:eastAsia="Calibri"/>
          <w:sz w:val="28"/>
          <w:szCs w:val="28"/>
          <w:shd w:val="clear" w:color="auto" w:fill="FFFFFF"/>
          <w:lang w:eastAsia="en-US"/>
        </w:rPr>
        <w:t>Представление посвящено нашим защитникам, русским воинам - бывшим, настоящим и будущим.</w:t>
      </w:r>
    </w:p>
    <w:p w14:paraId="2545734E" w14:textId="77777777" w:rsidR="007A6B41" w:rsidRPr="007A6B41" w:rsidRDefault="007A6B41" w:rsidP="003633C8">
      <w:pPr>
        <w:numPr>
          <w:ilvl w:val="0"/>
          <w:numId w:val="40"/>
        </w:numPr>
        <w:shd w:val="clear" w:color="auto" w:fill="FFFFFF"/>
        <w:spacing w:line="259" w:lineRule="auto"/>
        <w:ind w:left="0" w:firstLine="567"/>
        <w:jc w:val="both"/>
        <w:rPr>
          <w:sz w:val="28"/>
          <w:szCs w:val="28"/>
        </w:rPr>
      </w:pPr>
      <w:r w:rsidRPr="007A6B41">
        <w:rPr>
          <w:b/>
          <w:sz w:val="28"/>
          <w:szCs w:val="28"/>
        </w:rPr>
        <w:t>Отряд юнармейцев «Неустроевцы» посетили Чемпионат Южного военного округа по самбо</w:t>
      </w:r>
      <w:r w:rsidRPr="007A6B41">
        <w:rPr>
          <w:sz w:val="28"/>
          <w:szCs w:val="28"/>
        </w:rPr>
        <w:t>. В соревнованиях приняли участие 99 спортсменов из всех регионов, располагающихся в зоне ответственности военного округа.</w:t>
      </w:r>
    </w:p>
    <w:p w14:paraId="74653A05" w14:textId="77777777" w:rsidR="007A6B41" w:rsidRPr="007A6B41" w:rsidRDefault="007A6B41" w:rsidP="007A6B41">
      <w:pPr>
        <w:shd w:val="clear" w:color="auto" w:fill="FFFFFF"/>
        <w:ind w:firstLine="567"/>
        <w:jc w:val="both"/>
        <w:rPr>
          <w:sz w:val="28"/>
          <w:szCs w:val="28"/>
        </w:rPr>
      </w:pPr>
      <w:r w:rsidRPr="007A6B41">
        <w:rPr>
          <w:sz w:val="28"/>
          <w:szCs w:val="28"/>
        </w:rPr>
        <w:t>В ходе соревнований борцы показали очень высокий уровень подготовки, высокая конкуренция присутствовала во всех весовых категориях от 58 кг и свыше 98.</w:t>
      </w:r>
    </w:p>
    <w:p w14:paraId="6A6FC4FB" w14:textId="77777777" w:rsidR="007A6B41" w:rsidRPr="007A6B41" w:rsidRDefault="007A6B41" w:rsidP="003633C8">
      <w:pPr>
        <w:numPr>
          <w:ilvl w:val="0"/>
          <w:numId w:val="40"/>
        </w:numPr>
        <w:ind w:left="0" w:firstLine="567"/>
        <w:contextualSpacing/>
        <w:jc w:val="both"/>
        <w:rPr>
          <w:rFonts w:eastAsia="Calibri"/>
          <w:sz w:val="28"/>
          <w:szCs w:val="28"/>
          <w:lang w:eastAsia="en-US"/>
        </w:rPr>
      </w:pPr>
      <w:r w:rsidRPr="007A6B41">
        <w:rPr>
          <w:rFonts w:eastAsia="Calibri"/>
          <w:sz w:val="28"/>
          <w:szCs w:val="28"/>
          <w:lang w:eastAsia="en-US"/>
        </w:rPr>
        <w:t xml:space="preserve"> </w:t>
      </w:r>
      <w:r w:rsidRPr="007A6B41">
        <w:rPr>
          <w:rFonts w:eastAsia="Calibri"/>
          <w:b/>
          <w:sz w:val="28"/>
          <w:szCs w:val="28"/>
          <w:lang w:eastAsia="en-US"/>
        </w:rPr>
        <w:t xml:space="preserve">Учащиеся 8 «Б» </w:t>
      </w:r>
      <w:proofErr w:type="gramStart"/>
      <w:r w:rsidRPr="007A6B41">
        <w:rPr>
          <w:rFonts w:eastAsia="Calibri"/>
          <w:b/>
          <w:sz w:val="28"/>
          <w:szCs w:val="28"/>
          <w:lang w:eastAsia="en-US"/>
        </w:rPr>
        <w:t>класса</w:t>
      </w:r>
      <w:r w:rsidRPr="007A6B41">
        <w:rPr>
          <w:rFonts w:eastAsia="Calibri"/>
          <w:sz w:val="28"/>
          <w:szCs w:val="28"/>
          <w:lang w:eastAsia="en-US"/>
        </w:rPr>
        <w:t xml:space="preserve">  вместе</w:t>
      </w:r>
      <w:proofErr w:type="gramEnd"/>
      <w:r w:rsidRPr="007A6B41">
        <w:rPr>
          <w:rFonts w:eastAsia="Calibri"/>
          <w:sz w:val="28"/>
          <w:szCs w:val="28"/>
          <w:lang w:eastAsia="en-US"/>
        </w:rPr>
        <w:t xml:space="preserve"> с классным руководителем Светланой Павловной Истягиной </w:t>
      </w:r>
      <w:r w:rsidRPr="007A6B41">
        <w:rPr>
          <w:rFonts w:eastAsia="Calibri"/>
          <w:b/>
          <w:sz w:val="28"/>
          <w:szCs w:val="28"/>
          <w:lang w:eastAsia="en-US"/>
        </w:rPr>
        <w:t>посетили Государственное автономное учреждение культуры Краснодарского края «Театр Защитника Отечества»</w:t>
      </w:r>
      <w:r w:rsidRPr="007A6B41">
        <w:rPr>
          <w:rFonts w:eastAsia="Calibri"/>
          <w:sz w:val="28"/>
          <w:szCs w:val="28"/>
          <w:lang w:eastAsia="en-US"/>
        </w:rPr>
        <w:t xml:space="preserve">, где приняли участие в творческой встрече, посвященной празднованию 80-летия Победы в Великой Отечественной войне, а также </w:t>
      </w:r>
      <w:r w:rsidRPr="007A6B41">
        <w:rPr>
          <w:rFonts w:eastAsia="Calibri"/>
          <w:b/>
          <w:sz w:val="28"/>
          <w:szCs w:val="28"/>
          <w:lang w:eastAsia="en-US"/>
        </w:rPr>
        <w:t>посетили Георгиевский зал с выставкой «Сыны Отечества» и «</w:t>
      </w:r>
      <w:proofErr w:type="spellStart"/>
      <w:r w:rsidRPr="007A6B41">
        <w:rPr>
          <w:rFonts w:eastAsia="Calibri"/>
          <w:b/>
          <w:sz w:val="28"/>
          <w:szCs w:val="28"/>
          <w:lang w:eastAsia="en-US"/>
        </w:rPr>
        <w:t>СВОи</w:t>
      </w:r>
      <w:proofErr w:type="spellEnd"/>
      <w:r w:rsidRPr="007A6B41">
        <w:rPr>
          <w:rFonts w:eastAsia="Calibri"/>
          <w:b/>
          <w:sz w:val="28"/>
          <w:szCs w:val="28"/>
          <w:lang w:eastAsia="en-US"/>
        </w:rPr>
        <w:t xml:space="preserve"> герои»</w:t>
      </w:r>
      <w:r w:rsidRPr="007A6B41">
        <w:rPr>
          <w:rFonts w:eastAsia="Calibri"/>
          <w:sz w:val="28"/>
          <w:szCs w:val="28"/>
          <w:lang w:eastAsia="en-US"/>
        </w:rPr>
        <w:t>.</w:t>
      </w:r>
    </w:p>
    <w:p w14:paraId="5CE4B210" w14:textId="77777777" w:rsidR="007A6B41" w:rsidRPr="007A6B41" w:rsidRDefault="007A6B41" w:rsidP="003633C8">
      <w:pPr>
        <w:numPr>
          <w:ilvl w:val="0"/>
          <w:numId w:val="40"/>
        </w:numPr>
        <w:shd w:val="clear" w:color="auto" w:fill="FFFFFF"/>
        <w:ind w:left="0" w:firstLine="567"/>
        <w:jc w:val="both"/>
        <w:rPr>
          <w:color w:val="000000"/>
          <w:sz w:val="28"/>
          <w:szCs w:val="28"/>
        </w:rPr>
      </w:pPr>
      <w:r w:rsidRPr="007A6B41">
        <w:rPr>
          <w:sz w:val="28"/>
          <w:szCs w:val="28"/>
        </w:rPr>
        <w:t xml:space="preserve"> В день знаменательной исторической даты - дня воссоединения Крыма и Севастополя к России – в МАОУ СОШ № 101 </w:t>
      </w:r>
      <w:r w:rsidRPr="007A6B41">
        <w:rPr>
          <w:b/>
          <w:sz w:val="28"/>
          <w:szCs w:val="28"/>
        </w:rPr>
        <w:t>прошли уроки Мужества «День воссоединения Крыма и Севастополя с Россией»</w:t>
      </w:r>
      <w:r w:rsidRPr="007A6B41">
        <w:rPr>
          <w:sz w:val="28"/>
          <w:szCs w:val="28"/>
        </w:rPr>
        <w:t xml:space="preserve">, нацеленные на </w:t>
      </w:r>
      <w:r w:rsidRPr="007A6B41">
        <w:rPr>
          <w:color w:val="000000"/>
          <w:sz w:val="28"/>
          <w:szCs w:val="28"/>
          <w:shd w:val="clear" w:color="auto" w:fill="FFFFFF"/>
        </w:rPr>
        <w:t>воспитание любви к своему Отечеству, осмысление своей истории, проявление уважения к истории предков; на в</w:t>
      </w:r>
      <w:r w:rsidRPr="007A6B41">
        <w:rPr>
          <w:color w:val="000000"/>
          <w:sz w:val="28"/>
          <w:szCs w:val="28"/>
        </w:rPr>
        <w:t>оспитание готовности к восприятию тех или иных явлений национальной жизни и межэтнических отношений;</w:t>
      </w:r>
      <w:r w:rsidRPr="007A6B41">
        <w:rPr>
          <w:color w:val="000000"/>
        </w:rPr>
        <w:t xml:space="preserve"> </w:t>
      </w:r>
      <w:r w:rsidRPr="007A6B41">
        <w:rPr>
          <w:color w:val="000000"/>
          <w:sz w:val="28"/>
          <w:szCs w:val="28"/>
        </w:rPr>
        <w:t>на</w:t>
      </w:r>
      <w:r w:rsidRPr="007A6B41">
        <w:rPr>
          <w:color w:val="000000"/>
        </w:rPr>
        <w:t xml:space="preserve"> </w:t>
      </w:r>
      <w:r w:rsidRPr="007A6B41">
        <w:rPr>
          <w:color w:val="000000"/>
          <w:sz w:val="28"/>
          <w:szCs w:val="28"/>
        </w:rPr>
        <w:t>воспитание у детей миролюбия, принятия и понимания людей других национальностей.</w:t>
      </w:r>
    </w:p>
    <w:p w14:paraId="4C900AB2" w14:textId="77777777" w:rsidR="007A6B41" w:rsidRPr="007A6B41" w:rsidRDefault="007A6B41" w:rsidP="003633C8">
      <w:pPr>
        <w:numPr>
          <w:ilvl w:val="0"/>
          <w:numId w:val="40"/>
        </w:numPr>
        <w:shd w:val="clear" w:color="auto" w:fill="FFFFFF"/>
        <w:ind w:left="0" w:firstLine="567"/>
        <w:jc w:val="both"/>
        <w:rPr>
          <w:sz w:val="28"/>
          <w:szCs w:val="28"/>
        </w:rPr>
      </w:pPr>
      <w:r w:rsidRPr="007A6B41">
        <w:rPr>
          <w:sz w:val="28"/>
          <w:szCs w:val="28"/>
        </w:rPr>
        <w:t xml:space="preserve"> С 23 января по 22 февраля учащиеся 2-11-х классов принимали </w:t>
      </w:r>
      <w:r w:rsidRPr="007A6B41">
        <w:rPr>
          <w:b/>
          <w:sz w:val="28"/>
          <w:szCs w:val="28"/>
        </w:rPr>
        <w:t>участие в акции «Письмо солдату – участнику СВО»</w:t>
      </w:r>
      <w:r w:rsidRPr="007A6B41">
        <w:rPr>
          <w:sz w:val="28"/>
          <w:szCs w:val="28"/>
        </w:rPr>
        <w:t>. На классных часах, в домашней обстановке ребята написали письма солдатам – защитникам, поздравив их с Днем защитника Отечества.</w:t>
      </w:r>
    </w:p>
    <w:p w14:paraId="4CF7244E" w14:textId="77777777" w:rsidR="007A6B41" w:rsidRPr="007A6B41" w:rsidRDefault="007A6B41" w:rsidP="003633C8">
      <w:pPr>
        <w:numPr>
          <w:ilvl w:val="0"/>
          <w:numId w:val="40"/>
        </w:numPr>
        <w:shd w:val="clear" w:color="auto" w:fill="FFFFFF"/>
        <w:ind w:left="0" w:firstLine="567"/>
        <w:jc w:val="both"/>
        <w:rPr>
          <w:sz w:val="28"/>
          <w:szCs w:val="28"/>
        </w:rPr>
      </w:pPr>
      <w:r w:rsidRPr="007A6B41">
        <w:rPr>
          <w:sz w:val="28"/>
          <w:szCs w:val="28"/>
        </w:rPr>
        <w:t xml:space="preserve">С 23 января по 22 февраля учащиеся 2-11-х классов принимали </w:t>
      </w:r>
      <w:r w:rsidRPr="007A6B41">
        <w:rPr>
          <w:b/>
          <w:sz w:val="28"/>
          <w:szCs w:val="28"/>
        </w:rPr>
        <w:t>участие в акции – изготовление поздравительной открытки ко Дню защитника Отечества солдату – участнику СВО</w:t>
      </w:r>
      <w:r w:rsidRPr="007A6B41">
        <w:rPr>
          <w:sz w:val="28"/>
          <w:szCs w:val="28"/>
        </w:rPr>
        <w:t>. Открытки и письма были переданы солдатам через гостей – участников СВО, которые приходили домой в краткосрочный отпуск.</w:t>
      </w:r>
    </w:p>
    <w:p w14:paraId="4038B5C7" w14:textId="77777777" w:rsidR="007A6B41" w:rsidRPr="007A6B41" w:rsidRDefault="007A6B41" w:rsidP="007A6B41">
      <w:pPr>
        <w:shd w:val="clear" w:color="auto" w:fill="FFFFFF"/>
        <w:ind w:left="567"/>
        <w:jc w:val="both"/>
        <w:rPr>
          <w:sz w:val="28"/>
          <w:szCs w:val="28"/>
        </w:rPr>
      </w:pPr>
    </w:p>
    <w:p w14:paraId="5AA26D48" w14:textId="77777777" w:rsidR="007A6B41" w:rsidRPr="007A6B41" w:rsidRDefault="007A6B41" w:rsidP="007A6B41">
      <w:pPr>
        <w:ind w:firstLine="567"/>
        <w:jc w:val="both"/>
        <w:rPr>
          <w:rFonts w:eastAsia="Calibri"/>
          <w:sz w:val="28"/>
          <w:szCs w:val="28"/>
          <w:lang w:eastAsia="en-US"/>
        </w:rPr>
      </w:pPr>
      <w:r w:rsidRPr="007A6B41">
        <w:rPr>
          <w:rFonts w:eastAsia="Calibri"/>
          <w:b/>
          <w:sz w:val="28"/>
          <w:szCs w:val="28"/>
          <w:lang w:eastAsia="en-US"/>
        </w:rPr>
        <w:t>В рамках воспитания безопасного поведения и ответственности за свою безопасность и безопасность окружающих</w:t>
      </w:r>
      <w:r w:rsidRPr="007A6B41">
        <w:rPr>
          <w:rFonts w:eastAsia="Calibri"/>
          <w:sz w:val="28"/>
          <w:szCs w:val="28"/>
          <w:lang w:eastAsia="en-US"/>
        </w:rPr>
        <w:t xml:space="preserve"> (</w:t>
      </w:r>
      <w:r w:rsidRPr="007A6B41">
        <w:rPr>
          <w:rFonts w:eastAsia="Calibri"/>
          <w:i/>
          <w:sz w:val="28"/>
          <w:szCs w:val="28"/>
          <w:lang w:eastAsia="en-US"/>
        </w:rPr>
        <w:t>ПДД,</w:t>
      </w:r>
      <w:r w:rsidRPr="007A6B41">
        <w:rPr>
          <w:rFonts w:eastAsia="Calibri"/>
          <w:sz w:val="28"/>
          <w:szCs w:val="28"/>
          <w:lang w:eastAsia="en-US"/>
        </w:rPr>
        <w:t xml:space="preserve"> </w:t>
      </w:r>
      <w:r w:rsidRPr="007A6B41">
        <w:rPr>
          <w:rFonts w:eastAsia="Calibri"/>
          <w:i/>
          <w:sz w:val="28"/>
          <w:szCs w:val="28"/>
          <w:lang w:eastAsia="en-US"/>
        </w:rPr>
        <w:t>антитеррор, экстремизм, национализм, жизнестойкость, пожарная безопасность</w:t>
      </w:r>
      <w:r w:rsidRPr="007A6B41">
        <w:rPr>
          <w:rFonts w:eastAsia="Calibri"/>
          <w:sz w:val="28"/>
          <w:szCs w:val="28"/>
          <w:lang w:eastAsia="en-US"/>
        </w:rPr>
        <w:t>) прошли такие мероприятия, как:</w:t>
      </w:r>
    </w:p>
    <w:p w14:paraId="244742C4" w14:textId="77777777" w:rsidR="007A6B41" w:rsidRPr="007A6B41" w:rsidRDefault="007A6B41" w:rsidP="003633C8">
      <w:pPr>
        <w:numPr>
          <w:ilvl w:val="0"/>
          <w:numId w:val="42"/>
        </w:numPr>
        <w:spacing w:after="160" w:line="259" w:lineRule="auto"/>
        <w:ind w:left="0" w:firstLine="360"/>
        <w:contextualSpacing/>
        <w:jc w:val="both"/>
        <w:rPr>
          <w:rFonts w:eastAsia="Calibri"/>
          <w:sz w:val="28"/>
          <w:szCs w:val="28"/>
          <w:lang w:eastAsia="en-US"/>
        </w:rPr>
      </w:pPr>
      <w:r w:rsidRPr="007A6B41">
        <w:rPr>
          <w:rFonts w:eastAsia="Calibri"/>
          <w:b/>
          <w:sz w:val="28"/>
          <w:szCs w:val="28"/>
          <w:lang w:eastAsia="en-US"/>
        </w:rPr>
        <w:t>Учащиеся 5 «Д» и 5 «Г» классов встретились с иереем Вячеславом. Тема встречи «Совесть - замечательное качество человека»</w:t>
      </w:r>
      <w:r w:rsidRPr="007A6B41">
        <w:rPr>
          <w:rFonts w:eastAsia="Calibri"/>
          <w:sz w:val="28"/>
          <w:szCs w:val="28"/>
          <w:lang w:eastAsia="en-US"/>
        </w:rPr>
        <w:t xml:space="preserve">. Отец Вячеслав сразу же расположил к себе учащихся, поэтому время урока пролетело незаметно. </w:t>
      </w:r>
    </w:p>
    <w:p w14:paraId="5CD92A59"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Ребята познакомились с такими понятиями, как настоящая дружба, честь и совесть. Разобрали жизненные примеры и ситуации этих понятий в отношении с друзьями, родителями и педагогами. Ребята с интересом слушали гостя, задавали вопросы, участвовали в диалоге.</w:t>
      </w:r>
    </w:p>
    <w:p w14:paraId="123A8DAC" w14:textId="77777777" w:rsidR="007A6B41" w:rsidRPr="007A6B41" w:rsidRDefault="007A6B41" w:rsidP="003633C8">
      <w:pPr>
        <w:numPr>
          <w:ilvl w:val="0"/>
          <w:numId w:val="42"/>
        </w:numPr>
        <w:spacing w:after="160" w:line="259" w:lineRule="auto"/>
        <w:ind w:left="0" w:firstLine="360"/>
        <w:contextualSpacing/>
        <w:jc w:val="both"/>
        <w:rPr>
          <w:rFonts w:eastAsia="Calibri"/>
          <w:sz w:val="28"/>
          <w:szCs w:val="28"/>
          <w:lang w:eastAsia="en-US"/>
        </w:rPr>
      </w:pPr>
      <w:r w:rsidRPr="007A6B41">
        <w:rPr>
          <w:rFonts w:eastAsia="Calibri"/>
          <w:sz w:val="28"/>
          <w:szCs w:val="28"/>
          <w:lang w:eastAsia="en-US"/>
        </w:rPr>
        <w:lastRenderedPageBreak/>
        <w:t xml:space="preserve">В рамках зимнего этапа Всероссийской акции «Безопасность детства 2025» с 17.02 по 24.02.2025 </w:t>
      </w:r>
      <w:r w:rsidRPr="007A6B41">
        <w:rPr>
          <w:rFonts w:eastAsia="Calibri"/>
          <w:b/>
          <w:sz w:val="28"/>
          <w:szCs w:val="28"/>
          <w:lang w:eastAsia="en-US"/>
        </w:rPr>
        <w:t>в 1-11-х классах прошли профилактические занятия, классные часы, просмотры фильмов на тему «Берегись! Тонкий лед!»</w:t>
      </w:r>
      <w:r w:rsidRPr="007A6B41">
        <w:rPr>
          <w:rFonts w:eastAsia="Calibri"/>
          <w:sz w:val="28"/>
          <w:szCs w:val="28"/>
          <w:lang w:eastAsia="en-US"/>
        </w:rPr>
        <w:t xml:space="preserve"> с целью предупреждения несчастных случаев на реках, водоемах в зимний период.</w:t>
      </w:r>
    </w:p>
    <w:p w14:paraId="6DC87B4B" w14:textId="19084EBB"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Классные руководители говорили с детьми о «жизни» рек и водоёмов зимой, о возможности и невозможности замерзания воды на реке и водоёме, о прочности и непрочности льда, о последствиях, если человек провалился под лед, об оказании первой помощи пострадавшему.</w:t>
      </w:r>
    </w:p>
    <w:p w14:paraId="3F2ED0E0" w14:textId="77777777" w:rsidR="007A6B41" w:rsidRPr="007A6B41" w:rsidRDefault="007A6B41" w:rsidP="003633C8">
      <w:pPr>
        <w:numPr>
          <w:ilvl w:val="0"/>
          <w:numId w:val="42"/>
        </w:numPr>
        <w:spacing w:after="160" w:line="259" w:lineRule="auto"/>
        <w:ind w:left="0" w:firstLine="360"/>
        <w:contextualSpacing/>
        <w:jc w:val="both"/>
        <w:rPr>
          <w:rFonts w:eastAsia="Calibri"/>
          <w:sz w:val="28"/>
          <w:szCs w:val="28"/>
          <w:shd w:val="clear" w:color="auto" w:fill="FFFFFF"/>
          <w:lang w:eastAsia="en-US"/>
        </w:rPr>
      </w:pPr>
      <w:r w:rsidRPr="007A6B41">
        <w:rPr>
          <w:b/>
          <w:kern w:val="2"/>
          <w:sz w:val="28"/>
          <w:szCs w:val="28"/>
        </w:rPr>
        <w:t>Учащиеся 1 «В» класса встретились с начальником организационно-массового отдела Всероссийского добровольного пожарного общества Юлией Петровной Егоровой, которая провела профилактическое занятие по пожарной безопасности «Твои первые действия при пожаре»</w:t>
      </w:r>
      <w:r w:rsidRPr="007A6B41">
        <w:rPr>
          <w:rFonts w:eastAsia="Calibri"/>
          <w:sz w:val="28"/>
          <w:szCs w:val="28"/>
          <w:shd w:val="clear" w:color="auto" w:fill="FFFFFF"/>
          <w:lang w:eastAsia="en-US"/>
        </w:rPr>
        <w:t>.</w:t>
      </w:r>
    </w:p>
    <w:p w14:paraId="020FF91F"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 xml:space="preserve">На встрече ребята выяснили, что огонь может быть не только другом, но и врагом. Вместе с Юлией Петровной разобрали пожароопасные ситуации, которые могут возникнуть в быту, освежили знания об элементарных навыках борьбы с огнём и умении правильно действовать в случае обнаружения пожара. </w:t>
      </w:r>
    </w:p>
    <w:p w14:paraId="39D4C246"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 xml:space="preserve">Все вместе посмотрели познавательные мультфильмы на пожарную тематику, вспомнили о телефоне единой службы спасения «112» и номере пожарной охраны «101». </w:t>
      </w:r>
    </w:p>
    <w:p w14:paraId="322DD11F"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Ребята закрепили полученные знания в дидактических играх «Топаем-хлопаем», «Да или нет».</w:t>
      </w:r>
    </w:p>
    <w:p w14:paraId="22BC6D01" w14:textId="77777777" w:rsidR="007A6B41" w:rsidRPr="007A6B41" w:rsidRDefault="007A6B41" w:rsidP="007A6B41">
      <w:pPr>
        <w:shd w:val="clear" w:color="auto" w:fill="FFFFFF"/>
        <w:ind w:firstLine="567"/>
        <w:jc w:val="both"/>
        <w:rPr>
          <w:color w:val="000000"/>
          <w:sz w:val="28"/>
          <w:szCs w:val="28"/>
        </w:rPr>
      </w:pPr>
      <w:r w:rsidRPr="007A6B41">
        <w:rPr>
          <w:color w:val="000000"/>
          <w:sz w:val="28"/>
          <w:szCs w:val="28"/>
        </w:rPr>
        <w:t>Такие мероприятия помогают нашим детям узнать, как действовать в экстренных случаях, и формируют у них осознание важности безопасности для себя и окружающих.</w:t>
      </w:r>
    </w:p>
    <w:p w14:paraId="31AE7191" w14:textId="77777777" w:rsidR="007A6B41" w:rsidRPr="007A6B41" w:rsidRDefault="007A6B41" w:rsidP="003633C8">
      <w:pPr>
        <w:numPr>
          <w:ilvl w:val="0"/>
          <w:numId w:val="42"/>
        </w:numPr>
        <w:spacing w:after="160" w:line="259" w:lineRule="auto"/>
        <w:ind w:left="0" w:firstLine="360"/>
        <w:contextualSpacing/>
        <w:jc w:val="both"/>
        <w:rPr>
          <w:rFonts w:eastAsia="Calibri"/>
          <w:sz w:val="28"/>
          <w:szCs w:val="28"/>
          <w:lang w:eastAsia="en-US"/>
        </w:rPr>
      </w:pPr>
      <w:r w:rsidRPr="007A6B41">
        <w:rPr>
          <w:rFonts w:eastAsia="Calibri"/>
          <w:b/>
          <w:sz w:val="28"/>
          <w:szCs w:val="28"/>
          <w:lang w:eastAsia="en-US"/>
        </w:rPr>
        <w:t>С 10 по 14 марта 2025 года на территории Краснодарского края проходила акция «Неделя здоровья школьников Кубани», в которой приняли участие наши ребята 1-11-х классов</w:t>
      </w:r>
      <w:r w:rsidRPr="007A6B41">
        <w:rPr>
          <w:rFonts w:eastAsia="Calibri"/>
          <w:sz w:val="28"/>
          <w:szCs w:val="28"/>
          <w:lang w:eastAsia="en-US"/>
        </w:rPr>
        <w:t>.</w:t>
      </w:r>
    </w:p>
    <w:p w14:paraId="0C4795F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Цель акции: формирование у школьников устойчивой мотивации к ведению здорового образа жизни, ответственного отношения к своему здоровью, обучение навыкам оказания первой помощи.</w:t>
      </w:r>
    </w:p>
    <w:p w14:paraId="31516A8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Классные руководители и дети, принимая участие в акции, говорили об организации рационального питания, профилактике стоматологических заболеваний, профилактике несчастных случаев, бытового и дорожно-транспортного травматизма, профилактике курения, говорили об обучении по оказанию первой помощи.</w:t>
      </w:r>
    </w:p>
    <w:p w14:paraId="1B711E5B" w14:textId="77777777" w:rsidR="007A6B41" w:rsidRPr="007A6B41" w:rsidRDefault="007A6B41" w:rsidP="003633C8">
      <w:pPr>
        <w:numPr>
          <w:ilvl w:val="0"/>
          <w:numId w:val="42"/>
        </w:numPr>
        <w:spacing w:after="160" w:line="259" w:lineRule="auto"/>
        <w:ind w:left="0" w:firstLine="360"/>
        <w:contextualSpacing/>
        <w:jc w:val="both"/>
        <w:rPr>
          <w:rFonts w:eastAsia="Calibri"/>
          <w:sz w:val="28"/>
          <w:szCs w:val="28"/>
          <w:lang w:eastAsia="en-US"/>
        </w:rPr>
      </w:pPr>
      <w:r w:rsidRPr="007A6B41">
        <w:rPr>
          <w:rFonts w:eastAsia="Calibri"/>
          <w:b/>
          <w:sz w:val="28"/>
          <w:szCs w:val="28"/>
          <w:lang w:eastAsia="en-US"/>
        </w:rPr>
        <w:t>Учащиеся 1-х и 4-х классов встретились с Зубовым Константином Васильевичем, ведущим специалистом отдела гражданской защиты администрации Западного внутригородского округа города Краснодара, который провел урок безопасности «Пожарная безопасность в школе и дома»</w:t>
      </w:r>
      <w:r w:rsidRPr="007A6B41">
        <w:rPr>
          <w:rFonts w:eastAsia="Calibri"/>
          <w:sz w:val="28"/>
          <w:szCs w:val="28"/>
          <w:lang w:eastAsia="en-US"/>
        </w:rPr>
        <w:t xml:space="preserve"> с целью формирования знаний об основных правилах пожарной безопасности, способах предотвращения и безопасного поведения при возникновении пожара.</w:t>
      </w:r>
    </w:p>
    <w:p w14:paraId="5DA643F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ходе занятия дети раскрыли причины возникновения пожара, ознакомились с правилами пожарной безопасности и последовательностью действий при возникновении пожара, первичными средствами тушения пожара.</w:t>
      </w:r>
    </w:p>
    <w:p w14:paraId="4E89B8A3" w14:textId="77777777" w:rsidR="007A6B41" w:rsidRPr="007A6B41" w:rsidRDefault="007A6B41" w:rsidP="003633C8">
      <w:pPr>
        <w:numPr>
          <w:ilvl w:val="0"/>
          <w:numId w:val="42"/>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lastRenderedPageBreak/>
        <w:t xml:space="preserve">В преддверии весенних каникул в 1-11-х классах </w:t>
      </w:r>
      <w:r w:rsidRPr="007A6B41">
        <w:rPr>
          <w:rFonts w:eastAsia="Calibri"/>
          <w:b/>
          <w:sz w:val="28"/>
          <w:szCs w:val="28"/>
          <w:lang w:eastAsia="en-US"/>
        </w:rPr>
        <w:t>прошли профилактические классные часы на тему «Мои безопасные каникулы»</w:t>
      </w:r>
      <w:r w:rsidRPr="007A6B41">
        <w:rPr>
          <w:rFonts w:eastAsia="Calibri"/>
          <w:sz w:val="28"/>
          <w:szCs w:val="28"/>
          <w:lang w:eastAsia="en-US"/>
        </w:rPr>
        <w:t xml:space="preserve"> </w:t>
      </w:r>
      <w:r w:rsidRPr="007A6B41">
        <w:rPr>
          <w:sz w:val="28"/>
          <w:szCs w:val="28"/>
        </w:rPr>
        <w:t>по противопожарной, дорожной безопасности, безопасности около водоемов, рек, правила дорожного движения. Правила нахождения вблизи железной дороги, по Закону № 1539-КЗ.</w:t>
      </w:r>
    </w:p>
    <w:p w14:paraId="147D2C9E" w14:textId="77777777" w:rsidR="007A6B41" w:rsidRPr="007A6B41" w:rsidRDefault="007A6B41" w:rsidP="007A6B41">
      <w:pPr>
        <w:jc w:val="both"/>
        <w:rPr>
          <w:rFonts w:eastAsia="Calibri"/>
          <w:sz w:val="28"/>
          <w:szCs w:val="28"/>
          <w:lang w:eastAsia="en-US"/>
        </w:rPr>
      </w:pPr>
    </w:p>
    <w:p w14:paraId="2125765A" w14:textId="77777777" w:rsidR="007A6B41" w:rsidRPr="007A6B41" w:rsidRDefault="007A6B41" w:rsidP="007A6B41">
      <w:pPr>
        <w:ind w:firstLine="567"/>
        <w:jc w:val="both"/>
        <w:rPr>
          <w:rFonts w:eastAsia="Calibri"/>
          <w:sz w:val="28"/>
          <w:szCs w:val="28"/>
          <w:lang w:eastAsia="en-US"/>
        </w:rPr>
      </w:pPr>
      <w:r w:rsidRPr="007A6B41">
        <w:rPr>
          <w:rFonts w:eastAsia="Calibri"/>
          <w:b/>
          <w:sz w:val="28"/>
          <w:szCs w:val="28"/>
          <w:lang w:eastAsia="en-US"/>
        </w:rPr>
        <w:t>В рамках привития учащимся художественного эстетического вкуса, творческих и интеллектуальных способностей и наклонностей в рамках проекта «Культурный норматив школьника» прошли</w:t>
      </w:r>
      <w:r w:rsidRPr="007A6B41">
        <w:rPr>
          <w:rFonts w:eastAsia="Calibri"/>
          <w:sz w:val="28"/>
          <w:szCs w:val="28"/>
          <w:lang w:eastAsia="en-US"/>
        </w:rPr>
        <w:t xml:space="preserve"> такие мероприятия, как:</w:t>
      </w:r>
    </w:p>
    <w:p w14:paraId="353A2314"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 xml:space="preserve">Учащиеся 5 «Д» класса встретились с отцом Николаем, настоятелем часовни святого великомученика Димитрия </w:t>
      </w:r>
      <w:proofErr w:type="spellStart"/>
      <w:r w:rsidRPr="007A6B41">
        <w:rPr>
          <w:rFonts w:eastAsia="Calibri"/>
          <w:b/>
          <w:sz w:val="28"/>
          <w:szCs w:val="28"/>
          <w:lang w:eastAsia="en-US"/>
        </w:rPr>
        <w:t>Солунского</w:t>
      </w:r>
      <w:proofErr w:type="spellEnd"/>
      <w:r w:rsidRPr="007A6B41">
        <w:rPr>
          <w:rFonts w:eastAsia="Calibri"/>
          <w:sz w:val="28"/>
          <w:szCs w:val="28"/>
          <w:lang w:eastAsia="en-US"/>
        </w:rPr>
        <w:t xml:space="preserve">. Отец Николай поздравил учащихся с Рождеством Христовым и рассказал об истории появления праздника. Затем батюшка познакомил ребят с заповедями, более подробно остановился на пятой заповеди, которая обещает долгую и счастливую жизнь тем, кто почитает родителей! </w:t>
      </w:r>
    </w:p>
    <w:p w14:paraId="12607B9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Встреча получилась достаточно активной, ученики задавали много вопросов, проявляя реальный интерес к знаниям о Церковной жизни. </w:t>
      </w:r>
    </w:p>
    <w:p w14:paraId="1A7190E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завершение встречи священник призвал учеников слушаться родителей и наставников, благословил учиться на пятёрки и чаще посещать с родителями храм!</w:t>
      </w:r>
    </w:p>
    <w:p w14:paraId="11D14B09"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t xml:space="preserve">В школьной столовой </w:t>
      </w:r>
      <w:r w:rsidRPr="007A6B41">
        <w:rPr>
          <w:rFonts w:eastAsia="Calibri"/>
          <w:b/>
          <w:sz w:val="28"/>
          <w:szCs w:val="28"/>
          <w:lang w:eastAsia="en-US"/>
        </w:rPr>
        <w:t>прошел мастер-класс на тему «Традиции и обычаи в старый Новый год» для учащихся 1-х классов</w:t>
      </w:r>
      <w:r w:rsidRPr="007A6B41">
        <w:rPr>
          <w:rFonts w:eastAsia="Calibri"/>
          <w:sz w:val="28"/>
          <w:szCs w:val="28"/>
          <w:lang w:eastAsia="en-US"/>
        </w:rPr>
        <w:t>.</w:t>
      </w:r>
    </w:p>
    <w:p w14:paraId="25384C92"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t xml:space="preserve">Учащиеся 9-х и 10-х классов </w:t>
      </w:r>
      <w:r w:rsidRPr="007A6B41">
        <w:rPr>
          <w:rFonts w:eastAsia="Calibri"/>
          <w:b/>
          <w:sz w:val="28"/>
          <w:szCs w:val="28"/>
          <w:lang w:eastAsia="en-US"/>
        </w:rPr>
        <w:t>посетили выездное мероприятие КМТО «Премьера» - «Как-то раз под Новый год или То ли сказка, то ли нет…»</w:t>
      </w:r>
      <w:r w:rsidRPr="007A6B41">
        <w:rPr>
          <w:rFonts w:eastAsia="Calibri"/>
          <w:sz w:val="28"/>
          <w:szCs w:val="28"/>
          <w:lang w:eastAsia="en-US"/>
        </w:rPr>
        <w:t xml:space="preserve"> - в рамках программы «Пушкинская карта».</w:t>
      </w:r>
    </w:p>
    <w:p w14:paraId="7BDE4EA2"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Учащиеся 8 «Д» класса посетили спектакль «Лермонтов - гордость» в Доме культуры ЗВО</w:t>
      </w:r>
      <w:r w:rsidRPr="007A6B41">
        <w:rPr>
          <w:rFonts w:eastAsia="Calibri"/>
          <w:sz w:val="28"/>
          <w:szCs w:val="28"/>
          <w:lang w:eastAsia="en-US"/>
        </w:rPr>
        <w:t xml:space="preserve">. </w:t>
      </w:r>
    </w:p>
    <w:p w14:paraId="1A7B95A3"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В ходе мероприятия ведущая рассказала гостям о детстве и литературной славе писателя, а также интересные факты из жизни Михаила Юрьевича.</w:t>
      </w:r>
    </w:p>
    <w:p w14:paraId="12286090"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В заключение мероприятия была проведена интерактивная викторина, где зрители смогли закрепить свои знания о великом писателе.</w:t>
      </w:r>
    </w:p>
    <w:p w14:paraId="320D3FB1"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Учащиеся 5 «Б» класса вместе с классным руководителем Вадимом Алексеевичем Крыловым посетили выставку «Кубанская семья»</w:t>
      </w:r>
      <w:r w:rsidRPr="007A6B41">
        <w:rPr>
          <w:rFonts w:eastAsia="Calibri"/>
          <w:sz w:val="28"/>
          <w:szCs w:val="28"/>
          <w:lang w:eastAsia="en-US"/>
        </w:rPr>
        <w:t>, которая расположена на территории МОУ гимназии № 87. На выставке представлены фотографии многодетных семей - счастливых семей с улыбающимися детьми.</w:t>
      </w:r>
    </w:p>
    <w:p w14:paraId="415138CD"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Команда учащихся 5-х классов «Комета» принесла школе победу (1 место) в III туре ХХIII открытого чемпионата школьной лиги города Краснодара по игре «Что? Где? Когда?»</w:t>
      </w:r>
      <w:r w:rsidRPr="007A6B41">
        <w:rPr>
          <w:rFonts w:eastAsia="Calibri"/>
          <w:sz w:val="28"/>
          <w:szCs w:val="28"/>
          <w:lang w:eastAsia="en-US"/>
        </w:rPr>
        <w:t>.</w:t>
      </w:r>
    </w:p>
    <w:p w14:paraId="63FCDF98"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Учащиеся 1 «Г» класса встретили Масленицу, приняв участие в мероприятии «Первый день Масленицы - Встреча»</w:t>
      </w:r>
      <w:r w:rsidRPr="007A6B41">
        <w:rPr>
          <w:rFonts w:eastAsia="Calibri"/>
          <w:sz w:val="28"/>
          <w:szCs w:val="28"/>
          <w:lang w:eastAsia="en-US"/>
        </w:rPr>
        <w:t xml:space="preserve">. Масленица - один из самых ярких и любимых народных праздников в России, символизирующий проводы зимы и встречу весны. </w:t>
      </w:r>
    </w:p>
    <w:p w14:paraId="771AC33A"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На «Встречу» принято печь блины - главное масленичное угощение.</w:t>
      </w:r>
    </w:p>
    <w:p w14:paraId="58C06F52"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 xml:space="preserve">На «Встречу» запрещается ссориться, злиться и проявлять жадность. </w:t>
      </w:r>
    </w:p>
    <w:p w14:paraId="697B8251"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lastRenderedPageBreak/>
        <w:t>В параллели 2-х классов прошел праздник «Как на масленой неделе...»</w:t>
      </w:r>
      <w:r w:rsidRPr="007A6B41">
        <w:rPr>
          <w:rFonts w:eastAsia="Calibri"/>
          <w:sz w:val="28"/>
          <w:szCs w:val="28"/>
          <w:lang w:eastAsia="en-US"/>
        </w:rPr>
        <w:t xml:space="preserve"> с целью знакомства младших школьников с историей празднования Масленицы, приобщения детей к духовным ценностям наших предков. </w:t>
      </w:r>
    </w:p>
    <w:p w14:paraId="42433BFC"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Масленица - это веселые проводы зимы, радостная встреча близкого, весеннего тепла, обновления природы. Наши предки верили, что холодной злой Зиме нужно помочь уйти, а Весне помочь прийти. Весну-красавицу кликали, приманивали, «умасливали» угощениями - блинами. Отсюда и название праздника «Масленица».</w:t>
      </w:r>
    </w:p>
    <w:p w14:paraId="2861153B"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А чтобы Зима быстрей ушла, а Весна пришла, нужно веселиться, петь, играть от души и сладкими блинчиками угощаться.</w:t>
      </w:r>
    </w:p>
    <w:p w14:paraId="2F783461"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sz w:val="28"/>
          <w:szCs w:val="28"/>
          <w:shd w:val="clear" w:color="auto" w:fill="FFFFFF"/>
          <w:lang w:eastAsia="en-US"/>
        </w:rPr>
        <w:t xml:space="preserve">В честь 8 марта в МАОУ СОШ № 101 в 1-11-х классах прошли </w:t>
      </w:r>
      <w:r w:rsidRPr="007A6B41">
        <w:rPr>
          <w:rFonts w:eastAsia="Calibri"/>
          <w:b/>
          <w:sz w:val="28"/>
          <w:szCs w:val="28"/>
          <w:shd w:val="clear" w:color="auto" w:fill="FFFFFF"/>
          <w:lang w:eastAsia="en-US"/>
        </w:rPr>
        <w:t>классные часы «Разрешите вас поздравить!»</w:t>
      </w:r>
      <w:r w:rsidRPr="007A6B41">
        <w:rPr>
          <w:rFonts w:eastAsia="Calibri"/>
          <w:sz w:val="28"/>
          <w:szCs w:val="28"/>
          <w:shd w:val="clear" w:color="auto" w:fill="FFFFFF"/>
          <w:lang w:eastAsia="en-US"/>
        </w:rPr>
        <w:t xml:space="preserve"> с целью расширения знания обучающихся о возникновении праздника 8 Марта, развития мышления, познавательной активности, творческих коммуникативных способностей учащихся; развития умения и навыков коллективной творческой деятельности; воспитания чувства товарищества и уважительного отношения к одноклассникам. </w:t>
      </w:r>
    </w:p>
    <w:p w14:paraId="317E2CB4" w14:textId="77777777" w:rsidR="007A6B41" w:rsidRPr="007A6B41" w:rsidRDefault="007A6B41" w:rsidP="007A6B41">
      <w:pPr>
        <w:ind w:firstLine="709"/>
        <w:jc w:val="both"/>
        <w:rPr>
          <w:rFonts w:eastAsia="Calibri"/>
          <w:sz w:val="28"/>
          <w:szCs w:val="28"/>
          <w:shd w:val="clear" w:color="auto" w:fill="FFFFFF"/>
          <w:lang w:eastAsia="en-US"/>
        </w:rPr>
      </w:pPr>
      <w:r w:rsidRPr="007A6B41">
        <w:rPr>
          <w:rFonts w:eastAsia="Calibri"/>
          <w:sz w:val="28"/>
          <w:szCs w:val="28"/>
          <w:shd w:val="clear" w:color="auto" w:fill="FFFFFF"/>
          <w:lang w:eastAsia="en-US"/>
        </w:rPr>
        <w:t>Ребята с утра подготовили приятные сюрпризы своим одноклассницам: нарисовали стенгазеты, украсили классы воздушными шарами, приготовили своими руками подарки, выучили поздравительные стихотворения. На классных часах ребята с классными руководителями провели занимательные викторины, подготовленные для девочек, рассказали об истории появления праздника.</w:t>
      </w:r>
    </w:p>
    <w:p w14:paraId="5085C976" w14:textId="77777777" w:rsidR="007A6B41" w:rsidRPr="007A6B41" w:rsidRDefault="007A6B41" w:rsidP="003633C8">
      <w:pPr>
        <w:numPr>
          <w:ilvl w:val="0"/>
          <w:numId w:val="43"/>
        </w:numPr>
        <w:spacing w:line="259" w:lineRule="auto"/>
        <w:ind w:left="0" w:firstLine="360"/>
        <w:contextualSpacing/>
        <w:jc w:val="both"/>
        <w:rPr>
          <w:rFonts w:eastAsia="Calibri"/>
          <w:sz w:val="28"/>
          <w:szCs w:val="28"/>
          <w:shd w:val="clear" w:color="auto" w:fill="FFFFFF"/>
          <w:lang w:eastAsia="en-US"/>
        </w:rPr>
      </w:pPr>
      <w:r w:rsidRPr="007A6B41">
        <w:rPr>
          <w:rFonts w:eastAsia="Calibri"/>
          <w:sz w:val="28"/>
          <w:szCs w:val="28"/>
          <w:shd w:val="clear" w:color="auto" w:fill="FFFFFF"/>
          <w:lang w:eastAsia="en-US"/>
        </w:rPr>
        <w:t xml:space="preserve">Также для педагогов-женщин прошел </w:t>
      </w:r>
      <w:r w:rsidRPr="007A6B41">
        <w:rPr>
          <w:rFonts w:eastAsia="Calibri"/>
          <w:b/>
          <w:sz w:val="28"/>
          <w:szCs w:val="28"/>
          <w:shd w:val="clear" w:color="auto" w:fill="FFFFFF"/>
          <w:lang w:eastAsia="en-US"/>
        </w:rPr>
        <w:t>праздничный концерт «С праздником мимозы!»</w:t>
      </w:r>
      <w:r w:rsidRPr="007A6B41">
        <w:rPr>
          <w:rFonts w:eastAsia="Calibri"/>
          <w:sz w:val="28"/>
          <w:szCs w:val="28"/>
          <w:shd w:val="clear" w:color="auto" w:fill="FFFFFF"/>
          <w:lang w:eastAsia="en-US"/>
        </w:rPr>
        <w:t xml:space="preserve">, посвященный Международному Женскому дню 8 Марта. Вокальные номера и танцевальные композиции, подготовленные педагогами школы и их воспитанниками, подарили всем учителям, присутствующим в красочно оформленном актовом зале, много приятных и положительных эмоций. </w:t>
      </w:r>
    </w:p>
    <w:p w14:paraId="378E8610"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shd w:val="clear" w:color="auto" w:fill="FFFFFF"/>
          <w:lang w:eastAsia="en-US"/>
        </w:rPr>
        <w:t>Большую радость доставили зрителям маленькие артисты - учащиеся-первоклассники, которые, несмотря на свой юный возраст, весело и задорно выступали на сцене. Не смолкали бурные аплодисменты, которые дарили зрители участникам художественной самодеятельности. Концертная программа оставила на память о себе хорошее, солнечное, праздничное настроение.</w:t>
      </w:r>
    </w:p>
    <w:p w14:paraId="71B9F79D" w14:textId="77777777" w:rsidR="007A6B41" w:rsidRPr="007A6B41" w:rsidRDefault="007A6B41" w:rsidP="003633C8">
      <w:pPr>
        <w:numPr>
          <w:ilvl w:val="0"/>
          <w:numId w:val="43"/>
        </w:numPr>
        <w:spacing w:line="259" w:lineRule="auto"/>
        <w:ind w:left="0" w:firstLine="360"/>
        <w:contextualSpacing/>
        <w:jc w:val="both"/>
        <w:rPr>
          <w:rFonts w:eastAsia="Calibri"/>
          <w:sz w:val="28"/>
          <w:szCs w:val="28"/>
          <w:shd w:val="clear" w:color="auto" w:fill="FFFFFF"/>
          <w:lang w:eastAsia="en-US"/>
        </w:rPr>
      </w:pPr>
      <w:r w:rsidRPr="007A6B41">
        <w:rPr>
          <w:rFonts w:eastAsia="Calibri"/>
          <w:b/>
          <w:sz w:val="28"/>
          <w:szCs w:val="28"/>
          <w:shd w:val="clear" w:color="auto" w:fill="FFFFFF"/>
          <w:lang w:eastAsia="en-US"/>
        </w:rPr>
        <w:t>Учащиеся 7 «Е» класса</w:t>
      </w:r>
      <w:r w:rsidRPr="007A6B41">
        <w:rPr>
          <w:rFonts w:eastAsia="Calibri"/>
          <w:sz w:val="28"/>
          <w:szCs w:val="28"/>
          <w:shd w:val="clear" w:color="auto" w:fill="FFFFFF"/>
          <w:lang w:eastAsia="en-US"/>
        </w:rPr>
        <w:t xml:space="preserve"> вместе с классным руководителем посетили Краснодарский академический театр драмы имени Максима Горького, где </w:t>
      </w:r>
      <w:r w:rsidRPr="007A6B41">
        <w:rPr>
          <w:rFonts w:eastAsia="Calibri"/>
          <w:b/>
          <w:sz w:val="28"/>
          <w:szCs w:val="28"/>
          <w:shd w:val="clear" w:color="auto" w:fill="FFFFFF"/>
          <w:lang w:eastAsia="en-US"/>
        </w:rPr>
        <w:t>посмотрели постановку «А зори здесь тихие»</w:t>
      </w:r>
      <w:r w:rsidRPr="007A6B41">
        <w:rPr>
          <w:rFonts w:eastAsia="Calibri"/>
          <w:sz w:val="28"/>
          <w:szCs w:val="28"/>
          <w:shd w:val="clear" w:color="auto" w:fill="FFFFFF"/>
          <w:lang w:eastAsia="en-US"/>
        </w:rPr>
        <w:t xml:space="preserve">. </w:t>
      </w:r>
      <w:r w:rsidRPr="007A6B41">
        <w:rPr>
          <w:rFonts w:eastAsia="Calibri"/>
          <w:b/>
          <w:sz w:val="28"/>
          <w:szCs w:val="28"/>
          <w:shd w:val="clear" w:color="auto" w:fill="FFFFFF"/>
          <w:lang w:eastAsia="en-US"/>
        </w:rPr>
        <w:t>Учащиеся 5 «В», 8 «В», 8 «Г» и 9 «Г» классов</w:t>
      </w:r>
      <w:r w:rsidRPr="007A6B41">
        <w:rPr>
          <w:rFonts w:eastAsia="Calibri"/>
          <w:sz w:val="28"/>
          <w:szCs w:val="28"/>
          <w:shd w:val="clear" w:color="auto" w:fill="FFFFFF"/>
          <w:lang w:eastAsia="en-US"/>
        </w:rPr>
        <w:t xml:space="preserve"> вместе с классным руководителем тоже посетили Краснодарский академический театр драмы имени Максима Горького, где посмотрели </w:t>
      </w:r>
      <w:r w:rsidRPr="007A6B41">
        <w:rPr>
          <w:rFonts w:eastAsia="Calibri"/>
          <w:b/>
          <w:sz w:val="28"/>
          <w:szCs w:val="28"/>
          <w:shd w:val="clear" w:color="auto" w:fill="FFFFFF"/>
          <w:lang w:eastAsia="en-US"/>
        </w:rPr>
        <w:t>постановку «За двумя зайцами…»</w:t>
      </w:r>
      <w:r w:rsidRPr="007A6B41">
        <w:rPr>
          <w:rFonts w:eastAsia="Calibri"/>
          <w:sz w:val="28"/>
          <w:szCs w:val="28"/>
          <w:shd w:val="clear" w:color="auto" w:fill="FFFFFF"/>
          <w:lang w:eastAsia="en-US"/>
        </w:rPr>
        <w:t>.</w:t>
      </w:r>
    </w:p>
    <w:p w14:paraId="065D4025" w14:textId="77777777" w:rsidR="007A6B41" w:rsidRPr="007A6B41" w:rsidRDefault="007A6B41" w:rsidP="003633C8">
      <w:pPr>
        <w:numPr>
          <w:ilvl w:val="0"/>
          <w:numId w:val="43"/>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Учащиеся 7-х классов встретились с отцом Александром, который провел урок нравственности на тему «Личность и общество»</w:t>
      </w:r>
      <w:r w:rsidRPr="007A6B41">
        <w:rPr>
          <w:rFonts w:eastAsia="Calibri"/>
          <w:sz w:val="28"/>
          <w:szCs w:val="28"/>
          <w:lang w:eastAsia="en-US"/>
        </w:rPr>
        <w:t xml:space="preserve">. </w:t>
      </w:r>
    </w:p>
    <w:p w14:paraId="42727387"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 xml:space="preserve">В теплой дружеской обстановке говорили о нравственных качествах личности, о поведении человека в обществе, о необходимости воспитания в себе духовных ценностей. </w:t>
      </w:r>
    </w:p>
    <w:p w14:paraId="3BC6E2B3"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Поучительные истории, интересные факты и немного юмора. В таком формате школьники смогли прикоснуться к зернам истины.</w:t>
      </w:r>
    </w:p>
    <w:p w14:paraId="57F3D301" w14:textId="77777777" w:rsidR="007A6B41" w:rsidRPr="007A6B41" w:rsidRDefault="007A6B41" w:rsidP="007A6B41">
      <w:pPr>
        <w:contextualSpacing/>
        <w:jc w:val="both"/>
        <w:rPr>
          <w:rFonts w:eastAsia="Calibri"/>
          <w:sz w:val="28"/>
          <w:szCs w:val="28"/>
          <w:lang w:eastAsia="en-US"/>
        </w:rPr>
      </w:pPr>
    </w:p>
    <w:p w14:paraId="3FF2AF5F" w14:textId="77777777" w:rsidR="007A6B41" w:rsidRPr="007A6B41" w:rsidRDefault="007A6B41" w:rsidP="007A6B41">
      <w:pPr>
        <w:ind w:firstLine="567"/>
        <w:jc w:val="both"/>
        <w:rPr>
          <w:rFonts w:eastAsia="Calibri"/>
          <w:sz w:val="28"/>
          <w:szCs w:val="28"/>
          <w:lang w:eastAsia="en-US"/>
        </w:rPr>
      </w:pPr>
      <w:r w:rsidRPr="007A6B41">
        <w:rPr>
          <w:rFonts w:eastAsia="Calibri"/>
          <w:b/>
          <w:sz w:val="28"/>
          <w:szCs w:val="28"/>
          <w:lang w:eastAsia="en-US"/>
        </w:rPr>
        <w:t xml:space="preserve">В рамках спортивного воспитания </w:t>
      </w:r>
      <w:r w:rsidRPr="007A6B41">
        <w:rPr>
          <w:rFonts w:eastAsia="Calibri"/>
          <w:sz w:val="28"/>
          <w:szCs w:val="28"/>
          <w:lang w:eastAsia="en-US"/>
        </w:rPr>
        <w:t>прошли такие мероприятия, как:</w:t>
      </w:r>
    </w:p>
    <w:p w14:paraId="5C3E9977" w14:textId="77777777" w:rsidR="007A6B41" w:rsidRPr="007A6B41" w:rsidRDefault="007A6B41" w:rsidP="003633C8">
      <w:pPr>
        <w:numPr>
          <w:ilvl w:val="0"/>
          <w:numId w:val="48"/>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Команда юношей 9-11-х классов</w:t>
      </w:r>
      <w:r w:rsidRPr="007A6B41">
        <w:rPr>
          <w:rFonts w:eastAsia="Calibri"/>
          <w:sz w:val="28"/>
          <w:szCs w:val="28"/>
          <w:lang w:eastAsia="en-US"/>
        </w:rPr>
        <w:t xml:space="preserve"> заняла 3 место в городском (муниципальном) этапе соревнований </w:t>
      </w:r>
      <w:r w:rsidRPr="007A6B41">
        <w:rPr>
          <w:rFonts w:eastAsia="Calibri"/>
          <w:b/>
          <w:sz w:val="28"/>
          <w:szCs w:val="28"/>
          <w:lang w:eastAsia="en-US"/>
        </w:rPr>
        <w:t>по гандболу</w:t>
      </w:r>
      <w:r w:rsidRPr="007A6B41">
        <w:rPr>
          <w:rFonts w:eastAsia="Calibri"/>
          <w:sz w:val="28"/>
          <w:szCs w:val="28"/>
          <w:lang w:eastAsia="en-US"/>
        </w:rPr>
        <w:t xml:space="preserve"> в зачет Всекубанской спартакиады школьных спортивных лиг 2024-2025 учебного года.</w:t>
      </w:r>
    </w:p>
    <w:p w14:paraId="68924EC8" w14:textId="77777777" w:rsidR="007A6B41" w:rsidRPr="007A6B41" w:rsidRDefault="007A6B41" w:rsidP="003633C8">
      <w:pPr>
        <w:numPr>
          <w:ilvl w:val="0"/>
          <w:numId w:val="48"/>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Команда девочек 7-8-х классов</w:t>
      </w:r>
      <w:r w:rsidRPr="007A6B41">
        <w:rPr>
          <w:rFonts w:eastAsia="Calibri"/>
          <w:sz w:val="28"/>
          <w:szCs w:val="28"/>
          <w:lang w:eastAsia="en-US"/>
        </w:rPr>
        <w:t xml:space="preserve"> заняла 2 место, а </w:t>
      </w:r>
      <w:r w:rsidRPr="007A6B41">
        <w:rPr>
          <w:rFonts w:eastAsia="Calibri"/>
          <w:b/>
          <w:sz w:val="28"/>
          <w:szCs w:val="28"/>
          <w:lang w:eastAsia="en-US"/>
        </w:rPr>
        <w:t>команда юношей 7-8-х классов</w:t>
      </w:r>
      <w:r w:rsidRPr="007A6B41">
        <w:rPr>
          <w:rFonts w:eastAsia="Calibri"/>
          <w:sz w:val="28"/>
          <w:szCs w:val="28"/>
          <w:lang w:eastAsia="en-US"/>
        </w:rPr>
        <w:t xml:space="preserve"> заняла 3 место в городском (муниципальном) этапе соревнований </w:t>
      </w:r>
      <w:r w:rsidRPr="007A6B41">
        <w:rPr>
          <w:rFonts w:eastAsia="Calibri"/>
          <w:b/>
          <w:sz w:val="28"/>
          <w:szCs w:val="28"/>
          <w:lang w:eastAsia="en-US"/>
        </w:rPr>
        <w:t xml:space="preserve">по гандболу </w:t>
      </w:r>
      <w:r w:rsidRPr="007A6B41">
        <w:rPr>
          <w:rFonts w:eastAsia="Calibri"/>
          <w:sz w:val="28"/>
          <w:szCs w:val="28"/>
          <w:lang w:eastAsia="en-US"/>
        </w:rPr>
        <w:t>в зачет Всекубанской спартакиады школьных спортивных лиг 2024-2025 учебного года.</w:t>
      </w:r>
    </w:p>
    <w:p w14:paraId="4FE545B7" w14:textId="77777777" w:rsidR="007A6B41" w:rsidRPr="007A6B41" w:rsidRDefault="007A6B41" w:rsidP="003633C8">
      <w:pPr>
        <w:numPr>
          <w:ilvl w:val="0"/>
          <w:numId w:val="48"/>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Команда девочек 5-6-х классов</w:t>
      </w:r>
      <w:r w:rsidRPr="007A6B41">
        <w:rPr>
          <w:rFonts w:eastAsia="Calibri"/>
          <w:sz w:val="28"/>
          <w:szCs w:val="28"/>
          <w:lang w:eastAsia="en-US"/>
        </w:rPr>
        <w:t xml:space="preserve"> заняла 3 место в городском (муниципальном) этапе соревнований </w:t>
      </w:r>
      <w:r w:rsidRPr="007A6B41">
        <w:rPr>
          <w:rFonts w:eastAsia="Calibri"/>
          <w:b/>
          <w:sz w:val="28"/>
          <w:szCs w:val="28"/>
          <w:lang w:eastAsia="en-US"/>
        </w:rPr>
        <w:t>по гандболу</w:t>
      </w:r>
      <w:r w:rsidRPr="007A6B41">
        <w:rPr>
          <w:rFonts w:eastAsia="Calibri"/>
          <w:sz w:val="28"/>
          <w:szCs w:val="28"/>
          <w:lang w:eastAsia="en-US"/>
        </w:rPr>
        <w:t xml:space="preserve"> в зачет Всекубанской спартакиады школьных спортивных лиг 2024-2025 учебного года.</w:t>
      </w:r>
    </w:p>
    <w:p w14:paraId="29B06F60" w14:textId="77777777" w:rsidR="007A6B41" w:rsidRPr="007A6B41" w:rsidRDefault="007A6B41" w:rsidP="003633C8">
      <w:pPr>
        <w:numPr>
          <w:ilvl w:val="0"/>
          <w:numId w:val="48"/>
        </w:numPr>
        <w:spacing w:line="259" w:lineRule="auto"/>
        <w:ind w:left="0" w:firstLine="360"/>
        <w:contextualSpacing/>
        <w:jc w:val="both"/>
        <w:rPr>
          <w:rFonts w:eastAsia="Calibri"/>
          <w:sz w:val="28"/>
          <w:szCs w:val="28"/>
          <w:lang w:eastAsia="en-US"/>
        </w:rPr>
      </w:pPr>
      <w:r w:rsidRPr="007A6B41">
        <w:rPr>
          <w:rFonts w:eastAsia="Calibri"/>
          <w:b/>
          <w:sz w:val="28"/>
          <w:szCs w:val="28"/>
          <w:lang w:eastAsia="en-US"/>
        </w:rPr>
        <w:t xml:space="preserve">Команда 4-х классов </w:t>
      </w:r>
      <w:r w:rsidRPr="007A6B41">
        <w:rPr>
          <w:rFonts w:eastAsia="Calibri"/>
          <w:sz w:val="28"/>
          <w:szCs w:val="28"/>
          <w:lang w:eastAsia="en-US"/>
        </w:rPr>
        <w:t xml:space="preserve">победила на окружных </w:t>
      </w:r>
      <w:r w:rsidRPr="007A6B41">
        <w:rPr>
          <w:rFonts w:eastAsia="Calibri"/>
          <w:b/>
          <w:sz w:val="28"/>
          <w:szCs w:val="28"/>
          <w:lang w:eastAsia="en-US"/>
        </w:rPr>
        <w:t>соревнованиях «Веселые старты»</w:t>
      </w:r>
      <w:r w:rsidRPr="007A6B41">
        <w:rPr>
          <w:rFonts w:eastAsia="Calibri"/>
          <w:sz w:val="28"/>
          <w:szCs w:val="28"/>
          <w:lang w:eastAsia="en-US"/>
        </w:rPr>
        <w:t xml:space="preserve"> в зачет Всекубанской спартакиады школьных спортивных лиг в 2024-2025 учебном году. Команда вышла в финал округа.</w:t>
      </w:r>
    </w:p>
    <w:p w14:paraId="70AD6CF2" w14:textId="77777777" w:rsidR="007A6B41" w:rsidRPr="007A6B41" w:rsidRDefault="007A6B41" w:rsidP="003633C8">
      <w:pPr>
        <w:numPr>
          <w:ilvl w:val="0"/>
          <w:numId w:val="48"/>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t xml:space="preserve">В рамках краевой акции «Неделя здоровья школьников Кубани» </w:t>
      </w:r>
      <w:r w:rsidRPr="007A6B41">
        <w:rPr>
          <w:rFonts w:eastAsia="Calibri"/>
          <w:b/>
          <w:sz w:val="28"/>
          <w:szCs w:val="28"/>
          <w:lang w:eastAsia="en-US"/>
        </w:rPr>
        <w:t>в параллели 4-х классов прошел спортивный праздник «Планета спортивных игр»</w:t>
      </w:r>
      <w:r w:rsidRPr="007A6B41">
        <w:rPr>
          <w:rFonts w:eastAsia="Calibri"/>
          <w:sz w:val="28"/>
          <w:szCs w:val="28"/>
          <w:lang w:eastAsia="en-US"/>
        </w:rPr>
        <w:t xml:space="preserve">, который провели учащиеся школьного волонтерского отряда «Здоровое поколение». </w:t>
      </w:r>
    </w:p>
    <w:p w14:paraId="48396D29"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 xml:space="preserve">Цель проведения спортивного праздника: пропаганда здорового образа жизни, привлечение к систематическим занятиям подвижными играми. Программа спортивного праздника была достаточно насыщенной. </w:t>
      </w:r>
    </w:p>
    <w:p w14:paraId="5E1D9170" w14:textId="77777777" w:rsidR="007A6B41" w:rsidRPr="007A6B41" w:rsidRDefault="007A6B41" w:rsidP="007A6B41">
      <w:pPr>
        <w:ind w:firstLine="426"/>
        <w:jc w:val="both"/>
        <w:rPr>
          <w:rFonts w:eastAsia="Calibri"/>
          <w:sz w:val="28"/>
          <w:szCs w:val="28"/>
          <w:lang w:eastAsia="en-US"/>
        </w:rPr>
      </w:pPr>
      <w:r w:rsidRPr="007A6B41">
        <w:rPr>
          <w:rFonts w:eastAsia="Calibri"/>
          <w:sz w:val="28"/>
          <w:szCs w:val="28"/>
          <w:lang w:eastAsia="en-US"/>
        </w:rPr>
        <w:t>Командам были предложены занимательные конкурсы с бегом, прыжками, эстафеты с мячами, кеглями и обручами, где они смогли проявить свои спортивные умения и навыки. Ребята соревновались в ловкости, скорости и умении работать в команде.</w:t>
      </w:r>
    </w:p>
    <w:p w14:paraId="2F6163D5" w14:textId="77777777" w:rsidR="007A6B41" w:rsidRPr="007A6B41" w:rsidRDefault="007A6B41" w:rsidP="007A6B41">
      <w:pPr>
        <w:ind w:firstLine="567"/>
        <w:jc w:val="both"/>
        <w:rPr>
          <w:rFonts w:eastAsia="Calibri"/>
          <w:b/>
          <w:sz w:val="28"/>
          <w:szCs w:val="28"/>
          <w:lang w:eastAsia="en-US"/>
        </w:rPr>
      </w:pPr>
    </w:p>
    <w:p w14:paraId="463FBCAB" w14:textId="77777777" w:rsidR="007A6B41" w:rsidRPr="007A6B41" w:rsidRDefault="007A6B41" w:rsidP="007A6B41">
      <w:pPr>
        <w:widowControl w:val="0"/>
        <w:tabs>
          <w:tab w:val="left" w:pos="851"/>
        </w:tabs>
        <w:wordWrap w:val="0"/>
        <w:autoSpaceDE w:val="0"/>
        <w:autoSpaceDN w:val="0"/>
        <w:ind w:firstLine="567"/>
        <w:jc w:val="both"/>
        <w:rPr>
          <w:rFonts w:eastAsia="Calibri"/>
          <w:sz w:val="28"/>
          <w:szCs w:val="28"/>
          <w:lang w:eastAsia="en-US"/>
        </w:rPr>
      </w:pPr>
      <w:r w:rsidRPr="007A6B41">
        <w:rPr>
          <w:rFonts w:eastAsia="Calibri"/>
          <w:b/>
          <w:sz w:val="28"/>
          <w:szCs w:val="28"/>
          <w:lang w:eastAsia="en-US"/>
        </w:rPr>
        <w:t>В рамках организации предметно-пространственной среды</w:t>
      </w:r>
      <w:r w:rsidRPr="007A6B41">
        <w:rPr>
          <w:rFonts w:eastAsia="Calibri"/>
          <w:sz w:val="28"/>
          <w:szCs w:val="28"/>
          <w:lang w:eastAsia="en-US"/>
        </w:rPr>
        <w:t xml:space="preserve"> была оформлена школа:</w:t>
      </w:r>
    </w:p>
    <w:p w14:paraId="1635C13E" w14:textId="77777777" w:rsidR="007A6B41" w:rsidRPr="007A6B41" w:rsidRDefault="007A6B41" w:rsidP="003633C8">
      <w:pPr>
        <w:numPr>
          <w:ilvl w:val="0"/>
          <w:numId w:val="45"/>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t xml:space="preserve">В рамках месяца патриотической работы (январь-февраль) учащиеся 7-11-х классов приняли </w:t>
      </w:r>
      <w:r w:rsidRPr="007A6B41">
        <w:rPr>
          <w:rFonts w:eastAsia="Calibri"/>
          <w:b/>
          <w:sz w:val="28"/>
          <w:szCs w:val="28"/>
          <w:lang w:eastAsia="en-US"/>
        </w:rPr>
        <w:t>участие в выставке коллажей-стенгазет на тему «Память. Война. Народ»</w:t>
      </w:r>
      <w:r w:rsidRPr="007A6B41">
        <w:rPr>
          <w:rFonts w:eastAsia="Calibri"/>
          <w:sz w:val="28"/>
          <w:szCs w:val="28"/>
          <w:lang w:eastAsia="en-US"/>
        </w:rPr>
        <w:t xml:space="preserve">. </w:t>
      </w:r>
    </w:p>
    <w:p w14:paraId="2743283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У каждой параллели было свое направление: 7-ые классы работали с историческими материалами по блокаде Ленинграда, 8-ые классы - по Сталинградской битве, 9-ые классы - по освобождению города Краснодара от немецко-фашистских захватчиков, 10-11-ые классы работали с историей по Афганской войне. </w:t>
      </w:r>
    </w:p>
    <w:p w14:paraId="566989E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Работа над проектами - дань уважения и признательности всем воинам нашего Отечества. Об их подвигах нельзя забывать!</w:t>
      </w:r>
    </w:p>
    <w:p w14:paraId="29DC8CA2" w14:textId="77777777" w:rsidR="007A6B41" w:rsidRPr="007A6B41" w:rsidRDefault="007A6B41" w:rsidP="003633C8">
      <w:pPr>
        <w:widowControl w:val="0"/>
        <w:numPr>
          <w:ilvl w:val="0"/>
          <w:numId w:val="45"/>
        </w:numPr>
        <w:tabs>
          <w:tab w:val="left" w:pos="851"/>
        </w:tabs>
        <w:wordWrap w:val="0"/>
        <w:autoSpaceDE w:val="0"/>
        <w:autoSpaceDN w:val="0"/>
        <w:spacing w:line="259" w:lineRule="auto"/>
        <w:ind w:left="0" w:firstLine="360"/>
        <w:contextualSpacing/>
        <w:jc w:val="both"/>
        <w:rPr>
          <w:rFonts w:eastAsia="Calibri"/>
          <w:sz w:val="28"/>
          <w:szCs w:val="28"/>
          <w:lang w:eastAsia="en-US"/>
        </w:rPr>
      </w:pPr>
      <w:r w:rsidRPr="007A6B41">
        <w:rPr>
          <w:rFonts w:eastAsia="Calibri"/>
          <w:b/>
          <w:sz w:val="28"/>
          <w:szCs w:val="28"/>
          <w:lang w:eastAsia="en-US"/>
        </w:rPr>
        <w:t>Выставка проектов «Герой моей семьи – участник СВО»</w:t>
      </w:r>
      <w:r w:rsidRPr="007A6B41">
        <w:rPr>
          <w:rFonts w:eastAsia="Calibri"/>
          <w:sz w:val="28"/>
          <w:szCs w:val="28"/>
          <w:lang w:eastAsia="en-US"/>
        </w:rPr>
        <w:t>. Дети рассказали о своих отцах и братьях, которые в настоящее время находятся на боевом задании, принимая участие в ходе специальной военной операции.</w:t>
      </w:r>
    </w:p>
    <w:p w14:paraId="0D0BE64A" w14:textId="77777777" w:rsidR="007A6B41" w:rsidRPr="007A6B41" w:rsidRDefault="007A6B41" w:rsidP="007A6B41">
      <w:pPr>
        <w:jc w:val="both"/>
        <w:rPr>
          <w:rFonts w:eastAsia="Calibri"/>
          <w:sz w:val="28"/>
          <w:szCs w:val="28"/>
          <w:shd w:val="clear" w:color="auto" w:fill="FFFFFF"/>
          <w:lang w:eastAsia="en-US"/>
        </w:rPr>
      </w:pPr>
    </w:p>
    <w:p w14:paraId="1C8E6AA5" w14:textId="77777777" w:rsidR="007A6B41" w:rsidRPr="007A6B41" w:rsidRDefault="007A6B41" w:rsidP="007A6B41">
      <w:pPr>
        <w:shd w:val="clear" w:color="auto" w:fill="FFFFFF"/>
        <w:spacing w:line="294" w:lineRule="atLeast"/>
        <w:ind w:firstLine="567"/>
        <w:jc w:val="both"/>
        <w:rPr>
          <w:rFonts w:eastAsia="Calibri"/>
          <w:color w:val="000000"/>
          <w:sz w:val="28"/>
          <w:szCs w:val="28"/>
          <w:lang w:eastAsia="en-US"/>
        </w:rPr>
      </w:pPr>
      <w:r w:rsidRPr="007A6B41">
        <w:rPr>
          <w:rFonts w:eastAsia="Calibri"/>
          <w:color w:val="000000"/>
          <w:sz w:val="28"/>
          <w:szCs w:val="28"/>
          <w:lang w:eastAsia="en-US"/>
        </w:rPr>
        <w:lastRenderedPageBreak/>
        <w:t xml:space="preserve">При работе </w:t>
      </w:r>
      <w:r w:rsidRPr="007A6B41">
        <w:rPr>
          <w:rFonts w:eastAsia="Calibri"/>
          <w:b/>
          <w:color w:val="000000"/>
          <w:sz w:val="28"/>
          <w:szCs w:val="28"/>
          <w:lang w:eastAsia="en-US"/>
        </w:rPr>
        <w:t>с родительской общественностью</w:t>
      </w:r>
      <w:r w:rsidRPr="007A6B41">
        <w:rPr>
          <w:rFonts w:eastAsia="Calibri"/>
          <w:color w:val="000000"/>
          <w:sz w:val="28"/>
          <w:szCs w:val="28"/>
          <w:lang w:eastAsia="en-US"/>
        </w:rPr>
        <w:t xml:space="preserve"> прошли такие мероприятия, как:</w:t>
      </w:r>
    </w:p>
    <w:p w14:paraId="2C94C66E" w14:textId="316D6B13" w:rsidR="007A6B41" w:rsidRPr="007A6B41" w:rsidRDefault="007A6B41" w:rsidP="003633C8">
      <w:pPr>
        <w:numPr>
          <w:ilvl w:val="0"/>
          <w:numId w:val="44"/>
        </w:numPr>
        <w:shd w:val="clear" w:color="auto" w:fill="FFFFFF"/>
        <w:spacing w:line="294" w:lineRule="atLeast"/>
        <w:ind w:left="0" w:firstLine="360"/>
        <w:contextualSpacing/>
        <w:jc w:val="both"/>
        <w:rPr>
          <w:rFonts w:eastAsia="Calibri"/>
          <w:sz w:val="28"/>
          <w:szCs w:val="28"/>
          <w:lang w:eastAsia="en-US"/>
        </w:rPr>
      </w:pPr>
      <w:r w:rsidRPr="007A6B41">
        <w:rPr>
          <w:rFonts w:eastAsia="Calibri"/>
          <w:b/>
          <w:color w:val="000000"/>
          <w:sz w:val="28"/>
          <w:szCs w:val="28"/>
          <w:lang w:eastAsia="en-US"/>
        </w:rPr>
        <w:t>Заседание (собрание) Совета родителей школы.</w:t>
      </w:r>
      <w:r w:rsidRPr="007A6B41">
        <w:rPr>
          <w:rFonts w:eastAsia="Calibri"/>
          <w:color w:val="000000"/>
          <w:sz w:val="28"/>
          <w:szCs w:val="28"/>
          <w:lang w:eastAsia="en-US"/>
        </w:rPr>
        <w:t xml:space="preserve"> На собрании был рассмотрен вопрос участия в конкурсе инициатив родительских сообществ (сезон 2) 2025 года. </w:t>
      </w:r>
      <w:r w:rsidRPr="007A6B41">
        <w:rPr>
          <w:rFonts w:eastAsia="Calibri"/>
          <w:bCs/>
          <w:sz w:val="28"/>
          <w:szCs w:val="28"/>
          <w:shd w:val="clear" w:color="auto" w:fill="FFFFFF"/>
          <w:lang w:eastAsia="en-US"/>
        </w:rPr>
        <w:t>Конкурс</w:t>
      </w:r>
      <w:r w:rsidRPr="007A6B41">
        <w:rPr>
          <w:rFonts w:eastAsia="Calibri"/>
          <w:sz w:val="28"/>
          <w:szCs w:val="28"/>
          <w:shd w:val="clear" w:color="auto" w:fill="FFFFFF"/>
          <w:lang w:eastAsia="en-US"/>
        </w:rPr>
        <w:t> направлен на поддержку и развитие </w:t>
      </w:r>
      <w:r w:rsidRPr="007A6B41">
        <w:rPr>
          <w:rFonts w:eastAsia="Calibri"/>
          <w:bCs/>
          <w:sz w:val="28"/>
          <w:szCs w:val="28"/>
          <w:shd w:val="clear" w:color="auto" w:fill="FFFFFF"/>
          <w:lang w:eastAsia="en-US"/>
        </w:rPr>
        <w:t>инициатив</w:t>
      </w:r>
      <w:r w:rsidRPr="007A6B41">
        <w:rPr>
          <w:rFonts w:eastAsia="Calibri"/>
          <w:sz w:val="28"/>
          <w:szCs w:val="28"/>
          <w:shd w:val="clear" w:color="auto" w:fill="FFFFFF"/>
          <w:lang w:eastAsia="en-US"/>
        </w:rPr>
        <w:t> </w:t>
      </w:r>
      <w:r w:rsidRPr="007A6B41">
        <w:rPr>
          <w:rFonts w:eastAsia="Calibri"/>
          <w:bCs/>
          <w:sz w:val="28"/>
          <w:szCs w:val="28"/>
          <w:shd w:val="clear" w:color="auto" w:fill="FFFFFF"/>
          <w:lang w:eastAsia="en-US"/>
        </w:rPr>
        <w:t>родительских</w:t>
      </w:r>
      <w:r w:rsidRPr="007A6B41">
        <w:rPr>
          <w:rFonts w:eastAsia="Calibri"/>
          <w:sz w:val="28"/>
          <w:szCs w:val="28"/>
          <w:shd w:val="clear" w:color="auto" w:fill="FFFFFF"/>
          <w:lang w:eastAsia="en-US"/>
        </w:rPr>
        <w:t> комитетов, созданных школьными </w:t>
      </w:r>
      <w:r w:rsidRPr="007A6B41">
        <w:rPr>
          <w:rFonts w:eastAsia="Calibri"/>
          <w:bCs/>
          <w:sz w:val="28"/>
          <w:szCs w:val="28"/>
          <w:shd w:val="clear" w:color="auto" w:fill="FFFFFF"/>
          <w:lang w:eastAsia="en-US"/>
        </w:rPr>
        <w:t>родительскими</w:t>
      </w:r>
      <w:r w:rsidRPr="007A6B41">
        <w:rPr>
          <w:rFonts w:eastAsia="Calibri"/>
          <w:sz w:val="28"/>
          <w:szCs w:val="28"/>
          <w:shd w:val="clear" w:color="auto" w:fill="FFFFFF"/>
          <w:lang w:eastAsia="en-US"/>
        </w:rPr>
        <w:t> сообществами.</w:t>
      </w:r>
    </w:p>
    <w:p w14:paraId="628D46DF" w14:textId="77777777" w:rsidR="007A6B41" w:rsidRPr="007A6B41" w:rsidRDefault="007A6B41" w:rsidP="003633C8">
      <w:pPr>
        <w:numPr>
          <w:ilvl w:val="0"/>
          <w:numId w:val="44"/>
        </w:numPr>
        <w:shd w:val="clear" w:color="auto" w:fill="FFFFFF"/>
        <w:spacing w:line="294" w:lineRule="atLeast"/>
        <w:ind w:left="0" w:firstLine="360"/>
        <w:contextualSpacing/>
        <w:jc w:val="both"/>
        <w:rPr>
          <w:rFonts w:eastAsia="Calibri"/>
          <w:sz w:val="28"/>
          <w:szCs w:val="28"/>
          <w:lang w:eastAsia="en-US"/>
        </w:rPr>
      </w:pPr>
      <w:r w:rsidRPr="007A6B41">
        <w:rPr>
          <w:rFonts w:eastAsia="Calibri"/>
          <w:b/>
          <w:sz w:val="28"/>
          <w:szCs w:val="28"/>
          <w:lang w:eastAsia="en-US"/>
        </w:rPr>
        <w:t>Участие родителей 5-8-х классов в городском родительском собрании на тему «Безопасность детей – забота общая»</w:t>
      </w:r>
      <w:r w:rsidRPr="007A6B41">
        <w:rPr>
          <w:rFonts w:eastAsia="Calibri"/>
          <w:sz w:val="28"/>
          <w:szCs w:val="28"/>
          <w:lang w:eastAsia="en-US"/>
        </w:rPr>
        <w:t xml:space="preserve"> с целью педагогического просвещения родителей в аспекте безопасного поведения в различных жизненных ситуациях и формирование у них чувства ответственности за безопасность своих детей.</w:t>
      </w:r>
    </w:p>
    <w:p w14:paraId="60E4BBD7" w14:textId="77777777" w:rsidR="007A6B41" w:rsidRPr="007A6B41" w:rsidRDefault="007A6B41" w:rsidP="003633C8">
      <w:pPr>
        <w:numPr>
          <w:ilvl w:val="0"/>
          <w:numId w:val="44"/>
        </w:numPr>
        <w:shd w:val="clear" w:color="auto" w:fill="FFFFFF"/>
        <w:spacing w:line="294" w:lineRule="atLeast"/>
        <w:ind w:left="0" w:firstLine="360"/>
        <w:contextualSpacing/>
        <w:jc w:val="both"/>
        <w:rPr>
          <w:rFonts w:eastAsia="Calibri"/>
          <w:sz w:val="28"/>
          <w:szCs w:val="28"/>
          <w:lang w:eastAsia="en-US"/>
        </w:rPr>
      </w:pPr>
      <w:r w:rsidRPr="007A6B41">
        <w:rPr>
          <w:rFonts w:eastAsia="Calibri"/>
          <w:b/>
          <w:sz w:val="28"/>
          <w:szCs w:val="28"/>
          <w:lang w:eastAsia="en-US"/>
        </w:rPr>
        <w:t>Участие родителей 10-х классов в краевом родительском собрании на тему «Отцы и дети. Конфликт поколений»</w:t>
      </w:r>
      <w:r w:rsidRPr="007A6B41">
        <w:rPr>
          <w:rFonts w:eastAsia="Calibri"/>
          <w:sz w:val="28"/>
          <w:szCs w:val="28"/>
          <w:lang w:eastAsia="en-US"/>
        </w:rPr>
        <w:t xml:space="preserve"> </w:t>
      </w:r>
      <w:r w:rsidRPr="007A6B41">
        <w:rPr>
          <w:sz w:val="28"/>
          <w:szCs w:val="28"/>
        </w:rPr>
        <w:t>с целью помочь родителям преодолеть трудности в решении конфликтных ситуаций в семье, способствования осмысления конфликтной ситуации и путей выхода из неё.</w:t>
      </w:r>
    </w:p>
    <w:p w14:paraId="42071759" w14:textId="77777777" w:rsidR="007A6B41" w:rsidRPr="007A6B41" w:rsidRDefault="007A6B41" w:rsidP="003633C8">
      <w:pPr>
        <w:numPr>
          <w:ilvl w:val="0"/>
          <w:numId w:val="44"/>
        </w:numPr>
        <w:shd w:val="clear" w:color="auto" w:fill="FFFFFF"/>
        <w:spacing w:line="294" w:lineRule="atLeast"/>
        <w:ind w:left="0" w:firstLine="360"/>
        <w:contextualSpacing/>
        <w:jc w:val="both"/>
        <w:rPr>
          <w:rFonts w:eastAsia="Calibri"/>
          <w:sz w:val="28"/>
          <w:szCs w:val="28"/>
          <w:lang w:eastAsia="en-US"/>
        </w:rPr>
      </w:pPr>
      <w:r w:rsidRPr="007A6B41">
        <w:rPr>
          <w:b/>
          <w:kern w:val="2"/>
          <w:sz w:val="28"/>
          <w:szCs w:val="28"/>
        </w:rPr>
        <w:t>Участие родителей 6-7-х классов в краевом родительском собрании на тему «О влиянии молодежных субкультур на развитие личности детей и подростков»</w:t>
      </w:r>
      <w:r w:rsidRPr="007A6B41">
        <w:rPr>
          <w:kern w:val="2"/>
          <w:sz w:val="28"/>
          <w:szCs w:val="28"/>
        </w:rPr>
        <w:t xml:space="preserve"> с целью </w:t>
      </w:r>
      <w:r w:rsidRPr="007A6B41">
        <w:rPr>
          <w:rFonts w:eastAsia="Calibri"/>
          <w:sz w:val="28"/>
          <w:szCs w:val="28"/>
          <w:shd w:val="clear" w:color="auto" w:fill="FFFFFF"/>
          <w:lang w:eastAsia="en-US"/>
        </w:rPr>
        <w:t>формирования у родителей общих представлений о понятиях «молодежные неформальные объединения», «молодежные субкультуры», знакомства с видами и практиками, имеющими место в Российской Федерации.</w:t>
      </w:r>
    </w:p>
    <w:p w14:paraId="25178EEB" w14:textId="77777777" w:rsidR="007A6B41" w:rsidRPr="007A6B41" w:rsidRDefault="007A6B41" w:rsidP="003633C8">
      <w:pPr>
        <w:numPr>
          <w:ilvl w:val="0"/>
          <w:numId w:val="44"/>
        </w:numPr>
        <w:shd w:val="clear" w:color="auto" w:fill="FFFFFF"/>
        <w:spacing w:line="294" w:lineRule="atLeast"/>
        <w:ind w:left="0" w:firstLine="360"/>
        <w:contextualSpacing/>
        <w:jc w:val="both"/>
        <w:rPr>
          <w:rFonts w:eastAsia="Calibri"/>
          <w:sz w:val="28"/>
          <w:szCs w:val="28"/>
          <w:lang w:eastAsia="en-US"/>
        </w:rPr>
      </w:pPr>
      <w:r w:rsidRPr="007A6B41">
        <w:rPr>
          <w:rFonts w:eastAsia="Calibri"/>
          <w:b/>
          <w:sz w:val="28"/>
          <w:szCs w:val="28"/>
          <w:lang w:eastAsia="en-US"/>
        </w:rPr>
        <w:t>Участие родителей 1-11-х классов в школьных родительских собраниях на тему «</w:t>
      </w:r>
      <w:r w:rsidRPr="007A6B41">
        <w:rPr>
          <w:rFonts w:eastAsia="Calibri"/>
          <w:b/>
          <w:sz w:val="28"/>
          <w:szCs w:val="28"/>
          <w:bdr w:val="none" w:sz="0" w:space="0" w:color="auto" w:frame="1"/>
          <w:shd w:val="clear" w:color="auto" w:fill="FFFFFF"/>
          <w:lang w:eastAsia="en-US"/>
        </w:rPr>
        <w:t>Хочу или надо? Свобода и дисциплина на различных возрастных этапах»</w:t>
      </w:r>
      <w:r w:rsidRPr="007A6B41">
        <w:rPr>
          <w:rFonts w:eastAsia="Calibri"/>
          <w:sz w:val="28"/>
          <w:szCs w:val="28"/>
          <w:bdr w:val="none" w:sz="0" w:space="0" w:color="auto" w:frame="1"/>
          <w:shd w:val="clear" w:color="auto" w:fill="FFFFFF"/>
          <w:lang w:eastAsia="en-US"/>
        </w:rPr>
        <w:t>. На повестку дня был вынесен один из важнейших вопросов «А завтра будет жизнь (причины детского суицида. Роль взрослых в оказании помощи подростку в кризисных ситуациях)».</w:t>
      </w:r>
    </w:p>
    <w:p w14:paraId="13D2A231" w14:textId="77777777" w:rsidR="007A6B41" w:rsidRPr="007A6B41" w:rsidRDefault="007A6B41" w:rsidP="007A6B41">
      <w:pPr>
        <w:jc w:val="both"/>
        <w:rPr>
          <w:rFonts w:eastAsia="Calibri"/>
          <w:b/>
          <w:sz w:val="28"/>
          <w:szCs w:val="28"/>
          <w:lang w:eastAsia="en-US"/>
        </w:rPr>
      </w:pPr>
    </w:p>
    <w:p w14:paraId="12A4FCF5" w14:textId="77777777" w:rsidR="007A6B41" w:rsidRPr="007A6B41" w:rsidRDefault="007A6B41" w:rsidP="007A6B41">
      <w:pPr>
        <w:ind w:firstLine="567"/>
        <w:jc w:val="both"/>
        <w:rPr>
          <w:rFonts w:eastAsia="Calibri"/>
          <w:b/>
          <w:sz w:val="28"/>
          <w:szCs w:val="28"/>
          <w:lang w:eastAsia="en-US"/>
        </w:rPr>
      </w:pPr>
      <w:r w:rsidRPr="007A6B41">
        <w:rPr>
          <w:rFonts w:eastAsia="Calibri"/>
          <w:b/>
          <w:sz w:val="28"/>
          <w:szCs w:val="28"/>
          <w:lang w:eastAsia="en-US"/>
        </w:rPr>
        <w:t>Классные руководители</w:t>
      </w:r>
      <w:r w:rsidRPr="007A6B41">
        <w:rPr>
          <w:rFonts w:eastAsia="Calibri"/>
          <w:sz w:val="28"/>
          <w:szCs w:val="28"/>
          <w:lang w:eastAsia="en-US"/>
        </w:rPr>
        <w:t xml:space="preserve"> приняли участие </w:t>
      </w:r>
      <w:r w:rsidRPr="007A6B41">
        <w:rPr>
          <w:rFonts w:eastAsia="Calibri"/>
          <w:b/>
          <w:sz w:val="28"/>
          <w:szCs w:val="28"/>
          <w:lang w:eastAsia="en-US"/>
        </w:rPr>
        <w:t>в краевом практическом семинаре</w:t>
      </w:r>
      <w:r w:rsidRPr="007A6B41">
        <w:rPr>
          <w:rFonts w:eastAsia="Calibri"/>
          <w:sz w:val="28"/>
          <w:szCs w:val="28"/>
          <w:lang w:eastAsia="en-US"/>
        </w:rPr>
        <w:t xml:space="preserve"> для классных руководителей 5-11-х классов </w:t>
      </w:r>
      <w:r w:rsidRPr="007A6B41">
        <w:rPr>
          <w:rFonts w:eastAsia="Calibri"/>
          <w:b/>
          <w:sz w:val="28"/>
          <w:szCs w:val="28"/>
          <w:lang w:eastAsia="en-US"/>
        </w:rPr>
        <w:t xml:space="preserve">на тему «Первичная профилактика деструктивного поведения обучающихся в деятельности классного руководителя». </w:t>
      </w:r>
    </w:p>
    <w:p w14:paraId="5E88FD99"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В ходе мероприятия специалисты говорили о профилактике буллинга в детском коллективе, как форме предупреждения деструктивного поведения в работе классного руководителя, взаимодействии классного руководителя и школьного психолога в рамках реализации плана по формированию жизнестойкости, обсудили работу классного руководителя с родителями в рамках профилактики деструктивного поведения обучающихся.</w:t>
      </w:r>
    </w:p>
    <w:p w14:paraId="663D2E0F" w14:textId="2724A75F" w:rsidR="007A6B41" w:rsidRPr="007A6B41" w:rsidRDefault="007A6B41" w:rsidP="007A6B41">
      <w:pPr>
        <w:jc w:val="both"/>
        <w:rPr>
          <w:rFonts w:eastAsia="Calibri"/>
          <w:b/>
          <w:sz w:val="28"/>
          <w:szCs w:val="28"/>
          <w:lang w:eastAsia="en-US"/>
        </w:rPr>
      </w:pPr>
      <w:r w:rsidRPr="007A6B41">
        <w:rPr>
          <w:rFonts w:eastAsia="Calibri"/>
          <w:b/>
          <w:sz w:val="28"/>
          <w:szCs w:val="28"/>
          <w:lang w:eastAsia="en-US"/>
        </w:rPr>
        <w:t xml:space="preserve">Рекомендации:  </w:t>
      </w:r>
    </w:p>
    <w:p w14:paraId="541CE744" w14:textId="77777777" w:rsidR="007A6B41" w:rsidRPr="007A6B41" w:rsidRDefault="007A6B41" w:rsidP="003633C8">
      <w:pPr>
        <w:numPr>
          <w:ilvl w:val="0"/>
          <w:numId w:val="46"/>
        </w:numPr>
        <w:spacing w:line="259" w:lineRule="auto"/>
        <w:ind w:left="0" w:firstLine="0"/>
        <w:contextualSpacing/>
        <w:jc w:val="both"/>
        <w:rPr>
          <w:rFonts w:eastAsia="Calibri"/>
          <w:sz w:val="28"/>
          <w:szCs w:val="28"/>
          <w:lang w:eastAsia="en-US"/>
        </w:rPr>
      </w:pPr>
      <w:r w:rsidRPr="007A6B41">
        <w:rPr>
          <w:rFonts w:eastAsia="Calibri"/>
          <w:sz w:val="28"/>
          <w:szCs w:val="28"/>
          <w:lang w:eastAsia="en-US"/>
        </w:rPr>
        <w:t xml:space="preserve">Всем классным руководителям: </w:t>
      </w:r>
    </w:p>
    <w:p w14:paraId="227C5560" w14:textId="77777777" w:rsidR="007A6B41" w:rsidRDefault="007A6B41" w:rsidP="003633C8">
      <w:pPr>
        <w:numPr>
          <w:ilvl w:val="0"/>
          <w:numId w:val="47"/>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t>вести профилактическую работу в классах с целью недопущения совершения несовершеннолетними правонарушений и преступлений, пропусков занятий по неуважительной причине;</w:t>
      </w:r>
    </w:p>
    <w:p w14:paraId="17B74CFE" w14:textId="58AA90A8" w:rsidR="007A6B41" w:rsidRPr="007A6B41" w:rsidRDefault="007A6B41" w:rsidP="003633C8">
      <w:pPr>
        <w:numPr>
          <w:ilvl w:val="0"/>
          <w:numId w:val="47"/>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t>привлекать обучающихся к внеклассной работе;</w:t>
      </w:r>
    </w:p>
    <w:p w14:paraId="6E115901" w14:textId="77777777" w:rsidR="007A6B41" w:rsidRPr="007A6B41" w:rsidRDefault="007A6B41" w:rsidP="003633C8">
      <w:pPr>
        <w:numPr>
          <w:ilvl w:val="0"/>
          <w:numId w:val="47"/>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t>проводить разъяснительную профилактическую работу с родителями обучающихся;</w:t>
      </w:r>
    </w:p>
    <w:p w14:paraId="2A906610" w14:textId="77777777" w:rsidR="007A6B41" w:rsidRPr="007A6B41" w:rsidRDefault="007A6B41" w:rsidP="003633C8">
      <w:pPr>
        <w:numPr>
          <w:ilvl w:val="0"/>
          <w:numId w:val="47"/>
        </w:numPr>
        <w:spacing w:line="259" w:lineRule="auto"/>
        <w:ind w:left="0" w:firstLine="360"/>
        <w:contextualSpacing/>
        <w:jc w:val="both"/>
        <w:rPr>
          <w:rFonts w:eastAsia="Calibri"/>
          <w:sz w:val="28"/>
          <w:szCs w:val="28"/>
          <w:lang w:eastAsia="en-US"/>
        </w:rPr>
      </w:pPr>
      <w:r w:rsidRPr="007A6B41">
        <w:rPr>
          <w:rFonts w:eastAsia="Calibri"/>
          <w:sz w:val="28"/>
          <w:szCs w:val="28"/>
          <w:lang w:eastAsia="en-US"/>
        </w:rPr>
        <w:lastRenderedPageBreak/>
        <w:t>усилить работу дополнительного образования.</w:t>
      </w:r>
    </w:p>
    <w:p w14:paraId="00A84078" w14:textId="77777777" w:rsidR="007A6B41" w:rsidRPr="007A6B41" w:rsidRDefault="007A6B41" w:rsidP="007A6B41">
      <w:pPr>
        <w:jc w:val="both"/>
        <w:rPr>
          <w:rFonts w:eastAsia="Calibri"/>
          <w:b/>
          <w:sz w:val="28"/>
          <w:szCs w:val="28"/>
          <w:lang w:eastAsia="en-US"/>
        </w:rPr>
      </w:pPr>
      <w:r w:rsidRPr="007A6B41">
        <w:rPr>
          <w:rFonts w:eastAsia="Calibri"/>
          <w:b/>
          <w:sz w:val="28"/>
          <w:szCs w:val="28"/>
          <w:lang w:eastAsia="en-US"/>
        </w:rPr>
        <w:t xml:space="preserve">Выводы и предложения: </w:t>
      </w:r>
    </w:p>
    <w:p w14:paraId="51BDE81A" w14:textId="2590468E" w:rsidR="007A6B41" w:rsidRPr="007A6B41" w:rsidRDefault="007A6B41" w:rsidP="007A6B41">
      <w:pPr>
        <w:jc w:val="both"/>
        <w:rPr>
          <w:rFonts w:eastAsia="Calibri"/>
          <w:sz w:val="28"/>
          <w:szCs w:val="28"/>
          <w:lang w:eastAsia="en-US"/>
        </w:rPr>
      </w:pPr>
      <w:r w:rsidRPr="007A6B41">
        <w:rPr>
          <w:rFonts w:eastAsia="Calibri"/>
          <w:sz w:val="28"/>
          <w:szCs w:val="28"/>
          <w:lang w:eastAsia="en-US"/>
        </w:rPr>
        <w:t>1.</w:t>
      </w:r>
      <w:r w:rsidRPr="007A6B41">
        <w:rPr>
          <w:rFonts w:eastAsia="Calibri"/>
          <w:sz w:val="28"/>
          <w:szCs w:val="28"/>
          <w:lang w:eastAsia="en-US"/>
        </w:rPr>
        <w:tab/>
        <w:t xml:space="preserve">План </w:t>
      </w:r>
      <w:r w:rsidRPr="007A6B41">
        <w:rPr>
          <w:rFonts w:eastAsia="Calibri"/>
          <w:sz w:val="28"/>
          <w:szCs w:val="28"/>
          <w:lang w:eastAsia="en-US"/>
        </w:rPr>
        <w:tab/>
        <w:t xml:space="preserve">воспитательной </w:t>
      </w:r>
      <w:r w:rsidRPr="007A6B41">
        <w:rPr>
          <w:rFonts w:eastAsia="Calibri"/>
          <w:sz w:val="28"/>
          <w:szCs w:val="28"/>
          <w:lang w:eastAsia="en-US"/>
        </w:rPr>
        <w:tab/>
        <w:t xml:space="preserve">работы </w:t>
      </w:r>
      <w:r w:rsidRPr="007A6B41">
        <w:rPr>
          <w:rFonts w:eastAsia="Calibri"/>
          <w:sz w:val="28"/>
          <w:szCs w:val="28"/>
          <w:lang w:eastAsia="en-US"/>
        </w:rPr>
        <w:tab/>
        <w:t xml:space="preserve">на </w:t>
      </w:r>
      <w:r w:rsidRPr="007A6B41">
        <w:rPr>
          <w:rFonts w:eastAsia="Calibri"/>
          <w:sz w:val="28"/>
          <w:szCs w:val="28"/>
          <w:lang w:eastAsia="en-US"/>
        </w:rPr>
        <w:tab/>
        <w:t>3</w:t>
      </w:r>
      <w:r>
        <w:rPr>
          <w:rFonts w:eastAsia="Calibri"/>
          <w:sz w:val="28"/>
          <w:szCs w:val="28"/>
          <w:lang w:eastAsia="en-US"/>
        </w:rPr>
        <w:t xml:space="preserve"> </w:t>
      </w:r>
      <w:r>
        <w:rPr>
          <w:rFonts w:eastAsia="Calibri"/>
          <w:sz w:val="28"/>
          <w:szCs w:val="28"/>
          <w:lang w:eastAsia="en-US"/>
        </w:rPr>
        <w:tab/>
        <w:t xml:space="preserve">четверть </w:t>
      </w:r>
      <w:r>
        <w:rPr>
          <w:rFonts w:eastAsia="Calibri"/>
          <w:sz w:val="28"/>
          <w:szCs w:val="28"/>
          <w:lang w:eastAsia="en-US"/>
        </w:rPr>
        <w:tab/>
        <w:t xml:space="preserve">считать </w:t>
      </w:r>
      <w:r w:rsidRPr="007A6B41">
        <w:rPr>
          <w:rFonts w:eastAsia="Calibri"/>
          <w:sz w:val="28"/>
          <w:szCs w:val="28"/>
          <w:lang w:eastAsia="en-US"/>
        </w:rPr>
        <w:t xml:space="preserve">полностью реализованным. </w:t>
      </w:r>
    </w:p>
    <w:p w14:paraId="7D7E033C" w14:textId="77777777" w:rsidR="007A6B41" w:rsidRPr="007A6B41" w:rsidRDefault="007A6B41" w:rsidP="007A6B41">
      <w:pPr>
        <w:jc w:val="both"/>
        <w:rPr>
          <w:rFonts w:eastAsia="Calibri"/>
          <w:sz w:val="28"/>
          <w:szCs w:val="28"/>
          <w:lang w:eastAsia="en-US"/>
        </w:rPr>
      </w:pPr>
      <w:r w:rsidRPr="007A6B41">
        <w:rPr>
          <w:rFonts w:eastAsia="Calibri"/>
          <w:sz w:val="28"/>
          <w:szCs w:val="28"/>
          <w:lang w:eastAsia="en-US"/>
        </w:rPr>
        <w:t>2.</w:t>
      </w:r>
      <w:r w:rsidRPr="007A6B41">
        <w:rPr>
          <w:rFonts w:eastAsia="Calibri"/>
          <w:sz w:val="28"/>
          <w:szCs w:val="28"/>
          <w:lang w:eastAsia="en-US"/>
        </w:rPr>
        <w:tab/>
        <w:t>Классным руководителям, социальным педагогам и учителям физической культуры усилить работу по вовлечению обучающихся в спортивно-оздоровительные мероприятия и внеклассные мероприятия.</w:t>
      </w:r>
    </w:p>
    <w:p w14:paraId="664F1FA3" w14:textId="77777777" w:rsidR="007A6B41" w:rsidRPr="007A6B41" w:rsidRDefault="007A6B41" w:rsidP="007A6B41">
      <w:pPr>
        <w:jc w:val="both"/>
        <w:rPr>
          <w:rFonts w:eastAsia="Calibri"/>
          <w:sz w:val="28"/>
          <w:szCs w:val="28"/>
          <w:lang w:eastAsia="en-US"/>
        </w:rPr>
      </w:pPr>
      <w:r w:rsidRPr="007A6B41">
        <w:rPr>
          <w:rFonts w:eastAsia="Calibri"/>
          <w:sz w:val="28"/>
          <w:szCs w:val="28"/>
          <w:lang w:eastAsia="en-US"/>
        </w:rPr>
        <w:t>3.</w:t>
      </w:r>
      <w:r w:rsidRPr="007A6B41">
        <w:rPr>
          <w:rFonts w:eastAsia="Calibri"/>
          <w:sz w:val="28"/>
          <w:szCs w:val="28"/>
          <w:lang w:eastAsia="en-US"/>
        </w:rPr>
        <w:tab/>
        <w:t>Продолжить работу с обучающимися «группы риска» и неблагополучными семьями, соц. педагогам и классным руководителем держать их под постоянным контролем, вовлекая их в различные конкурсы, а также во внеурочную деятельность.</w:t>
      </w:r>
    </w:p>
    <w:p w14:paraId="047DA063" w14:textId="77777777" w:rsidR="007A6B41" w:rsidRPr="007A6B41" w:rsidRDefault="007A6B41" w:rsidP="007A6B41">
      <w:pPr>
        <w:jc w:val="both"/>
        <w:rPr>
          <w:rFonts w:eastAsia="Calibri"/>
          <w:bCs/>
          <w:sz w:val="28"/>
          <w:szCs w:val="28"/>
          <w:lang w:eastAsia="en-US"/>
        </w:rPr>
      </w:pPr>
      <w:r w:rsidRPr="007A6B41">
        <w:rPr>
          <w:rFonts w:eastAsia="Calibri"/>
          <w:sz w:val="28"/>
          <w:szCs w:val="28"/>
          <w:lang w:eastAsia="en-US"/>
        </w:rPr>
        <w:t xml:space="preserve">4. </w:t>
      </w:r>
      <w:r w:rsidRPr="007A6B41">
        <w:rPr>
          <w:rFonts w:eastAsia="Calibri"/>
          <w:bCs/>
          <w:sz w:val="28"/>
          <w:szCs w:val="28"/>
          <w:lang w:eastAsia="en-US"/>
        </w:rPr>
        <w:t xml:space="preserve">Необходимо продумать новые формы по воспитанию этических норм поведения, продолжить работу по воспитанию у ребят трудолюбия через трудовые поручения, организацию дежурства в классе, классные часы, работу с родителями по данным проблемам. </w:t>
      </w:r>
    </w:p>
    <w:p w14:paraId="627EA638" w14:textId="77777777" w:rsidR="007A6B41" w:rsidRPr="007A6B41" w:rsidRDefault="007A6B41" w:rsidP="007A6B41">
      <w:pPr>
        <w:jc w:val="both"/>
        <w:rPr>
          <w:rFonts w:eastAsia="Calibri"/>
          <w:sz w:val="28"/>
          <w:szCs w:val="28"/>
          <w:lang w:eastAsia="en-US"/>
        </w:rPr>
      </w:pPr>
      <w:r w:rsidRPr="007A6B41">
        <w:rPr>
          <w:rFonts w:eastAsia="Calibri"/>
          <w:bCs/>
          <w:sz w:val="28"/>
          <w:szCs w:val="28"/>
          <w:lang w:eastAsia="en-US"/>
        </w:rPr>
        <w:t>5. Особое внимание уделить воспитанию самостоятельности, ответственного отношения к общешкольным конкурсам.</w:t>
      </w:r>
    </w:p>
    <w:p w14:paraId="2FBB8B49" w14:textId="19ECD3AF" w:rsidR="007A6B41" w:rsidRDefault="007A6B41" w:rsidP="007A6B41">
      <w:pPr>
        <w:shd w:val="clear" w:color="auto" w:fill="FFFFFF"/>
        <w:jc w:val="both"/>
        <w:rPr>
          <w:sz w:val="28"/>
          <w:szCs w:val="28"/>
        </w:rPr>
      </w:pPr>
    </w:p>
    <w:p w14:paraId="2D81AF40" w14:textId="2FDC696B" w:rsidR="007A6B41" w:rsidRPr="007A6B41" w:rsidRDefault="007A6B41" w:rsidP="007A6B41">
      <w:pPr>
        <w:shd w:val="clear" w:color="auto" w:fill="FFFFFF"/>
        <w:jc w:val="both"/>
        <w:rPr>
          <w:b/>
          <w:sz w:val="28"/>
          <w:szCs w:val="28"/>
        </w:rPr>
      </w:pPr>
      <w:r w:rsidRPr="007A6B41">
        <w:rPr>
          <w:b/>
          <w:sz w:val="28"/>
          <w:szCs w:val="28"/>
        </w:rPr>
        <w:t>4 ЧЕТВЕРТЬ</w:t>
      </w:r>
    </w:p>
    <w:p w14:paraId="0ED83473"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Основываясь </w:t>
      </w:r>
      <w:r w:rsidRPr="007A6B41">
        <w:rPr>
          <w:rFonts w:eastAsia="Calibri"/>
          <w:b/>
          <w:sz w:val="28"/>
          <w:szCs w:val="28"/>
          <w:lang w:eastAsia="en-US"/>
        </w:rPr>
        <w:t>на достижение поставленной цели</w:t>
      </w:r>
      <w:r w:rsidRPr="007A6B41">
        <w:rPr>
          <w:rFonts w:eastAsia="Calibri"/>
          <w:sz w:val="28"/>
          <w:szCs w:val="28"/>
          <w:lang w:eastAsia="en-US"/>
        </w:rPr>
        <w:t xml:space="preserve">, </w:t>
      </w:r>
      <w:r w:rsidRPr="007A6B41">
        <w:rPr>
          <w:rFonts w:eastAsia="Calibri"/>
          <w:b/>
          <w:sz w:val="28"/>
          <w:szCs w:val="28"/>
          <w:lang w:eastAsia="en-US"/>
        </w:rPr>
        <w:t>за 4 четверть</w:t>
      </w:r>
      <w:r w:rsidRPr="007A6B41">
        <w:rPr>
          <w:rFonts w:eastAsia="Calibri"/>
          <w:sz w:val="28"/>
          <w:szCs w:val="28"/>
          <w:lang w:eastAsia="en-US"/>
        </w:rPr>
        <w:t xml:space="preserve"> были проведены следующие мероприятия.</w:t>
      </w:r>
    </w:p>
    <w:p w14:paraId="1760E16B" w14:textId="77777777" w:rsidR="007A6B41" w:rsidRPr="007A6B41" w:rsidRDefault="007A6B41" w:rsidP="007A6B41">
      <w:pPr>
        <w:ind w:firstLine="709"/>
        <w:jc w:val="both"/>
        <w:rPr>
          <w:rFonts w:eastAsia="Calibri"/>
          <w:sz w:val="28"/>
          <w:szCs w:val="28"/>
          <w:lang w:eastAsia="en-US"/>
        </w:rPr>
      </w:pPr>
      <w:r w:rsidRPr="007A6B41">
        <w:rPr>
          <w:rFonts w:eastAsia="Calibri"/>
          <w:b/>
          <w:sz w:val="28"/>
          <w:szCs w:val="28"/>
          <w:lang w:eastAsia="en-US"/>
        </w:rPr>
        <w:t>В рамках воспитания бережного отношения к собственному здоровью, профилактики наркомании, алкоголизма и табакокурения</w:t>
      </w:r>
      <w:r w:rsidRPr="007A6B41">
        <w:rPr>
          <w:rFonts w:eastAsia="Calibri"/>
          <w:sz w:val="28"/>
          <w:szCs w:val="28"/>
          <w:lang w:eastAsia="en-US"/>
        </w:rPr>
        <w:t xml:space="preserve"> прошли такие мероприятия, как:</w:t>
      </w:r>
    </w:p>
    <w:p w14:paraId="7AB47DD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преддверии Всемирного дня Здоровья учащиеся 2 «Б» класса вместе с классным руководителем Анастасией Игоревной Барабашевой </w:t>
      </w:r>
      <w:r w:rsidRPr="007A6B41">
        <w:rPr>
          <w:rFonts w:eastAsia="Calibri"/>
          <w:sz w:val="28"/>
          <w:szCs w:val="28"/>
          <w:u w:val="single"/>
          <w:lang w:eastAsia="en-US"/>
        </w:rPr>
        <w:t xml:space="preserve">встретились с врачом Научно-исследовательского института Краевой клинической больницы      № 1 имени профессора С.В. </w:t>
      </w:r>
      <w:proofErr w:type="spellStart"/>
      <w:r w:rsidRPr="007A6B41">
        <w:rPr>
          <w:rFonts w:eastAsia="Calibri"/>
          <w:sz w:val="28"/>
          <w:szCs w:val="28"/>
          <w:u w:val="single"/>
          <w:lang w:eastAsia="en-US"/>
        </w:rPr>
        <w:t>Очаповского</w:t>
      </w:r>
      <w:proofErr w:type="spellEnd"/>
      <w:r w:rsidRPr="007A6B41">
        <w:rPr>
          <w:rFonts w:eastAsia="Calibri"/>
          <w:sz w:val="28"/>
          <w:szCs w:val="28"/>
          <w:u w:val="single"/>
          <w:lang w:eastAsia="en-US"/>
        </w:rPr>
        <w:t xml:space="preserve"> Гончаровой Ириной Николаевной</w:t>
      </w:r>
      <w:r w:rsidRPr="007A6B41">
        <w:rPr>
          <w:rFonts w:eastAsia="Calibri"/>
          <w:sz w:val="28"/>
          <w:szCs w:val="28"/>
          <w:lang w:eastAsia="en-US"/>
        </w:rPr>
        <w:t>, мамой ученицы этого же класса Гончаровой Виктории.</w:t>
      </w:r>
    </w:p>
    <w:p w14:paraId="794C953E"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Гостья затронула очень важную тему - воспитание чувства ответственности за собственное здоровье, здоровье семьи и общества.</w:t>
      </w:r>
    </w:p>
    <w:p w14:paraId="0A065A5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Была затронута проблема - умение оказывать первую медицинскую помощь. Ирина Николаевна рассказала, что необходимо делать при обмороках, кровотечении из носа, при укусах насекомых, напомнила о семи простых правилах здорового образа жизни. Показала аптечку, которую должен иметь каждый. Подарила ребятам в класс замечательную книгу «Книга о том, что внутри тебя».</w:t>
      </w:r>
    </w:p>
    <w:p w14:paraId="30C4AE5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Будем надеяться, что ребята усвоили: здоровый образ жизни - это не какое-то временное действие, это ежедневные, но всю жизнь принятые правила.</w:t>
      </w:r>
    </w:p>
    <w:p w14:paraId="04605D27" w14:textId="77777777" w:rsidR="007A6B41" w:rsidRPr="007A6B41" w:rsidRDefault="007A6B41" w:rsidP="007A6B41">
      <w:pPr>
        <w:ind w:firstLine="567"/>
        <w:jc w:val="both"/>
        <w:rPr>
          <w:kern w:val="2"/>
          <w:sz w:val="28"/>
          <w:szCs w:val="28"/>
          <w:lang w:eastAsia="ko-KR"/>
        </w:rPr>
      </w:pPr>
      <w:r w:rsidRPr="007A6B41">
        <w:rPr>
          <w:rFonts w:eastAsia="Calibri"/>
          <w:sz w:val="28"/>
          <w:szCs w:val="28"/>
          <w:shd w:val="clear" w:color="auto" w:fill="FFFFFF"/>
          <w:lang w:eastAsia="en-US"/>
        </w:rPr>
        <w:t xml:space="preserve">23 мая 2025 года в 1-11-х классах прошли </w:t>
      </w:r>
      <w:r w:rsidRPr="007A6B41">
        <w:rPr>
          <w:rFonts w:eastAsia="Calibri"/>
          <w:sz w:val="28"/>
          <w:szCs w:val="28"/>
          <w:u w:val="single"/>
          <w:shd w:val="clear" w:color="auto" w:fill="FFFFFF"/>
          <w:lang w:eastAsia="en-US"/>
        </w:rPr>
        <w:t xml:space="preserve">классные часы </w:t>
      </w:r>
      <w:r w:rsidRPr="007A6B41">
        <w:rPr>
          <w:rFonts w:eastAsia="Lucida Sans Unicode"/>
          <w:bCs/>
          <w:kern w:val="2"/>
          <w:sz w:val="28"/>
          <w:szCs w:val="28"/>
          <w:u w:val="single"/>
          <w:lang w:eastAsia="en-US" w:bidi="en-US"/>
        </w:rPr>
        <w:t>«Мои безопасные каникулы»</w:t>
      </w:r>
      <w:r w:rsidRPr="007A6B41">
        <w:rPr>
          <w:rFonts w:eastAsia="Lucida Sans Unicode"/>
          <w:bCs/>
          <w:kern w:val="2"/>
          <w:sz w:val="28"/>
          <w:szCs w:val="28"/>
          <w:lang w:eastAsia="en-US" w:bidi="en-US"/>
        </w:rPr>
        <w:t>.</w:t>
      </w:r>
      <w:r w:rsidRPr="007A6B41">
        <w:rPr>
          <w:sz w:val="28"/>
          <w:szCs w:val="28"/>
        </w:rPr>
        <w:t xml:space="preserve"> Это классные часы по противопожарной, дорожной безопасности, безопасности около водоемов, рек, правила дорожного движения. Правила нахождения вблизи железной дороги, по Закону № 1539-КЗ</w:t>
      </w:r>
      <w:r w:rsidRPr="007A6B41">
        <w:rPr>
          <w:kern w:val="2"/>
          <w:sz w:val="28"/>
          <w:szCs w:val="28"/>
          <w:lang w:eastAsia="ko-KR"/>
        </w:rPr>
        <w:t>.</w:t>
      </w:r>
    </w:p>
    <w:p w14:paraId="7FE26114" w14:textId="77777777" w:rsidR="007A6B41" w:rsidRPr="007A6B41" w:rsidRDefault="007A6B41" w:rsidP="007A6B41">
      <w:pPr>
        <w:jc w:val="both"/>
        <w:rPr>
          <w:rFonts w:eastAsia="Calibri"/>
          <w:b/>
          <w:sz w:val="28"/>
          <w:szCs w:val="28"/>
          <w:shd w:val="clear" w:color="auto" w:fill="FFFFFF"/>
          <w:lang w:eastAsia="en-US"/>
        </w:rPr>
      </w:pPr>
    </w:p>
    <w:p w14:paraId="2AB33A26"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b/>
          <w:sz w:val="28"/>
          <w:szCs w:val="28"/>
          <w:shd w:val="clear" w:color="auto" w:fill="FFFFFF"/>
          <w:lang w:eastAsia="en-US"/>
        </w:rPr>
        <w:t>В рамках воспитания патриотизма, любви к своей родине и уважения к защитникам Отечества</w:t>
      </w:r>
      <w:r w:rsidRPr="007A6B41">
        <w:rPr>
          <w:rFonts w:eastAsia="Calibri"/>
          <w:sz w:val="28"/>
          <w:szCs w:val="28"/>
          <w:shd w:val="clear" w:color="auto" w:fill="FFFFFF"/>
          <w:lang w:eastAsia="en-US"/>
        </w:rPr>
        <w:t xml:space="preserve"> прошли такие мероприятия, как:</w:t>
      </w:r>
    </w:p>
    <w:p w14:paraId="38CA7D4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lastRenderedPageBreak/>
        <w:t xml:space="preserve">Юнармейцы «Неустроевцы» вместе с руководителем отряда Сергеем Ивановичем Сорокиным посетили </w:t>
      </w:r>
      <w:r w:rsidRPr="007A6B41">
        <w:rPr>
          <w:rFonts w:eastAsia="Calibri"/>
          <w:sz w:val="28"/>
          <w:szCs w:val="28"/>
          <w:u w:val="single"/>
          <w:lang w:eastAsia="en-US"/>
        </w:rPr>
        <w:t xml:space="preserve">торжественное открытие краевого </w:t>
      </w:r>
      <w:proofErr w:type="gramStart"/>
      <w:r w:rsidRPr="007A6B41">
        <w:rPr>
          <w:rFonts w:eastAsia="Calibri"/>
          <w:sz w:val="28"/>
          <w:szCs w:val="28"/>
          <w:u w:val="single"/>
          <w:lang w:eastAsia="en-US"/>
        </w:rPr>
        <w:t>этапа  Всероссийской</w:t>
      </w:r>
      <w:proofErr w:type="gramEnd"/>
      <w:r w:rsidRPr="007A6B41">
        <w:rPr>
          <w:rFonts w:eastAsia="Calibri"/>
          <w:sz w:val="28"/>
          <w:szCs w:val="28"/>
          <w:u w:val="single"/>
          <w:lang w:eastAsia="en-US"/>
        </w:rPr>
        <w:t xml:space="preserve"> акции «Вахта Памяти – 2025»</w:t>
      </w:r>
      <w:r w:rsidRPr="007A6B41">
        <w:rPr>
          <w:rFonts w:eastAsia="Calibri"/>
          <w:sz w:val="28"/>
          <w:szCs w:val="28"/>
          <w:lang w:eastAsia="en-US"/>
        </w:rPr>
        <w:t>, которое состоялось в парке имени 30-летия Победы.</w:t>
      </w:r>
    </w:p>
    <w:p w14:paraId="4B34CC7B" w14:textId="77777777" w:rsidR="007A6B41" w:rsidRPr="007A6B41" w:rsidRDefault="007A6B41" w:rsidP="007A6B41">
      <w:pPr>
        <w:ind w:firstLine="709"/>
        <w:jc w:val="both"/>
        <w:rPr>
          <w:sz w:val="28"/>
          <w:szCs w:val="28"/>
        </w:rPr>
      </w:pPr>
      <w:r w:rsidRPr="007A6B41">
        <w:rPr>
          <w:sz w:val="28"/>
          <w:szCs w:val="28"/>
        </w:rPr>
        <w:t xml:space="preserve">В МАОУ СОШ № 101 в 1-11-ых классах </w:t>
      </w:r>
      <w:r w:rsidRPr="007A6B41">
        <w:rPr>
          <w:sz w:val="28"/>
          <w:szCs w:val="28"/>
          <w:u w:val="single"/>
        </w:rPr>
        <w:t>прошел Единый гагаринский урок «Космос – это мы»</w:t>
      </w:r>
      <w:r w:rsidRPr="007A6B41">
        <w:rPr>
          <w:sz w:val="28"/>
          <w:szCs w:val="28"/>
        </w:rPr>
        <w:t xml:space="preserve"> с целью знакомства учащихся с историей освоения космоса и с первыми космонавтами, привития интереса к изучению космоса и истории космонавтики, воспитания чувства гражданственности.</w:t>
      </w:r>
    </w:p>
    <w:p w14:paraId="439573A9" w14:textId="77777777" w:rsidR="007A6B41" w:rsidRPr="007A6B41" w:rsidRDefault="007A6B41" w:rsidP="007A6B41">
      <w:pPr>
        <w:ind w:firstLine="709"/>
        <w:jc w:val="both"/>
        <w:rPr>
          <w:sz w:val="28"/>
          <w:szCs w:val="28"/>
        </w:rPr>
      </w:pPr>
      <w:r w:rsidRPr="007A6B41">
        <w:rPr>
          <w:sz w:val="28"/>
          <w:szCs w:val="28"/>
        </w:rPr>
        <w:t>Издавна человечество стремилось к звёздам. С незапамятных времён люди мечтали о полётах на Луну, на планеты солнечной системы, к далёким таинственным мирам. Свершилось великое событие, впервые в истории человек осуществил полёт в космос. Нам выпала честь первыми проникнуть в космос. История навсегда сохранит день 12 апреля 1961 года.</w:t>
      </w:r>
    </w:p>
    <w:p w14:paraId="5782E03A" w14:textId="77777777" w:rsidR="007A6B41" w:rsidRPr="007A6B41" w:rsidRDefault="007A6B41" w:rsidP="007A6B41">
      <w:pPr>
        <w:ind w:firstLine="709"/>
        <w:jc w:val="both"/>
        <w:rPr>
          <w:sz w:val="28"/>
          <w:szCs w:val="28"/>
        </w:rPr>
      </w:pPr>
      <w:r w:rsidRPr="007A6B41">
        <w:rPr>
          <w:sz w:val="28"/>
          <w:szCs w:val="28"/>
        </w:rPr>
        <w:t>12 апреля 1961 года с космодрома Байконур поднялся в небо космический корабль «Восток» с человеком на борту. Это был Юрий Алексеевич Гагарин.</w:t>
      </w:r>
    </w:p>
    <w:p w14:paraId="52E0F5FF" w14:textId="77777777" w:rsidR="007A6B41" w:rsidRPr="007A6B41" w:rsidRDefault="007A6B41" w:rsidP="007A6B41">
      <w:pPr>
        <w:ind w:firstLine="709"/>
        <w:jc w:val="both"/>
        <w:rPr>
          <w:sz w:val="28"/>
          <w:szCs w:val="28"/>
        </w:rPr>
      </w:pPr>
      <w:r w:rsidRPr="007A6B41">
        <w:rPr>
          <w:sz w:val="28"/>
          <w:szCs w:val="28"/>
        </w:rPr>
        <w:t>Имя Юрия Алексеевича Гагарина стало символом мужества и героизма, символом космической эры. И чем дальше от нас этот памятный день, тем больше величие подвига, совершенного народом.</w:t>
      </w:r>
    </w:p>
    <w:p w14:paraId="1B4A2B2E" w14:textId="77777777" w:rsidR="007A6B41" w:rsidRPr="007A6B41" w:rsidRDefault="007A6B41" w:rsidP="007A6B41">
      <w:pPr>
        <w:ind w:firstLine="709"/>
        <w:jc w:val="both"/>
        <w:rPr>
          <w:sz w:val="28"/>
          <w:szCs w:val="28"/>
        </w:rPr>
      </w:pPr>
      <w:r w:rsidRPr="007A6B41">
        <w:rPr>
          <w:sz w:val="28"/>
          <w:szCs w:val="28"/>
        </w:rPr>
        <w:t>После старта Юрия Гагарина прошло 64 года. За это время многое изменилось в космонавтике: и техника, и подготовка экипажей, и программа работы на орбите. Работают в космосе теперь подолгу. Корабли уходят в небо один за другим. Орбитальные станции кружат вокруг планеты.</w:t>
      </w:r>
    </w:p>
    <w:p w14:paraId="07673AA3" w14:textId="77777777" w:rsidR="007A6B41" w:rsidRPr="007A6B41" w:rsidRDefault="007A6B41" w:rsidP="007A6B41">
      <w:pPr>
        <w:ind w:firstLine="709"/>
        <w:jc w:val="both"/>
        <w:rPr>
          <w:sz w:val="28"/>
          <w:szCs w:val="28"/>
        </w:rPr>
      </w:pPr>
      <w:r w:rsidRPr="007A6B41">
        <w:rPr>
          <w:sz w:val="28"/>
          <w:szCs w:val="28"/>
        </w:rPr>
        <w:t>Именно Ю.А. Гагарин открыл дорогу в космос, облетел земной шар за 108 минут (1 час и 68 минут) и совершил посадку в заданном районе. А за каждой минутой его полёта – это поиск, упорная работа конструкторов, инженеров, рабочих всех специальностей. Осуществилась давняя мечта человека - обрести крылья и взлететь над Землёй.</w:t>
      </w:r>
    </w:p>
    <w:p w14:paraId="1E41382A" w14:textId="77777777" w:rsidR="007A6B41" w:rsidRPr="007A6B41" w:rsidRDefault="007A6B41" w:rsidP="007A6B41">
      <w:pPr>
        <w:ind w:firstLine="709"/>
        <w:jc w:val="both"/>
        <w:rPr>
          <w:sz w:val="28"/>
          <w:szCs w:val="28"/>
        </w:rPr>
      </w:pPr>
      <w:r w:rsidRPr="007A6B41">
        <w:rPr>
          <w:sz w:val="28"/>
          <w:szCs w:val="28"/>
        </w:rPr>
        <w:t>Полёт первого космонавта показал, что в условиях невесомости, в условиях, почти во всём отличающихся от земных, можно работать, обживать космическое пространство, создавая условия для безопасной и успешной работы.</w:t>
      </w:r>
    </w:p>
    <w:p w14:paraId="47145888" w14:textId="77777777" w:rsidR="007A6B41" w:rsidRPr="007A6B41" w:rsidRDefault="007A6B41" w:rsidP="007A6B41">
      <w:pPr>
        <w:ind w:firstLine="709"/>
        <w:jc w:val="both"/>
        <w:rPr>
          <w:sz w:val="28"/>
          <w:szCs w:val="28"/>
        </w:rPr>
      </w:pPr>
      <w:r w:rsidRPr="007A6B41">
        <w:rPr>
          <w:sz w:val="28"/>
          <w:szCs w:val="28"/>
        </w:rPr>
        <w:t>Юрий Гагарин был достоин быть первым. Своим мужеством, трудолюбием, целеустремлённостью он доказал, что возможности человека неисчерпаемы.</w:t>
      </w:r>
    </w:p>
    <w:p w14:paraId="729538DD" w14:textId="77777777" w:rsidR="007A6B41" w:rsidRPr="007A6B41" w:rsidRDefault="007A6B41" w:rsidP="007A6B41">
      <w:pPr>
        <w:ind w:firstLine="709"/>
        <w:jc w:val="both"/>
        <w:rPr>
          <w:sz w:val="28"/>
          <w:szCs w:val="28"/>
        </w:rPr>
      </w:pPr>
      <w:r w:rsidRPr="007A6B41">
        <w:rPr>
          <w:sz w:val="28"/>
          <w:szCs w:val="28"/>
        </w:rPr>
        <w:t>Именно поэтому 12 апреля ежегодно отмечается как Всемирный день авиации и космонавтики. С тех пор прошло полвека, но люди всей планеты знают и помнят имена отважных людей, которые испытали на себе все тяжести неземной жизни и сделали космонавтику профессией.</w:t>
      </w:r>
    </w:p>
    <w:p w14:paraId="61B35FDB" w14:textId="77777777" w:rsidR="007A6B41" w:rsidRPr="007A6B41" w:rsidRDefault="007A6B41" w:rsidP="007A6B41">
      <w:pPr>
        <w:ind w:firstLine="709"/>
        <w:jc w:val="both"/>
        <w:rPr>
          <w:sz w:val="28"/>
          <w:szCs w:val="28"/>
        </w:rPr>
      </w:pPr>
      <w:r w:rsidRPr="007A6B41">
        <w:rPr>
          <w:sz w:val="28"/>
          <w:szCs w:val="28"/>
        </w:rPr>
        <w:t>Сегодня работа в космосе - это научные исследования. Вот почему в космос летают международные экипажи, например, совместно с нашими экипажами в космосе побывали космонавты из Чехии, Кубы, Венгрии, Польши, Франции, Индии и других стран.</w:t>
      </w:r>
    </w:p>
    <w:p w14:paraId="3971523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Ребята из школьного первичного отделения «Движение Первых» в параллели 2-х классов </w:t>
      </w:r>
      <w:r w:rsidRPr="007A6B41">
        <w:rPr>
          <w:rFonts w:eastAsia="Calibri"/>
          <w:sz w:val="28"/>
          <w:szCs w:val="28"/>
          <w:u w:val="single"/>
          <w:lang w:eastAsia="en-US"/>
        </w:rPr>
        <w:t>провели акцию «Путь в Космос»</w:t>
      </w:r>
      <w:r w:rsidRPr="007A6B41">
        <w:rPr>
          <w:rFonts w:eastAsia="Calibri"/>
          <w:sz w:val="28"/>
          <w:szCs w:val="28"/>
          <w:lang w:eastAsia="en-US"/>
        </w:rPr>
        <w:t>, посвященную Дню космонавтики.</w:t>
      </w:r>
    </w:p>
    <w:p w14:paraId="4B6BD2E9"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Старшеклассники рассказали малышам о Дне космонавтики - знаменательной дате, отмечаемой в России 12 апреля. Именно в этот день, в 1961 </w:t>
      </w:r>
      <w:r w:rsidRPr="007A6B41">
        <w:rPr>
          <w:rFonts w:eastAsia="Calibri"/>
          <w:sz w:val="28"/>
          <w:szCs w:val="28"/>
          <w:lang w:eastAsia="en-US"/>
        </w:rPr>
        <w:lastRenderedPageBreak/>
        <w:t>году, Юрий Алексеевич Гагарин совершил первый в истории человечества полет в космос, открыв новую эру в освоении вселенной!</w:t>
      </w:r>
    </w:p>
    <w:p w14:paraId="028700B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Малыши окунулись в загадочный мир звезд и планет. С помощью созданных творческих работы второклассники ответили на вопрос: «Что я обязательно возьму с собой в космическое путешествие?».</w:t>
      </w:r>
    </w:p>
    <w:p w14:paraId="10329485"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Учащиеся 6 «А» класса вместе с классным руководителем Аленой Геннадьевной </w:t>
      </w:r>
      <w:r w:rsidRPr="007A6B41">
        <w:rPr>
          <w:rFonts w:eastAsia="Calibri"/>
          <w:sz w:val="28"/>
          <w:szCs w:val="28"/>
          <w:u w:val="single"/>
          <w:lang w:eastAsia="en-US"/>
        </w:rPr>
        <w:t>посетили Выставочный зал Боевой Славы в парке 30-летия Победы города Краснодара</w:t>
      </w:r>
      <w:r w:rsidRPr="007A6B41">
        <w:rPr>
          <w:rFonts w:eastAsia="Calibri"/>
          <w:sz w:val="28"/>
          <w:szCs w:val="28"/>
          <w:lang w:eastAsia="en-US"/>
        </w:rPr>
        <w:t>.</w:t>
      </w:r>
    </w:p>
    <w:p w14:paraId="7F785C5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Ребята узнали много интересных фактов о героях Великой Отечественной войны, их подвигах, смогли вблизи рассмотреть военные принадлежности, фрагменты боевой техники, взрывные устройства времен войны.</w:t>
      </w:r>
    </w:p>
    <w:p w14:paraId="477BD5B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После экскурсии в Выставочном зале ребята посетили выставку боевой техники времен Великой Отечественной войны, расположенную под открытым небом на территории музея.</w:t>
      </w:r>
    </w:p>
    <w:p w14:paraId="74C2B26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Юнармейцы «Неустроевцы» стали победителями </w:t>
      </w:r>
      <w:r w:rsidRPr="007A6B41">
        <w:rPr>
          <w:rFonts w:eastAsia="Calibri"/>
          <w:sz w:val="28"/>
          <w:szCs w:val="28"/>
          <w:u w:val="single"/>
          <w:lang w:eastAsia="en-US"/>
        </w:rPr>
        <w:t>в окружном этапе военно-спортивной игры «Зарница» смотра-конкурса строя и песни памяти Героя России С. В. Палагина</w:t>
      </w:r>
      <w:r w:rsidRPr="007A6B41">
        <w:rPr>
          <w:rFonts w:eastAsia="Calibri"/>
          <w:sz w:val="28"/>
          <w:szCs w:val="28"/>
          <w:lang w:eastAsia="en-US"/>
        </w:rPr>
        <w:t xml:space="preserve"> среди юнармейских отрядов общеобразовательных учреждений Западного внутригородского округа. В городском этапе военно-спортивной игры «Зарница» смотра-конкурса строя и песни памяти Героя России С. В. Палагина отряд занял 4 место.</w:t>
      </w:r>
    </w:p>
    <w:p w14:paraId="6C43335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Учащиеся 7-х классов </w:t>
      </w:r>
      <w:r w:rsidRPr="007A6B41">
        <w:rPr>
          <w:rFonts w:eastAsia="Calibri"/>
          <w:sz w:val="28"/>
          <w:szCs w:val="28"/>
          <w:u w:val="single"/>
          <w:lang w:eastAsia="en-US"/>
        </w:rPr>
        <w:t xml:space="preserve">встретились с участником СВО, казаком-добровольцем Антоном Викторовичем </w:t>
      </w:r>
      <w:proofErr w:type="spellStart"/>
      <w:r w:rsidRPr="007A6B41">
        <w:rPr>
          <w:rFonts w:eastAsia="Calibri"/>
          <w:sz w:val="28"/>
          <w:szCs w:val="28"/>
          <w:u w:val="single"/>
          <w:lang w:eastAsia="en-US"/>
        </w:rPr>
        <w:t>Рычковым</w:t>
      </w:r>
      <w:proofErr w:type="spellEnd"/>
      <w:r w:rsidRPr="007A6B41">
        <w:rPr>
          <w:rFonts w:eastAsia="Calibri"/>
          <w:sz w:val="28"/>
          <w:szCs w:val="28"/>
          <w:lang w:eastAsia="en-US"/>
        </w:rPr>
        <w:t>, который провел урок Мужества «Сила в правде».</w:t>
      </w:r>
    </w:p>
    <w:p w14:paraId="6914AE3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Антон Викторович был не один. На встречу с ребятами он пришел с директором благотворительного фонда «Дар во благо» Ольгой Юрьевной </w:t>
      </w:r>
      <w:proofErr w:type="spellStart"/>
      <w:r w:rsidRPr="007A6B41">
        <w:rPr>
          <w:rFonts w:eastAsia="Calibri"/>
          <w:sz w:val="28"/>
          <w:szCs w:val="28"/>
          <w:lang w:eastAsia="en-US"/>
        </w:rPr>
        <w:t>Бесединой</w:t>
      </w:r>
      <w:proofErr w:type="spellEnd"/>
      <w:r w:rsidRPr="007A6B41">
        <w:rPr>
          <w:rFonts w:eastAsia="Calibri"/>
          <w:sz w:val="28"/>
          <w:szCs w:val="28"/>
          <w:lang w:eastAsia="en-US"/>
        </w:rPr>
        <w:t>, которая тоже два года находилась в зоне специальной военной операции.</w:t>
      </w:r>
    </w:p>
    <w:p w14:paraId="596CAE0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Главная цель встречи - чтобы подрастающее поколение получило информацию о СВО от первоисточника - непосредственного участника СВО, чтобы они знали всю правду о происходящих на Украине событиях, донести до учащихся истину: сохранение мира, за который сейчас борются наши ребята, в руках молодого поколения.</w:t>
      </w:r>
    </w:p>
    <w:p w14:paraId="395D1CE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Антон Викторович рассказал ребятам о важном значении спецоперации, о боевых ситуациях, о большой любви к родной стране и соотечественникам, о желании защитить и защищать родных и близких людей, о мужестве и героизме сослуживцев. </w:t>
      </w:r>
    </w:p>
    <w:p w14:paraId="442ACC5E"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Ученики задавали много вопросов - о быте в условиях спецоперации, вооружении наших солдат, ведении боевых действий. На них боец отвечал предельно честно и открыто.</w:t>
      </w:r>
    </w:p>
    <w:p w14:paraId="38EF150E"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25 апреля на площадке нашей школы </w:t>
      </w:r>
      <w:r w:rsidRPr="007A6B41">
        <w:rPr>
          <w:rFonts w:eastAsia="Calibri"/>
          <w:sz w:val="28"/>
          <w:szCs w:val="28"/>
          <w:u w:val="single"/>
          <w:lang w:eastAsia="en-US"/>
        </w:rPr>
        <w:t>прошла Международная историческая акция «Диктант Победы»</w:t>
      </w:r>
      <w:r w:rsidRPr="007A6B41">
        <w:rPr>
          <w:rFonts w:eastAsia="Calibri"/>
          <w:sz w:val="28"/>
          <w:szCs w:val="28"/>
          <w:lang w:eastAsia="en-US"/>
        </w:rPr>
        <w:t>, в которой приняли участие старшеклассники.</w:t>
      </w:r>
    </w:p>
    <w:p w14:paraId="47078AEF"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«Диктант Победы» - это международная историческая акция, посвящённая событиям Великой Отечественной войны. Акция объединяет людей разных возрастов и профессий, напоминая о значении Победы и проверяя знания о героическом прошлом нашей страны.</w:t>
      </w:r>
    </w:p>
    <w:p w14:paraId="0769CC4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lastRenderedPageBreak/>
        <w:t>Главная цель акции - не просто оценка знаний, но и укрепление чувства единства граждан России, формирование уважения к исторической памяти и сохранение преемственности поколений.</w:t>
      </w:r>
    </w:p>
    <w:p w14:paraId="00CF0815" w14:textId="77777777" w:rsidR="007A6B41" w:rsidRPr="007A6B41" w:rsidRDefault="007A6B41" w:rsidP="007A6B41">
      <w:pPr>
        <w:ind w:firstLine="709"/>
        <w:jc w:val="both"/>
        <w:rPr>
          <w:rFonts w:eastAsia="Calibri"/>
          <w:sz w:val="28"/>
          <w:szCs w:val="28"/>
          <w:lang w:eastAsia="en-US"/>
        </w:rPr>
      </w:pPr>
      <w:r w:rsidRPr="007A6B41">
        <w:rPr>
          <w:sz w:val="28"/>
          <w:szCs w:val="28"/>
        </w:rPr>
        <w:t xml:space="preserve">В рамках 80-летия Победы в Великой Отечественной войне </w:t>
      </w:r>
      <w:r w:rsidRPr="007A6B41">
        <w:rPr>
          <w:sz w:val="28"/>
          <w:szCs w:val="28"/>
          <w:u w:val="single"/>
        </w:rPr>
        <w:t>в 1-11-х классах прошли Уроки Мужества «Поклонимся великим тем годам»</w:t>
      </w:r>
      <w:r w:rsidRPr="007A6B41">
        <w:rPr>
          <w:sz w:val="28"/>
          <w:szCs w:val="28"/>
        </w:rPr>
        <w:t xml:space="preserve"> с целью </w:t>
      </w:r>
      <w:r w:rsidRPr="007A6B41">
        <w:rPr>
          <w:rFonts w:eastAsia="Calibri"/>
          <w:sz w:val="28"/>
          <w:szCs w:val="28"/>
          <w:lang w:eastAsia="en-US"/>
        </w:rPr>
        <w:t>воспитания у обучающихся патриотических чувств к своей Родине, гордости за её героическое прошлое, уважения к участникам Великой Отечественной войны, расширения представлений о подвиге нашего народа во время Великой Отечественной войны, о мужестве, отваге.</w:t>
      </w:r>
    </w:p>
    <w:p w14:paraId="2175AEE6" w14:textId="77777777" w:rsidR="007A6B41" w:rsidRPr="007A6B41" w:rsidRDefault="007A6B41" w:rsidP="007A6B41">
      <w:pPr>
        <w:ind w:firstLine="709"/>
        <w:jc w:val="both"/>
        <w:rPr>
          <w:sz w:val="28"/>
          <w:szCs w:val="28"/>
        </w:rPr>
      </w:pPr>
      <w:r w:rsidRPr="007A6B41">
        <w:rPr>
          <w:sz w:val="28"/>
          <w:szCs w:val="28"/>
        </w:rPr>
        <w:t>Великая Отечественная война явилась самым трудным испытанием для нашего государства. С первых дней она стала всенародной борьбой за свободу и независимость нашего народа, который и внес решающий вклад в разгром фашистских агрессоров. Годы все дальше уносят нас от тех страшных лет, забыть которые мы не имеем право. Все меньше остается очевидцев той войны.</w:t>
      </w:r>
    </w:p>
    <w:p w14:paraId="3AC379E9" w14:textId="77777777" w:rsidR="007A6B41" w:rsidRPr="007A6B41" w:rsidRDefault="007A6B41" w:rsidP="007A6B41">
      <w:pPr>
        <w:ind w:firstLine="567"/>
        <w:jc w:val="both"/>
        <w:rPr>
          <w:sz w:val="28"/>
          <w:szCs w:val="28"/>
        </w:rPr>
      </w:pPr>
      <w:r w:rsidRPr="007A6B41">
        <w:rPr>
          <w:sz w:val="28"/>
          <w:szCs w:val="28"/>
        </w:rPr>
        <w:t>Каждый год мы отмечаем годовщину Великой Победы, поэтому изучение истории Великой Отечественной войны, знакомство с её участниками, тружениками тыла является актуальным.</w:t>
      </w:r>
    </w:p>
    <w:p w14:paraId="7828A224"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Победу над врагом ковали и труженики тыла. Трудящиеся страны ни на минуту не предавали забвению лозунг «Все для фронта, все для победы». Этот боевой призыв определял тогда цель, смысл жизни людей всех возрастов и религиозных убеждений. Каждый старался сделать все возможное, чтобы помочь славным защитникам Родины.</w:t>
      </w:r>
    </w:p>
    <w:p w14:paraId="49E133F7"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В каждой семье есть человек – участник Великой Отечественной войны, о котором можно вспомнить и рассказать своим детям или внукам, чтобы память о нем жила долгие годы. Долг каждого человека хранить и приумножать память о войне, чтобы не допустить подобного впредь.</w:t>
      </w:r>
    </w:p>
    <w:p w14:paraId="5F93725B"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Мы верим, что память о Великой Отечественной войне, героях и ветеранах будет долгой. Всё это призвано сохранять в людях память о тех страшных временах. Последующие поколения должны чтить тех, кто подарил им жизнь. Ведь если бы наши предки не закрыли своими телами нашу родную землю, нас могло бы и не быть.</w:t>
      </w:r>
    </w:p>
    <w:p w14:paraId="3696EEE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преддверии 80-летия Победы в Великой Отечественной войне </w:t>
      </w:r>
      <w:r w:rsidRPr="007A6B41">
        <w:rPr>
          <w:rFonts w:eastAsia="Calibri"/>
          <w:sz w:val="28"/>
          <w:szCs w:val="28"/>
          <w:u w:val="single"/>
          <w:lang w:eastAsia="en-US"/>
        </w:rPr>
        <w:t>в параллели 6-х классов прошел фестиваль военно-патриотической песни «О Родине, о доблести, о славе»</w:t>
      </w:r>
      <w:r w:rsidRPr="007A6B41">
        <w:rPr>
          <w:rFonts w:eastAsia="Calibri"/>
          <w:sz w:val="28"/>
          <w:szCs w:val="28"/>
          <w:lang w:eastAsia="en-US"/>
        </w:rPr>
        <w:t>.</w:t>
      </w:r>
    </w:p>
    <w:p w14:paraId="5758696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На фестивале прозвучали песни «Катюша», «Бессмертный полк», «Я - русский», «Россия, Русь!» и другие всем известные песни военных лет.</w:t>
      </w:r>
    </w:p>
    <w:p w14:paraId="75CFE7C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годы священной войны Музы не могли молчать. Воевал весь наш народ. Воевала и песня. </w:t>
      </w:r>
    </w:p>
    <w:p w14:paraId="43FAF3C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Герои настоящего и прошлого времени были когда-то маленькими мальчиками, учились в школе, дарили цветы девочкам, радовались мелочам. Откликнувшись на призыв Родины, они стали на ее защиту, выстояли - и победили. Низкий поклон их мужеству и героизму.</w:t>
      </w:r>
    </w:p>
    <w:p w14:paraId="0D675F0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торжественной обстановке </w:t>
      </w:r>
      <w:r w:rsidRPr="007A6B41">
        <w:rPr>
          <w:rFonts w:eastAsia="Calibri"/>
          <w:sz w:val="28"/>
          <w:szCs w:val="28"/>
          <w:u w:val="single"/>
          <w:lang w:eastAsia="en-US"/>
        </w:rPr>
        <w:t>6 «В» классу было присвоено имя героя Великой Отечественной войны, гвардии лейтенанта, командира минометного взвода Александра Филипповича Середы</w:t>
      </w:r>
      <w:r w:rsidRPr="007A6B41">
        <w:rPr>
          <w:rFonts w:eastAsia="Calibri"/>
          <w:sz w:val="28"/>
          <w:szCs w:val="28"/>
          <w:lang w:eastAsia="en-US"/>
        </w:rPr>
        <w:t>.</w:t>
      </w:r>
    </w:p>
    <w:p w14:paraId="51B576C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lastRenderedPageBreak/>
        <w:t>Директор школы Марина Валентиновна вручила сертификат о присвоении почетного наименования классу правнуку, учащемуся 6 «В» класса Александру Соловьеву.</w:t>
      </w:r>
    </w:p>
    <w:p w14:paraId="399B2F2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Мы надеемся, что учащиеся 6 «В» класса с честью и гордостью будут нести высокое имя Ветерана Великой Отечественной войны.</w:t>
      </w:r>
    </w:p>
    <w:p w14:paraId="116BAF4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Учащиеся 2 «А» класса вместе с классным руководителем Натальей Владимировной Головатой </w:t>
      </w:r>
      <w:r w:rsidRPr="007A6B41">
        <w:rPr>
          <w:rFonts w:eastAsia="Calibri"/>
          <w:sz w:val="28"/>
          <w:szCs w:val="28"/>
          <w:u w:val="single"/>
          <w:lang w:eastAsia="en-US"/>
        </w:rPr>
        <w:t>посетили территории Выставочного зала нашего города</w:t>
      </w:r>
      <w:r w:rsidRPr="007A6B41">
        <w:rPr>
          <w:rFonts w:eastAsia="Calibri"/>
          <w:sz w:val="28"/>
          <w:szCs w:val="28"/>
          <w:lang w:eastAsia="en-US"/>
        </w:rPr>
        <w:t xml:space="preserve">. </w:t>
      </w:r>
    </w:p>
    <w:p w14:paraId="6B2EEECF"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Цель данной экскурсии - формирование у школьников младшего возраста нравственно-патриотических качеств, приобщение к истории, культуре и традициям родного края. </w:t>
      </w:r>
    </w:p>
    <w:p w14:paraId="028C5CC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Наталья Владимировна подготовила для детей очень интересную и познавательную экскурсия по территории Выставочного зала, где находятся разные экспозиции.</w:t>
      </w:r>
    </w:p>
    <w:p w14:paraId="5DCF452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Дети с удовольствием слушали классного руководителя, с любопытством рассматривали экспонаты. Также ребята посетили памятники героям Великой Отечественной войны, которые находятся рядом с Выставочным залом. </w:t>
      </w:r>
      <w:r w:rsidRPr="007A6B41">
        <w:rPr>
          <w:rFonts w:eastAsia="Calibri"/>
          <w:sz w:val="28"/>
          <w:szCs w:val="28"/>
          <w:lang w:eastAsia="en-US"/>
        </w:rPr>
        <w:br/>
        <w:t>Дети были в восторге от экскурсии. Осталось много впечатлений от увиденных экспонатов.</w:t>
      </w:r>
    </w:p>
    <w:p w14:paraId="739C0E3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На протяжении нескольких дней </w:t>
      </w:r>
      <w:r w:rsidRPr="007A6B41">
        <w:rPr>
          <w:rFonts w:eastAsia="Calibri"/>
          <w:sz w:val="28"/>
          <w:szCs w:val="28"/>
          <w:u w:val="single"/>
          <w:lang w:eastAsia="en-US"/>
        </w:rPr>
        <w:t>учащиеся 2 «Б» класса под руководством классного руководителя Анастасии Игоревны Барабашевой разрабатывали и проводили Уроки Мужества, Уроки Памяти, посвященные великой Победе</w:t>
      </w:r>
      <w:r w:rsidRPr="007A6B41">
        <w:rPr>
          <w:rFonts w:eastAsia="Calibri"/>
          <w:sz w:val="28"/>
          <w:szCs w:val="28"/>
          <w:lang w:eastAsia="en-US"/>
        </w:rPr>
        <w:t xml:space="preserve">. Ребята рассказывали о героях своих семей. Приняли участие в акции «Мы помним! Мы гордимся!». </w:t>
      </w:r>
    </w:p>
    <w:p w14:paraId="44D9E47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6 мая ребята </w:t>
      </w:r>
      <w:r w:rsidRPr="007A6B41">
        <w:rPr>
          <w:rFonts w:eastAsia="Calibri"/>
          <w:sz w:val="28"/>
          <w:szCs w:val="28"/>
          <w:u w:val="single"/>
          <w:lang w:eastAsia="en-US"/>
        </w:rPr>
        <w:t>возложили цветы к памятному обелиску кубанским чекистам и побывали у бюста Героя России Вячеслава Евскина</w:t>
      </w:r>
      <w:r w:rsidRPr="007A6B41">
        <w:rPr>
          <w:rFonts w:eastAsia="Calibri"/>
          <w:sz w:val="28"/>
          <w:szCs w:val="28"/>
          <w:lang w:eastAsia="en-US"/>
        </w:rPr>
        <w:t xml:space="preserve">. </w:t>
      </w:r>
    </w:p>
    <w:p w14:paraId="761E819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Выход детей прошел ОТЛИЧНО: всё посмотрели, много интересного узнали, прониклись данью уважения к погибшим солдатам, которые защищали нашу Родину.</w:t>
      </w:r>
    </w:p>
    <w:p w14:paraId="0B5D9DCD"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Учащиеся 5 «В» и 6 «В» классов вместе с классными руководителями </w:t>
      </w:r>
      <w:r w:rsidRPr="007A6B41">
        <w:rPr>
          <w:rFonts w:eastAsia="Calibri"/>
          <w:sz w:val="28"/>
          <w:szCs w:val="28"/>
          <w:u w:val="single"/>
          <w:lang w:eastAsia="en-US"/>
        </w:rPr>
        <w:t>посетили город-герой Новороссийск</w:t>
      </w:r>
      <w:r w:rsidRPr="007A6B41">
        <w:rPr>
          <w:rFonts w:eastAsia="Calibri"/>
          <w:sz w:val="28"/>
          <w:szCs w:val="28"/>
          <w:lang w:eastAsia="en-US"/>
        </w:rPr>
        <w:t>. Экскурсия началась с посещения батареи капитана А. Э. Зубкова, где ребята познакомились с историей мемориального комплекса, посвященного защитникам Цемесской бухты и порта Новороссийск в годы Великой Отечественной войны.</w:t>
      </w:r>
    </w:p>
    <w:p w14:paraId="217B7A5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Далее учащиеся посетили «Музей военной техники под открытым небом», где собраны образцы военной техники. Многие экспонаты Музея были подняты со дна моря в районе города Новороссийска.</w:t>
      </w:r>
    </w:p>
    <w:p w14:paraId="191156A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Ребята поднялись на крейсер «Михаил Кутузов» и остались в восторге от его богатой истории.</w:t>
      </w:r>
    </w:p>
    <w:p w14:paraId="49358EC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Дети остались довольны, получив положительные впечатления и от поездки в город-герой, и от экскурсии.</w:t>
      </w:r>
    </w:p>
    <w:p w14:paraId="26B3EAF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Юнармейцы «Неустроевцы» </w:t>
      </w:r>
      <w:r w:rsidRPr="007A6B41">
        <w:rPr>
          <w:rFonts w:eastAsia="Calibri"/>
          <w:sz w:val="28"/>
          <w:szCs w:val="28"/>
          <w:u w:val="single"/>
          <w:lang w:eastAsia="en-US"/>
        </w:rPr>
        <w:t>приняли участие в торжественной церемонии поднятия флагов</w:t>
      </w:r>
      <w:r w:rsidRPr="007A6B41">
        <w:rPr>
          <w:rFonts w:eastAsia="Calibri"/>
          <w:sz w:val="28"/>
          <w:szCs w:val="28"/>
          <w:lang w:eastAsia="en-US"/>
        </w:rPr>
        <w:t>, приуроченной 80-летию Победы в Великой Отечественной войне над фашизмом.</w:t>
      </w:r>
    </w:p>
    <w:p w14:paraId="5F4920A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lastRenderedPageBreak/>
        <w:t xml:space="preserve">7 мая 2025 года в МАОУ СОШ № 101 </w:t>
      </w:r>
      <w:r w:rsidRPr="007A6B41">
        <w:rPr>
          <w:rFonts w:eastAsia="Calibri"/>
          <w:sz w:val="28"/>
          <w:szCs w:val="28"/>
          <w:u w:val="single"/>
          <w:lang w:eastAsia="en-US"/>
        </w:rPr>
        <w:t>прошел ежегодный школьный традиционный конкурс строя и песни «Парад Победы 2025»</w:t>
      </w:r>
      <w:r w:rsidRPr="007A6B41">
        <w:rPr>
          <w:rFonts w:eastAsia="Calibri"/>
          <w:sz w:val="28"/>
          <w:szCs w:val="28"/>
          <w:lang w:eastAsia="en-US"/>
        </w:rPr>
        <w:t>, приуроченный к 80-летию Победы в Великой Отечественной войне. В торжественном мероприятии приняли участие 7-11-ые классы и школьный отряд юнармейцев «Неустроевцы».</w:t>
      </w:r>
    </w:p>
    <w:p w14:paraId="13767F3C"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Открывая конкурс строя и песни «Парад Победы 2025», знаменная группа вынесла флаг России, Копию знамени Победы, флаги Кубани и города Краснодара под песню «Священная война».</w:t>
      </w:r>
    </w:p>
    <w:p w14:paraId="43FBEF19" w14:textId="77777777" w:rsidR="007A6B41" w:rsidRPr="007A6B41" w:rsidRDefault="007A6B41" w:rsidP="007A6B41">
      <w:pPr>
        <w:ind w:firstLine="709"/>
        <w:jc w:val="both"/>
        <w:rPr>
          <w:rFonts w:eastAsia="Calibri"/>
          <w:sz w:val="28"/>
          <w:szCs w:val="28"/>
          <w:lang w:eastAsia="en-US"/>
        </w:rPr>
      </w:pPr>
      <w:r w:rsidRPr="007A6B41">
        <w:rPr>
          <w:color w:val="000000"/>
          <w:sz w:val="28"/>
          <w:szCs w:val="28"/>
        </w:rPr>
        <w:t>На школьном празднике «Парад Победы 2025» присутствовали гости:</w:t>
      </w:r>
    </w:p>
    <w:p w14:paraId="331064CE" w14:textId="77777777" w:rsidR="007A6B41" w:rsidRPr="007A6B41" w:rsidRDefault="007A6B41" w:rsidP="007A6B41">
      <w:pPr>
        <w:contextualSpacing/>
        <w:jc w:val="both"/>
        <w:rPr>
          <w:rFonts w:eastAsia="Calibri"/>
          <w:sz w:val="28"/>
          <w:szCs w:val="28"/>
          <w:lang w:eastAsia="en-US"/>
        </w:rPr>
      </w:pPr>
      <w:r w:rsidRPr="007A6B41">
        <w:rPr>
          <w:rFonts w:eastAsia="Calibri"/>
          <w:sz w:val="28"/>
          <w:szCs w:val="28"/>
          <w:lang w:eastAsia="en-US"/>
        </w:rPr>
        <w:t xml:space="preserve">1. Депутат городской Думы города Краснодара </w:t>
      </w:r>
      <w:r w:rsidRPr="007A6B41">
        <w:rPr>
          <w:rFonts w:eastAsia="Calibri"/>
          <w:b/>
          <w:sz w:val="28"/>
          <w:szCs w:val="28"/>
          <w:lang w:eastAsia="en-US"/>
        </w:rPr>
        <w:t xml:space="preserve">Аслан Юсуфович Нехай. </w:t>
      </w:r>
    </w:p>
    <w:p w14:paraId="16F7FAB2" w14:textId="77777777" w:rsidR="007A6B41" w:rsidRPr="007A6B41" w:rsidRDefault="007A6B41" w:rsidP="007A6B41">
      <w:pPr>
        <w:jc w:val="both"/>
        <w:rPr>
          <w:rFonts w:eastAsia="Calibri"/>
          <w:b/>
          <w:sz w:val="28"/>
          <w:szCs w:val="28"/>
          <w:lang w:eastAsia="en-US"/>
        </w:rPr>
      </w:pPr>
      <w:r w:rsidRPr="007A6B41">
        <w:rPr>
          <w:rFonts w:eastAsia="Calibri"/>
          <w:sz w:val="28"/>
          <w:szCs w:val="28"/>
          <w:lang w:eastAsia="en-US"/>
        </w:rPr>
        <w:t xml:space="preserve">2. Действующий государственный советник 2 класса Российской Федерации, полковник полиции в отставке, участник боевых действий в Чеченской республике, почетный сотрудник органов внутренних дел </w:t>
      </w:r>
      <w:r w:rsidRPr="007A6B41">
        <w:rPr>
          <w:rFonts w:eastAsia="Calibri"/>
          <w:b/>
          <w:sz w:val="28"/>
          <w:szCs w:val="28"/>
          <w:lang w:eastAsia="en-US"/>
        </w:rPr>
        <w:t xml:space="preserve">Владимир Анатольевич Котляров. </w:t>
      </w:r>
    </w:p>
    <w:p w14:paraId="4259398F" w14:textId="77777777" w:rsidR="007A6B41" w:rsidRPr="007A6B41" w:rsidRDefault="007A6B41" w:rsidP="007A6B41">
      <w:pPr>
        <w:jc w:val="both"/>
        <w:rPr>
          <w:sz w:val="28"/>
          <w:szCs w:val="28"/>
        </w:rPr>
      </w:pPr>
      <w:r w:rsidRPr="007A6B41">
        <w:rPr>
          <w:sz w:val="28"/>
          <w:szCs w:val="28"/>
        </w:rPr>
        <w:t xml:space="preserve">3. Полковник пограничных войск в отставке, председатель городского Совета ветеранов-пограничников города Краснодара </w:t>
      </w:r>
      <w:r w:rsidRPr="007A6B41">
        <w:rPr>
          <w:b/>
          <w:sz w:val="28"/>
          <w:szCs w:val="28"/>
        </w:rPr>
        <w:t>Виктор Александрович</w:t>
      </w:r>
      <w:r w:rsidRPr="007A6B41">
        <w:rPr>
          <w:sz w:val="28"/>
          <w:szCs w:val="28"/>
        </w:rPr>
        <w:t xml:space="preserve"> </w:t>
      </w:r>
      <w:r w:rsidRPr="007A6B41">
        <w:rPr>
          <w:b/>
          <w:sz w:val="28"/>
          <w:szCs w:val="28"/>
        </w:rPr>
        <w:t>Галкин</w:t>
      </w:r>
      <w:r w:rsidRPr="007A6B41">
        <w:rPr>
          <w:sz w:val="28"/>
          <w:szCs w:val="28"/>
        </w:rPr>
        <w:t>.</w:t>
      </w:r>
    </w:p>
    <w:p w14:paraId="7401F3F2" w14:textId="77777777" w:rsidR="007A6B41" w:rsidRPr="007A6B41" w:rsidRDefault="007A6B41" w:rsidP="007A6B41">
      <w:pPr>
        <w:contextualSpacing/>
        <w:jc w:val="both"/>
        <w:rPr>
          <w:rFonts w:eastAsia="Calibri"/>
          <w:sz w:val="28"/>
          <w:szCs w:val="28"/>
          <w:lang w:eastAsia="en-US"/>
        </w:rPr>
      </w:pPr>
      <w:r w:rsidRPr="007A6B41">
        <w:rPr>
          <w:rFonts w:eastAsia="Calibri"/>
          <w:sz w:val="28"/>
          <w:szCs w:val="28"/>
          <w:lang w:eastAsia="en-US"/>
        </w:rPr>
        <w:t xml:space="preserve">4. Подполковник ВДВ в запасе, участник боевых действий в республике Афганистан, кавалер 2-х орденов Красной звезды, почетный работник общего образования РФ </w:t>
      </w:r>
      <w:r w:rsidRPr="007A6B41">
        <w:rPr>
          <w:rFonts w:eastAsia="Calibri"/>
          <w:b/>
          <w:sz w:val="28"/>
          <w:szCs w:val="28"/>
          <w:lang w:eastAsia="en-US"/>
        </w:rPr>
        <w:t>Николай Михайлович Гришин</w:t>
      </w:r>
      <w:r w:rsidRPr="007A6B41">
        <w:rPr>
          <w:rFonts w:eastAsia="Calibri"/>
          <w:sz w:val="28"/>
          <w:szCs w:val="28"/>
          <w:lang w:eastAsia="en-US"/>
        </w:rPr>
        <w:t>.</w:t>
      </w:r>
    </w:p>
    <w:p w14:paraId="09F87252" w14:textId="77777777" w:rsidR="007A6B41" w:rsidRPr="007A6B41" w:rsidRDefault="007A6B41" w:rsidP="007A6B41">
      <w:pPr>
        <w:contextualSpacing/>
        <w:jc w:val="both"/>
        <w:rPr>
          <w:rFonts w:eastAsia="Calibri"/>
          <w:sz w:val="28"/>
          <w:szCs w:val="28"/>
          <w:lang w:eastAsia="en-US"/>
        </w:rPr>
      </w:pPr>
      <w:r w:rsidRPr="007A6B41">
        <w:rPr>
          <w:rFonts w:eastAsia="Calibri"/>
          <w:sz w:val="28"/>
          <w:szCs w:val="28"/>
          <w:lang w:eastAsia="en-US"/>
        </w:rPr>
        <w:t xml:space="preserve">5. Ветеран войны, узник концлагерей </w:t>
      </w:r>
      <w:r w:rsidRPr="007A6B41">
        <w:rPr>
          <w:rFonts w:eastAsia="Calibri"/>
          <w:b/>
          <w:sz w:val="28"/>
          <w:szCs w:val="28"/>
          <w:lang w:eastAsia="en-US"/>
        </w:rPr>
        <w:t>Мария Васильевна Шувалова</w:t>
      </w:r>
      <w:r w:rsidRPr="007A6B41">
        <w:rPr>
          <w:rFonts w:eastAsia="Calibri"/>
          <w:sz w:val="28"/>
          <w:szCs w:val="28"/>
          <w:lang w:eastAsia="en-US"/>
        </w:rPr>
        <w:t>.</w:t>
      </w:r>
    </w:p>
    <w:p w14:paraId="1B465A61" w14:textId="77777777" w:rsidR="007A6B41" w:rsidRPr="007A6B41" w:rsidRDefault="007A6B41" w:rsidP="007A6B41">
      <w:pPr>
        <w:shd w:val="clear" w:color="auto" w:fill="FFFFFF"/>
        <w:ind w:firstLine="567"/>
        <w:jc w:val="both"/>
        <w:rPr>
          <w:color w:val="000000"/>
          <w:sz w:val="28"/>
          <w:szCs w:val="28"/>
        </w:rPr>
      </w:pPr>
      <w:r w:rsidRPr="007A6B41">
        <w:rPr>
          <w:color w:val="000000"/>
          <w:sz w:val="28"/>
          <w:szCs w:val="28"/>
        </w:rPr>
        <w:t xml:space="preserve">На нашем торжественном празднике </w:t>
      </w:r>
      <w:r w:rsidRPr="007A6B41">
        <w:rPr>
          <w:color w:val="000000"/>
          <w:sz w:val="28"/>
          <w:szCs w:val="28"/>
          <w:u w:val="single"/>
        </w:rPr>
        <w:t>учащиеся 3-х и 4-ых классов вместе с классными руководителями приняли участие в акции «Бессмертный полк»</w:t>
      </w:r>
      <w:r w:rsidRPr="007A6B41">
        <w:rPr>
          <w:color w:val="000000"/>
          <w:sz w:val="28"/>
          <w:szCs w:val="28"/>
        </w:rPr>
        <w:t>.</w:t>
      </w:r>
    </w:p>
    <w:p w14:paraId="7506039E" w14:textId="77777777" w:rsidR="007A6B41" w:rsidRPr="007A6B41" w:rsidRDefault="007A6B41" w:rsidP="007A6B41">
      <w:pPr>
        <w:ind w:firstLine="567"/>
        <w:jc w:val="both"/>
        <w:rPr>
          <w:rFonts w:eastAsia="Calibri"/>
          <w:color w:val="000000"/>
          <w:sz w:val="28"/>
          <w:szCs w:val="28"/>
          <w:lang w:eastAsia="en-US"/>
        </w:rPr>
      </w:pPr>
      <w:r w:rsidRPr="007A6B41">
        <w:rPr>
          <w:rFonts w:eastAsia="Calibri"/>
          <w:sz w:val="28"/>
          <w:szCs w:val="28"/>
          <w:lang w:eastAsia="en-US"/>
        </w:rPr>
        <w:t xml:space="preserve">Закрывал Парад Победы школьный юнармейский отряд «Неустроевцы». </w:t>
      </w:r>
    </w:p>
    <w:p w14:paraId="02C5B01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Уже не первый год на нашем школьном Параде Победы подводятся итоги школьного конкурса «Растём патриотами России» на получение одаренными детьми поощрительного гранта имени Героя Советского Союза Неустроева Степана Андреевича. </w:t>
      </w:r>
    </w:p>
    <w:p w14:paraId="75007D20" w14:textId="77777777" w:rsidR="007A6B41" w:rsidRPr="007A6B41" w:rsidRDefault="007A6B41" w:rsidP="007A6B41">
      <w:pPr>
        <w:ind w:firstLine="567"/>
        <w:jc w:val="both"/>
        <w:rPr>
          <w:rFonts w:eastAsia="Lucida Sans Unicode"/>
          <w:bCs/>
          <w:kern w:val="2"/>
          <w:sz w:val="28"/>
          <w:szCs w:val="28"/>
          <w:lang w:eastAsia="en-US" w:bidi="en-US"/>
        </w:rPr>
      </w:pPr>
      <w:r w:rsidRPr="007A6B41">
        <w:rPr>
          <w:rFonts w:eastAsia="Calibri"/>
          <w:sz w:val="28"/>
          <w:szCs w:val="28"/>
          <w:lang w:eastAsia="en-US"/>
        </w:rPr>
        <w:t>Заседанием школьной комиссии конкурса «Растём патриотами России» на получение одаренными детьми поощрительного гранта имени Героя Советского Союза Неустроева Степана Андреевича 2025 года было вынесено решение поощрить по итогам 2024-2025 учебного года следующих учащихся:</w:t>
      </w:r>
    </w:p>
    <w:p w14:paraId="2ECD259F" w14:textId="77777777" w:rsidR="007A6B41" w:rsidRPr="007A6B41" w:rsidRDefault="007A6B41" w:rsidP="007A6B41">
      <w:pPr>
        <w:rPr>
          <w:rFonts w:eastAsia="Calibri"/>
          <w:b/>
          <w:sz w:val="28"/>
          <w:szCs w:val="28"/>
          <w:lang w:eastAsia="en-US"/>
        </w:rPr>
      </w:pPr>
      <w:proofErr w:type="spellStart"/>
      <w:r w:rsidRPr="007A6B41">
        <w:rPr>
          <w:rFonts w:eastAsia="Calibri"/>
          <w:b/>
          <w:sz w:val="28"/>
          <w:szCs w:val="28"/>
          <w:lang w:eastAsia="en-US"/>
        </w:rPr>
        <w:t>Бешкок</w:t>
      </w:r>
      <w:proofErr w:type="spellEnd"/>
      <w:r w:rsidRPr="007A6B41">
        <w:rPr>
          <w:rFonts w:eastAsia="Calibri"/>
          <w:b/>
          <w:sz w:val="28"/>
          <w:szCs w:val="28"/>
          <w:lang w:eastAsia="en-US"/>
        </w:rPr>
        <w:t xml:space="preserve"> </w:t>
      </w:r>
      <w:proofErr w:type="spellStart"/>
      <w:r w:rsidRPr="007A6B41">
        <w:rPr>
          <w:rFonts w:eastAsia="Calibri"/>
          <w:b/>
          <w:sz w:val="28"/>
          <w:szCs w:val="28"/>
          <w:lang w:eastAsia="en-US"/>
        </w:rPr>
        <w:t>Дарина</w:t>
      </w:r>
      <w:proofErr w:type="spellEnd"/>
      <w:r w:rsidRPr="007A6B41">
        <w:rPr>
          <w:rFonts w:eastAsia="Calibri"/>
          <w:b/>
          <w:sz w:val="28"/>
          <w:szCs w:val="28"/>
          <w:lang w:eastAsia="en-US"/>
        </w:rPr>
        <w:t xml:space="preserve"> </w:t>
      </w:r>
      <w:proofErr w:type="spellStart"/>
      <w:r w:rsidRPr="007A6B41">
        <w:rPr>
          <w:rFonts w:eastAsia="Calibri"/>
          <w:b/>
          <w:sz w:val="28"/>
          <w:szCs w:val="28"/>
          <w:lang w:eastAsia="en-US"/>
        </w:rPr>
        <w:t>Алиевна</w:t>
      </w:r>
      <w:proofErr w:type="spellEnd"/>
      <w:r w:rsidRPr="007A6B41">
        <w:rPr>
          <w:rFonts w:eastAsia="Calibri"/>
          <w:b/>
          <w:sz w:val="28"/>
          <w:szCs w:val="28"/>
          <w:lang w:eastAsia="en-US"/>
        </w:rPr>
        <w:t xml:space="preserve"> </w:t>
      </w:r>
      <w:r w:rsidRPr="007A6B41">
        <w:rPr>
          <w:rFonts w:eastAsia="Calibri"/>
          <w:sz w:val="28"/>
          <w:szCs w:val="28"/>
          <w:lang w:eastAsia="en-US"/>
        </w:rPr>
        <w:t>(учащаяся 7 «А» класса)</w:t>
      </w:r>
    </w:p>
    <w:p w14:paraId="0F290C06" w14:textId="77777777" w:rsidR="007A6B41" w:rsidRPr="007A6B41" w:rsidRDefault="007A6B41" w:rsidP="007A6B41">
      <w:pPr>
        <w:rPr>
          <w:rFonts w:eastAsia="Calibri"/>
          <w:b/>
          <w:sz w:val="28"/>
          <w:szCs w:val="28"/>
          <w:lang w:eastAsia="en-US"/>
        </w:rPr>
      </w:pPr>
      <w:r w:rsidRPr="007A6B41">
        <w:rPr>
          <w:rFonts w:eastAsia="Calibri"/>
          <w:b/>
          <w:sz w:val="28"/>
          <w:szCs w:val="28"/>
          <w:lang w:eastAsia="en-US"/>
        </w:rPr>
        <w:t xml:space="preserve">Богославский Герман Станиславович </w:t>
      </w:r>
      <w:r w:rsidRPr="007A6B41">
        <w:rPr>
          <w:rFonts w:eastAsia="Calibri"/>
          <w:sz w:val="28"/>
          <w:szCs w:val="28"/>
          <w:lang w:eastAsia="en-US"/>
        </w:rPr>
        <w:t>(учащийся 8 «А» класса)</w:t>
      </w:r>
    </w:p>
    <w:p w14:paraId="34BEEBB1" w14:textId="77777777" w:rsidR="007A6B41" w:rsidRPr="007A6B41" w:rsidRDefault="007A6B41" w:rsidP="007A6B41">
      <w:pPr>
        <w:rPr>
          <w:rFonts w:eastAsia="Calibri"/>
          <w:b/>
          <w:sz w:val="28"/>
          <w:szCs w:val="28"/>
          <w:lang w:eastAsia="en-US"/>
        </w:rPr>
      </w:pPr>
      <w:proofErr w:type="spellStart"/>
      <w:r w:rsidRPr="007A6B41">
        <w:rPr>
          <w:rFonts w:eastAsia="Calibri"/>
          <w:b/>
          <w:sz w:val="28"/>
          <w:szCs w:val="28"/>
          <w:lang w:eastAsia="en-US"/>
        </w:rPr>
        <w:t>Бородачева</w:t>
      </w:r>
      <w:proofErr w:type="spellEnd"/>
      <w:r w:rsidRPr="007A6B41">
        <w:rPr>
          <w:rFonts w:eastAsia="Calibri"/>
          <w:b/>
          <w:sz w:val="28"/>
          <w:szCs w:val="28"/>
          <w:lang w:eastAsia="en-US"/>
        </w:rPr>
        <w:t xml:space="preserve"> Дарья Юрьевна </w:t>
      </w:r>
      <w:r w:rsidRPr="007A6B41">
        <w:rPr>
          <w:rFonts w:eastAsia="Calibri"/>
          <w:sz w:val="28"/>
          <w:szCs w:val="28"/>
          <w:lang w:eastAsia="en-US"/>
        </w:rPr>
        <w:t>(учащаяся 9 «Б» класса)</w:t>
      </w:r>
    </w:p>
    <w:p w14:paraId="1B64B0E8" w14:textId="77777777" w:rsidR="007A6B41" w:rsidRPr="007A6B41" w:rsidRDefault="007A6B41" w:rsidP="007A6B41">
      <w:pPr>
        <w:rPr>
          <w:rFonts w:eastAsia="Calibri"/>
          <w:sz w:val="28"/>
          <w:szCs w:val="28"/>
          <w:lang w:eastAsia="en-US"/>
        </w:rPr>
      </w:pPr>
      <w:proofErr w:type="spellStart"/>
      <w:r w:rsidRPr="007A6B41">
        <w:rPr>
          <w:rFonts w:eastAsia="Calibri"/>
          <w:b/>
          <w:sz w:val="28"/>
          <w:szCs w:val="28"/>
          <w:lang w:eastAsia="en-US"/>
        </w:rPr>
        <w:t>Филисюк</w:t>
      </w:r>
      <w:proofErr w:type="spellEnd"/>
      <w:r w:rsidRPr="007A6B41">
        <w:rPr>
          <w:rFonts w:eastAsia="Calibri"/>
          <w:b/>
          <w:sz w:val="28"/>
          <w:szCs w:val="28"/>
          <w:lang w:eastAsia="en-US"/>
        </w:rPr>
        <w:t xml:space="preserve"> София Сергеевна</w:t>
      </w:r>
      <w:r w:rsidRPr="007A6B41">
        <w:rPr>
          <w:rFonts w:eastAsia="Calibri"/>
          <w:sz w:val="28"/>
          <w:szCs w:val="28"/>
          <w:lang w:eastAsia="en-US"/>
        </w:rPr>
        <w:t xml:space="preserve"> (учащаяся 10 «Б» класса)</w:t>
      </w:r>
    </w:p>
    <w:p w14:paraId="00E37253" w14:textId="77777777" w:rsidR="007A6B41" w:rsidRPr="007A6B41" w:rsidRDefault="007A6B41" w:rsidP="007A6B41">
      <w:pPr>
        <w:rPr>
          <w:rFonts w:eastAsia="Calibri"/>
          <w:sz w:val="28"/>
          <w:szCs w:val="28"/>
          <w:lang w:eastAsia="en-US"/>
        </w:rPr>
      </w:pPr>
      <w:r w:rsidRPr="007A6B41">
        <w:rPr>
          <w:rFonts w:eastAsia="Calibri"/>
          <w:b/>
          <w:sz w:val="28"/>
          <w:szCs w:val="28"/>
          <w:lang w:eastAsia="en-US"/>
        </w:rPr>
        <w:t>Вертинская Анастасия Евгеньевна</w:t>
      </w:r>
      <w:r w:rsidRPr="007A6B41">
        <w:rPr>
          <w:rFonts w:eastAsia="Calibri"/>
          <w:sz w:val="28"/>
          <w:szCs w:val="28"/>
          <w:lang w:eastAsia="en-US"/>
        </w:rPr>
        <w:t xml:space="preserve"> (учащаяся 11 «Б» класса)</w:t>
      </w:r>
    </w:p>
    <w:p w14:paraId="30A59CEA" w14:textId="77777777" w:rsidR="007A6B41" w:rsidRPr="007A6B41" w:rsidRDefault="007A6B41" w:rsidP="007A6B41">
      <w:pPr>
        <w:ind w:firstLine="709"/>
        <w:jc w:val="both"/>
        <w:rPr>
          <w:rFonts w:eastAsia="Calibri"/>
          <w:color w:val="000000"/>
          <w:sz w:val="28"/>
          <w:szCs w:val="28"/>
          <w:lang w:eastAsia="en-US"/>
        </w:rPr>
      </w:pPr>
      <w:r w:rsidRPr="007A6B41">
        <w:rPr>
          <w:rFonts w:eastAsia="Calibri"/>
          <w:color w:val="000000"/>
          <w:sz w:val="28"/>
          <w:szCs w:val="28"/>
          <w:lang w:eastAsia="en-US"/>
        </w:rPr>
        <w:t>Спасибо классным руководителям за их неравнодушное отношение к патриотическому воспитанию подрастающего поколения, что способствует возрождению гражданских и нравственных традиций России.</w:t>
      </w:r>
    </w:p>
    <w:p w14:paraId="5C8190C7" w14:textId="77777777" w:rsidR="007A6B41" w:rsidRPr="007A6B41" w:rsidRDefault="007A6B41" w:rsidP="007A6B41">
      <w:pPr>
        <w:ind w:firstLine="567"/>
        <w:jc w:val="both"/>
        <w:rPr>
          <w:sz w:val="28"/>
          <w:szCs w:val="28"/>
          <w:shd w:val="clear" w:color="auto" w:fill="FFFFFF"/>
        </w:rPr>
      </w:pPr>
      <w:r w:rsidRPr="007A6B41">
        <w:rPr>
          <w:sz w:val="28"/>
          <w:szCs w:val="28"/>
          <w:shd w:val="clear" w:color="auto" w:fill="FFFFFF"/>
        </w:rPr>
        <w:t xml:space="preserve">В преддверии 80-летия Победы в Великой Отечественной войне ученики нашей школы вместе с классными </w:t>
      </w:r>
      <w:r w:rsidRPr="007A6B41">
        <w:rPr>
          <w:sz w:val="28"/>
          <w:szCs w:val="28"/>
          <w:u w:val="single"/>
          <w:shd w:val="clear" w:color="auto" w:fill="FFFFFF"/>
        </w:rPr>
        <w:t>руководителями почтили добрую традицию и посетили ветеранов, чтобы лично поздравить их с праздником</w:t>
      </w:r>
      <w:r w:rsidRPr="007A6B41">
        <w:rPr>
          <w:sz w:val="28"/>
          <w:szCs w:val="28"/>
          <w:shd w:val="clear" w:color="auto" w:fill="FFFFFF"/>
        </w:rPr>
        <w:t>.</w:t>
      </w:r>
    </w:p>
    <w:p w14:paraId="719C0A7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Они встретились с </w:t>
      </w:r>
      <w:proofErr w:type="spellStart"/>
      <w:r w:rsidRPr="007A6B41">
        <w:rPr>
          <w:rFonts w:eastAsia="Calibri"/>
          <w:sz w:val="28"/>
          <w:szCs w:val="28"/>
          <w:lang w:eastAsia="en-US"/>
        </w:rPr>
        <w:t>Синякиным</w:t>
      </w:r>
      <w:proofErr w:type="spellEnd"/>
      <w:r w:rsidRPr="007A6B41">
        <w:rPr>
          <w:rFonts w:eastAsia="Calibri"/>
          <w:sz w:val="28"/>
          <w:szCs w:val="28"/>
          <w:lang w:eastAsia="en-US"/>
        </w:rPr>
        <w:t xml:space="preserve"> Николаем Фёдоровичем (участник ВОВ), Харченко Любовью Никифоровной (участница ВОВ), </w:t>
      </w:r>
      <w:proofErr w:type="spellStart"/>
      <w:r w:rsidRPr="007A6B41">
        <w:rPr>
          <w:rFonts w:eastAsia="Calibri"/>
          <w:sz w:val="28"/>
          <w:szCs w:val="28"/>
          <w:lang w:eastAsia="en-US"/>
        </w:rPr>
        <w:t>Петрочук</w:t>
      </w:r>
      <w:proofErr w:type="spellEnd"/>
      <w:r w:rsidRPr="007A6B41">
        <w:rPr>
          <w:rFonts w:eastAsia="Calibri"/>
          <w:sz w:val="28"/>
          <w:szCs w:val="28"/>
          <w:lang w:eastAsia="en-US"/>
        </w:rPr>
        <w:t xml:space="preserve"> Анной Филипповной (участница ВОВ), Шуваловой Марией Васильевной (узница), Рощиной Ниной Генриховной (узница).</w:t>
      </w:r>
    </w:p>
    <w:p w14:paraId="0A4AED4C" w14:textId="77777777" w:rsidR="007A6B41" w:rsidRPr="007A6B41" w:rsidRDefault="007A6B41" w:rsidP="007A6B41">
      <w:pPr>
        <w:ind w:firstLine="567"/>
        <w:jc w:val="both"/>
        <w:rPr>
          <w:sz w:val="28"/>
          <w:szCs w:val="28"/>
          <w:shd w:val="clear" w:color="auto" w:fill="FFFFFF"/>
        </w:rPr>
      </w:pPr>
      <w:r w:rsidRPr="007A6B41">
        <w:rPr>
          <w:sz w:val="28"/>
          <w:szCs w:val="28"/>
          <w:shd w:val="clear" w:color="auto" w:fill="FFFFFF"/>
        </w:rPr>
        <w:lastRenderedPageBreak/>
        <w:t>Этот трогательный визит стал ярким примером уважения молодого поколения к подвигам старших, показывая важность сохранения исторической памяти и преемственности поколений. Улыбки ветеранов и искренняя благодарность детей стали лучшей наградой за этот благородный поступок.</w:t>
      </w:r>
    </w:p>
    <w:p w14:paraId="777E4390" w14:textId="77777777" w:rsidR="007A6B41" w:rsidRPr="007A6B41" w:rsidRDefault="007A6B41" w:rsidP="007A6B41">
      <w:pPr>
        <w:ind w:firstLine="567"/>
        <w:jc w:val="both"/>
        <w:rPr>
          <w:sz w:val="28"/>
          <w:szCs w:val="28"/>
        </w:rPr>
      </w:pPr>
      <w:r w:rsidRPr="007A6B41">
        <w:rPr>
          <w:sz w:val="28"/>
          <w:szCs w:val="28"/>
          <w:shd w:val="clear" w:color="auto" w:fill="FFFFFF"/>
        </w:rPr>
        <w:t>Минуты, проведенные рядом с участниками боевых действий, ценны для каждого из учеников. Для них это не просто посещение, это дань уважения и памяти всем тем, кто сражался за чистое и мирное небо над головой, всем, кто не дожил до наших дней и тем, кому мы можем сказать лично: «Спасибо!». Эти люди прошли тяжелые годы войны, видели смерть, потери, слезы, но сегодня на их глазах были лишь слезы радости и счастья при виде детей, которые спустя много лет после окончания войны пришли к ним с благодарностью «За Жизнь на Земле!»</w:t>
      </w:r>
    </w:p>
    <w:p w14:paraId="41F2EC0A" w14:textId="77777777" w:rsidR="007A6B41" w:rsidRPr="007A6B41" w:rsidRDefault="007A6B41" w:rsidP="007A6B41">
      <w:pPr>
        <w:ind w:firstLine="567"/>
        <w:jc w:val="both"/>
        <w:rPr>
          <w:sz w:val="28"/>
          <w:szCs w:val="28"/>
          <w:shd w:val="clear" w:color="auto" w:fill="FFFFFF"/>
        </w:rPr>
      </w:pPr>
      <w:r w:rsidRPr="007A6B41">
        <w:rPr>
          <w:sz w:val="28"/>
          <w:szCs w:val="28"/>
          <w:shd w:val="clear" w:color="auto" w:fill="FFFFFF"/>
        </w:rPr>
        <w:t>Мы счастливы, что нам удалось пообщаться с участниками Великой Отечественной войны, людьми, которые внесли свой неоценимый вклад в Великую Победу!</w:t>
      </w:r>
    </w:p>
    <w:p w14:paraId="1F5617DF"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Одним из приоритетов государственной политики по обеспечению национальной безопасности страны является повышение престижа военной службы, поскольку главным условием качественного комплектования Вооруженных Сил является подготовка граждан Российской Федерации к военной службе. В современных условиях большое значение имеет подготовка юношей к военной службе. </w:t>
      </w:r>
    </w:p>
    <w:p w14:paraId="44DE907E" w14:textId="77777777" w:rsidR="007A6B41" w:rsidRPr="007A6B41" w:rsidRDefault="007A6B41" w:rsidP="007A6B41">
      <w:pPr>
        <w:ind w:firstLine="567"/>
        <w:jc w:val="both"/>
        <w:rPr>
          <w:rFonts w:eastAsia="Calibri"/>
          <w:kern w:val="2"/>
          <w:sz w:val="28"/>
          <w:szCs w:val="28"/>
          <w:lang w:eastAsia="en-US"/>
        </w:rPr>
      </w:pPr>
      <w:r w:rsidRPr="007A6B41">
        <w:rPr>
          <w:rFonts w:eastAsia="Calibri"/>
          <w:sz w:val="28"/>
          <w:szCs w:val="28"/>
          <w:lang w:eastAsia="en-US"/>
        </w:rPr>
        <w:t xml:space="preserve">Главной формой подготовки молодежи к службе в армии является изучение учащимися школы курса внеурочной деятельности «Основы военной службы» в рамках программы «Основы безопасности и защиты Родины» (ОБЗР). В рамках данной программы </w:t>
      </w:r>
      <w:r w:rsidRPr="007A6B41">
        <w:rPr>
          <w:rFonts w:eastAsia="Calibri"/>
          <w:sz w:val="28"/>
          <w:szCs w:val="28"/>
          <w:u w:val="single"/>
          <w:lang w:eastAsia="en-US"/>
        </w:rPr>
        <w:t xml:space="preserve">юноши 10-х классов в количестве 26 человек прошли учебные сборы на территории </w:t>
      </w:r>
      <w:r w:rsidRPr="007A6B41">
        <w:rPr>
          <w:rFonts w:eastAsia="Calibri"/>
          <w:kern w:val="2"/>
          <w:sz w:val="28"/>
          <w:szCs w:val="28"/>
          <w:u w:val="single"/>
          <w:lang w:eastAsia="en-US"/>
        </w:rPr>
        <w:t>базы ООО «Межгорье» с 18 по 21 мая 2025 года</w:t>
      </w:r>
      <w:r w:rsidRPr="007A6B41">
        <w:rPr>
          <w:rFonts w:eastAsia="Calibri"/>
          <w:kern w:val="2"/>
          <w:sz w:val="28"/>
          <w:szCs w:val="28"/>
          <w:lang w:eastAsia="en-US"/>
        </w:rPr>
        <w:t>.</w:t>
      </w:r>
    </w:p>
    <w:p w14:paraId="2959FA6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ходе сборов обучающиеся изучили размещение и быт военнослужащих, организацию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проводились мероприятия по военно-профессиональной ориентации.</w:t>
      </w:r>
    </w:p>
    <w:p w14:paraId="7BE73573"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 Актуальность, педагогическая целесообразность изучаемого курса ОБЖ оправдана и положительно сказывается на военно-патриотическом воспитании учащихся, их военно-прикладной подготовки и прохождении службы в армии.</w:t>
      </w:r>
    </w:p>
    <w:p w14:paraId="6FFA714A" w14:textId="77777777" w:rsidR="007A6B41" w:rsidRPr="007A6B41" w:rsidRDefault="007A6B41" w:rsidP="007A6B41">
      <w:pPr>
        <w:shd w:val="clear" w:color="auto" w:fill="FFFFFF"/>
        <w:ind w:firstLine="567"/>
        <w:jc w:val="both"/>
        <w:textAlignment w:val="baseline"/>
        <w:rPr>
          <w:bCs/>
          <w:sz w:val="28"/>
          <w:szCs w:val="28"/>
          <w:bdr w:val="none" w:sz="0" w:space="0" w:color="auto" w:frame="1"/>
        </w:rPr>
      </w:pPr>
      <w:r w:rsidRPr="007A6B41">
        <w:rPr>
          <w:bCs/>
          <w:sz w:val="28"/>
          <w:szCs w:val="28"/>
          <w:bdr w:val="none" w:sz="0" w:space="0" w:color="auto" w:frame="1"/>
        </w:rPr>
        <w:t xml:space="preserve">В рамках 80-летия Победы, Года защитника Отечества </w:t>
      </w:r>
      <w:r w:rsidRPr="007A6B41">
        <w:rPr>
          <w:bCs/>
          <w:sz w:val="28"/>
          <w:szCs w:val="28"/>
          <w:u w:val="single"/>
          <w:bdr w:val="none" w:sz="0" w:space="0" w:color="auto" w:frame="1"/>
        </w:rPr>
        <w:t xml:space="preserve">выпускники 4-х классов вместе с учащимися 7 «А» класса имени Героя Советского Союза, гвардии сержанта Сергея Васильевича </w:t>
      </w:r>
      <w:proofErr w:type="spellStart"/>
      <w:r w:rsidRPr="007A6B41">
        <w:rPr>
          <w:bCs/>
          <w:sz w:val="28"/>
          <w:szCs w:val="28"/>
          <w:u w:val="single"/>
          <w:bdr w:val="none" w:sz="0" w:space="0" w:color="auto" w:frame="1"/>
        </w:rPr>
        <w:t>Нечипуренко</w:t>
      </w:r>
      <w:proofErr w:type="spellEnd"/>
      <w:r w:rsidRPr="007A6B41">
        <w:rPr>
          <w:bCs/>
          <w:sz w:val="28"/>
          <w:szCs w:val="28"/>
          <w:u w:val="single"/>
          <w:bdr w:val="none" w:sz="0" w:space="0" w:color="auto" w:frame="1"/>
        </w:rPr>
        <w:t xml:space="preserve"> приняли участие в акции «Сирень 45-го года»</w:t>
      </w:r>
      <w:r w:rsidRPr="007A6B41">
        <w:rPr>
          <w:bCs/>
          <w:sz w:val="28"/>
          <w:szCs w:val="28"/>
          <w:bdr w:val="none" w:sz="0" w:space="0" w:color="auto" w:frame="1"/>
        </w:rPr>
        <w:t>, продолжив Аллею Памяти на территории школы.</w:t>
      </w:r>
    </w:p>
    <w:p w14:paraId="75D90F1A" w14:textId="77777777" w:rsidR="007A6B41" w:rsidRPr="007A6B41" w:rsidRDefault="007A6B41" w:rsidP="007A6B41">
      <w:pPr>
        <w:shd w:val="clear" w:color="auto" w:fill="FFFFFF"/>
        <w:ind w:firstLine="567"/>
        <w:jc w:val="both"/>
        <w:textAlignment w:val="baseline"/>
        <w:rPr>
          <w:bCs/>
          <w:sz w:val="28"/>
          <w:szCs w:val="28"/>
          <w:bdr w:val="none" w:sz="0" w:space="0" w:color="auto" w:frame="1"/>
        </w:rPr>
      </w:pPr>
      <w:r w:rsidRPr="007A6B41">
        <w:rPr>
          <w:bCs/>
          <w:sz w:val="28"/>
          <w:szCs w:val="28"/>
          <w:bdr w:val="none" w:sz="0" w:space="0" w:color="auto" w:frame="1"/>
        </w:rPr>
        <w:t>Это очень красивая и значимая традиция нашей школы. В ней присутствует стремление сохранить в памяти историю своего Отечества. Пройдет время, но посаженная сиреневая аллея будет всегда напоминать о тех людях, которые подарили нам жизнь, одержав Победу в Великой Отечественной войне.</w:t>
      </w:r>
    </w:p>
    <w:p w14:paraId="232555F4" w14:textId="77777777" w:rsidR="007A6B41" w:rsidRPr="007A6B41" w:rsidRDefault="007A6B41" w:rsidP="007A6B41">
      <w:pPr>
        <w:shd w:val="clear" w:color="auto" w:fill="FFFFFF"/>
        <w:ind w:firstLine="567"/>
        <w:jc w:val="both"/>
        <w:textAlignment w:val="baseline"/>
        <w:rPr>
          <w:sz w:val="28"/>
          <w:szCs w:val="28"/>
        </w:rPr>
      </w:pPr>
      <w:r w:rsidRPr="007A6B41">
        <w:rPr>
          <w:sz w:val="28"/>
          <w:szCs w:val="28"/>
        </w:rPr>
        <w:t>Именно сирень стала символом добра и благополучия на земле. Ведь весной 45-го года матери, сестры и жены встречали своих победителей букетами этих благоухающих цветов.</w:t>
      </w:r>
    </w:p>
    <w:p w14:paraId="6A5F2EB4" w14:textId="77777777" w:rsidR="007A6B41" w:rsidRPr="007A6B41" w:rsidRDefault="007A6B41" w:rsidP="007A6B41">
      <w:pPr>
        <w:shd w:val="clear" w:color="auto" w:fill="FFFFFF"/>
        <w:ind w:firstLine="567"/>
        <w:jc w:val="both"/>
        <w:textAlignment w:val="baseline"/>
        <w:rPr>
          <w:sz w:val="28"/>
          <w:szCs w:val="28"/>
        </w:rPr>
      </w:pPr>
      <w:r w:rsidRPr="007A6B41">
        <w:rPr>
          <w:sz w:val="28"/>
          <w:szCs w:val="28"/>
        </w:rPr>
        <w:lastRenderedPageBreak/>
        <w:t>О бессмертных подвигах солдат и о счастливой победной весне 45-го многие годы будет напоминать сиреневый цвет.</w:t>
      </w:r>
    </w:p>
    <w:p w14:paraId="608FB104" w14:textId="77777777" w:rsidR="007A6B41" w:rsidRPr="007A6B41" w:rsidRDefault="007A6B41" w:rsidP="007A6B41">
      <w:pPr>
        <w:shd w:val="clear" w:color="auto" w:fill="FFFFFF"/>
        <w:ind w:firstLine="567"/>
        <w:jc w:val="both"/>
        <w:textAlignment w:val="baseline"/>
        <w:rPr>
          <w:sz w:val="28"/>
          <w:szCs w:val="28"/>
        </w:rPr>
      </w:pPr>
      <w:r w:rsidRPr="007A6B41">
        <w:rPr>
          <w:sz w:val="28"/>
          <w:szCs w:val="28"/>
        </w:rPr>
        <w:t>Посаженные кусты сирени будут расти вместе с детьми и каждую весну цвести и радовать нас.</w:t>
      </w:r>
    </w:p>
    <w:p w14:paraId="0386C970" w14:textId="77777777" w:rsidR="007A6B41" w:rsidRPr="007A6B41" w:rsidRDefault="007A6B41" w:rsidP="007A6B41">
      <w:pPr>
        <w:shd w:val="clear" w:color="auto" w:fill="FFFFFF"/>
        <w:ind w:firstLine="567"/>
        <w:jc w:val="both"/>
        <w:textAlignment w:val="baseline"/>
        <w:rPr>
          <w:rFonts w:eastAsia="Calibri"/>
          <w:sz w:val="28"/>
          <w:szCs w:val="28"/>
        </w:rPr>
      </w:pPr>
      <w:r w:rsidRPr="007A6B41">
        <w:rPr>
          <w:rFonts w:eastAsia="Calibri"/>
          <w:sz w:val="28"/>
          <w:szCs w:val="28"/>
        </w:rPr>
        <w:t>Говорят, что сирень цветёт триста лет. Пусть благоухающее дерево напоминает будущим поколениям о Великом подвиге предков, благодаря которым мы живём и радуемся мирному небу над головой. Мы говорим ветеранам и сирени: «Спасибо за мир!».</w:t>
      </w:r>
    </w:p>
    <w:p w14:paraId="64EA7F23" w14:textId="77777777" w:rsidR="007A6B41" w:rsidRPr="007A6B41" w:rsidRDefault="007A6B41" w:rsidP="007A6B41">
      <w:pPr>
        <w:shd w:val="clear" w:color="auto" w:fill="FFFFFF"/>
        <w:ind w:firstLine="567"/>
        <w:jc w:val="both"/>
        <w:textAlignment w:val="baseline"/>
        <w:rPr>
          <w:sz w:val="28"/>
          <w:szCs w:val="28"/>
        </w:rPr>
      </w:pPr>
      <w:r w:rsidRPr="007A6B41">
        <w:rPr>
          <w:sz w:val="28"/>
          <w:szCs w:val="28"/>
        </w:rPr>
        <w:t xml:space="preserve">В школе </w:t>
      </w:r>
      <w:r w:rsidRPr="007A6B41">
        <w:rPr>
          <w:sz w:val="28"/>
          <w:szCs w:val="28"/>
          <w:u w:val="single"/>
        </w:rPr>
        <w:t>прошла важная образовательная акция «Избирательный диктант»</w:t>
      </w:r>
      <w:r w:rsidRPr="007A6B41">
        <w:rPr>
          <w:sz w:val="28"/>
          <w:szCs w:val="28"/>
        </w:rPr>
        <w:t xml:space="preserve">. Мероприятие было направлено на повышение правовой и электоральной культуры среди молодежи. Провела мероприятие учитель истории и обществознания Глазкова Лариса Ивановна. </w:t>
      </w:r>
    </w:p>
    <w:p w14:paraId="131C5D6D" w14:textId="77777777" w:rsidR="007A6B41" w:rsidRPr="007A6B41" w:rsidRDefault="007A6B41" w:rsidP="007A6B41">
      <w:pPr>
        <w:shd w:val="clear" w:color="auto" w:fill="FFFFFF"/>
        <w:ind w:firstLine="567"/>
        <w:jc w:val="both"/>
        <w:textAlignment w:val="baseline"/>
        <w:rPr>
          <w:sz w:val="28"/>
          <w:szCs w:val="28"/>
        </w:rPr>
      </w:pPr>
      <w:r w:rsidRPr="007A6B41">
        <w:rPr>
          <w:sz w:val="28"/>
          <w:szCs w:val="28"/>
        </w:rPr>
        <w:t>Участниками стали ученики 10-11-х классов, которые получили уникальную возможность показать свои знания в избирательном праве Российской Федерации.</w:t>
      </w:r>
    </w:p>
    <w:p w14:paraId="4238CDCD" w14:textId="77777777" w:rsidR="007A6B41" w:rsidRPr="007A6B41" w:rsidRDefault="007A6B41" w:rsidP="007A6B41">
      <w:pPr>
        <w:jc w:val="both"/>
        <w:rPr>
          <w:rFonts w:eastAsia="Calibri"/>
          <w:sz w:val="28"/>
          <w:szCs w:val="28"/>
          <w:lang w:eastAsia="en-US"/>
        </w:rPr>
      </w:pPr>
      <w:r w:rsidRPr="007A6B41">
        <w:rPr>
          <w:rFonts w:eastAsia="Calibri"/>
          <w:sz w:val="28"/>
          <w:szCs w:val="28"/>
          <w:lang w:eastAsia="en-US"/>
        </w:rPr>
        <w:t>Гордимся нашими учениками, которые активно участвуют в подобных мероприятиях и стремятся к расширению своих знаний в области избирательного права!</w:t>
      </w:r>
    </w:p>
    <w:p w14:paraId="183C1BF3" w14:textId="77777777" w:rsidR="007A6B41" w:rsidRPr="007A6B41" w:rsidRDefault="007A6B41" w:rsidP="007A6B41">
      <w:pPr>
        <w:jc w:val="both"/>
        <w:rPr>
          <w:rFonts w:eastAsia="Calibri"/>
          <w:b/>
          <w:sz w:val="28"/>
          <w:szCs w:val="28"/>
          <w:lang w:eastAsia="en-US"/>
        </w:rPr>
      </w:pPr>
    </w:p>
    <w:p w14:paraId="5508F106" w14:textId="77777777" w:rsidR="007A6B41" w:rsidRPr="007A6B41" w:rsidRDefault="007A6B41" w:rsidP="007A6B41">
      <w:pPr>
        <w:ind w:firstLine="567"/>
        <w:jc w:val="both"/>
        <w:rPr>
          <w:rFonts w:eastAsia="Calibri"/>
          <w:sz w:val="28"/>
          <w:szCs w:val="28"/>
          <w:lang w:eastAsia="en-US"/>
        </w:rPr>
      </w:pPr>
      <w:r w:rsidRPr="007A6B41">
        <w:rPr>
          <w:rFonts w:eastAsia="Calibri"/>
          <w:b/>
          <w:sz w:val="28"/>
          <w:szCs w:val="28"/>
          <w:lang w:eastAsia="en-US"/>
        </w:rPr>
        <w:t>В рамках воспитания безопасного поведения и ответственности за свою безопасность и безопасность окружающих</w:t>
      </w:r>
      <w:r w:rsidRPr="007A6B41">
        <w:rPr>
          <w:rFonts w:eastAsia="Calibri"/>
          <w:sz w:val="28"/>
          <w:szCs w:val="28"/>
          <w:lang w:eastAsia="en-US"/>
        </w:rPr>
        <w:t xml:space="preserve"> (</w:t>
      </w:r>
      <w:r w:rsidRPr="007A6B41">
        <w:rPr>
          <w:rFonts w:eastAsia="Calibri"/>
          <w:i/>
          <w:sz w:val="28"/>
          <w:szCs w:val="28"/>
          <w:lang w:eastAsia="en-US"/>
        </w:rPr>
        <w:t>ПДД,</w:t>
      </w:r>
      <w:r w:rsidRPr="007A6B41">
        <w:rPr>
          <w:rFonts w:eastAsia="Calibri"/>
          <w:sz w:val="28"/>
          <w:szCs w:val="28"/>
          <w:lang w:eastAsia="en-US"/>
        </w:rPr>
        <w:t xml:space="preserve"> </w:t>
      </w:r>
      <w:r w:rsidRPr="007A6B41">
        <w:rPr>
          <w:rFonts w:eastAsia="Calibri"/>
          <w:i/>
          <w:sz w:val="28"/>
          <w:szCs w:val="28"/>
          <w:lang w:eastAsia="en-US"/>
        </w:rPr>
        <w:t>антитеррор, экстремизм, национализм, жизнестойкость, пожарная безопасность</w:t>
      </w:r>
      <w:r w:rsidRPr="007A6B41">
        <w:rPr>
          <w:rFonts w:eastAsia="Calibri"/>
          <w:sz w:val="28"/>
          <w:szCs w:val="28"/>
          <w:lang w:eastAsia="en-US"/>
        </w:rPr>
        <w:t>) прошли такие мероприятия, как:</w:t>
      </w:r>
    </w:p>
    <w:p w14:paraId="5313526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Педагог-психолог Татьяна Юрьевна Савосина провела для учащихся 9-х классов </w:t>
      </w:r>
      <w:r w:rsidRPr="007A6B41">
        <w:rPr>
          <w:rFonts w:eastAsia="Calibri"/>
          <w:sz w:val="28"/>
          <w:szCs w:val="28"/>
          <w:u w:val="single"/>
          <w:lang w:eastAsia="en-US"/>
        </w:rPr>
        <w:t>классный час «Человек дождя»</w:t>
      </w:r>
      <w:r w:rsidRPr="007A6B41">
        <w:rPr>
          <w:rFonts w:eastAsia="Calibri"/>
          <w:sz w:val="28"/>
          <w:szCs w:val="28"/>
          <w:lang w:eastAsia="en-US"/>
        </w:rPr>
        <w:t>, приуроченный ко Всемирному дню аутизма.</w:t>
      </w:r>
    </w:p>
    <w:p w14:paraId="274D812E"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Целью проведения классного часа на актуальную тему послужило привитие учащимся чувства необходимости помогать людям, страдающим неизлечимым заболеванием, развитие повышения уровня комфортности в жизни, формирования у обучающихся осознания важности проблемы аутизма.</w:t>
      </w:r>
    </w:p>
    <w:p w14:paraId="63617EED"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Тема классного часа не вызвала баталий и споров, так как педагог-психолог говорила и рассказывала детям о беде, затронувшей множество жизней. В этом не виноваты дети, оказавшиеся в так называемом аутичном спектре, не виноваты родители, но так сложилось, что они больны, а значит, надо помочь им. </w:t>
      </w:r>
    </w:p>
    <w:p w14:paraId="2E4F334C"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преддверии ОГЭ педагоги-психологи Татьяна Юрьевна Савосина и Полина Сергеевна Каменева провели </w:t>
      </w:r>
      <w:r w:rsidRPr="007A6B41">
        <w:rPr>
          <w:rFonts w:eastAsia="Calibri"/>
          <w:sz w:val="28"/>
          <w:szCs w:val="28"/>
          <w:u w:val="single"/>
          <w:lang w:eastAsia="en-US"/>
        </w:rPr>
        <w:t>психологический тренинг для учащихся 9-х классов по формированию жизнестойкости «Сила внутри: развиваем навыки жизнестойкости»</w:t>
      </w:r>
      <w:r w:rsidRPr="007A6B41">
        <w:rPr>
          <w:rFonts w:eastAsia="Calibri"/>
          <w:sz w:val="28"/>
          <w:szCs w:val="28"/>
          <w:lang w:eastAsia="en-US"/>
        </w:rPr>
        <w:t>.</w:t>
      </w:r>
    </w:p>
    <w:p w14:paraId="2F6FC55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Цель: повышение уровня жизнестойкости и формирование самосознания подростков.</w:t>
      </w:r>
    </w:p>
    <w:p w14:paraId="6DF2BFE5"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Жизнестойкость - это понятие, в котором объединены воедино два известных всем слова - ЖИЗНЬ и СТОЙКОСТЬ. И оно имеет прямое отношение к каждому из нас!</w:t>
      </w:r>
    </w:p>
    <w:p w14:paraId="14B8A8DC"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Жизненная стойкость не может быть приобретена какой-то односторонней деятельностью.</w:t>
      </w:r>
    </w:p>
    <w:p w14:paraId="0B32AC5C"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lastRenderedPageBreak/>
        <w:t>В интеллектуальном плане жизнестойкость проявляется как твердые убеждения человека, которые позволяют ему оставаться целостным, собранным и активным при любом развитии событий.</w:t>
      </w:r>
    </w:p>
    <w:p w14:paraId="320AEDE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эмоциональном плане жизнестойкость характеризуется способностью человека контролировать свои эмоции. В повседневном поведении человека жизнестойкость проявляется как способность терпеливо достигать поставленных целей.</w:t>
      </w:r>
    </w:p>
    <w:p w14:paraId="6854D43C"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рамках Всемирного дня здоровья в 5 «В» и 7 «А» классах был проведен </w:t>
      </w:r>
      <w:r w:rsidRPr="007A6B41">
        <w:rPr>
          <w:rFonts w:eastAsia="Calibri"/>
          <w:sz w:val="28"/>
          <w:szCs w:val="28"/>
          <w:u w:val="single"/>
          <w:lang w:eastAsia="en-US"/>
        </w:rPr>
        <w:t>психологический тренинг по формированию жизнестойкости «Жизнестойкость и самообладание»</w:t>
      </w:r>
      <w:r w:rsidRPr="007A6B41">
        <w:rPr>
          <w:rFonts w:eastAsia="Calibri"/>
          <w:sz w:val="28"/>
          <w:szCs w:val="28"/>
          <w:lang w:eastAsia="en-US"/>
        </w:rPr>
        <w:t xml:space="preserve"> педагогом-психологом Полиной Сергеевной Каменевой.</w:t>
      </w:r>
    </w:p>
    <w:p w14:paraId="195EF98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Жизнестойкость - это способность оправляться от ударов жизни, какими бы жестокими они ни были. Это внутренняя сила и умение адаптироваться к переменам, трудностям и невзгодам. А еще она позволяет развиваться вопреки всем испытаниям и проблемам. Жизнестойкость помогает укрепить здоровье и чувствовать себя счастливее. Стойких людей реже выбивают из колеи эмоциональные всплески. Такие люди меньше подвержены расстройствам психического здоровья, таким как депрессия или повышенная тревожность. </w:t>
      </w:r>
    </w:p>
    <w:p w14:paraId="6B97BA4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Жизнь не так проста, как порой кажется, и временами она преподносит неожиданные сюрпризы. Ни один страховой полис не избавит нас от решения трудных задач, но ведь каждому человеку испытания посылаются по силам. Значит, человек может и должен пройти эти испытания.</w:t>
      </w:r>
    </w:p>
    <w:p w14:paraId="36D2613B"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В преддверии летних каникул в параллели 5-х классов было проведено </w:t>
      </w:r>
      <w:r w:rsidRPr="007A6B41">
        <w:rPr>
          <w:rFonts w:eastAsia="Calibri"/>
          <w:sz w:val="28"/>
          <w:szCs w:val="28"/>
          <w:u w:val="single"/>
          <w:lang w:eastAsia="en-US"/>
        </w:rPr>
        <w:t>профилактическое мероприятие - интеллектуальная игра «Я и Закон» - членами школьного волонтерского отряда «Здоровое поколение»</w:t>
      </w:r>
      <w:r w:rsidRPr="007A6B41">
        <w:rPr>
          <w:rFonts w:eastAsia="Calibri"/>
          <w:sz w:val="28"/>
          <w:szCs w:val="28"/>
          <w:lang w:eastAsia="en-US"/>
        </w:rPr>
        <w:t>.</w:t>
      </w:r>
    </w:p>
    <w:p w14:paraId="3FE8DEB0"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Мероприятие было нацелено на формирование правовых знаний учащихся.</w:t>
      </w:r>
    </w:p>
    <w:p w14:paraId="63B3E000" w14:textId="77777777" w:rsidR="007A6B41" w:rsidRPr="007A6B41" w:rsidRDefault="007A6B41" w:rsidP="007A6B41">
      <w:pPr>
        <w:ind w:firstLine="709"/>
        <w:jc w:val="both"/>
        <w:rPr>
          <w:sz w:val="28"/>
          <w:szCs w:val="28"/>
        </w:rPr>
      </w:pPr>
      <w:r w:rsidRPr="007A6B41">
        <w:rPr>
          <w:sz w:val="28"/>
          <w:szCs w:val="28"/>
        </w:rPr>
        <w:t xml:space="preserve">Команды собрались в школьной библиотеке, чтобы разобраться и проанализировать, насколько они, молодое поколение, «свободно» чувствуют себя в правовом поле «детского закона»; на что, по их мнению, должны быть направлены усилия взрослых, чтобы не нарушались права, обязанности и свобода детей. </w:t>
      </w:r>
    </w:p>
    <w:p w14:paraId="06A54695" w14:textId="77777777" w:rsidR="007A6B41" w:rsidRPr="007A6B41" w:rsidRDefault="007A6B41" w:rsidP="007A6B41">
      <w:pPr>
        <w:ind w:firstLine="709"/>
        <w:jc w:val="both"/>
        <w:rPr>
          <w:sz w:val="28"/>
          <w:szCs w:val="28"/>
        </w:rPr>
      </w:pPr>
      <w:r w:rsidRPr="007A6B41">
        <w:rPr>
          <w:sz w:val="28"/>
          <w:szCs w:val="28"/>
        </w:rPr>
        <w:t>В игре приняли участие 6 команд: команда «Знатоки законов» (5 «А» класс), команда «Правоведы» (5 «Б» класс), команда «Фемида» (5 «В» класс), команда «Дети закона» (5 «Г» класс), команда «Стражи порядка» (5 «Д» класс) и команда «Законники» (5 «Е» класс).</w:t>
      </w:r>
    </w:p>
    <w:p w14:paraId="0D9168CC" w14:textId="77777777" w:rsidR="007A6B41" w:rsidRPr="007A6B41" w:rsidRDefault="007A6B41" w:rsidP="007A6B41">
      <w:pPr>
        <w:ind w:firstLine="709"/>
        <w:jc w:val="both"/>
        <w:rPr>
          <w:sz w:val="28"/>
          <w:szCs w:val="28"/>
        </w:rPr>
      </w:pPr>
      <w:r w:rsidRPr="007A6B41">
        <w:rPr>
          <w:sz w:val="28"/>
          <w:szCs w:val="28"/>
        </w:rPr>
        <w:t>Интеллектуальная игра состояла из нескольких заданий (туров).</w:t>
      </w:r>
    </w:p>
    <w:p w14:paraId="1E6E0319"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Команды справились с поставленными перед ними задачами. И мы поздравляем с победой команды 5 «А» и 5 «Е» классов; 2 место завоевала команда 5 «В» класса, 3 место завоевала команда 5 «Б» класса.</w:t>
      </w:r>
    </w:p>
    <w:p w14:paraId="7D799744"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Старшеклассники волонтерского отряда, подготовившие игру, затронули с пятиклассниками очень важную и актуальную тему - права и обязанности несовершеннолетнего ребенка. Зачем им эти права? Как они к этому относятся?</w:t>
      </w:r>
    </w:p>
    <w:p w14:paraId="3CAD0CF4"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На поставленные вопрос есть один-единственный ответ, который объединяет всех нас, - это безопасность!</w:t>
      </w:r>
    </w:p>
    <w:p w14:paraId="55D6D337"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В параллели 7-х классов </w:t>
      </w:r>
      <w:r w:rsidRPr="007A6B41">
        <w:rPr>
          <w:rFonts w:eastAsia="Calibri"/>
          <w:sz w:val="28"/>
          <w:szCs w:val="28"/>
          <w:u w:val="single"/>
          <w:lang w:eastAsia="en-US"/>
        </w:rPr>
        <w:t>прошла профилактическая интеллектуальная правовая игра «Путешествие в страну Закон и Порядок»</w:t>
      </w:r>
      <w:r w:rsidRPr="007A6B41">
        <w:rPr>
          <w:rFonts w:eastAsia="Calibri"/>
          <w:sz w:val="28"/>
          <w:szCs w:val="28"/>
          <w:lang w:eastAsia="en-US"/>
        </w:rPr>
        <w:t xml:space="preserve">, нацеленная на правовое </w:t>
      </w:r>
      <w:r w:rsidRPr="007A6B41">
        <w:rPr>
          <w:rFonts w:eastAsia="Calibri"/>
          <w:sz w:val="28"/>
          <w:szCs w:val="28"/>
          <w:lang w:eastAsia="en-US"/>
        </w:rPr>
        <w:lastRenderedPageBreak/>
        <w:t>просвещение, формирование у школьников правовой культуры; воспитание гражданских качеств и чувства патриотизма; формирование базисных знаний о государстве и правах человека и ребенка.</w:t>
      </w:r>
    </w:p>
    <w:p w14:paraId="2D71D85F"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В игре приняли участие 6 команд по 6 человек, включая капитана команды. Каждая команда имела название: 7 «А» - «Страна законов», 7 «Б» - «Линия защиты», 7 «В» - «Законники», 7 «Г» - «Закон и порядок», 7 «Д» - «Законопослушные граждане» и 7 «Е» - «Лига справедливости».</w:t>
      </w:r>
    </w:p>
    <w:p w14:paraId="038683DD"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В ходе игры участники отвечали на вопросы о законе и праве, разобрали правовые ситуации, расшифровали высказывания правоведов, разгадали кроссворд. </w:t>
      </w:r>
    </w:p>
    <w:p w14:paraId="5A7D7679"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Несмотря на серьёзность темы, игра проходила живо и интересно. Команды успешно справились со всеми сложными заданиями профилактической интеллектуальной игры, показав хорошие знания, полученные в урочной и внеурочной деятельности.</w:t>
      </w:r>
    </w:p>
    <w:p w14:paraId="1A36DAD9"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Наибольшее количество баллов набрала команда 7 «Г» класса «Хранители правопорядка». Мы поздравляем ребят с заслуженной победой.</w:t>
      </w:r>
    </w:p>
    <w:p w14:paraId="457676F8" w14:textId="77777777" w:rsidR="007A6B41" w:rsidRPr="007A6B41" w:rsidRDefault="007A6B41" w:rsidP="007A6B41">
      <w:pPr>
        <w:ind w:firstLine="709"/>
        <w:jc w:val="both"/>
        <w:rPr>
          <w:kern w:val="2"/>
          <w:sz w:val="28"/>
          <w:szCs w:val="28"/>
        </w:rPr>
      </w:pPr>
      <w:r w:rsidRPr="007A6B41">
        <w:rPr>
          <w:kern w:val="2"/>
          <w:sz w:val="28"/>
          <w:szCs w:val="28"/>
        </w:rPr>
        <w:t xml:space="preserve">Учащиеся 2 «Д» класса встретились с лейтенантом полиции Чернявским Дмитрием Алексеевичем, который провел с ребятами </w:t>
      </w:r>
      <w:r w:rsidRPr="007A6B41">
        <w:rPr>
          <w:kern w:val="2"/>
          <w:sz w:val="28"/>
          <w:szCs w:val="28"/>
          <w:u w:val="single"/>
        </w:rPr>
        <w:t>профилактическую беседу на тему «Безопасность дорожного движения»</w:t>
      </w:r>
      <w:r w:rsidRPr="007A6B41">
        <w:rPr>
          <w:kern w:val="2"/>
          <w:sz w:val="28"/>
          <w:szCs w:val="28"/>
        </w:rPr>
        <w:t>.</w:t>
      </w:r>
    </w:p>
    <w:p w14:paraId="6CBEF483"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Главная цель встречи - это профилактика и предупреждение детского дорожно-транспортного травматизма. Гость рассказал детям о том, как не попасть в беду на дороге, что значит «слышать дорогу», почему нельзя неожиданно выбегать на проезжую часть, какие опасности могут поджидать во дворе. Ребята узнали, как не спровоцировать аварию и как не стать жертвой невнимательного водителя. </w:t>
      </w:r>
    </w:p>
    <w:p w14:paraId="74B73F6C" w14:textId="77777777" w:rsidR="007A6B41" w:rsidRPr="007A6B41" w:rsidRDefault="007A6B41" w:rsidP="007A6B41">
      <w:pPr>
        <w:ind w:firstLine="709"/>
        <w:jc w:val="both"/>
        <w:rPr>
          <w:sz w:val="28"/>
          <w:szCs w:val="28"/>
        </w:rPr>
      </w:pPr>
      <w:r w:rsidRPr="007A6B41">
        <w:rPr>
          <w:sz w:val="28"/>
          <w:szCs w:val="28"/>
        </w:rPr>
        <w:t>Особое внимание ребят было обращено на важность использования пассивных мер безопасности при поездках в автомобиле. Ведь очень часто именно ремни безопасности и детские автокресла спасают жизнь юных пассажиров при дорожно-транспортном происшествии.</w:t>
      </w:r>
    </w:p>
    <w:p w14:paraId="3508F990" w14:textId="77777777" w:rsidR="007A6B41" w:rsidRPr="007A6B41" w:rsidRDefault="007A6B41" w:rsidP="007A6B41">
      <w:pPr>
        <w:ind w:firstLine="709"/>
        <w:jc w:val="both"/>
        <w:rPr>
          <w:sz w:val="28"/>
          <w:szCs w:val="28"/>
        </w:rPr>
      </w:pPr>
      <w:r w:rsidRPr="007A6B41">
        <w:rPr>
          <w:sz w:val="28"/>
          <w:szCs w:val="28"/>
        </w:rPr>
        <w:t xml:space="preserve">Дмитрий Алексеевич также рассказал об использовании </w:t>
      </w:r>
      <w:proofErr w:type="spellStart"/>
      <w:r w:rsidRPr="007A6B41">
        <w:rPr>
          <w:sz w:val="28"/>
          <w:szCs w:val="28"/>
        </w:rPr>
        <w:t>световозвращающих</w:t>
      </w:r>
      <w:proofErr w:type="spellEnd"/>
      <w:r w:rsidRPr="007A6B41">
        <w:rPr>
          <w:sz w:val="28"/>
          <w:szCs w:val="28"/>
        </w:rPr>
        <w:t xml:space="preserve"> элементов на одежде и сумках в тёмное время суток.</w:t>
      </w:r>
    </w:p>
    <w:p w14:paraId="345ACF5F" w14:textId="77777777" w:rsidR="007A6B41" w:rsidRPr="007A6B41" w:rsidRDefault="007A6B41" w:rsidP="007A6B41">
      <w:pPr>
        <w:ind w:firstLine="709"/>
        <w:jc w:val="both"/>
        <w:rPr>
          <w:sz w:val="28"/>
          <w:szCs w:val="28"/>
        </w:rPr>
      </w:pPr>
      <w:r w:rsidRPr="007A6B41">
        <w:rPr>
          <w:sz w:val="28"/>
          <w:szCs w:val="28"/>
        </w:rPr>
        <w:t>Была затронута тема, связанная с правилами и рекомендациями передвижения на велосипеде и безопасном использовании средств индивидуальной мобильности.</w:t>
      </w:r>
    </w:p>
    <w:p w14:paraId="1AD242FC" w14:textId="77777777" w:rsidR="007A6B41" w:rsidRPr="007A6B41" w:rsidRDefault="007A6B41" w:rsidP="007A6B41">
      <w:pPr>
        <w:ind w:firstLine="567"/>
        <w:jc w:val="both"/>
        <w:rPr>
          <w:sz w:val="28"/>
          <w:szCs w:val="28"/>
        </w:rPr>
      </w:pPr>
      <w:r w:rsidRPr="007A6B41">
        <w:rPr>
          <w:color w:val="000000"/>
          <w:sz w:val="28"/>
          <w:szCs w:val="28"/>
        </w:rPr>
        <w:t xml:space="preserve">16 мая 2025 года в преддверии летних каникул </w:t>
      </w:r>
      <w:r w:rsidRPr="007A6B41">
        <w:rPr>
          <w:sz w:val="28"/>
          <w:szCs w:val="28"/>
        </w:rPr>
        <w:t xml:space="preserve">старший инспектор ЦАФАПОДД ГИБДД ГУ МВД России по Краснодарскому краю, майор полиции </w:t>
      </w:r>
      <w:proofErr w:type="spellStart"/>
      <w:r w:rsidRPr="007A6B41">
        <w:rPr>
          <w:sz w:val="28"/>
          <w:szCs w:val="28"/>
        </w:rPr>
        <w:t>Бешлега</w:t>
      </w:r>
      <w:proofErr w:type="spellEnd"/>
      <w:r w:rsidRPr="007A6B41">
        <w:rPr>
          <w:sz w:val="28"/>
          <w:szCs w:val="28"/>
        </w:rPr>
        <w:t xml:space="preserve"> Надежда Петровна </w:t>
      </w:r>
      <w:r w:rsidRPr="007A6B41">
        <w:rPr>
          <w:color w:val="000000"/>
          <w:sz w:val="28"/>
          <w:szCs w:val="28"/>
        </w:rPr>
        <w:t xml:space="preserve">провела </w:t>
      </w:r>
      <w:r w:rsidRPr="007A6B41">
        <w:rPr>
          <w:color w:val="000000"/>
          <w:sz w:val="28"/>
          <w:szCs w:val="28"/>
          <w:u w:val="single"/>
        </w:rPr>
        <w:t xml:space="preserve">профилактическую беседу с просмотром видеоматериалов с учащимися 1-х и 4-х классов </w:t>
      </w:r>
      <w:r w:rsidRPr="007A6B41">
        <w:rPr>
          <w:sz w:val="28"/>
          <w:szCs w:val="28"/>
          <w:u w:val="single"/>
        </w:rPr>
        <w:t>на тему «Соблюдение правил дорожного движения в рамках летней оздоровительной кампании 2025</w:t>
      </w:r>
      <w:r w:rsidRPr="007A6B41">
        <w:rPr>
          <w:sz w:val="28"/>
          <w:szCs w:val="28"/>
        </w:rPr>
        <w:t>».</w:t>
      </w:r>
    </w:p>
    <w:p w14:paraId="0F607E5D" w14:textId="77777777" w:rsidR="007A6B41" w:rsidRPr="007A6B41" w:rsidRDefault="007A6B41" w:rsidP="007A6B41">
      <w:pPr>
        <w:ind w:firstLine="567"/>
        <w:jc w:val="both"/>
        <w:rPr>
          <w:color w:val="000000"/>
          <w:sz w:val="28"/>
          <w:szCs w:val="28"/>
        </w:rPr>
      </w:pPr>
      <w:r w:rsidRPr="007A6B41">
        <w:rPr>
          <w:color w:val="000000"/>
          <w:sz w:val="28"/>
          <w:szCs w:val="28"/>
        </w:rPr>
        <w:t>Цель мероприятия – подготовить детей к безопасному отдыху в летний период, напомнить важные правила поведения в природной среде, обучить действиям при возникновении и угрозе чрезвычайных ситуаций, проверить знание правил дорожного движения.</w:t>
      </w:r>
    </w:p>
    <w:p w14:paraId="03DC6DD6" w14:textId="77777777" w:rsidR="007A6B41" w:rsidRPr="007A6B41" w:rsidRDefault="007A6B41" w:rsidP="007A6B41">
      <w:pPr>
        <w:ind w:firstLine="567"/>
        <w:jc w:val="both"/>
        <w:rPr>
          <w:color w:val="171717"/>
          <w:sz w:val="28"/>
          <w:szCs w:val="28"/>
        </w:rPr>
      </w:pPr>
      <w:r w:rsidRPr="007A6B41">
        <w:rPr>
          <w:color w:val="000000"/>
          <w:sz w:val="28"/>
          <w:szCs w:val="28"/>
        </w:rPr>
        <w:t xml:space="preserve">Надежда Петровна напомнила ребятам о правилах дорожного движения в связи с наступлением летнего периода, особое внимание уделила езде на </w:t>
      </w:r>
      <w:r w:rsidRPr="007A6B41">
        <w:rPr>
          <w:color w:val="000000"/>
          <w:sz w:val="28"/>
          <w:szCs w:val="28"/>
        </w:rPr>
        <w:lastRenderedPageBreak/>
        <w:t>велосипедах, самокатах и роликах. Она призвала ребят быть ответственными за свои действия и помнить, чем больше ты знаешь о своих правах и обязанностях, тем меньше будет вероятность попадания в сложную жизненную ситуацию, а также напомнила ребятам о причинах возникновения дорожно-транспортных происшествий с участием детей. Участники данного мероприятия активно обсуждали вопросы о необходимости применения специальной защитной экипировки, об использовании светоотражающих элементов.</w:t>
      </w:r>
    </w:p>
    <w:p w14:paraId="3A6E5920" w14:textId="77777777" w:rsidR="007A6B41" w:rsidRPr="007A6B41" w:rsidRDefault="007A6B41" w:rsidP="007A6B41">
      <w:pPr>
        <w:ind w:firstLine="567"/>
        <w:jc w:val="both"/>
        <w:rPr>
          <w:color w:val="000000"/>
          <w:sz w:val="28"/>
          <w:szCs w:val="28"/>
        </w:rPr>
      </w:pPr>
      <w:r w:rsidRPr="007A6B41">
        <w:rPr>
          <w:color w:val="000000"/>
          <w:sz w:val="28"/>
          <w:szCs w:val="28"/>
        </w:rPr>
        <w:t>По окончании беседы гостья раздала ребятам тематические памятки и пожелала интересного и безопасного отдыха.</w:t>
      </w:r>
    </w:p>
    <w:p w14:paraId="365DE4D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преддверии летней оздоровительной кампании 2025 учащиеся 8-х классов встретились с полковником полиции, председателем ветеранской организации отдела полиции Юбилейного микрорайона Александром Константиновичем </w:t>
      </w:r>
      <w:proofErr w:type="spellStart"/>
      <w:r w:rsidRPr="007A6B41">
        <w:rPr>
          <w:rFonts w:eastAsia="Calibri"/>
          <w:sz w:val="28"/>
          <w:szCs w:val="28"/>
          <w:lang w:eastAsia="en-US"/>
        </w:rPr>
        <w:t>Походенко</w:t>
      </w:r>
      <w:proofErr w:type="spellEnd"/>
      <w:r w:rsidRPr="007A6B41">
        <w:rPr>
          <w:rFonts w:eastAsia="Calibri"/>
          <w:sz w:val="28"/>
          <w:szCs w:val="28"/>
          <w:lang w:eastAsia="en-US"/>
        </w:rPr>
        <w:t xml:space="preserve">, который провел </w:t>
      </w:r>
      <w:r w:rsidRPr="007A6B41">
        <w:rPr>
          <w:rFonts w:eastAsia="Calibri"/>
          <w:sz w:val="28"/>
          <w:szCs w:val="28"/>
          <w:u w:val="single"/>
          <w:lang w:eastAsia="en-US"/>
        </w:rPr>
        <w:t>профилактическую беседу на тему «Шутка или хулиганство»</w:t>
      </w:r>
      <w:r w:rsidRPr="007A6B41">
        <w:rPr>
          <w:rFonts w:eastAsia="Calibri"/>
          <w:sz w:val="28"/>
          <w:szCs w:val="28"/>
          <w:lang w:eastAsia="en-US"/>
        </w:rPr>
        <w:t>.</w:t>
      </w:r>
    </w:p>
    <w:p w14:paraId="4B1FBE4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беседе подростки попытались ответить на вопросы: Что такое шалость и озорство? Что такое правонарушение и хулиганство? В чем отличие шалости от озорства?</w:t>
      </w:r>
    </w:p>
    <w:p w14:paraId="1BD384E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Новый УК РФ очень дифференцированно подошел к закреплению уголовной ответственности за хулиганские проявления. Существенно изменилось понятие «хулиганство». Оно определяется как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также уничтожением или повреждением чужого имущества.</w:t>
      </w:r>
    </w:p>
    <w:p w14:paraId="1C9E8D5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Будем надеяться, что ребята будут задумываться о своих поступках и их шалости не перейдут в озорство, а тем более в хулиганство и правонарушения.</w:t>
      </w:r>
    </w:p>
    <w:p w14:paraId="09A08937" w14:textId="77777777" w:rsidR="007A6B41" w:rsidRPr="007A6B41" w:rsidRDefault="007A6B41" w:rsidP="007A6B41">
      <w:pPr>
        <w:ind w:firstLine="567"/>
        <w:jc w:val="both"/>
        <w:rPr>
          <w:color w:val="000000"/>
          <w:sz w:val="28"/>
          <w:szCs w:val="28"/>
        </w:rPr>
      </w:pPr>
      <w:r w:rsidRPr="007A6B41">
        <w:rPr>
          <w:color w:val="000000"/>
          <w:sz w:val="28"/>
          <w:szCs w:val="28"/>
        </w:rPr>
        <w:t xml:space="preserve">Учащиеся 4 «Б» класса (команда) </w:t>
      </w:r>
      <w:r w:rsidRPr="007A6B41">
        <w:rPr>
          <w:color w:val="000000"/>
          <w:sz w:val="28"/>
          <w:szCs w:val="28"/>
          <w:u w:val="single"/>
        </w:rPr>
        <w:t>приняли участие в городском конкурсе юных инспекторов дорожного движения «Безопасное колесо»</w:t>
      </w:r>
      <w:r w:rsidRPr="007A6B41">
        <w:rPr>
          <w:color w:val="000000"/>
          <w:sz w:val="28"/>
          <w:szCs w:val="28"/>
        </w:rPr>
        <w:t>. Команда заняла 1 место в творческом конкурсе юных инспекторов движения «Безопасное колесо - 2025».</w:t>
      </w:r>
    </w:p>
    <w:p w14:paraId="6EBCB135" w14:textId="77777777" w:rsidR="007A6B41" w:rsidRPr="007A6B41" w:rsidRDefault="007A6B41" w:rsidP="007A6B41">
      <w:pPr>
        <w:ind w:firstLine="567"/>
        <w:jc w:val="both"/>
        <w:rPr>
          <w:color w:val="000000"/>
          <w:sz w:val="28"/>
          <w:szCs w:val="28"/>
        </w:rPr>
      </w:pPr>
      <w:r w:rsidRPr="007A6B41">
        <w:rPr>
          <w:color w:val="000000"/>
          <w:sz w:val="28"/>
          <w:szCs w:val="28"/>
        </w:rPr>
        <w:t>Для подготовки к участию в конкурсе ребятам пришлось немало потрудиться как в изучении теоретического материала, так и в отработке практических навыков вождения велосипеда, а также необходимо было продемонстрировать творческие способности.</w:t>
      </w:r>
    </w:p>
    <w:p w14:paraId="57E7413A" w14:textId="77777777" w:rsidR="007A6B41" w:rsidRPr="007A6B41" w:rsidRDefault="007A6B41" w:rsidP="007A6B41">
      <w:pPr>
        <w:ind w:firstLine="567"/>
        <w:jc w:val="both"/>
        <w:rPr>
          <w:color w:val="000000"/>
          <w:sz w:val="28"/>
          <w:szCs w:val="28"/>
        </w:rPr>
      </w:pPr>
      <w:r w:rsidRPr="007A6B41">
        <w:rPr>
          <w:color w:val="000000"/>
          <w:sz w:val="28"/>
          <w:szCs w:val="28"/>
        </w:rPr>
        <w:t>Несмотря на свой юный возраст, ребята с легкостью справились со всеми заданиями.</w:t>
      </w:r>
    </w:p>
    <w:p w14:paraId="5DBE3B64" w14:textId="77777777" w:rsidR="007A6B41" w:rsidRPr="007A6B41" w:rsidRDefault="007A6B41" w:rsidP="007A6B41">
      <w:pPr>
        <w:ind w:firstLine="567"/>
        <w:jc w:val="both"/>
        <w:rPr>
          <w:color w:val="000000"/>
          <w:sz w:val="28"/>
          <w:szCs w:val="28"/>
        </w:rPr>
      </w:pPr>
      <w:r w:rsidRPr="007A6B41">
        <w:rPr>
          <w:color w:val="000000"/>
          <w:sz w:val="28"/>
          <w:szCs w:val="28"/>
        </w:rPr>
        <w:t>Спасибо классному руководителю Зое Алексеевне Ханиной за подготовку ребят.</w:t>
      </w:r>
    </w:p>
    <w:p w14:paraId="65F945B1" w14:textId="77777777" w:rsidR="007A6B41" w:rsidRPr="007A6B41" w:rsidRDefault="007A6B41" w:rsidP="007A6B41">
      <w:pPr>
        <w:ind w:firstLine="567"/>
        <w:jc w:val="both"/>
        <w:rPr>
          <w:color w:val="000000"/>
          <w:sz w:val="28"/>
          <w:szCs w:val="28"/>
        </w:rPr>
      </w:pPr>
    </w:p>
    <w:p w14:paraId="26F37364" w14:textId="77777777" w:rsidR="007A6B41" w:rsidRPr="007A6B41" w:rsidRDefault="007A6B41" w:rsidP="007A6B41">
      <w:pPr>
        <w:ind w:firstLine="567"/>
        <w:jc w:val="both"/>
        <w:rPr>
          <w:rFonts w:eastAsia="Calibri"/>
          <w:sz w:val="28"/>
          <w:szCs w:val="28"/>
          <w:lang w:eastAsia="en-US"/>
        </w:rPr>
      </w:pPr>
      <w:r w:rsidRPr="007A6B41">
        <w:rPr>
          <w:rFonts w:eastAsia="Calibri"/>
          <w:b/>
          <w:sz w:val="28"/>
          <w:szCs w:val="28"/>
          <w:lang w:eastAsia="en-US"/>
        </w:rPr>
        <w:t>В рамках привития учащимся художественного эстетического вкуса, творческих и интеллектуальных способностей и наклонностей в рамках проекта «Культурный норматив школьника» прошли</w:t>
      </w:r>
      <w:r w:rsidRPr="007A6B41">
        <w:rPr>
          <w:rFonts w:eastAsia="Calibri"/>
          <w:sz w:val="28"/>
          <w:szCs w:val="28"/>
          <w:lang w:eastAsia="en-US"/>
        </w:rPr>
        <w:t xml:space="preserve"> такие мероприятия, как:</w:t>
      </w:r>
    </w:p>
    <w:p w14:paraId="649E7FDE" w14:textId="77777777" w:rsidR="007A6B41" w:rsidRPr="007A6B41" w:rsidRDefault="007A6B41" w:rsidP="007A6B41">
      <w:pPr>
        <w:ind w:firstLine="567"/>
        <w:contextualSpacing/>
        <w:jc w:val="both"/>
        <w:rPr>
          <w:rFonts w:eastAsia="Calibri"/>
          <w:sz w:val="28"/>
          <w:szCs w:val="28"/>
          <w:lang w:eastAsia="en-US"/>
        </w:rPr>
      </w:pPr>
      <w:r w:rsidRPr="007A6B41">
        <w:rPr>
          <w:rFonts w:eastAsia="Calibri"/>
          <w:sz w:val="28"/>
          <w:szCs w:val="28"/>
          <w:lang w:eastAsia="en-US"/>
        </w:rPr>
        <w:t xml:space="preserve">Учащиеся 5 «В» класса вместе с классным руководителем Еленой Валерьевной </w:t>
      </w:r>
      <w:r w:rsidRPr="007A6B41">
        <w:rPr>
          <w:rFonts w:eastAsia="Calibri"/>
          <w:sz w:val="28"/>
          <w:szCs w:val="28"/>
          <w:u w:val="single"/>
          <w:lang w:eastAsia="en-US"/>
        </w:rPr>
        <w:t>посетили кинотеатр «Монитор СБС» с целью просмотра фильма «Судьба человека»</w:t>
      </w:r>
      <w:r w:rsidRPr="007A6B41">
        <w:rPr>
          <w:rFonts w:eastAsia="Calibri"/>
          <w:sz w:val="28"/>
          <w:szCs w:val="28"/>
          <w:lang w:eastAsia="en-US"/>
        </w:rPr>
        <w:t xml:space="preserve">. </w:t>
      </w:r>
    </w:p>
    <w:p w14:paraId="2F9C5EDC" w14:textId="77777777" w:rsidR="007A6B41" w:rsidRPr="007A6B41" w:rsidRDefault="007A6B41" w:rsidP="007A6B41">
      <w:pPr>
        <w:ind w:firstLine="567"/>
        <w:contextualSpacing/>
        <w:jc w:val="both"/>
        <w:rPr>
          <w:rFonts w:eastAsia="Calibri"/>
          <w:sz w:val="28"/>
          <w:szCs w:val="28"/>
          <w:shd w:val="clear" w:color="auto" w:fill="FFFFFF"/>
          <w:lang w:eastAsia="en-US"/>
        </w:rPr>
      </w:pPr>
      <w:r w:rsidRPr="007A6B41">
        <w:rPr>
          <w:rFonts w:eastAsia="Calibri"/>
          <w:sz w:val="28"/>
          <w:szCs w:val="28"/>
          <w:shd w:val="clear" w:color="auto" w:fill="FFFFFF"/>
          <w:lang w:eastAsia="en-US"/>
        </w:rPr>
        <w:lastRenderedPageBreak/>
        <w:t>Фильм «Судьба человека» рассказывает о русском солдате, которого война подвергла страшным испытаниям, лишила дома и семьи, бросила в концлагерь. Но судьба не сломила его дух - он выжил, отстоял своё право быть человеком, сохранил способность любить...</w:t>
      </w:r>
    </w:p>
    <w:p w14:paraId="1CEFF764" w14:textId="77777777" w:rsidR="007A6B41" w:rsidRPr="007A6B41" w:rsidRDefault="007A6B41" w:rsidP="007A6B41">
      <w:pPr>
        <w:ind w:firstLine="567"/>
        <w:contextualSpacing/>
        <w:jc w:val="both"/>
        <w:rPr>
          <w:rFonts w:eastAsia="Calibri"/>
          <w:sz w:val="28"/>
          <w:szCs w:val="28"/>
          <w:lang w:eastAsia="en-US"/>
        </w:rPr>
      </w:pPr>
      <w:r w:rsidRPr="007A6B41">
        <w:rPr>
          <w:rFonts w:eastAsia="Calibri"/>
          <w:sz w:val="28"/>
          <w:szCs w:val="28"/>
          <w:shd w:val="clear" w:color="auto" w:fill="FFFFFF"/>
          <w:lang w:eastAsia="en-US"/>
        </w:rPr>
        <w:t>Эта история о человеческом достоинстве, мужестве и силе воли. Фильм показывает, что даже в самые тяжёлые времена человек может найти в себе силы преодолеть все преграды и достичь своей цели. Фильма вызвал у ребят множество эмоций, после просмотра никто не остался равнодушным.</w:t>
      </w:r>
    </w:p>
    <w:p w14:paraId="3CF26629"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 xml:space="preserve">В преддверии Международного Дня земли в 1-5-х классах </w:t>
      </w:r>
      <w:r w:rsidRPr="007A6B41">
        <w:rPr>
          <w:rFonts w:eastAsia="Calibri"/>
          <w:sz w:val="28"/>
          <w:szCs w:val="28"/>
          <w:u w:val="single"/>
          <w:shd w:val="clear" w:color="auto" w:fill="FFFFFF"/>
          <w:lang w:eastAsia="en-US"/>
        </w:rPr>
        <w:t>прошли экологические классные часы, праздники, встречи с интересными людьми – защитниками земли и ее природы. Все экологические мероприятия прошли под единым названием «Войди в природу другом»</w:t>
      </w:r>
      <w:r w:rsidRPr="007A6B41">
        <w:rPr>
          <w:rFonts w:eastAsia="Calibri"/>
          <w:sz w:val="28"/>
          <w:szCs w:val="28"/>
          <w:shd w:val="clear" w:color="auto" w:fill="FFFFFF"/>
          <w:lang w:eastAsia="en-US"/>
        </w:rPr>
        <w:t>.</w:t>
      </w:r>
    </w:p>
    <w:p w14:paraId="3A45FA8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shd w:val="clear" w:color="auto" w:fill="FFFFFF"/>
          <w:lang w:eastAsia="en-US"/>
        </w:rPr>
        <w:t xml:space="preserve">Главная цель этого праздника – привлечение внимания к проблемам экологии и </w:t>
      </w:r>
      <w:proofErr w:type="spellStart"/>
      <w:r w:rsidRPr="007A6B41">
        <w:rPr>
          <w:rFonts w:eastAsia="Calibri"/>
          <w:sz w:val="28"/>
          <w:szCs w:val="28"/>
          <w:shd w:val="clear" w:color="auto" w:fill="FFFFFF"/>
          <w:lang w:eastAsia="en-US"/>
        </w:rPr>
        <w:t>природоохраны</w:t>
      </w:r>
      <w:proofErr w:type="spellEnd"/>
      <w:r w:rsidRPr="007A6B41">
        <w:rPr>
          <w:rFonts w:eastAsia="Calibri"/>
          <w:sz w:val="28"/>
          <w:szCs w:val="28"/>
          <w:shd w:val="clear" w:color="auto" w:fill="FFFFFF"/>
          <w:lang w:eastAsia="en-US"/>
        </w:rPr>
        <w:t xml:space="preserve">. </w:t>
      </w:r>
    </w:p>
    <w:p w14:paraId="29A8D966"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Всемирный день Земли напоминает нам о том, что мы живем на одной планете и что наша жизнь неразрывно связана с природой.</w:t>
      </w:r>
      <w:r w:rsidRPr="007A6B41">
        <w:rPr>
          <w:rFonts w:eastAsia="Calibri"/>
          <w:sz w:val="28"/>
          <w:szCs w:val="28"/>
          <w:lang w:eastAsia="en-US"/>
        </w:rPr>
        <w:t xml:space="preserve"> </w:t>
      </w:r>
      <w:r w:rsidRPr="007A6B41">
        <w:rPr>
          <w:rFonts w:eastAsia="Calibri"/>
          <w:sz w:val="28"/>
          <w:szCs w:val="28"/>
          <w:shd w:val="clear" w:color="auto" w:fill="FFFFFF"/>
          <w:lang w:eastAsia="en-US"/>
        </w:rPr>
        <w:t>Он призывает нас к ответственному и осторожному отношению к окружающей среде и к заботе о ней для будущих поколений.</w:t>
      </w:r>
    </w:p>
    <w:p w14:paraId="4DA8D50D"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lang w:eastAsia="en-US"/>
        </w:rPr>
        <w:t xml:space="preserve">На уроках </w:t>
      </w:r>
      <w:r w:rsidRPr="007A6B41">
        <w:rPr>
          <w:rFonts w:eastAsia="Calibri"/>
          <w:sz w:val="28"/>
          <w:szCs w:val="28"/>
          <w:shd w:val="clear" w:color="auto" w:fill="FFFFFF"/>
          <w:lang w:eastAsia="en-US"/>
        </w:rPr>
        <w:t xml:space="preserve">говорили о бережном отношении ко всему, что нас окружает, рассказывали о здоровье планеты, привлекали внимание к ее проблемам. Также говорили с детьми о том, что наша планета нуждается в защите, ведь всем нам хочется, чтобы на ней цвели сады, в небе светило солнце, звучал детский смех. </w:t>
      </w:r>
    </w:p>
    <w:p w14:paraId="61023A00"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В конце мероприятия практически у всех детей возникло желание творить -   нарисовать рисунки, посвященные Дню Земли, из которых оформили тематические уголки в классных кабинетах.</w:t>
      </w:r>
    </w:p>
    <w:p w14:paraId="2D77E985"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shd w:val="clear" w:color="auto" w:fill="FFFFFF"/>
          <w:lang w:eastAsia="en-US"/>
        </w:rPr>
        <w:t>Этот день помог ребятам открыть новые знания о природе, экологии и приобрести понимание бережного, созидательного отношения к окружающему миру.</w:t>
      </w:r>
    </w:p>
    <w:p w14:paraId="6C464CC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Учащиеся 2 «А» класса вместе с классным руководителем Натальей Владимировной </w:t>
      </w:r>
      <w:r w:rsidRPr="007A6B41">
        <w:rPr>
          <w:rFonts w:eastAsia="Calibri"/>
          <w:sz w:val="28"/>
          <w:szCs w:val="28"/>
          <w:u w:val="single"/>
          <w:lang w:eastAsia="en-US"/>
        </w:rPr>
        <w:t>встретились с кандидатом биологических наук Дмитрием Сергеевичем Миковым</w:t>
      </w:r>
      <w:r w:rsidRPr="007A6B41">
        <w:rPr>
          <w:rFonts w:eastAsia="Calibri"/>
          <w:sz w:val="28"/>
          <w:szCs w:val="28"/>
          <w:lang w:eastAsia="en-US"/>
        </w:rPr>
        <w:t xml:space="preserve">, папой Владислава, ученика 2 «А» класса. </w:t>
      </w:r>
    </w:p>
    <w:p w14:paraId="5FFCA11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Дмитрий Сергеевич любезно согласился провести </w:t>
      </w:r>
      <w:r w:rsidRPr="007A6B41">
        <w:rPr>
          <w:rFonts w:eastAsia="Calibri"/>
          <w:sz w:val="28"/>
          <w:szCs w:val="28"/>
          <w:u w:val="single"/>
          <w:lang w:eastAsia="en-US"/>
        </w:rPr>
        <w:t>экологический урок «Помощь человека природе»</w:t>
      </w:r>
      <w:r w:rsidRPr="007A6B41">
        <w:rPr>
          <w:rFonts w:eastAsia="Calibri"/>
          <w:sz w:val="28"/>
          <w:szCs w:val="28"/>
          <w:lang w:eastAsia="en-US"/>
        </w:rPr>
        <w:t>, посвященный Дню земли.</w:t>
      </w:r>
    </w:p>
    <w:p w14:paraId="79BC18A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Ребята узнали о строении Земли, о том, какие бывают бактерии, как ученые края спасают экологию нашей Кубани, о волонтёрах Анапы, о том, какие раны наносит человек нашей планете и как их можно залечить. </w:t>
      </w:r>
    </w:p>
    <w:p w14:paraId="400B058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Также вспомнили экологические правила защитников природы, из </w:t>
      </w:r>
      <w:proofErr w:type="spellStart"/>
      <w:r w:rsidRPr="007A6B41">
        <w:rPr>
          <w:rFonts w:eastAsia="Calibri"/>
          <w:sz w:val="28"/>
          <w:szCs w:val="28"/>
          <w:lang w:eastAsia="en-US"/>
        </w:rPr>
        <w:t>пазлов</w:t>
      </w:r>
      <w:proofErr w:type="spellEnd"/>
      <w:r w:rsidRPr="007A6B41">
        <w:rPr>
          <w:rFonts w:eastAsia="Calibri"/>
          <w:sz w:val="28"/>
          <w:szCs w:val="28"/>
          <w:lang w:eastAsia="en-US"/>
        </w:rPr>
        <w:t xml:space="preserve"> сложили картину с изображением нашей голубой планеты. </w:t>
      </w:r>
    </w:p>
    <w:p w14:paraId="01DFE8E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И это еще не всё… Засыпали ученого Краснодарского НИИ вопросами, иногда и каверзными.</w:t>
      </w:r>
    </w:p>
    <w:p w14:paraId="05F5DB9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У ребят 2 «Б» класса прошел </w:t>
      </w:r>
      <w:r w:rsidRPr="007A6B41">
        <w:rPr>
          <w:rFonts w:eastAsia="Calibri"/>
          <w:sz w:val="28"/>
          <w:szCs w:val="28"/>
          <w:u w:val="single"/>
          <w:lang w:eastAsia="en-US"/>
        </w:rPr>
        <w:t>экологический урок на тему «Экологические проблемы, связанные с опасностью мусора. Роль вторичной переработки»</w:t>
      </w:r>
      <w:r w:rsidRPr="007A6B41">
        <w:rPr>
          <w:rFonts w:eastAsia="Calibri"/>
          <w:sz w:val="28"/>
          <w:szCs w:val="28"/>
          <w:lang w:eastAsia="en-US"/>
        </w:rPr>
        <w:t xml:space="preserve">. </w:t>
      </w:r>
    </w:p>
    <w:p w14:paraId="43F670F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К ребятам в гости приходила эколог </w:t>
      </w:r>
      <w:proofErr w:type="spellStart"/>
      <w:r w:rsidRPr="007A6B41">
        <w:rPr>
          <w:rFonts w:eastAsia="Calibri"/>
          <w:sz w:val="28"/>
          <w:szCs w:val="28"/>
          <w:lang w:eastAsia="en-US"/>
        </w:rPr>
        <w:t>Шумова</w:t>
      </w:r>
      <w:proofErr w:type="spellEnd"/>
      <w:r w:rsidRPr="007A6B41">
        <w:rPr>
          <w:rFonts w:eastAsia="Calibri"/>
          <w:sz w:val="28"/>
          <w:szCs w:val="28"/>
          <w:lang w:eastAsia="en-US"/>
        </w:rPr>
        <w:t xml:space="preserve"> Наталья Михайловна (мама ученицы 2 «Б» класса) с командой эковолонтеров «СИБУР». </w:t>
      </w:r>
    </w:p>
    <w:p w14:paraId="6057E81E"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lastRenderedPageBreak/>
        <w:t>Была проведена разъяснительная работа с детьми, как жить «</w:t>
      </w:r>
      <w:proofErr w:type="spellStart"/>
      <w:r w:rsidRPr="007A6B41">
        <w:rPr>
          <w:rFonts w:eastAsia="Calibri"/>
          <w:sz w:val="28"/>
          <w:szCs w:val="28"/>
          <w:lang w:eastAsia="en-US"/>
        </w:rPr>
        <w:t>ЭКОлогично</w:t>
      </w:r>
      <w:proofErr w:type="spellEnd"/>
      <w:r w:rsidRPr="007A6B41">
        <w:rPr>
          <w:rFonts w:eastAsia="Calibri"/>
          <w:sz w:val="28"/>
          <w:szCs w:val="28"/>
          <w:lang w:eastAsia="en-US"/>
        </w:rPr>
        <w:t xml:space="preserve">». Провели интересную игру по переработке мусора. Детям в подарок вручили </w:t>
      </w:r>
      <w:proofErr w:type="spellStart"/>
      <w:r w:rsidRPr="007A6B41">
        <w:rPr>
          <w:rFonts w:eastAsia="Calibri"/>
          <w:sz w:val="28"/>
          <w:szCs w:val="28"/>
          <w:lang w:eastAsia="en-US"/>
        </w:rPr>
        <w:t>экораскраски</w:t>
      </w:r>
      <w:proofErr w:type="spellEnd"/>
      <w:r w:rsidRPr="007A6B41">
        <w:rPr>
          <w:rFonts w:eastAsia="Calibri"/>
          <w:sz w:val="28"/>
          <w:szCs w:val="28"/>
          <w:lang w:eastAsia="en-US"/>
        </w:rPr>
        <w:t xml:space="preserve"> и карандаши. </w:t>
      </w:r>
    </w:p>
    <w:p w14:paraId="2770AD4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Классного руководителя Анастасию Игоревну центр эковолонтеров «СИБУР» наградил за активное участие в </w:t>
      </w:r>
      <w:proofErr w:type="spellStart"/>
      <w:r w:rsidRPr="007A6B41">
        <w:rPr>
          <w:rFonts w:eastAsia="Calibri"/>
          <w:sz w:val="28"/>
          <w:szCs w:val="28"/>
          <w:lang w:eastAsia="en-US"/>
        </w:rPr>
        <w:t>волонтёрстве</w:t>
      </w:r>
      <w:proofErr w:type="spellEnd"/>
      <w:r w:rsidRPr="007A6B41">
        <w:rPr>
          <w:rFonts w:eastAsia="Calibri"/>
          <w:sz w:val="28"/>
          <w:szCs w:val="28"/>
          <w:lang w:eastAsia="en-US"/>
        </w:rPr>
        <w:t xml:space="preserve">: ребята с классным руководителем всю зиму кормили птиц на территории школы, развесили </w:t>
      </w:r>
      <w:proofErr w:type="gramStart"/>
      <w:r w:rsidRPr="007A6B41">
        <w:rPr>
          <w:rFonts w:eastAsia="Calibri"/>
          <w:sz w:val="28"/>
          <w:szCs w:val="28"/>
          <w:lang w:eastAsia="en-US"/>
        </w:rPr>
        <w:t>множество  кормушек</w:t>
      </w:r>
      <w:proofErr w:type="gramEnd"/>
      <w:r w:rsidRPr="007A6B41">
        <w:rPr>
          <w:rFonts w:eastAsia="Calibri"/>
          <w:sz w:val="28"/>
          <w:szCs w:val="28"/>
          <w:lang w:eastAsia="en-US"/>
        </w:rPr>
        <w:t>, изготовленных самостоятельно.</w:t>
      </w:r>
    </w:p>
    <w:p w14:paraId="28B34EBC"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С праздником Светлой Пасхи </w:t>
      </w:r>
      <w:r w:rsidRPr="007A6B41">
        <w:rPr>
          <w:rFonts w:eastAsia="Calibri"/>
          <w:sz w:val="28"/>
          <w:szCs w:val="28"/>
          <w:u w:val="single"/>
          <w:lang w:eastAsia="en-US"/>
        </w:rPr>
        <w:t xml:space="preserve">пришёл поздравить ребят в школу настоятель Храма - Часовни Св. </w:t>
      </w:r>
      <w:proofErr w:type="spellStart"/>
      <w:r w:rsidRPr="007A6B41">
        <w:rPr>
          <w:rFonts w:eastAsia="Calibri"/>
          <w:sz w:val="28"/>
          <w:szCs w:val="28"/>
          <w:u w:val="single"/>
          <w:lang w:eastAsia="en-US"/>
        </w:rPr>
        <w:t>вмч</w:t>
      </w:r>
      <w:proofErr w:type="spellEnd"/>
      <w:r w:rsidRPr="007A6B41">
        <w:rPr>
          <w:rFonts w:eastAsia="Calibri"/>
          <w:sz w:val="28"/>
          <w:szCs w:val="28"/>
          <w:u w:val="single"/>
          <w:lang w:eastAsia="en-US"/>
        </w:rPr>
        <w:t xml:space="preserve">. Дмитрия </w:t>
      </w:r>
      <w:proofErr w:type="spellStart"/>
      <w:r w:rsidRPr="007A6B41">
        <w:rPr>
          <w:rFonts w:eastAsia="Calibri"/>
          <w:sz w:val="28"/>
          <w:szCs w:val="28"/>
          <w:u w:val="single"/>
          <w:lang w:eastAsia="en-US"/>
        </w:rPr>
        <w:t>Солунского</w:t>
      </w:r>
      <w:proofErr w:type="spellEnd"/>
      <w:r w:rsidRPr="007A6B41">
        <w:rPr>
          <w:rFonts w:eastAsia="Calibri"/>
          <w:sz w:val="28"/>
          <w:szCs w:val="28"/>
          <w:u w:val="single"/>
          <w:lang w:eastAsia="en-US"/>
        </w:rPr>
        <w:t xml:space="preserve"> иерей Николай</w:t>
      </w:r>
      <w:r w:rsidRPr="007A6B41">
        <w:rPr>
          <w:rFonts w:eastAsia="Calibri"/>
          <w:sz w:val="28"/>
          <w:szCs w:val="28"/>
          <w:lang w:eastAsia="en-US"/>
        </w:rPr>
        <w:t>.</w:t>
      </w:r>
    </w:p>
    <w:p w14:paraId="01E05E0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Он наградил самых активных детей грамотами и праздничным куличом за усердие и труды во благо Русской Православной церкви.</w:t>
      </w:r>
    </w:p>
    <w:p w14:paraId="1783592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Счастливые лица ребят, чистое сердце настоятеля храма иерея Николая и искреннее взаимопонимание с учащимися - вот такой результат нашей совместной плодотворной работы!</w:t>
      </w:r>
    </w:p>
    <w:p w14:paraId="250012A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u w:val="single"/>
          <w:lang w:eastAsia="en-US"/>
        </w:rPr>
        <w:t>Поздравляем школьную команду «Комета», куда входят пятиклассники, с ПОБЕДОЙ в ХХIII чемпионате по игре «Что? Где? Когда?»</w:t>
      </w:r>
      <w:r w:rsidRPr="007A6B41">
        <w:rPr>
          <w:rFonts w:eastAsia="Calibri"/>
          <w:sz w:val="28"/>
          <w:szCs w:val="28"/>
          <w:lang w:eastAsia="en-US"/>
        </w:rPr>
        <w:t xml:space="preserve"> среди школьных команд города Краснодара. </w:t>
      </w:r>
    </w:p>
    <w:p w14:paraId="0ED74C5C"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В параллели 2-х классов прошел </w:t>
      </w:r>
      <w:r w:rsidRPr="007A6B41">
        <w:rPr>
          <w:rFonts w:eastAsia="Calibri"/>
          <w:sz w:val="28"/>
          <w:szCs w:val="28"/>
          <w:u w:val="single"/>
          <w:lang w:eastAsia="en-US"/>
        </w:rPr>
        <w:t>познавательный урок «От травы к хлебу!»</w:t>
      </w:r>
      <w:r w:rsidRPr="007A6B41">
        <w:rPr>
          <w:rFonts w:eastAsia="Calibri"/>
          <w:sz w:val="28"/>
          <w:szCs w:val="28"/>
          <w:lang w:eastAsia="en-US"/>
        </w:rPr>
        <w:t xml:space="preserve">, который провел папа Владислава, ученика 2 «А» класса, </w:t>
      </w:r>
      <w:proofErr w:type="spellStart"/>
      <w:r w:rsidRPr="007A6B41">
        <w:rPr>
          <w:rFonts w:eastAsia="Calibri"/>
          <w:sz w:val="28"/>
          <w:szCs w:val="28"/>
          <w:lang w:eastAsia="en-US"/>
        </w:rPr>
        <w:t>Миков</w:t>
      </w:r>
      <w:proofErr w:type="spellEnd"/>
      <w:r w:rsidRPr="007A6B41">
        <w:rPr>
          <w:rFonts w:eastAsia="Calibri"/>
          <w:sz w:val="28"/>
          <w:szCs w:val="28"/>
          <w:lang w:eastAsia="en-US"/>
        </w:rPr>
        <w:t xml:space="preserve"> Дмитрий Сергеевич, кандидат биологических наук, научный сотрудник отдела биотехнологии ФГБНУ «НЦЗ им П.П. Лукьяненко».</w:t>
      </w:r>
    </w:p>
    <w:p w14:paraId="74991CCA"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 xml:space="preserve">Дети узнали о сортах пшеницы, ржи и других злаков, их диких сородичах, об условиях и масштабах выращивания хлеба на Кубани, о селекционере Лукьяненко; научились различать сорта злаков, исследовали колоски и зернышки пшеницы. </w:t>
      </w:r>
    </w:p>
    <w:p w14:paraId="30F27A81" w14:textId="77777777" w:rsidR="007A6B41" w:rsidRPr="007A6B41" w:rsidRDefault="007A6B41" w:rsidP="007A6B41">
      <w:pPr>
        <w:ind w:firstLine="709"/>
        <w:jc w:val="both"/>
        <w:rPr>
          <w:rFonts w:eastAsia="Calibri"/>
          <w:sz w:val="28"/>
          <w:szCs w:val="28"/>
          <w:shd w:val="clear" w:color="auto" w:fill="FFFFFF"/>
          <w:lang w:eastAsia="en-US"/>
        </w:rPr>
      </w:pPr>
      <w:r w:rsidRPr="007A6B41">
        <w:rPr>
          <w:rFonts w:eastAsia="Calibri"/>
          <w:sz w:val="28"/>
          <w:szCs w:val="28"/>
          <w:shd w:val="clear" w:color="auto" w:fill="FFFFFF"/>
          <w:lang w:eastAsia="en-US"/>
        </w:rPr>
        <w:t>Ребята узнали, какой долгий путь проходит хлеб, прежде чем попасть к нам на стол. Любой продукт питания, а в особенности хлеб, очень ценны, потому что достаются большим трудом.</w:t>
      </w:r>
    </w:p>
    <w:p w14:paraId="615269EC" w14:textId="77777777" w:rsidR="007A6B41" w:rsidRPr="007A6B41" w:rsidRDefault="007A6B41" w:rsidP="007A6B41">
      <w:pPr>
        <w:ind w:firstLine="709"/>
        <w:jc w:val="both"/>
        <w:rPr>
          <w:rFonts w:eastAsia="Calibri"/>
          <w:color w:val="181818"/>
          <w:sz w:val="28"/>
          <w:szCs w:val="28"/>
          <w:shd w:val="clear" w:color="auto" w:fill="FFFFFF"/>
          <w:lang w:eastAsia="en-US"/>
        </w:rPr>
      </w:pPr>
      <w:r w:rsidRPr="007A6B41">
        <w:rPr>
          <w:rFonts w:eastAsia="Calibri"/>
          <w:color w:val="181818"/>
          <w:sz w:val="28"/>
          <w:szCs w:val="28"/>
          <w:shd w:val="clear" w:color="auto" w:fill="FFFFFF"/>
          <w:lang w:eastAsia="en-US"/>
        </w:rPr>
        <w:t>Завершен урок был очень важными правилами бережного отношения к хлебу, как продукту труда людей и символу жизни для нашего города.</w:t>
      </w:r>
    </w:p>
    <w:p w14:paraId="31B67261"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lang w:eastAsia="en-US"/>
        </w:rPr>
        <w:t>Все остались довольны и обогатились новыми знаниями и впечатлениями.</w:t>
      </w:r>
    </w:p>
    <w:p w14:paraId="3F4EBF71" w14:textId="77777777" w:rsidR="007A6B41" w:rsidRPr="007A6B41" w:rsidRDefault="007A6B41" w:rsidP="007A6B41">
      <w:pPr>
        <w:ind w:firstLine="709"/>
        <w:jc w:val="both"/>
        <w:rPr>
          <w:rFonts w:eastAsia="Calibri"/>
          <w:sz w:val="28"/>
          <w:szCs w:val="28"/>
          <w:lang w:eastAsia="en-US"/>
        </w:rPr>
      </w:pPr>
      <w:r w:rsidRPr="007A6B41">
        <w:rPr>
          <w:rFonts w:eastAsia="Calibri"/>
          <w:sz w:val="28"/>
          <w:szCs w:val="28"/>
          <w:u w:val="single"/>
          <w:lang w:eastAsia="en-US"/>
        </w:rPr>
        <w:t>24 мая прозвенел последний школьный звонок для выпускников 2025 года</w:t>
      </w:r>
      <w:r w:rsidRPr="007A6B41">
        <w:rPr>
          <w:rFonts w:eastAsia="Calibri"/>
          <w:sz w:val="28"/>
          <w:szCs w:val="28"/>
          <w:lang w:eastAsia="en-US"/>
        </w:rPr>
        <w:t xml:space="preserve"> нашей школы. Выпускников поздравили со знаменательным днем в их жизни гость Дмитрий Юрьевич Васильев, первый заместитель главы муниципального образования город Краснодар, и директор школы Марина Валентиновна.</w:t>
      </w:r>
    </w:p>
    <w:p w14:paraId="4B132179" w14:textId="77777777" w:rsidR="007A6B41" w:rsidRPr="007A6B41" w:rsidRDefault="007A6B41" w:rsidP="007A6B41">
      <w:pPr>
        <w:shd w:val="clear" w:color="auto" w:fill="FFFFFF"/>
        <w:ind w:firstLine="567"/>
        <w:jc w:val="both"/>
        <w:outlineLvl w:val="3"/>
        <w:rPr>
          <w:color w:val="000000"/>
          <w:sz w:val="28"/>
          <w:szCs w:val="28"/>
        </w:rPr>
      </w:pPr>
      <w:r w:rsidRPr="007A6B41">
        <w:rPr>
          <w:color w:val="000000"/>
          <w:sz w:val="28"/>
          <w:szCs w:val="28"/>
        </w:rPr>
        <w:t>Ярким поздравлением были слова учащихся младших классов («Орлята России», «Движение первых»), но главное слово, конечно же, было за выпускниками 11-х классов. Нарядные одиннадцатиклассники, прощаясь с детством, поблагодарили своих любимых учителей, классных руководителей. Они прочитали стихотворения, исполнили песню об учителях и школе, кружились в прощальном вальсе выпускников.</w:t>
      </w:r>
    </w:p>
    <w:p w14:paraId="37F80D7A" w14:textId="77777777" w:rsidR="007A6B41" w:rsidRPr="007A6B41" w:rsidRDefault="007A6B41" w:rsidP="007A6B41">
      <w:pPr>
        <w:shd w:val="clear" w:color="auto" w:fill="FFFFFF"/>
        <w:ind w:firstLine="567"/>
        <w:jc w:val="both"/>
        <w:outlineLvl w:val="3"/>
        <w:rPr>
          <w:color w:val="000000"/>
          <w:sz w:val="28"/>
          <w:szCs w:val="28"/>
        </w:rPr>
      </w:pPr>
      <w:r w:rsidRPr="007A6B41">
        <w:rPr>
          <w:rFonts w:eastAsia="Calibri"/>
          <w:sz w:val="28"/>
          <w:szCs w:val="28"/>
          <w:shd w:val="clear" w:color="auto" w:fill="FFFFFF"/>
          <w:lang w:eastAsia="en-US"/>
        </w:rPr>
        <w:t xml:space="preserve"> Прозвенел последний звонок, открывая дверь не только в школу, но и во взрослую жизнь. На память о школьных днях останутся фотографии с интересными отрывками школьной жизни. </w:t>
      </w:r>
    </w:p>
    <w:p w14:paraId="4229D816" w14:textId="77777777" w:rsidR="007A6B41" w:rsidRPr="007A6B41" w:rsidRDefault="007A6B41" w:rsidP="007A6B41">
      <w:pPr>
        <w:shd w:val="clear" w:color="auto" w:fill="FFFFFF"/>
        <w:ind w:firstLine="709"/>
        <w:jc w:val="both"/>
        <w:outlineLvl w:val="3"/>
        <w:rPr>
          <w:rFonts w:eastAsia="Calibri"/>
          <w:sz w:val="28"/>
          <w:szCs w:val="28"/>
          <w:shd w:val="clear" w:color="auto" w:fill="FFFFFF"/>
          <w:lang w:eastAsia="en-US"/>
        </w:rPr>
      </w:pPr>
      <w:r w:rsidRPr="007A6B41">
        <w:rPr>
          <w:rFonts w:eastAsia="Calibri"/>
          <w:sz w:val="28"/>
          <w:szCs w:val="28"/>
          <w:shd w:val="clear" w:color="auto" w:fill="FFFFFF"/>
          <w:lang w:eastAsia="en-US"/>
        </w:rPr>
        <w:lastRenderedPageBreak/>
        <w:t>Последний звонок - это праздник, знаменующий начало нового жизненного этапа, перехода в неизведанный, но такой манящий мир. Так пусть праздник Последнего звонка навсегда останется светлым и радостным воспоминанием.</w:t>
      </w:r>
    </w:p>
    <w:p w14:paraId="5A53AADE" w14:textId="77777777" w:rsidR="007A6B41" w:rsidRPr="007A6B41" w:rsidRDefault="007A6B41" w:rsidP="007A6B41">
      <w:pPr>
        <w:shd w:val="clear" w:color="auto" w:fill="FFFFFF"/>
        <w:ind w:firstLine="709"/>
        <w:jc w:val="both"/>
        <w:outlineLvl w:val="3"/>
        <w:rPr>
          <w:rFonts w:eastAsia="Calibri"/>
          <w:sz w:val="28"/>
          <w:szCs w:val="28"/>
          <w:shd w:val="clear" w:color="auto" w:fill="FFFFFF"/>
          <w:lang w:eastAsia="en-US"/>
        </w:rPr>
      </w:pPr>
      <w:r w:rsidRPr="007A6B41">
        <w:rPr>
          <w:rFonts w:eastAsia="Calibri"/>
          <w:sz w:val="28"/>
          <w:szCs w:val="28"/>
          <w:shd w:val="clear" w:color="auto" w:fill="FFFFFF"/>
          <w:lang w:eastAsia="en-US"/>
        </w:rPr>
        <w:t>Мы желаем нашим выпускникам успехов в сдаче экзаменов, чистого неба, яркого солнца, хорошего настроения! Мы верим, что школа всегда будет для них родным домом!</w:t>
      </w:r>
    </w:p>
    <w:p w14:paraId="56CEEF8C" w14:textId="77777777" w:rsidR="007A6B41" w:rsidRPr="007A6B41" w:rsidRDefault="007A6B41" w:rsidP="007A6B41">
      <w:pPr>
        <w:shd w:val="clear" w:color="auto" w:fill="FFFFFF"/>
        <w:ind w:firstLine="709"/>
        <w:jc w:val="both"/>
        <w:outlineLvl w:val="3"/>
        <w:rPr>
          <w:rFonts w:eastAsia="Calibri"/>
          <w:sz w:val="28"/>
          <w:szCs w:val="28"/>
          <w:lang w:eastAsia="en-US"/>
        </w:rPr>
      </w:pPr>
      <w:r w:rsidRPr="007A6B41">
        <w:rPr>
          <w:rFonts w:eastAsia="Calibri"/>
          <w:sz w:val="28"/>
          <w:szCs w:val="28"/>
          <w:lang w:eastAsia="en-US"/>
        </w:rPr>
        <w:t xml:space="preserve">24 мая в 9-х классах прошел </w:t>
      </w:r>
      <w:r w:rsidRPr="007A6B41">
        <w:rPr>
          <w:rFonts w:eastAsia="Calibri"/>
          <w:sz w:val="28"/>
          <w:szCs w:val="28"/>
          <w:u w:val="single"/>
          <w:lang w:eastAsia="en-US"/>
        </w:rPr>
        <w:t>Единый классный час «Прощай, 9-й класс!», в 11-х классах прошел Единый классный час «Прощай, школа!»</w:t>
      </w:r>
      <w:r w:rsidRPr="007A6B41">
        <w:rPr>
          <w:rFonts w:eastAsia="Calibri"/>
          <w:sz w:val="28"/>
          <w:szCs w:val="28"/>
          <w:lang w:eastAsia="en-US"/>
        </w:rPr>
        <w:t xml:space="preserve"> с целью </w:t>
      </w:r>
      <w:r w:rsidRPr="007A6B41">
        <w:rPr>
          <w:rFonts w:eastAsia="Calibri"/>
          <w:color w:val="000000"/>
          <w:sz w:val="28"/>
          <w:szCs w:val="28"/>
          <w:shd w:val="clear" w:color="auto" w:fill="FFFFFF"/>
          <w:lang w:eastAsia="en-US"/>
        </w:rPr>
        <w:t>оживить в памяти интересные моменты школьной жизни, с теплотой вспомнить всех учителей, сказать «спасибо» родителям и учителям.</w:t>
      </w:r>
    </w:p>
    <w:p w14:paraId="5BC8B316" w14:textId="77777777" w:rsidR="007A6B41" w:rsidRPr="007A6B41" w:rsidRDefault="007A6B41" w:rsidP="007A6B41">
      <w:pPr>
        <w:widowControl w:val="0"/>
        <w:tabs>
          <w:tab w:val="left" w:pos="851"/>
        </w:tabs>
        <w:wordWrap w:val="0"/>
        <w:autoSpaceDE w:val="0"/>
        <w:autoSpaceDN w:val="0"/>
        <w:ind w:firstLine="567"/>
        <w:jc w:val="both"/>
        <w:rPr>
          <w:rFonts w:eastAsia="Calibri"/>
          <w:sz w:val="28"/>
          <w:szCs w:val="28"/>
          <w:lang w:eastAsia="en-US"/>
        </w:rPr>
      </w:pPr>
      <w:r w:rsidRPr="007A6B41">
        <w:rPr>
          <w:rFonts w:eastAsia="Calibri"/>
          <w:sz w:val="28"/>
          <w:szCs w:val="28"/>
          <w:lang w:eastAsia="en-US"/>
        </w:rPr>
        <w:t xml:space="preserve">Ученица 1 «В» класса Махно Яну приняла </w:t>
      </w:r>
      <w:r w:rsidRPr="007A6B41">
        <w:rPr>
          <w:rFonts w:eastAsia="Calibri"/>
          <w:sz w:val="28"/>
          <w:szCs w:val="28"/>
          <w:u w:val="single"/>
          <w:lang w:eastAsia="en-US"/>
        </w:rPr>
        <w:t>участие в городском конкурсе «Читающая мама - читающий город» и стала призером в номинации «Лучшее видео»</w:t>
      </w:r>
      <w:r w:rsidRPr="007A6B41">
        <w:rPr>
          <w:rFonts w:eastAsia="Calibri"/>
          <w:sz w:val="28"/>
          <w:szCs w:val="28"/>
          <w:lang w:eastAsia="en-US"/>
        </w:rPr>
        <w:t>.</w:t>
      </w:r>
    </w:p>
    <w:p w14:paraId="3D8B3C0B" w14:textId="77777777" w:rsidR="007A6B41" w:rsidRPr="007A6B41" w:rsidRDefault="007A6B41" w:rsidP="007A6B41">
      <w:pPr>
        <w:shd w:val="clear" w:color="auto" w:fill="FFFFFF"/>
        <w:ind w:firstLine="709"/>
        <w:jc w:val="both"/>
        <w:outlineLvl w:val="3"/>
        <w:rPr>
          <w:rFonts w:eastAsia="Calibri"/>
          <w:sz w:val="28"/>
          <w:szCs w:val="28"/>
          <w:shd w:val="clear" w:color="auto" w:fill="FFFFFF"/>
          <w:lang w:eastAsia="en-US"/>
        </w:rPr>
      </w:pPr>
      <w:r w:rsidRPr="007A6B41">
        <w:rPr>
          <w:rFonts w:eastAsia="Calibri"/>
          <w:sz w:val="28"/>
          <w:szCs w:val="28"/>
          <w:shd w:val="clear" w:color="auto" w:fill="FFFFFF"/>
          <w:lang w:eastAsia="en-US"/>
        </w:rPr>
        <w:t xml:space="preserve">Ребята школьного ученического самоуправления вместе с ребятами школьного первичного отделения «Движение первых» </w:t>
      </w:r>
      <w:r w:rsidRPr="007A6B41">
        <w:rPr>
          <w:rFonts w:eastAsia="Calibri"/>
          <w:sz w:val="28"/>
          <w:szCs w:val="28"/>
          <w:u w:val="single"/>
          <w:shd w:val="clear" w:color="auto" w:fill="FFFFFF"/>
          <w:lang w:eastAsia="en-US"/>
        </w:rPr>
        <w:t xml:space="preserve">вышли на весенний субботник по побелке деревьев, находящихся рядом с храмом-часовней Святого Дмитрия </w:t>
      </w:r>
      <w:proofErr w:type="spellStart"/>
      <w:r w:rsidRPr="007A6B41">
        <w:rPr>
          <w:rFonts w:eastAsia="Calibri"/>
          <w:sz w:val="28"/>
          <w:szCs w:val="28"/>
          <w:u w:val="single"/>
          <w:shd w:val="clear" w:color="auto" w:fill="FFFFFF"/>
          <w:lang w:eastAsia="en-US"/>
        </w:rPr>
        <w:t>Солунского</w:t>
      </w:r>
      <w:proofErr w:type="spellEnd"/>
      <w:r w:rsidRPr="007A6B41">
        <w:rPr>
          <w:rFonts w:eastAsia="Calibri"/>
          <w:sz w:val="28"/>
          <w:szCs w:val="28"/>
          <w:u w:val="single"/>
          <w:shd w:val="clear" w:color="auto" w:fill="FFFFFF"/>
          <w:lang w:eastAsia="en-US"/>
        </w:rPr>
        <w:t xml:space="preserve"> в Юбилейном микрорайоне</w:t>
      </w:r>
      <w:r w:rsidRPr="007A6B41">
        <w:rPr>
          <w:rFonts w:eastAsia="Calibri"/>
          <w:sz w:val="28"/>
          <w:szCs w:val="28"/>
          <w:shd w:val="clear" w:color="auto" w:fill="FFFFFF"/>
          <w:lang w:eastAsia="en-US"/>
        </w:rPr>
        <w:t>.</w:t>
      </w:r>
    </w:p>
    <w:p w14:paraId="218B3ECD" w14:textId="77777777" w:rsidR="007A6B41" w:rsidRPr="007A6B41" w:rsidRDefault="007A6B41" w:rsidP="007A6B41">
      <w:pPr>
        <w:shd w:val="clear" w:color="auto" w:fill="FFFFFF"/>
        <w:ind w:firstLine="709"/>
        <w:jc w:val="both"/>
        <w:outlineLvl w:val="3"/>
        <w:rPr>
          <w:rFonts w:eastAsia="Calibri"/>
          <w:sz w:val="28"/>
          <w:szCs w:val="28"/>
          <w:shd w:val="clear" w:color="auto" w:fill="FFFFFF"/>
          <w:lang w:eastAsia="en-US"/>
        </w:rPr>
      </w:pPr>
      <w:r w:rsidRPr="007A6B41">
        <w:rPr>
          <w:rFonts w:eastAsia="Calibri"/>
          <w:sz w:val="28"/>
          <w:szCs w:val="28"/>
          <w:shd w:val="clear" w:color="auto" w:fill="FFFFFF"/>
          <w:lang w:eastAsia="en-US"/>
        </w:rPr>
        <w:t xml:space="preserve">Всем ребятам хотелось сделать доброе дело - побелить деревья. Кора для дерева - как кожа для человека, она получает солнечные ожоги и обморожение, грубеет и трескается, болеет и отслаивается. Поэтому её необходимо защищать. Белить необходимо как взрослые деревья, так и молодые. </w:t>
      </w:r>
    </w:p>
    <w:p w14:paraId="75F4F8EA" w14:textId="77777777" w:rsidR="007A6B41" w:rsidRPr="007A6B41" w:rsidRDefault="007A6B41" w:rsidP="007A6B41">
      <w:pPr>
        <w:shd w:val="clear" w:color="auto" w:fill="FFFFFF"/>
        <w:ind w:firstLine="709"/>
        <w:jc w:val="both"/>
        <w:outlineLvl w:val="3"/>
        <w:rPr>
          <w:rFonts w:eastAsia="Calibri"/>
          <w:sz w:val="28"/>
          <w:szCs w:val="28"/>
          <w:shd w:val="clear" w:color="auto" w:fill="FFFFFF"/>
          <w:lang w:eastAsia="en-US"/>
        </w:rPr>
      </w:pPr>
      <w:r w:rsidRPr="007A6B41">
        <w:rPr>
          <w:rFonts w:eastAsia="Calibri"/>
          <w:sz w:val="28"/>
          <w:szCs w:val="28"/>
          <w:shd w:val="clear" w:color="auto" w:fill="FFFFFF"/>
          <w:lang w:eastAsia="en-US"/>
        </w:rPr>
        <w:t>Ребята постарались от души, всем хотелось взять в руки кисть и помочь деревьям.</w:t>
      </w:r>
    </w:p>
    <w:p w14:paraId="51FE1CEC"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 xml:space="preserve">В 3 «Д» классе под руководством школьного педагога-психолога Вячеслава Игоревича Рудакова прошел </w:t>
      </w:r>
      <w:r w:rsidRPr="007A6B41">
        <w:rPr>
          <w:rFonts w:eastAsia="Calibri"/>
          <w:sz w:val="28"/>
          <w:szCs w:val="28"/>
          <w:u w:val="single"/>
          <w:shd w:val="clear" w:color="auto" w:fill="FFFFFF"/>
          <w:lang w:eastAsia="en-US"/>
        </w:rPr>
        <w:t>классный час «Дари тепло своей души» в рамках краевой акции «Дарю тепло»</w:t>
      </w:r>
      <w:r w:rsidRPr="007A6B41">
        <w:rPr>
          <w:rFonts w:eastAsia="Calibri"/>
          <w:sz w:val="28"/>
          <w:szCs w:val="28"/>
          <w:shd w:val="clear" w:color="auto" w:fill="FFFFFF"/>
          <w:lang w:eastAsia="en-US"/>
        </w:rPr>
        <w:t>.</w:t>
      </w:r>
    </w:p>
    <w:p w14:paraId="1CA86393"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Занятие начали с вопроса: «Что такое доброта?». У детей много ответов, но все ответы заключают в себе одни и те же слова – «положительное качество человека», «забота», «сострадание», «милосердие», «бескорыстная помощь».</w:t>
      </w:r>
    </w:p>
    <w:p w14:paraId="0300D014"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В течение урока ребята работали активно, отвечая на вопросы о роли заботы и отзывчивости в жизни каждого человека и показывая свои знания.</w:t>
      </w:r>
    </w:p>
    <w:p w14:paraId="513B424B"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 xml:space="preserve">Упражнение «Дорога добрых дел» подвигнуло ребят вспомнить простые правила: не груби, никого не обижай, помоги слабому. </w:t>
      </w:r>
    </w:p>
    <w:p w14:paraId="696B0579"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В конце урока была выведена формула доброты: относись к людям так, как хотел бы, чтобы они относились к тебе.</w:t>
      </w:r>
    </w:p>
    <w:p w14:paraId="49BDD5B6" w14:textId="77777777" w:rsidR="007A6B41" w:rsidRPr="007A6B41" w:rsidRDefault="007A6B41" w:rsidP="007A6B41">
      <w:pPr>
        <w:ind w:firstLine="567"/>
        <w:contextualSpacing/>
        <w:jc w:val="both"/>
        <w:rPr>
          <w:rFonts w:eastAsia="Calibri"/>
          <w:sz w:val="28"/>
          <w:szCs w:val="28"/>
          <w:lang w:eastAsia="en-US"/>
        </w:rPr>
      </w:pPr>
      <w:r w:rsidRPr="007A6B41">
        <w:rPr>
          <w:rFonts w:eastAsia="Calibri"/>
          <w:sz w:val="28"/>
          <w:szCs w:val="28"/>
          <w:lang w:eastAsia="en-US"/>
        </w:rPr>
        <w:t xml:space="preserve">Добро всегда возвращается добром, особенно направленное в сторону детей! Учащиеся школы приняли </w:t>
      </w:r>
      <w:r w:rsidRPr="007A6B41">
        <w:rPr>
          <w:rFonts w:eastAsia="Calibri"/>
          <w:sz w:val="28"/>
          <w:szCs w:val="28"/>
          <w:u w:val="single"/>
          <w:lang w:eastAsia="en-US"/>
        </w:rPr>
        <w:t>участие в благотворительной акции «Твори добро» Благотворительного фонда «Кубанская Семья»</w:t>
      </w:r>
      <w:r w:rsidRPr="007A6B41">
        <w:rPr>
          <w:rFonts w:eastAsia="Calibri"/>
          <w:sz w:val="28"/>
          <w:szCs w:val="28"/>
          <w:lang w:eastAsia="en-US"/>
        </w:rPr>
        <w:t>.</w:t>
      </w:r>
    </w:p>
    <w:p w14:paraId="12BC9065" w14:textId="77777777" w:rsidR="007A6B41" w:rsidRPr="007A6B41" w:rsidRDefault="007A6B41" w:rsidP="007A6B41">
      <w:pPr>
        <w:ind w:firstLine="567"/>
        <w:contextualSpacing/>
        <w:jc w:val="both"/>
        <w:rPr>
          <w:rFonts w:eastAsia="Calibri"/>
          <w:sz w:val="28"/>
          <w:szCs w:val="28"/>
          <w:lang w:eastAsia="en-US"/>
        </w:rPr>
      </w:pPr>
      <w:r w:rsidRPr="007A6B41">
        <w:rPr>
          <w:rFonts w:eastAsia="Calibri"/>
          <w:sz w:val="28"/>
          <w:szCs w:val="28"/>
          <w:lang w:eastAsia="en-US"/>
        </w:rPr>
        <w:t>Акция направлена на детей, которые проходят лечение в Детской Краевой Клинической Больнице и Детской Городской Больнице города Краснодара. Ребята собрали новые книги (для детей возраста 7-14 лет) и новые настольные игры. Все собранное и упакованное передано больным детям.</w:t>
      </w:r>
    </w:p>
    <w:p w14:paraId="66FC2E08" w14:textId="77777777" w:rsidR="007A6B41" w:rsidRPr="007A6B41" w:rsidRDefault="007A6B41" w:rsidP="007A6B41">
      <w:pPr>
        <w:ind w:firstLine="567"/>
        <w:contextualSpacing/>
        <w:jc w:val="both"/>
        <w:rPr>
          <w:rFonts w:eastAsia="Calibri"/>
          <w:sz w:val="28"/>
          <w:szCs w:val="28"/>
          <w:lang w:eastAsia="en-US"/>
        </w:rPr>
      </w:pPr>
      <w:r w:rsidRPr="007A6B41">
        <w:rPr>
          <w:rFonts w:eastAsia="Calibri"/>
          <w:sz w:val="28"/>
          <w:szCs w:val="28"/>
          <w:u w:val="single"/>
          <w:lang w:eastAsia="en-US"/>
        </w:rPr>
        <w:t>Участие ученика 9 «А» класса Завадского Кирилла в Международном творческом конкурсе «Наследники Победы – 2025» академии образования «СМАРТ» в номинации «Литературная постановка» в конкурсной работе «Медаль»</w:t>
      </w:r>
      <w:r w:rsidRPr="007A6B41">
        <w:rPr>
          <w:rFonts w:eastAsia="Calibri"/>
          <w:sz w:val="28"/>
          <w:szCs w:val="28"/>
          <w:lang w:eastAsia="en-US"/>
        </w:rPr>
        <w:t xml:space="preserve">. Завадский Кирилл стал победителем. </w:t>
      </w:r>
    </w:p>
    <w:p w14:paraId="737EE3B6" w14:textId="77777777" w:rsidR="007A6B41" w:rsidRPr="007A6B41" w:rsidRDefault="007A6B41" w:rsidP="007A6B41">
      <w:pPr>
        <w:ind w:firstLine="567"/>
        <w:contextualSpacing/>
        <w:jc w:val="both"/>
        <w:rPr>
          <w:rFonts w:eastAsia="Calibri"/>
          <w:sz w:val="28"/>
          <w:szCs w:val="28"/>
          <w:lang w:eastAsia="en-US"/>
        </w:rPr>
      </w:pPr>
    </w:p>
    <w:p w14:paraId="65F2B227" w14:textId="77777777" w:rsidR="007A6B41" w:rsidRPr="007A6B41" w:rsidRDefault="007A6B41" w:rsidP="007A6B41">
      <w:pPr>
        <w:ind w:firstLine="567"/>
        <w:jc w:val="both"/>
        <w:rPr>
          <w:rFonts w:eastAsia="Calibri"/>
          <w:sz w:val="28"/>
          <w:szCs w:val="28"/>
          <w:lang w:eastAsia="en-US"/>
        </w:rPr>
      </w:pPr>
      <w:r w:rsidRPr="007A6B41">
        <w:rPr>
          <w:rFonts w:eastAsia="Calibri"/>
          <w:b/>
          <w:sz w:val="28"/>
          <w:szCs w:val="28"/>
          <w:lang w:eastAsia="en-US"/>
        </w:rPr>
        <w:t xml:space="preserve">В рамках спортивного воспитания </w:t>
      </w:r>
      <w:r w:rsidRPr="007A6B41">
        <w:rPr>
          <w:rFonts w:eastAsia="Calibri"/>
          <w:sz w:val="28"/>
          <w:szCs w:val="28"/>
          <w:lang w:eastAsia="en-US"/>
        </w:rPr>
        <w:t>прошли такие мероприятия, как:</w:t>
      </w:r>
    </w:p>
    <w:p w14:paraId="2AA977E2" w14:textId="77777777" w:rsidR="007A6B41" w:rsidRPr="007A6B41" w:rsidRDefault="007A6B41" w:rsidP="007A6B41">
      <w:pPr>
        <w:ind w:firstLine="567"/>
        <w:jc w:val="both"/>
        <w:rPr>
          <w:sz w:val="28"/>
          <w:szCs w:val="28"/>
        </w:rPr>
      </w:pPr>
      <w:r w:rsidRPr="007A6B41">
        <w:rPr>
          <w:rFonts w:eastAsia="Calibri"/>
          <w:sz w:val="28"/>
          <w:szCs w:val="28"/>
          <w:lang w:eastAsia="en-US"/>
        </w:rPr>
        <w:t xml:space="preserve">Участие </w:t>
      </w:r>
      <w:r w:rsidRPr="007A6B41">
        <w:rPr>
          <w:rFonts w:eastAsia="Calibri"/>
          <w:sz w:val="28"/>
          <w:szCs w:val="28"/>
          <w:u w:val="single"/>
          <w:lang w:eastAsia="en-US"/>
        </w:rPr>
        <w:t xml:space="preserve">в </w:t>
      </w:r>
      <w:r w:rsidRPr="007A6B41">
        <w:rPr>
          <w:sz w:val="28"/>
          <w:szCs w:val="28"/>
          <w:u w:val="single"/>
        </w:rPr>
        <w:t>зональном этапе спартакиады допризывной молодежи, посвященной 80-летию Победы в Великой Отечественной войне</w:t>
      </w:r>
      <w:r w:rsidRPr="007A6B41">
        <w:rPr>
          <w:sz w:val="28"/>
          <w:szCs w:val="28"/>
        </w:rPr>
        <w:t xml:space="preserve">. </w:t>
      </w:r>
      <w:r w:rsidRPr="007A6B41">
        <w:rPr>
          <w:b/>
          <w:sz w:val="28"/>
          <w:szCs w:val="28"/>
        </w:rPr>
        <w:t>3 место на зоне.</w:t>
      </w:r>
    </w:p>
    <w:p w14:paraId="4268DA4A" w14:textId="77777777" w:rsidR="007A6B41" w:rsidRPr="007A6B41" w:rsidRDefault="007A6B41" w:rsidP="007A6B41">
      <w:pPr>
        <w:ind w:firstLine="567"/>
        <w:jc w:val="both"/>
        <w:rPr>
          <w:rFonts w:eastAsia="Calibri"/>
          <w:sz w:val="28"/>
          <w:szCs w:val="28"/>
          <w:lang w:eastAsia="en-US"/>
        </w:rPr>
      </w:pPr>
    </w:p>
    <w:p w14:paraId="4B8B23C5" w14:textId="77777777" w:rsidR="007A6B41" w:rsidRPr="007A6B41" w:rsidRDefault="007A6B41" w:rsidP="007A6B41">
      <w:pPr>
        <w:widowControl w:val="0"/>
        <w:tabs>
          <w:tab w:val="left" w:pos="851"/>
        </w:tabs>
        <w:wordWrap w:val="0"/>
        <w:autoSpaceDE w:val="0"/>
        <w:autoSpaceDN w:val="0"/>
        <w:ind w:firstLine="567"/>
        <w:jc w:val="both"/>
        <w:rPr>
          <w:rFonts w:eastAsia="Calibri"/>
          <w:sz w:val="28"/>
          <w:szCs w:val="28"/>
          <w:lang w:eastAsia="en-US"/>
        </w:rPr>
      </w:pPr>
      <w:r w:rsidRPr="007A6B41">
        <w:rPr>
          <w:rFonts w:eastAsia="Calibri"/>
          <w:b/>
          <w:sz w:val="28"/>
          <w:szCs w:val="28"/>
          <w:lang w:eastAsia="en-US"/>
        </w:rPr>
        <w:t>В рамках организации предметно-пространственной среды</w:t>
      </w:r>
      <w:r w:rsidRPr="007A6B41">
        <w:rPr>
          <w:rFonts w:eastAsia="Calibri"/>
          <w:sz w:val="28"/>
          <w:szCs w:val="28"/>
          <w:lang w:eastAsia="en-US"/>
        </w:rPr>
        <w:t xml:space="preserve"> была оформлена школа:</w:t>
      </w:r>
    </w:p>
    <w:p w14:paraId="33E8231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преддверии 80-летия Победы, в рамках Года защитника Отечества учащиеся 3-11-х классов приняли </w:t>
      </w:r>
      <w:r w:rsidRPr="007A6B41">
        <w:rPr>
          <w:rFonts w:eastAsia="Calibri"/>
          <w:sz w:val="28"/>
          <w:szCs w:val="28"/>
          <w:u w:val="single"/>
          <w:lang w:eastAsia="en-US"/>
        </w:rPr>
        <w:t>участие в творческом конкурсе детского рисунка «Я рисую Победу»</w:t>
      </w:r>
      <w:r w:rsidRPr="007A6B41">
        <w:rPr>
          <w:rFonts w:eastAsia="Calibri"/>
          <w:sz w:val="28"/>
          <w:szCs w:val="28"/>
          <w:lang w:eastAsia="en-US"/>
        </w:rPr>
        <w:t>.</w:t>
      </w:r>
    </w:p>
    <w:p w14:paraId="6B962F98"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Прошло более полувека со дня Победы, но время не властно над памятью людей разных поколений. Никогда не померкнет подвиг солдат и подвиг народа - труженика, ковавшего победу в тылу.</w:t>
      </w:r>
    </w:p>
    <w:p w14:paraId="7BACD40D"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Участники конкурса изобразили на своих рисунках победную весну, праздничный салют, жизнь под мирным небом, всё, что относится ко Дню Победы и Миру. Лучшие работы представлены на выставке «Мы рисуем Победу» и будут отмечены грамотами.</w:t>
      </w:r>
    </w:p>
    <w:p w14:paraId="304FDE0D" w14:textId="77777777" w:rsidR="007A6B41" w:rsidRPr="007A6B41" w:rsidRDefault="007A6B41" w:rsidP="007A6B41">
      <w:pPr>
        <w:widowControl w:val="0"/>
        <w:tabs>
          <w:tab w:val="left" w:pos="851"/>
        </w:tabs>
        <w:wordWrap w:val="0"/>
        <w:autoSpaceDE w:val="0"/>
        <w:autoSpaceDN w:val="0"/>
        <w:ind w:firstLine="567"/>
        <w:jc w:val="both"/>
        <w:rPr>
          <w:rFonts w:eastAsia="Calibri"/>
          <w:sz w:val="28"/>
          <w:szCs w:val="28"/>
          <w:lang w:eastAsia="en-US"/>
        </w:rPr>
      </w:pPr>
    </w:p>
    <w:p w14:paraId="03065EC9" w14:textId="77777777" w:rsidR="007A6B41" w:rsidRPr="007A6B41" w:rsidRDefault="007A6B41" w:rsidP="007A6B41">
      <w:pPr>
        <w:widowControl w:val="0"/>
        <w:tabs>
          <w:tab w:val="left" w:pos="851"/>
        </w:tabs>
        <w:wordWrap w:val="0"/>
        <w:autoSpaceDE w:val="0"/>
        <w:autoSpaceDN w:val="0"/>
        <w:ind w:firstLine="567"/>
        <w:jc w:val="both"/>
        <w:rPr>
          <w:rFonts w:eastAsia="Calibri"/>
          <w:sz w:val="28"/>
          <w:szCs w:val="28"/>
          <w:shd w:val="clear" w:color="auto" w:fill="FFFFFF"/>
          <w:lang w:eastAsia="en-US"/>
        </w:rPr>
      </w:pPr>
      <w:r w:rsidRPr="007A6B41">
        <w:rPr>
          <w:rFonts w:eastAsia="Calibri"/>
          <w:b/>
          <w:sz w:val="28"/>
          <w:szCs w:val="28"/>
          <w:shd w:val="clear" w:color="auto" w:fill="FFFFFF"/>
          <w:lang w:eastAsia="en-US"/>
        </w:rPr>
        <w:t>В рамках профориентационной работы</w:t>
      </w:r>
      <w:r w:rsidRPr="007A6B41">
        <w:rPr>
          <w:rFonts w:eastAsia="Calibri"/>
          <w:sz w:val="28"/>
          <w:szCs w:val="28"/>
          <w:shd w:val="clear" w:color="auto" w:fill="FFFFFF"/>
          <w:lang w:eastAsia="en-US"/>
        </w:rPr>
        <w:t xml:space="preserve"> были проведены мероприятия:</w:t>
      </w:r>
    </w:p>
    <w:p w14:paraId="266EF22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С 1 по 19 апреля на базе МАОУ СОШ № 101 были проведены </w:t>
      </w:r>
      <w:r w:rsidRPr="007A6B41">
        <w:rPr>
          <w:rFonts w:eastAsia="Calibri"/>
          <w:sz w:val="28"/>
          <w:szCs w:val="28"/>
          <w:u w:val="single"/>
          <w:lang w:eastAsia="en-US"/>
        </w:rPr>
        <w:t>мероприятия в рамках реализации акции «Берега мечты»</w:t>
      </w:r>
      <w:r w:rsidRPr="007A6B41">
        <w:rPr>
          <w:rFonts w:eastAsia="Calibri"/>
          <w:sz w:val="28"/>
          <w:szCs w:val="28"/>
          <w:lang w:eastAsia="en-US"/>
        </w:rPr>
        <w:t>.</w:t>
      </w:r>
    </w:p>
    <w:p w14:paraId="094B9CCF"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Учащиеся 6-11 классов приняли участие в тематической выставке «Мир профессий», в рамках которой прошла публичная демонстрация достижений в различных областях знаний, творчества, исследования, изобретения. Также были продемонстрированы стенгазеты «Профессии по алфавиту», оформленные учащимися.</w:t>
      </w:r>
    </w:p>
    <w:p w14:paraId="34CB59E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Для учащихся 7-х, 8-х и 11-х классов прошли профориентационные игры «Обогащение профессии», «Самая-самая», «Что? Где? Когда?».</w:t>
      </w:r>
    </w:p>
    <w:p w14:paraId="7844252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рамках игр ребята смогли проверить логику, сообразительность, эрудицию и умение работать в команде. Отвечая на вопросы, учащиеся познакомились с миром профессий, историей их возникновения, условиями труда и профессиональными требованиями к человеку.</w:t>
      </w:r>
    </w:p>
    <w:p w14:paraId="6951C17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12 апреля 2025 года в Краснодарском монтажном техникуме прошел </w:t>
      </w:r>
      <w:r w:rsidRPr="007A6B41">
        <w:rPr>
          <w:rFonts w:eastAsia="Calibri"/>
          <w:sz w:val="28"/>
          <w:szCs w:val="28"/>
          <w:u w:val="single"/>
          <w:lang w:eastAsia="en-US"/>
        </w:rPr>
        <w:t>Единый День Открытых Дверей в рамках Федеральной программы «Профессионалитет»</w:t>
      </w:r>
      <w:r w:rsidRPr="007A6B41">
        <w:rPr>
          <w:rFonts w:eastAsia="Calibri"/>
          <w:sz w:val="28"/>
          <w:szCs w:val="28"/>
          <w:lang w:eastAsia="en-US"/>
        </w:rPr>
        <w:t>.</w:t>
      </w:r>
    </w:p>
    <w:p w14:paraId="00773DDC"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Наши ребята-девятиклассники, будущие абитуриенты, познакомились с техникумом, преимуществами Федеральной программы «Профессионалитет», к которому КМТ присоединился в 2025 году в рамках кластера «</w:t>
      </w:r>
      <w:proofErr w:type="spellStart"/>
      <w:r w:rsidRPr="007A6B41">
        <w:rPr>
          <w:rFonts w:eastAsia="Calibri"/>
          <w:sz w:val="28"/>
          <w:szCs w:val="28"/>
          <w:lang w:eastAsia="en-US"/>
        </w:rPr>
        <w:t>СтройИнновации</w:t>
      </w:r>
      <w:proofErr w:type="spellEnd"/>
      <w:r w:rsidRPr="007A6B41">
        <w:rPr>
          <w:rFonts w:eastAsia="Calibri"/>
          <w:sz w:val="28"/>
          <w:szCs w:val="28"/>
          <w:lang w:eastAsia="en-US"/>
        </w:rPr>
        <w:t>» (специальность 08.02.01 «Строительство и эксплуатация зданий и сооружений»).</w:t>
      </w:r>
    </w:p>
    <w:p w14:paraId="798CD5A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Ребята посетили мастерскую по компетенции «Сухое строительство и штукатурные работы», где под руководством мастера производственного обучения Пальчика Ю.С. познакомились с современными строительными материалами, изготовили гипсовое панно и декоративные элементы в тематике, посвященной Дню Космонавтики.</w:t>
      </w:r>
    </w:p>
    <w:p w14:paraId="2AEDFC88" w14:textId="77777777" w:rsidR="007A6B41" w:rsidRPr="007A6B41" w:rsidRDefault="007A6B41" w:rsidP="007A6B41">
      <w:pPr>
        <w:widowControl w:val="0"/>
        <w:tabs>
          <w:tab w:val="left" w:pos="851"/>
        </w:tabs>
        <w:wordWrap w:val="0"/>
        <w:autoSpaceDE w:val="0"/>
        <w:autoSpaceDN w:val="0"/>
        <w:jc w:val="both"/>
        <w:rPr>
          <w:rFonts w:eastAsia="Calibri"/>
          <w:sz w:val="28"/>
          <w:szCs w:val="28"/>
          <w:lang w:eastAsia="en-US"/>
        </w:rPr>
      </w:pPr>
    </w:p>
    <w:p w14:paraId="06FDB2B8" w14:textId="77777777" w:rsidR="007A6B41" w:rsidRPr="007A6B41" w:rsidRDefault="007A6B41" w:rsidP="007A6B41">
      <w:pPr>
        <w:shd w:val="clear" w:color="auto" w:fill="FFFFFF"/>
        <w:ind w:firstLine="567"/>
        <w:jc w:val="both"/>
        <w:rPr>
          <w:rFonts w:eastAsia="Calibri"/>
          <w:color w:val="000000"/>
          <w:sz w:val="28"/>
          <w:szCs w:val="28"/>
          <w:lang w:eastAsia="en-US"/>
        </w:rPr>
      </w:pPr>
      <w:r w:rsidRPr="007A6B41">
        <w:rPr>
          <w:rFonts w:eastAsia="Calibri"/>
          <w:color w:val="000000"/>
          <w:sz w:val="28"/>
          <w:szCs w:val="28"/>
          <w:lang w:eastAsia="en-US"/>
        </w:rPr>
        <w:lastRenderedPageBreak/>
        <w:t xml:space="preserve">При работе </w:t>
      </w:r>
      <w:r w:rsidRPr="007A6B41">
        <w:rPr>
          <w:rFonts w:eastAsia="Calibri"/>
          <w:b/>
          <w:color w:val="000000"/>
          <w:sz w:val="28"/>
          <w:szCs w:val="28"/>
          <w:lang w:eastAsia="en-US"/>
        </w:rPr>
        <w:t>с родительской общественностью</w:t>
      </w:r>
      <w:r w:rsidRPr="007A6B41">
        <w:rPr>
          <w:rFonts w:eastAsia="Calibri"/>
          <w:color w:val="000000"/>
          <w:sz w:val="28"/>
          <w:szCs w:val="28"/>
          <w:lang w:eastAsia="en-US"/>
        </w:rPr>
        <w:t xml:space="preserve"> прошли такие мероприятия, как:</w:t>
      </w:r>
    </w:p>
    <w:p w14:paraId="4DBDF0FE" w14:textId="77777777" w:rsidR="007A6B41" w:rsidRPr="007A6B41" w:rsidRDefault="007A6B41" w:rsidP="007A6B41">
      <w:pPr>
        <w:shd w:val="clear" w:color="auto" w:fill="FFFFFF"/>
        <w:ind w:firstLine="567"/>
        <w:jc w:val="both"/>
        <w:rPr>
          <w:rFonts w:eastAsia="Calibri"/>
          <w:sz w:val="28"/>
          <w:szCs w:val="28"/>
          <w:lang w:eastAsia="en-US"/>
        </w:rPr>
      </w:pPr>
      <w:r w:rsidRPr="007A6B41">
        <w:rPr>
          <w:rFonts w:eastAsia="Calibri"/>
          <w:sz w:val="28"/>
          <w:szCs w:val="28"/>
          <w:lang w:eastAsia="en-US"/>
        </w:rPr>
        <w:t xml:space="preserve">22 мая, в преддверии летней оздоровительной кампании 2025, родительская общественность учащихся 8-х классов приняла </w:t>
      </w:r>
      <w:r w:rsidRPr="007A6B41">
        <w:rPr>
          <w:rFonts w:eastAsia="Calibri"/>
          <w:sz w:val="28"/>
          <w:szCs w:val="28"/>
          <w:u w:val="single"/>
          <w:lang w:eastAsia="en-US"/>
        </w:rPr>
        <w:t>участие в краевом родительском собрании «Семья и школа. Дети. Безопасность летом»</w:t>
      </w:r>
      <w:r w:rsidRPr="007A6B41">
        <w:rPr>
          <w:rFonts w:eastAsia="Calibri"/>
          <w:sz w:val="28"/>
          <w:szCs w:val="28"/>
          <w:lang w:eastAsia="en-US"/>
        </w:rPr>
        <w:t xml:space="preserve">. </w:t>
      </w:r>
    </w:p>
    <w:p w14:paraId="0AD32A4D" w14:textId="77777777" w:rsidR="007A6B41" w:rsidRPr="007A6B41" w:rsidRDefault="007A6B41" w:rsidP="007A6B41">
      <w:pPr>
        <w:shd w:val="clear" w:color="auto" w:fill="FFFFFF"/>
        <w:ind w:firstLine="567"/>
        <w:jc w:val="both"/>
        <w:rPr>
          <w:rFonts w:eastAsia="Calibri"/>
          <w:sz w:val="28"/>
          <w:szCs w:val="28"/>
          <w:lang w:eastAsia="en-US"/>
        </w:rPr>
      </w:pPr>
      <w:r w:rsidRPr="007A6B41">
        <w:rPr>
          <w:rFonts w:eastAsia="Calibri"/>
          <w:color w:val="000000"/>
          <w:sz w:val="28"/>
          <w:szCs w:val="28"/>
          <w:shd w:val="clear" w:color="auto" w:fill="FFFFFF"/>
          <w:lang w:eastAsia="en-US"/>
        </w:rPr>
        <w:t>Цель: школе и родителям совместно формировать у детей ответственное отношение к личной безопасности</w:t>
      </w:r>
    </w:p>
    <w:p w14:paraId="620A8045" w14:textId="77777777" w:rsidR="007A6B41" w:rsidRPr="007A6B41" w:rsidRDefault="007A6B41" w:rsidP="007A6B41">
      <w:pPr>
        <w:shd w:val="clear" w:color="auto" w:fill="FFFFFF"/>
        <w:ind w:firstLine="567"/>
        <w:jc w:val="both"/>
        <w:rPr>
          <w:rFonts w:eastAsia="Calibri"/>
          <w:color w:val="000000"/>
          <w:sz w:val="28"/>
          <w:szCs w:val="28"/>
          <w:shd w:val="clear" w:color="auto" w:fill="FFFFFF"/>
          <w:lang w:eastAsia="en-US"/>
        </w:rPr>
      </w:pPr>
      <w:r w:rsidRPr="007A6B41">
        <w:rPr>
          <w:rFonts w:eastAsia="Calibri"/>
          <w:color w:val="000000"/>
          <w:sz w:val="28"/>
          <w:szCs w:val="28"/>
          <w:shd w:val="clear" w:color="auto" w:fill="FFFFFF"/>
          <w:lang w:eastAsia="en-US"/>
        </w:rPr>
        <w:t> Важнейшая задача семьи и школы - научить ребенка ответственно относиться к себе и окружающим людям, уметь предвидеть и распознавать опасности, соблюдать несложные правила личной безопасности, выработать модели поведения в экстремальных ситуациях.</w:t>
      </w:r>
    </w:p>
    <w:p w14:paraId="47E7CF07" w14:textId="77777777" w:rsidR="007A6B41" w:rsidRPr="007A6B41" w:rsidRDefault="007A6B41" w:rsidP="007A6B41">
      <w:pPr>
        <w:widowControl w:val="0"/>
        <w:tabs>
          <w:tab w:val="left" w:pos="851"/>
        </w:tabs>
        <w:autoSpaceDE w:val="0"/>
        <w:autoSpaceDN w:val="0"/>
        <w:ind w:firstLine="709"/>
        <w:jc w:val="both"/>
        <w:rPr>
          <w:kern w:val="2"/>
          <w:sz w:val="28"/>
          <w:szCs w:val="28"/>
          <w:lang w:eastAsia="ko-KR"/>
        </w:rPr>
      </w:pPr>
      <w:r w:rsidRPr="007A6B41">
        <w:rPr>
          <w:kern w:val="2"/>
          <w:sz w:val="28"/>
          <w:szCs w:val="28"/>
          <w:lang w:eastAsia="ko-KR"/>
        </w:rPr>
        <w:t xml:space="preserve">15 и 16 мая 2025 года </w:t>
      </w:r>
      <w:r w:rsidRPr="007A6B41">
        <w:rPr>
          <w:kern w:val="2"/>
          <w:sz w:val="28"/>
          <w:szCs w:val="28"/>
          <w:u w:val="single"/>
          <w:lang w:eastAsia="ko-KR"/>
        </w:rPr>
        <w:t>прошли родительские собрания</w:t>
      </w:r>
      <w:r w:rsidRPr="007A6B41">
        <w:rPr>
          <w:kern w:val="2"/>
          <w:sz w:val="28"/>
          <w:szCs w:val="28"/>
          <w:lang w:eastAsia="ko-KR"/>
        </w:rPr>
        <w:t xml:space="preserve"> в выпускных 9-х и 11-х классах. 19 и 20 мая прошли родительские собрания в 1-8-х и 10-х классах. На собраниях обсудили занятость детей в период летней оздоровительной кампании 2025 года и ответственность родителей за жизнь и здоровье детей в период летних каникул.</w:t>
      </w:r>
    </w:p>
    <w:p w14:paraId="22FE11F7" w14:textId="77777777" w:rsidR="007A6B41" w:rsidRPr="007A6B41" w:rsidRDefault="007A6B41" w:rsidP="007A6B41">
      <w:pPr>
        <w:shd w:val="clear" w:color="auto" w:fill="FFFFFF"/>
        <w:ind w:firstLine="567"/>
        <w:jc w:val="both"/>
        <w:rPr>
          <w:rFonts w:eastAsia="Calibri"/>
          <w:color w:val="000000"/>
          <w:sz w:val="28"/>
          <w:szCs w:val="28"/>
          <w:lang w:eastAsia="en-US"/>
        </w:rPr>
      </w:pPr>
      <w:r w:rsidRPr="007A6B41">
        <w:rPr>
          <w:rFonts w:eastAsia="Calibri"/>
          <w:color w:val="000000"/>
          <w:sz w:val="28"/>
          <w:szCs w:val="28"/>
          <w:lang w:eastAsia="en-US"/>
        </w:rPr>
        <w:t xml:space="preserve">В МАОУ СОШ № 101 в 2024-2025 учебном году </w:t>
      </w:r>
      <w:r w:rsidRPr="007A6B41">
        <w:rPr>
          <w:rFonts w:eastAsia="Calibri"/>
          <w:color w:val="000000"/>
          <w:sz w:val="28"/>
          <w:szCs w:val="28"/>
          <w:u w:val="single"/>
          <w:lang w:eastAsia="en-US"/>
        </w:rPr>
        <w:t>родители продолжают посещение школьной столовой в рамках родительского контроля за организацией питания</w:t>
      </w:r>
      <w:r w:rsidRPr="007A6B41">
        <w:rPr>
          <w:rFonts w:eastAsia="Calibri"/>
          <w:color w:val="000000"/>
          <w:sz w:val="28"/>
          <w:szCs w:val="28"/>
          <w:lang w:eastAsia="en-US"/>
        </w:rPr>
        <w:t>. Вопросы здоровья в текущий момент обсуждаются повсеместно. Родители помнят, что здоровье – это не только отсутствие признаков заболевания, но и сбалансированное правильное питание.</w:t>
      </w:r>
    </w:p>
    <w:p w14:paraId="08040315" w14:textId="77777777" w:rsidR="007A6B41" w:rsidRPr="007A6B41" w:rsidRDefault="007A6B41" w:rsidP="007A6B41">
      <w:pPr>
        <w:shd w:val="clear" w:color="auto" w:fill="FFFFFF"/>
        <w:ind w:firstLine="567"/>
        <w:jc w:val="both"/>
        <w:rPr>
          <w:rFonts w:eastAsia="Calibri"/>
          <w:color w:val="000000"/>
          <w:sz w:val="28"/>
          <w:szCs w:val="28"/>
          <w:lang w:eastAsia="en-US"/>
        </w:rPr>
      </w:pPr>
      <w:r w:rsidRPr="007A6B41">
        <w:rPr>
          <w:rFonts w:eastAsia="Calibri"/>
          <w:color w:val="000000"/>
          <w:sz w:val="28"/>
          <w:szCs w:val="28"/>
          <w:lang w:eastAsia="en-US"/>
        </w:rPr>
        <w:t>Решение вопросов качественного и здорового питания обучающихся, пропаганды основ здорового питания образовательного учреждения осуществляется при взаимодействии с общешкольным родительским комитетом.</w:t>
      </w:r>
    </w:p>
    <w:p w14:paraId="1CF6E1A5" w14:textId="77777777" w:rsidR="007A6B41" w:rsidRPr="007A6B41" w:rsidRDefault="007A6B41" w:rsidP="007A6B41">
      <w:pPr>
        <w:shd w:val="clear" w:color="auto" w:fill="FFFFFF"/>
        <w:ind w:firstLine="567"/>
        <w:jc w:val="both"/>
        <w:rPr>
          <w:rFonts w:eastAsia="Calibri"/>
          <w:color w:val="000000"/>
          <w:sz w:val="28"/>
          <w:szCs w:val="28"/>
          <w:lang w:eastAsia="en-US"/>
        </w:rPr>
      </w:pPr>
      <w:r w:rsidRPr="007A6B41">
        <w:rPr>
          <w:rFonts w:eastAsia="Calibri"/>
          <w:color w:val="000000"/>
          <w:sz w:val="28"/>
          <w:szCs w:val="28"/>
          <w:lang w:eastAsia="en-US"/>
        </w:rPr>
        <w:t>Приказом директора утверждён состав комиссии и график проведения мероприятий по родительскому контролю за организацией питания в школьной столовой. Принято решение проводить контроль питания обучающихся 2 раза в неделю. Ответственным за организацию родительского контроля за организацией питания школьников является учитель начальных классов Дулян Е.А.</w:t>
      </w:r>
    </w:p>
    <w:p w14:paraId="463B4671" w14:textId="77777777" w:rsidR="007A6B41" w:rsidRPr="007A6B41" w:rsidRDefault="007A6B41" w:rsidP="007A6B41">
      <w:pPr>
        <w:shd w:val="clear" w:color="auto" w:fill="FFFFFF"/>
        <w:ind w:firstLine="567"/>
        <w:jc w:val="both"/>
        <w:rPr>
          <w:rFonts w:eastAsia="Calibri"/>
          <w:color w:val="000000"/>
          <w:sz w:val="28"/>
          <w:szCs w:val="28"/>
          <w:lang w:eastAsia="en-US"/>
        </w:rPr>
      </w:pPr>
      <w:r w:rsidRPr="007A6B41">
        <w:rPr>
          <w:rFonts w:eastAsia="Calibri"/>
          <w:color w:val="000000"/>
          <w:sz w:val="28"/>
          <w:szCs w:val="28"/>
          <w:lang w:eastAsia="en-US"/>
        </w:rPr>
        <w:t>Вопросы организации питания обучающихся рассматриваются на совещаниях при директоре, заседаниях педагогического совета и на родительских собраниях.</w:t>
      </w:r>
    </w:p>
    <w:p w14:paraId="6B0A2C2C" w14:textId="77777777" w:rsidR="007A6B41" w:rsidRPr="007A6B41" w:rsidRDefault="007A6B41" w:rsidP="007A6B41">
      <w:pPr>
        <w:jc w:val="both"/>
        <w:rPr>
          <w:rFonts w:eastAsia="Calibri"/>
          <w:sz w:val="28"/>
          <w:szCs w:val="28"/>
          <w:lang w:eastAsia="en-US"/>
        </w:rPr>
      </w:pPr>
    </w:p>
    <w:p w14:paraId="004D8CFF" w14:textId="77777777" w:rsidR="007A6B41" w:rsidRPr="007A6B41" w:rsidRDefault="007A6B41" w:rsidP="007A6B41">
      <w:pPr>
        <w:jc w:val="both"/>
        <w:rPr>
          <w:rFonts w:eastAsia="Calibri"/>
          <w:b/>
          <w:sz w:val="28"/>
          <w:szCs w:val="28"/>
          <w:lang w:eastAsia="en-US"/>
        </w:rPr>
      </w:pPr>
      <w:r w:rsidRPr="007A6B41">
        <w:rPr>
          <w:rFonts w:eastAsia="Calibri"/>
          <w:b/>
          <w:sz w:val="28"/>
          <w:szCs w:val="28"/>
          <w:lang w:eastAsia="en-US"/>
        </w:rPr>
        <w:t xml:space="preserve">Рекомендации:  </w:t>
      </w:r>
    </w:p>
    <w:p w14:paraId="3A26D39A" w14:textId="77777777" w:rsidR="007A6B41" w:rsidRPr="007A6B41" w:rsidRDefault="007A6B41" w:rsidP="003633C8">
      <w:pPr>
        <w:numPr>
          <w:ilvl w:val="0"/>
          <w:numId w:val="46"/>
        </w:numPr>
        <w:ind w:left="0" w:firstLine="0"/>
        <w:contextualSpacing/>
        <w:jc w:val="both"/>
        <w:rPr>
          <w:rFonts w:eastAsia="Calibri"/>
          <w:sz w:val="28"/>
          <w:szCs w:val="28"/>
          <w:lang w:eastAsia="en-US"/>
        </w:rPr>
      </w:pPr>
      <w:r w:rsidRPr="007A6B41">
        <w:rPr>
          <w:rFonts w:eastAsia="Calibri"/>
          <w:sz w:val="28"/>
          <w:szCs w:val="28"/>
          <w:lang w:eastAsia="en-US"/>
        </w:rPr>
        <w:t xml:space="preserve">Всем классным руководителям: </w:t>
      </w:r>
    </w:p>
    <w:p w14:paraId="7E9080ED" w14:textId="77777777" w:rsidR="007A6B41" w:rsidRPr="007A6B41" w:rsidRDefault="007A6B41" w:rsidP="003633C8">
      <w:pPr>
        <w:numPr>
          <w:ilvl w:val="0"/>
          <w:numId w:val="47"/>
        </w:numPr>
        <w:ind w:left="0" w:firstLine="360"/>
        <w:contextualSpacing/>
        <w:jc w:val="both"/>
        <w:rPr>
          <w:rFonts w:eastAsia="Calibri"/>
          <w:sz w:val="28"/>
          <w:szCs w:val="28"/>
          <w:lang w:eastAsia="en-US"/>
        </w:rPr>
      </w:pPr>
      <w:r w:rsidRPr="007A6B41">
        <w:rPr>
          <w:rFonts w:eastAsia="Calibri"/>
          <w:sz w:val="28"/>
          <w:szCs w:val="28"/>
          <w:lang w:eastAsia="en-US"/>
        </w:rPr>
        <w:t>вести профилактическую работу в классах с целью недопущения совершения несовершеннолетними правонарушений и преступлений, пропусков занятий по неуважительной причине;</w:t>
      </w:r>
    </w:p>
    <w:p w14:paraId="08AF055A" w14:textId="77777777" w:rsidR="007A6B41" w:rsidRPr="007A6B41" w:rsidRDefault="007A6B41" w:rsidP="003633C8">
      <w:pPr>
        <w:numPr>
          <w:ilvl w:val="0"/>
          <w:numId w:val="47"/>
        </w:numPr>
        <w:ind w:left="0" w:firstLine="360"/>
        <w:contextualSpacing/>
        <w:jc w:val="both"/>
        <w:rPr>
          <w:rFonts w:eastAsia="Calibri"/>
          <w:sz w:val="28"/>
          <w:szCs w:val="28"/>
          <w:lang w:eastAsia="en-US"/>
        </w:rPr>
      </w:pPr>
      <w:r w:rsidRPr="007A6B41">
        <w:rPr>
          <w:rFonts w:eastAsia="Calibri"/>
          <w:sz w:val="28"/>
          <w:szCs w:val="28"/>
          <w:lang w:eastAsia="en-US"/>
        </w:rPr>
        <w:t>проводить разъяснительную профилактическую работу с родителями обучающихся.</w:t>
      </w:r>
    </w:p>
    <w:p w14:paraId="3D6D0DE9" w14:textId="77777777" w:rsidR="007A6B41" w:rsidRPr="007A6B41" w:rsidRDefault="007A6B41" w:rsidP="007A6B41">
      <w:pPr>
        <w:jc w:val="both"/>
        <w:rPr>
          <w:rFonts w:eastAsia="Calibri"/>
          <w:b/>
          <w:sz w:val="28"/>
          <w:szCs w:val="28"/>
          <w:lang w:eastAsia="en-US"/>
        </w:rPr>
      </w:pPr>
    </w:p>
    <w:p w14:paraId="1BBB70AC" w14:textId="77777777" w:rsidR="007A6B41" w:rsidRPr="007A6B41" w:rsidRDefault="007A6B41" w:rsidP="007A6B41">
      <w:pPr>
        <w:jc w:val="both"/>
        <w:rPr>
          <w:rFonts w:eastAsia="Calibri"/>
          <w:b/>
          <w:sz w:val="28"/>
          <w:szCs w:val="28"/>
          <w:lang w:eastAsia="en-US"/>
        </w:rPr>
      </w:pPr>
      <w:r w:rsidRPr="007A6B41">
        <w:rPr>
          <w:rFonts w:eastAsia="Calibri"/>
          <w:b/>
          <w:sz w:val="28"/>
          <w:szCs w:val="28"/>
          <w:lang w:eastAsia="en-US"/>
        </w:rPr>
        <w:t xml:space="preserve">Выводы и предложения: </w:t>
      </w:r>
    </w:p>
    <w:p w14:paraId="00DE45D6" w14:textId="77777777" w:rsidR="007A6B41" w:rsidRPr="007A6B41" w:rsidRDefault="007A6B41" w:rsidP="007A6B41">
      <w:pPr>
        <w:jc w:val="both"/>
        <w:rPr>
          <w:rFonts w:eastAsia="Calibri"/>
          <w:sz w:val="28"/>
          <w:szCs w:val="28"/>
          <w:lang w:eastAsia="en-US"/>
        </w:rPr>
      </w:pPr>
      <w:r w:rsidRPr="007A6B41">
        <w:rPr>
          <w:rFonts w:eastAsia="Calibri"/>
          <w:sz w:val="28"/>
          <w:szCs w:val="28"/>
          <w:lang w:eastAsia="en-US"/>
        </w:rPr>
        <w:t>1.</w:t>
      </w:r>
      <w:r w:rsidRPr="007A6B41">
        <w:rPr>
          <w:rFonts w:eastAsia="Calibri"/>
          <w:sz w:val="28"/>
          <w:szCs w:val="28"/>
          <w:lang w:eastAsia="en-US"/>
        </w:rPr>
        <w:tab/>
        <w:t xml:space="preserve">План </w:t>
      </w:r>
      <w:r w:rsidRPr="007A6B41">
        <w:rPr>
          <w:rFonts w:eastAsia="Calibri"/>
          <w:sz w:val="28"/>
          <w:szCs w:val="28"/>
          <w:lang w:eastAsia="en-US"/>
        </w:rPr>
        <w:tab/>
        <w:t xml:space="preserve">воспитательной </w:t>
      </w:r>
      <w:r w:rsidRPr="007A6B41">
        <w:rPr>
          <w:rFonts w:eastAsia="Calibri"/>
          <w:sz w:val="28"/>
          <w:szCs w:val="28"/>
          <w:lang w:eastAsia="en-US"/>
        </w:rPr>
        <w:tab/>
        <w:t xml:space="preserve">работы </w:t>
      </w:r>
      <w:r w:rsidRPr="007A6B41">
        <w:rPr>
          <w:rFonts w:eastAsia="Calibri"/>
          <w:sz w:val="28"/>
          <w:szCs w:val="28"/>
          <w:lang w:eastAsia="en-US"/>
        </w:rPr>
        <w:tab/>
        <w:t xml:space="preserve">на </w:t>
      </w:r>
      <w:r w:rsidRPr="007A6B41">
        <w:rPr>
          <w:rFonts w:eastAsia="Calibri"/>
          <w:sz w:val="28"/>
          <w:szCs w:val="28"/>
          <w:lang w:eastAsia="en-US"/>
        </w:rPr>
        <w:tab/>
        <w:t xml:space="preserve">4 </w:t>
      </w:r>
      <w:r w:rsidRPr="007A6B41">
        <w:rPr>
          <w:rFonts w:eastAsia="Calibri"/>
          <w:sz w:val="28"/>
          <w:szCs w:val="28"/>
          <w:lang w:eastAsia="en-US"/>
        </w:rPr>
        <w:tab/>
        <w:t xml:space="preserve">четверть </w:t>
      </w:r>
      <w:r w:rsidRPr="007A6B41">
        <w:rPr>
          <w:rFonts w:eastAsia="Calibri"/>
          <w:sz w:val="28"/>
          <w:szCs w:val="28"/>
          <w:lang w:eastAsia="en-US"/>
        </w:rPr>
        <w:tab/>
        <w:t xml:space="preserve">считать полностью реализованным. </w:t>
      </w:r>
    </w:p>
    <w:p w14:paraId="6A29E3ED" w14:textId="77777777" w:rsidR="007A6B41" w:rsidRPr="007A6B41" w:rsidRDefault="007A6B41" w:rsidP="007A6B41">
      <w:pPr>
        <w:jc w:val="both"/>
        <w:rPr>
          <w:rFonts w:eastAsia="Calibri"/>
          <w:sz w:val="28"/>
          <w:szCs w:val="28"/>
          <w:lang w:eastAsia="en-US"/>
        </w:rPr>
      </w:pPr>
      <w:r w:rsidRPr="007A6B41">
        <w:rPr>
          <w:rFonts w:eastAsia="Calibri"/>
          <w:sz w:val="28"/>
          <w:szCs w:val="28"/>
          <w:lang w:eastAsia="en-US"/>
        </w:rPr>
        <w:lastRenderedPageBreak/>
        <w:t>2.</w:t>
      </w:r>
      <w:r w:rsidRPr="007A6B41">
        <w:rPr>
          <w:rFonts w:eastAsia="Calibri"/>
          <w:sz w:val="28"/>
          <w:szCs w:val="28"/>
          <w:lang w:eastAsia="en-US"/>
        </w:rPr>
        <w:tab/>
        <w:t>Классным руководителям, членам Штаба воспитательной работы усилить работу по вовлечению обучающихся в запланированные мероприятия в рамках летней оздоровительной кампании 2025.</w:t>
      </w:r>
    </w:p>
    <w:p w14:paraId="6419FC59" w14:textId="77777777" w:rsidR="007A6B41" w:rsidRPr="007A6B41" w:rsidRDefault="007A6B41" w:rsidP="007A6B41">
      <w:pPr>
        <w:jc w:val="both"/>
        <w:rPr>
          <w:rFonts w:eastAsia="Calibri"/>
          <w:sz w:val="28"/>
          <w:szCs w:val="28"/>
          <w:lang w:eastAsia="en-US"/>
        </w:rPr>
      </w:pPr>
      <w:r w:rsidRPr="007A6B41">
        <w:rPr>
          <w:rFonts w:eastAsia="Calibri"/>
          <w:sz w:val="28"/>
          <w:szCs w:val="28"/>
          <w:lang w:eastAsia="en-US"/>
        </w:rPr>
        <w:t>3.</w:t>
      </w:r>
      <w:r w:rsidRPr="007A6B41">
        <w:rPr>
          <w:rFonts w:eastAsia="Calibri"/>
          <w:sz w:val="28"/>
          <w:szCs w:val="28"/>
          <w:lang w:eastAsia="en-US"/>
        </w:rPr>
        <w:tab/>
        <w:t>Продолжить работу с обучающимися «группы риска» и неблагополучными семьями, соц. педагогам и классным руководителем держать их под постоянным контролем, вовлекая их в различные конкурсы и мероприятия в рамках летней оздоровительной кампании 2025.</w:t>
      </w:r>
    </w:p>
    <w:p w14:paraId="53F2D44C" w14:textId="77777777" w:rsidR="007A6B41" w:rsidRPr="007A6B41" w:rsidRDefault="007A6B41" w:rsidP="007A6B41">
      <w:pPr>
        <w:shd w:val="clear" w:color="auto" w:fill="FFFFFF"/>
        <w:jc w:val="both"/>
        <w:rPr>
          <w:sz w:val="28"/>
          <w:szCs w:val="28"/>
        </w:rPr>
      </w:pPr>
    </w:p>
    <w:p w14:paraId="6C7440B2" w14:textId="77777777" w:rsidR="007A6B41" w:rsidRPr="007A6B41" w:rsidRDefault="007A6B41" w:rsidP="007A6B41">
      <w:pPr>
        <w:jc w:val="center"/>
        <w:rPr>
          <w:b/>
          <w:sz w:val="28"/>
          <w:szCs w:val="28"/>
        </w:rPr>
      </w:pPr>
      <w:r w:rsidRPr="007A6B41">
        <w:rPr>
          <w:b/>
          <w:sz w:val="28"/>
          <w:szCs w:val="28"/>
        </w:rPr>
        <w:t>Отчёт о реализации плана работы МАОУ СОШ № 101</w:t>
      </w:r>
    </w:p>
    <w:p w14:paraId="1202A7E3" w14:textId="3F18F087" w:rsidR="007A6B41" w:rsidRPr="00F5108F" w:rsidRDefault="007A6B41" w:rsidP="00F5108F">
      <w:pPr>
        <w:jc w:val="center"/>
        <w:rPr>
          <w:b/>
          <w:sz w:val="28"/>
          <w:szCs w:val="28"/>
        </w:rPr>
      </w:pPr>
      <w:r w:rsidRPr="007A6B41">
        <w:rPr>
          <w:b/>
          <w:sz w:val="28"/>
          <w:szCs w:val="28"/>
        </w:rPr>
        <w:t xml:space="preserve"> по профилактике наркомании, табакокурения и алкоголизма и</w:t>
      </w:r>
      <w:r w:rsidRPr="007A6B41">
        <w:rPr>
          <w:b/>
          <w:sz w:val="28"/>
          <w:szCs w:val="28"/>
        </w:rPr>
        <w:br/>
        <w:t>пропаганде здорового образа жизни среди учащихся</w:t>
      </w:r>
      <w:r w:rsidRPr="007A6B41">
        <w:rPr>
          <w:b/>
          <w:sz w:val="28"/>
          <w:szCs w:val="28"/>
        </w:rPr>
        <w:br/>
        <w:t>за 2024 - 2025 учебный год</w:t>
      </w:r>
    </w:p>
    <w:p w14:paraId="0AEF5814"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Вопросы профилактики наркомании, табакокурения и алкоголизма и пропаганды здорового жизни среди учащихся учитываются при планировании воспитательной работы школы. В школе ведется постоянная профилактическая работа о вреде употребления наркотиков, табакокурения и алкоголизма с семьями, находящимися в ТЖС, и учащимися, требующими особого педагогического внимания, проводятся тренинги. </w:t>
      </w:r>
    </w:p>
    <w:p w14:paraId="1B12BBF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Работа ведется среди несовершеннолетних по следующим направлениям: </w:t>
      </w:r>
    </w:p>
    <w:p w14:paraId="38C22EF3" w14:textId="77777777" w:rsidR="007A6B41" w:rsidRPr="007A6B41" w:rsidRDefault="007A6B41" w:rsidP="003633C8">
      <w:pPr>
        <w:numPr>
          <w:ilvl w:val="0"/>
          <w:numId w:val="49"/>
        </w:numPr>
        <w:spacing w:after="160" w:line="259" w:lineRule="auto"/>
        <w:contextualSpacing/>
        <w:jc w:val="both"/>
        <w:rPr>
          <w:rFonts w:eastAsia="Calibri"/>
          <w:sz w:val="28"/>
          <w:szCs w:val="28"/>
          <w:lang w:eastAsia="en-US"/>
        </w:rPr>
      </w:pPr>
      <w:r w:rsidRPr="007A6B41">
        <w:rPr>
          <w:rFonts w:eastAsia="Calibri"/>
          <w:sz w:val="28"/>
          <w:szCs w:val="28"/>
          <w:lang w:eastAsia="en-US"/>
        </w:rPr>
        <w:t>профилактическая работа среди учащихся школы;</w:t>
      </w:r>
    </w:p>
    <w:p w14:paraId="0C9004E9" w14:textId="77777777" w:rsidR="007A6B41" w:rsidRPr="007A6B41" w:rsidRDefault="007A6B41" w:rsidP="003633C8">
      <w:pPr>
        <w:numPr>
          <w:ilvl w:val="0"/>
          <w:numId w:val="49"/>
        </w:numPr>
        <w:spacing w:after="160" w:line="259" w:lineRule="auto"/>
        <w:contextualSpacing/>
        <w:jc w:val="both"/>
        <w:rPr>
          <w:rFonts w:eastAsia="Calibri"/>
          <w:sz w:val="28"/>
          <w:szCs w:val="28"/>
          <w:lang w:eastAsia="en-US"/>
        </w:rPr>
      </w:pPr>
      <w:r w:rsidRPr="007A6B41">
        <w:rPr>
          <w:rFonts w:eastAsia="Calibri"/>
          <w:sz w:val="28"/>
          <w:szCs w:val="28"/>
          <w:lang w:eastAsia="en-US"/>
        </w:rPr>
        <w:t>организация досуговой занятости и внеурочной деятельности;</w:t>
      </w:r>
    </w:p>
    <w:p w14:paraId="0C190FF3" w14:textId="77777777" w:rsidR="007A6B41" w:rsidRPr="007A6B41" w:rsidRDefault="007A6B41" w:rsidP="003633C8">
      <w:pPr>
        <w:numPr>
          <w:ilvl w:val="0"/>
          <w:numId w:val="49"/>
        </w:numPr>
        <w:spacing w:after="160" w:line="259" w:lineRule="auto"/>
        <w:contextualSpacing/>
        <w:jc w:val="both"/>
        <w:rPr>
          <w:rFonts w:eastAsia="Calibri"/>
          <w:sz w:val="28"/>
          <w:szCs w:val="28"/>
          <w:lang w:eastAsia="en-US"/>
        </w:rPr>
      </w:pPr>
      <w:r w:rsidRPr="007A6B41">
        <w:rPr>
          <w:rFonts w:eastAsia="Calibri"/>
          <w:sz w:val="28"/>
          <w:szCs w:val="28"/>
          <w:lang w:eastAsia="en-US"/>
        </w:rPr>
        <w:t>работа с родителями;</w:t>
      </w:r>
    </w:p>
    <w:p w14:paraId="3885A4AF" w14:textId="77777777" w:rsidR="007A6B41" w:rsidRPr="007A6B41" w:rsidRDefault="007A6B41" w:rsidP="003633C8">
      <w:pPr>
        <w:numPr>
          <w:ilvl w:val="0"/>
          <w:numId w:val="49"/>
        </w:numPr>
        <w:spacing w:after="160" w:line="259" w:lineRule="auto"/>
        <w:contextualSpacing/>
        <w:jc w:val="both"/>
        <w:rPr>
          <w:rFonts w:eastAsia="Calibri"/>
          <w:sz w:val="28"/>
          <w:szCs w:val="28"/>
          <w:lang w:eastAsia="en-US"/>
        </w:rPr>
      </w:pPr>
      <w:r w:rsidRPr="007A6B41">
        <w:rPr>
          <w:rFonts w:eastAsia="Calibri"/>
          <w:sz w:val="28"/>
          <w:szCs w:val="28"/>
          <w:lang w:eastAsia="en-US"/>
        </w:rPr>
        <w:t>организация каникул;</w:t>
      </w:r>
    </w:p>
    <w:p w14:paraId="7A0BAB62" w14:textId="77777777" w:rsidR="007A6B41" w:rsidRPr="007A6B41" w:rsidRDefault="007A6B41" w:rsidP="003633C8">
      <w:pPr>
        <w:numPr>
          <w:ilvl w:val="0"/>
          <w:numId w:val="49"/>
        </w:numPr>
        <w:spacing w:after="160" w:line="259" w:lineRule="auto"/>
        <w:contextualSpacing/>
        <w:jc w:val="both"/>
        <w:rPr>
          <w:rFonts w:eastAsia="Calibri"/>
          <w:sz w:val="28"/>
          <w:szCs w:val="28"/>
          <w:lang w:eastAsia="en-US"/>
        </w:rPr>
      </w:pPr>
      <w:r w:rsidRPr="007A6B41">
        <w:rPr>
          <w:rFonts w:eastAsia="Calibri"/>
          <w:sz w:val="28"/>
          <w:szCs w:val="28"/>
          <w:lang w:eastAsia="en-US"/>
        </w:rPr>
        <w:t>работа с учащимися, требующими особого педагогического внимания;</w:t>
      </w:r>
    </w:p>
    <w:p w14:paraId="2CBAB854" w14:textId="77777777" w:rsidR="007A6B41" w:rsidRPr="007A6B41" w:rsidRDefault="007A6B41" w:rsidP="003633C8">
      <w:pPr>
        <w:numPr>
          <w:ilvl w:val="0"/>
          <w:numId w:val="49"/>
        </w:numPr>
        <w:spacing w:after="160" w:line="259" w:lineRule="auto"/>
        <w:contextualSpacing/>
        <w:jc w:val="both"/>
        <w:rPr>
          <w:rFonts w:eastAsia="Calibri"/>
          <w:sz w:val="28"/>
          <w:szCs w:val="28"/>
          <w:lang w:eastAsia="en-US"/>
        </w:rPr>
      </w:pPr>
      <w:r w:rsidRPr="007A6B41">
        <w:rPr>
          <w:rFonts w:eastAsia="Calibri"/>
          <w:sz w:val="28"/>
          <w:szCs w:val="28"/>
          <w:lang w:eastAsia="en-US"/>
        </w:rPr>
        <w:t xml:space="preserve">работа с семьями, находящимися в ТЖС и в СОП. </w:t>
      </w:r>
    </w:p>
    <w:p w14:paraId="123E2D6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Вопросы профилактики наркомании, незаконного оборота наркотиков, токсикомании, табакокурения, приобщения учащихся школы к ЗОЖ ежегодно рассматриваются на заседаниях педагогического совета школы, совета профилактики, МО классных руководителей. По вопросам профилактической работы школа тесно сотрудничает с </w:t>
      </w:r>
      <w:r w:rsidRPr="007A6B41">
        <w:rPr>
          <w:sz w:val="28"/>
          <w:szCs w:val="28"/>
          <w:lang w:eastAsia="ar-SA"/>
        </w:rPr>
        <w:t>ДО № 2 ГБУЗ «Наркологический диспансер» ДЗ КК</w:t>
      </w:r>
      <w:r w:rsidRPr="007A6B41">
        <w:rPr>
          <w:rFonts w:eastAsia="Calibri"/>
          <w:sz w:val="28"/>
          <w:szCs w:val="28"/>
          <w:lang w:eastAsia="en-US"/>
        </w:rPr>
        <w:t xml:space="preserve">, с библиотеками имени К. Чуковского и имени В.В. Маяковского, с храмом-часовней им. Св. </w:t>
      </w:r>
      <w:proofErr w:type="spellStart"/>
      <w:r w:rsidRPr="007A6B41">
        <w:rPr>
          <w:rFonts w:eastAsia="Calibri"/>
          <w:sz w:val="28"/>
          <w:szCs w:val="28"/>
          <w:lang w:eastAsia="en-US"/>
        </w:rPr>
        <w:t>вмч</w:t>
      </w:r>
      <w:proofErr w:type="spellEnd"/>
      <w:r w:rsidRPr="007A6B41">
        <w:rPr>
          <w:rFonts w:eastAsia="Calibri"/>
          <w:sz w:val="28"/>
          <w:szCs w:val="28"/>
          <w:lang w:eastAsia="en-US"/>
        </w:rPr>
        <w:t xml:space="preserve">. Дмитрия </w:t>
      </w:r>
      <w:proofErr w:type="spellStart"/>
      <w:r w:rsidRPr="007A6B41">
        <w:rPr>
          <w:rFonts w:eastAsia="Calibri"/>
          <w:sz w:val="28"/>
          <w:szCs w:val="28"/>
          <w:lang w:eastAsia="en-US"/>
        </w:rPr>
        <w:t>Солунского</w:t>
      </w:r>
      <w:proofErr w:type="spellEnd"/>
      <w:r w:rsidRPr="007A6B41">
        <w:rPr>
          <w:rFonts w:eastAsia="Calibri"/>
          <w:sz w:val="28"/>
          <w:szCs w:val="28"/>
          <w:lang w:eastAsia="en-US"/>
        </w:rPr>
        <w:t xml:space="preserve">. </w:t>
      </w:r>
    </w:p>
    <w:p w14:paraId="765FCB4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За школой закреплена и в течение всего учебного года при взаимодействии со специалистами ШВР проводит беседы, кинолектории, </w:t>
      </w:r>
      <w:proofErr w:type="spellStart"/>
      <w:r w:rsidRPr="007A6B41">
        <w:rPr>
          <w:rFonts w:eastAsia="Calibri"/>
          <w:sz w:val="28"/>
          <w:szCs w:val="28"/>
          <w:lang w:eastAsia="en-US"/>
        </w:rPr>
        <w:t>тренинговые</w:t>
      </w:r>
      <w:proofErr w:type="spellEnd"/>
      <w:r w:rsidRPr="007A6B41">
        <w:rPr>
          <w:rFonts w:eastAsia="Calibri"/>
          <w:sz w:val="28"/>
          <w:szCs w:val="28"/>
          <w:lang w:eastAsia="en-US"/>
        </w:rPr>
        <w:t xml:space="preserve"> занятия с учащимися школы, а также принимает участие в проведении тематических родительских собраний специалист краевого </w:t>
      </w:r>
      <w:proofErr w:type="spellStart"/>
      <w:r w:rsidRPr="007A6B41">
        <w:rPr>
          <w:rFonts w:eastAsia="Calibri"/>
          <w:sz w:val="28"/>
          <w:szCs w:val="28"/>
          <w:lang w:eastAsia="en-US"/>
        </w:rPr>
        <w:t>наркодиспансера</w:t>
      </w:r>
      <w:proofErr w:type="spellEnd"/>
      <w:r w:rsidRPr="007A6B41">
        <w:rPr>
          <w:rFonts w:eastAsia="Calibri"/>
          <w:sz w:val="28"/>
          <w:szCs w:val="28"/>
          <w:lang w:eastAsia="en-US"/>
        </w:rPr>
        <w:t xml:space="preserve"> Бабенко Оксана Владимировна, о чем имеются соответствующие записи в журнале межведомственного взаимодействия.</w:t>
      </w:r>
    </w:p>
    <w:p w14:paraId="5406A2AF"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С начала 2024-2025 учебного года классные руководители проводили регулярную работу по профилактике наркомании, алкоголизма, табакокурения.</w:t>
      </w:r>
    </w:p>
    <w:p w14:paraId="1D9BF475"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планах воспитательной работы запланированы и проведены профилактические мероприятия, направленные на пропаганду ЗОЖ учащихся, по исполнению Закона № 1539-КЗ с привлечением специалистов.</w:t>
      </w:r>
    </w:p>
    <w:p w14:paraId="02FE010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lastRenderedPageBreak/>
        <w:t xml:space="preserve">В целях пропаганды ЗОЖ в школе работает волонтерский отряд «Здоровое поколение». </w:t>
      </w:r>
    </w:p>
    <w:p w14:paraId="657A18D2"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школе с учащимися и их родителями были проведены </w:t>
      </w:r>
      <w:r w:rsidRPr="007A6B41">
        <w:rPr>
          <w:rFonts w:eastAsia="Calibri"/>
          <w:b/>
          <w:sz w:val="28"/>
          <w:szCs w:val="28"/>
          <w:lang w:eastAsia="en-US"/>
        </w:rPr>
        <w:t>следующие мероприятия</w:t>
      </w:r>
      <w:r w:rsidRPr="007A6B41">
        <w:rPr>
          <w:rFonts w:eastAsia="Calibri"/>
          <w:sz w:val="28"/>
          <w:szCs w:val="28"/>
          <w:lang w:eastAsia="en-US"/>
        </w:rPr>
        <w:t>, направленные на профилактику наркомании, табакокурения и алкоголизма и пропаганду здорового жизни.</w:t>
      </w:r>
    </w:p>
    <w:p w14:paraId="181721BC" w14:textId="77777777" w:rsidR="007A6B41" w:rsidRPr="007A6B41" w:rsidRDefault="007A6B41" w:rsidP="007A6B41">
      <w:pPr>
        <w:ind w:firstLine="709"/>
        <w:jc w:val="both"/>
        <w:rPr>
          <w:rFonts w:eastAsia="Calibri"/>
          <w:sz w:val="28"/>
          <w:szCs w:val="28"/>
          <w:lang w:eastAsia="en-US"/>
        </w:rPr>
      </w:pPr>
      <w:r w:rsidRPr="007A6B41">
        <w:rPr>
          <w:sz w:val="28"/>
          <w:szCs w:val="28"/>
        </w:rPr>
        <w:t xml:space="preserve">1. </w:t>
      </w:r>
      <w:r w:rsidRPr="007A6B41">
        <w:rPr>
          <w:sz w:val="28"/>
          <w:szCs w:val="28"/>
          <w:u w:val="single"/>
        </w:rPr>
        <w:t>Участие во Всероссийском Дне трезвости</w:t>
      </w:r>
      <w:r w:rsidRPr="007A6B41">
        <w:rPr>
          <w:sz w:val="28"/>
          <w:szCs w:val="28"/>
        </w:rPr>
        <w:t>.</w:t>
      </w:r>
      <w:r w:rsidRPr="007A6B41">
        <w:rPr>
          <w:rFonts w:eastAsia="Calibri"/>
          <w:sz w:val="28"/>
          <w:szCs w:val="28"/>
          <w:lang w:eastAsia="en-US"/>
        </w:rPr>
        <w:t xml:space="preserve"> В рамках Всероссийского дня трезвости в школе прошли мероприятия, направленные на популяризацию трезвого и здорового образа жизни. Школьный волонтерский отряд «Здоровое поколение» вместе с членами школьного ученического самоуправления распространили среди старшеклассников (9-11-ые классы) постеры социальной рекламы. В классах начальной школы прошли пятиминутки «Путешествие в страну здоровья» с привлечением школьного врача. На уроках физической культуры прошли спортивные соревнования, направленные на формирование здорового образа жизни.</w:t>
      </w:r>
    </w:p>
    <w:p w14:paraId="4A75F3ED" w14:textId="77777777" w:rsidR="007A6B41" w:rsidRPr="007A6B41" w:rsidRDefault="007A6B41" w:rsidP="007A6B41">
      <w:pPr>
        <w:ind w:firstLine="709"/>
        <w:jc w:val="both"/>
        <w:rPr>
          <w:sz w:val="28"/>
          <w:szCs w:val="28"/>
        </w:rPr>
      </w:pPr>
      <w:r w:rsidRPr="007A6B41">
        <w:rPr>
          <w:sz w:val="28"/>
          <w:szCs w:val="28"/>
          <w:lang w:eastAsia="ar-SA"/>
        </w:rPr>
        <w:t xml:space="preserve">2. Учащиеся 9 «Д» класса МАОУ СОШ № 101 встретились с Бабенко Оксаной Владимировной, специалистом по социальной работе ДО № 2 ГБУЗ «Наркологический диспансер» ДЗ КК, которая провела с детьми </w:t>
      </w:r>
      <w:r w:rsidRPr="007A6B41">
        <w:rPr>
          <w:sz w:val="28"/>
          <w:szCs w:val="28"/>
          <w:u w:val="single"/>
          <w:lang w:eastAsia="ar-SA"/>
        </w:rPr>
        <w:t>интерактивную беседу на тему «История одного обмана» (профилактика употребления алкоголя)</w:t>
      </w:r>
      <w:r w:rsidRPr="007A6B41">
        <w:rPr>
          <w:sz w:val="28"/>
          <w:szCs w:val="28"/>
          <w:lang w:eastAsia="ar-SA"/>
        </w:rPr>
        <w:t xml:space="preserve"> с целью сформировать представление о вредном влиянии алкоголя на организм человека и воспитания чувства ответственности за свои поступки, воспитания силы воли, умения отстаивать свои интересы. </w:t>
      </w:r>
    </w:p>
    <w:p w14:paraId="2A1BA1A4" w14:textId="77777777" w:rsidR="007A6B41" w:rsidRPr="007A6B41" w:rsidRDefault="007A6B41" w:rsidP="007A6B41">
      <w:pPr>
        <w:ind w:firstLine="709"/>
        <w:jc w:val="both"/>
        <w:rPr>
          <w:sz w:val="28"/>
          <w:szCs w:val="28"/>
        </w:rPr>
      </w:pPr>
      <w:r w:rsidRPr="007A6B41">
        <w:rPr>
          <w:rFonts w:eastAsia="Calibri"/>
          <w:sz w:val="28"/>
          <w:szCs w:val="28"/>
          <w:shd w:val="clear" w:color="auto" w:fill="FFFFFF"/>
          <w:lang w:eastAsia="en-US"/>
        </w:rPr>
        <w:t>При встрече с ребятами Оксана Владимировна попыталась убедить их, что по-настоящему культурный человек не может злоупотреблять алкоголем. Ведь пьяницами не рождаются! Ими становятся люди, которых вовремя не предупредили, не остановили за руку, протянутую к рюмке.</w:t>
      </w:r>
    </w:p>
    <w:p w14:paraId="0114E28E" w14:textId="77777777" w:rsidR="007A6B41" w:rsidRPr="007A6B41" w:rsidRDefault="007A6B41" w:rsidP="007A6B41">
      <w:pPr>
        <w:shd w:val="clear" w:color="auto" w:fill="FFFFFF"/>
        <w:ind w:firstLine="567"/>
        <w:jc w:val="both"/>
        <w:rPr>
          <w:rFonts w:eastAsia="Calibri"/>
          <w:sz w:val="28"/>
          <w:szCs w:val="28"/>
          <w:lang w:eastAsia="en-US"/>
        </w:rPr>
      </w:pPr>
      <w:r w:rsidRPr="007A6B41">
        <w:rPr>
          <w:rFonts w:eastAsia="Calibri"/>
          <w:sz w:val="28"/>
          <w:szCs w:val="28"/>
          <w:lang w:eastAsia="en-US"/>
        </w:rPr>
        <w:t xml:space="preserve">3. Учащиеся 9 «Г» класса вместе с классным руководителем Анастасией Сергеевной Налетовой </w:t>
      </w:r>
      <w:r w:rsidRPr="007A6B41">
        <w:rPr>
          <w:rFonts w:eastAsia="Calibri"/>
          <w:sz w:val="28"/>
          <w:szCs w:val="28"/>
          <w:u w:val="single"/>
          <w:lang w:eastAsia="en-US"/>
        </w:rPr>
        <w:t>посетили ГАУК КК «</w:t>
      </w:r>
      <w:proofErr w:type="spellStart"/>
      <w:r w:rsidRPr="007A6B41">
        <w:rPr>
          <w:rFonts w:eastAsia="Calibri"/>
          <w:sz w:val="28"/>
          <w:szCs w:val="28"/>
          <w:u w:val="single"/>
          <w:lang w:eastAsia="en-US"/>
        </w:rPr>
        <w:t>Кубанькино</w:t>
      </w:r>
      <w:proofErr w:type="spellEnd"/>
      <w:r w:rsidRPr="007A6B41">
        <w:rPr>
          <w:rFonts w:eastAsia="Calibri"/>
          <w:sz w:val="28"/>
          <w:szCs w:val="28"/>
          <w:u w:val="single"/>
          <w:lang w:eastAsia="en-US"/>
        </w:rPr>
        <w:t>» в рамках профилактической акции «Наше кино - за здоровый образ жизни»</w:t>
      </w:r>
      <w:r w:rsidRPr="007A6B41">
        <w:rPr>
          <w:rFonts w:eastAsia="Calibri"/>
          <w:sz w:val="28"/>
          <w:szCs w:val="28"/>
          <w:lang w:eastAsia="en-US"/>
        </w:rPr>
        <w:t xml:space="preserve">. Учащимся было предложено посмотреть документальный фильм режиссёра А. Дегтярева в рамках кинопроекта по профилактике асоциальных явлений. </w:t>
      </w:r>
    </w:p>
    <w:p w14:paraId="19440A20" w14:textId="77777777" w:rsidR="007A6B41" w:rsidRPr="007A6B41" w:rsidRDefault="007A6B41" w:rsidP="007A6B41">
      <w:pPr>
        <w:shd w:val="clear" w:color="auto" w:fill="FFFFFF"/>
        <w:ind w:firstLine="567"/>
        <w:jc w:val="both"/>
        <w:rPr>
          <w:sz w:val="28"/>
          <w:szCs w:val="28"/>
        </w:rPr>
      </w:pPr>
      <w:r w:rsidRPr="007A6B41">
        <w:rPr>
          <w:sz w:val="28"/>
          <w:szCs w:val="28"/>
        </w:rPr>
        <w:t xml:space="preserve">В ходе </w:t>
      </w:r>
      <w:proofErr w:type="gramStart"/>
      <w:r w:rsidRPr="007A6B41">
        <w:rPr>
          <w:sz w:val="28"/>
          <w:szCs w:val="28"/>
        </w:rPr>
        <w:t>киномероприятия</w:t>
      </w:r>
      <w:proofErr w:type="gramEnd"/>
      <w:r w:rsidRPr="007A6B41">
        <w:rPr>
          <w:sz w:val="28"/>
          <w:szCs w:val="28"/>
        </w:rPr>
        <w:t xml:space="preserve"> учащиеся встретились с врачом-методистом Центра общественного здоровья и медицинской профилактики Екатериной </w:t>
      </w:r>
      <w:proofErr w:type="spellStart"/>
      <w:r w:rsidRPr="007A6B41">
        <w:rPr>
          <w:sz w:val="28"/>
          <w:szCs w:val="28"/>
        </w:rPr>
        <w:t>Гузман</w:t>
      </w:r>
      <w:proofErr w:type="spellEnd"/>
      <w:r w:rsidRPr="007A6B41">
        <w:rPr>
          <w:sz w:val="28"/>
          <w:szCs w:val="28"/>
        </w:rPr>
        <w:t>, которая рассказала ребятам о негативном влиянии табакокурения на организм молодых людей. Она остановилась и на новом веянии, так называемых «</w:t>
      </w:r>
      <w:proofErr w:type="spellStart"/>
      <w:r w:rsidRPr="007A6B41">
        <w:rPr>
          <w:sz w:val="28"/>
          <w:szCs w:val="28"/>
        </w:rPr>
        <w:t>вейпах</w:t>
      </w:r>
      <w:proofErr w:type="spellEnd"/>
      <w:r w:rsidRPr="007A6B41">
        <w:rPr>
          <w:sz w:val="28"/>
          <w:szCs w:val="28"/>
        </w:rPr>
        <w:t>», которые компании-производители преподносят как безопасную замену табаку. Однако на деле в электронных сигаретах оказывается ничуть не меньше токсичных и ядовитых веществ.</w:t>
      </w:r>
    </w:p>
    <w:p w14:paraId="62452B5E" w14:textId="77777777" w:rsidR="007A6B41" w:rsidRPr="007A6B41" w:rsidRDefault="007A6B41" w:rsidP="007A6B41">
      <w:pPr>
        <w:shd w:val="clear" w:color="auto" w:fill="FFFFFF"/>
        <w:ind w:firstLine="567"/>
        <w:jc w:val="both"/>
        <w:rPr>
          <w:sz w:val="28"/>
          <w:szCs w:val="28"/>
        </w:rPr>
      </w:pPr>
      <w:r w:rsidRPr="007A6B41">
        <w:rPr>
          <w:sz w:val="28"/>
          <w:szCs w:val="28"/>
        </w:rPr>
        <w:t>По завершении мероприятия школьники посмотрели тематический документальный фильм «Наркотики. Паутина Дьявола», в котором показывают и рассказывают об основных способах завлечения подростков в употребление запрещенных веществ, а затем, на примере реальных людей, проходящих лечение от зависимости. Фильм показывает, как избежать такой тяжелой судьбы.</w:t>
      </w:r>
    </w:p>
    <w:p w14:paraId="129D8DE7" w14:textId="77777777" w:rsidR="007A6B41" w:rsidRPr="007A6B41" w:rsidRDefault="007A6B41" w:rsidP="007A6B41">
      <w:pPr>
        <w:shd w:val="clear" w:color="auto" w:fill="FFFFFF"/>
        <w:ind w:firstLine="567"/>
        <w:jc w:val="both"/>
        <w:rPr>
          <w:sz w:val="28"/>
          <w:szCs w:val="28"/>
          <w:u w:val="single"/>
        </w:rPr>
      </w:pPr>
      <w:r w:rsidRPr="007A6B41">
        <w:rPr>
          <w:rFonts w:eastAsia="Calibri"/>
          <w:sz w:val="28"/>
          <w:szCs w:val="28"/>
          <w:lang w:eastAsia="en-US"/>
        </w:rPr>
        <w:t xml:space="preserve">4. Учащиеся 8 «А» и 8 «Б» классов </w:t>
      </w:r>
      <w:r w:rsidRPr="007A6B41">
        <w:rPr>
          <w:rFonts w:eastAsia="Calibri"/>
          <w:sz w:val="28"/>
          <w:szCs w:val="28"/>
          <w:u w:val="single"/>
          <w:lang w:eastAsia="en-US"/>
        </w:rPr>
        <w:t xml:space="preserve">встретились с полковником полиции, председателем ветеранской организации отдела полиции Юбилейного </w:t>
      </w:r>
      <w:r w:rsidRPr="007A6B41">
        <w:rPr>
          <w:rFonts w:eastAsia="Calibri"/>
          <w:sz w:val="28"/>
          <w:szCs w:val="28"/>
          <w:u w:val="single"/>
          <w:lang w:eastAsia="en-US"/>
        </w:rPr>
        <w:lastRenderedPageBreak/>
        <w:t xml:space="preserve">микрорайона </w:t>
      </w:r>
      <w:proofErr w:type="spellStart"/>
      <w:r w:rsidRPr="007A6B41">
        <w:rPr>
          <w:rFonts w:eastAsia="Calibri"/>
          <w:sz w:val="28"/>
          <w:szCs w:val="28"/>
          <w:u w:val="single"/>
          <w:lang w:eastAsia="en-US"/>
        </w:rPr>
        <w:t>Походенко</w:t>
      </w:r>
      <w:proofErr w:type="spellEnd"/>
      <w:r w:rsidRPr="007A6B41">
        <w:rPr>
          <w:rFonts w:eastAsia="Calibri"/>
          <w:sz w:val="28"/>
          <w:szCs w:val="28"/>
          <w:u w:val="single"/>
          <w:lang w:eastAsia="en-US"/>
        </w:rPr>
        <w:t xml:space="preserve"> Александр Константинович</w:t>
      </w:r>
      <w:r w:rsidRPr="007A6B41">
        <w:rPr>
          <w:rFonts w:eastAsia="Calibri"/>
          <w:sz w:val="28"/>
          <w:szCs w:val="28"/>
          <w:lang w:eastAsia="en-US"/>
        </w:rPr>
        <w:t xml:space="preserve">, который </w:t>
      </w:r>
      <w:r w:rsidRPr="007A6B41">
        <w:rPr>
          <w:rFonts w:eastAsia="Calibri"/>
          <w:sz w:val="28"/>
          <w:szCs w:val="28"/>
          <w:u w:val="single"/>
          <w:lang w:eastAsia="en-US"/>
        </w:rPr>
        <w:t>провел с ребятами беседу на тему «Отношение подростком к здоровому образу жизни».</w:t>
      </w:r>
    </w:p>
    <w:p w14:paraId="4159A37F"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lang w:eastAsia="en-US"/>
        </w:rPr>
        <w:t xml:space="preserve">Цель встречи: </w:t>
      </w:r>
      <w:r w:rsidRPr="007A6B41">
        <w:rPr>
          <w:rFonts w:eastAsia="Calibri"/>
          <w:sz w:val="28"/>
          <w:szCs w:val="28"/>
          <w:shd w:val="clear" w:color="auto" w:fill="FFFFFF"/>
          <w:lang w:eastAsia="en-US"/>
        </w:rPr>
        <w:t>пропаганда </w:t>
      </w:r>
      <w:r w:rsidRPr="007A6B41">
        <w:rPr>
          <w:rFonts w:eastAsia="Calibri"/>
          <w:bCs/>
          <w:sz w:val="28"/>
          <w:szCs w:val="28"/>
          <w:shd w:val="clear" w:color="auto" w:fill="FFFFFF"/>
          <w:lang w:eastAsia="en-US"/>
        </w:rPr>
        <w:t>здорового образа жизни учащихся подросткового возраста</w:t>
      </w:r>
      <w:r w:rsidRPr="007A6B41">
        <w:rPr>
          <w:rFonts w:eastAsia="Calibri"/>
          <w:sz w:val="28"/>
          <w:szCs w:val="28"/>
          <w:shd w:val="clear" w:color="auto" w:fill="FFFFFF"/>
          <w:lang w:eastAsia="en-US"/>
        </w:rPr>
        <w:t>; способствование росту самосознания и самооценки подростков, формирование чувства ответственности за свою </w:t>
      </w:r>
      <w:r w:rsidRPr="007A6B41">
        <w:rPr>
          <w:rFonts w:eastAsia="Calibri"/>
          <w:bCs/>
          <w:sz w:val="28"/>
          <w:szCs w:val="28"/>
          <w:shd w:val="clear" w:color="auto" w:fill="FFFFFF"/>
          <w:lang w:eastAsia="en-US"/>
        </w:rPr>
        <w:t>жизнь и жизнь окружающих</w:t>
      </w:r>
      <w:r w:rsidRPr="007A6B41">
        <w:rPr>
          <w:rFonts w:eastAsia="Calibri"/>
          <w:sz w:val="28"/>
          <w:szCs w:val="28"/>
          <w:shd w:val="clear" w:color="auto" w:fill="FFFFFF"/>
          <w:lang w:eastAsia="en-US"/>
        </w:rPr>
        <w:t>.</w:t>
      </w:r>
    </w:p>
    <w:p w14:paraId="26E20B0A"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Александр Константинович говорил с учащимися о будущем и о здоровом образе жизни. Каждый из нас имеет свое представление об этом. Но надо помнить, что здоровье человека принадлежит не только ему лично, но и всему обществу.</w:t>
      </w:r>
    </w:p>
    <w:p w14:paraId="48CE588C"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Здоровье занимает первое место среди жизненных ценностей человека. Вспомним слова известного немецкого философа Артура Шопенгауэра: «0,9 нашего счастья основано на здоровье. При нем все становится источником наслаждения, тогда как не могут доставить удовольствие даже субъективные блага: качества ума, души, темперамента. Все это при болезненном состоянии ослабевает и замирает. Отнюдь не лишено основания, что мы прежде всего спрашиваем друг друга о здоровье и желаем его друг другу».</w:t>
      </w:r>
    </w:p>
    <w:p w14:paraId="2F27CB80"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Много определений здоровья, но все они содержать пять следующих критериев:</w:t>
      </w:r>
    </w:p>
    <w:p w14:paraId="24B6C2C5" w14:textId="77777777" w:rsidR="007A6B41" w:rsidRPr="007A6B41" w:rsidRDefault="007A6B41" w:rsidP="003633C8">
      <w:pPr>
        <w:numPr>
          <w:ilvl w:val="0"/>
          <w:numId w:val="31"/>
        </w:numPr>
        <w:spacing w:after="160" w:line="259" w:lineRule="auto"/>
        <w:ind w:left="644"/>
        <w:contextualSpacing/>
        <w:jc w:val="both"/>
        <w:rPr>
          <w:rFonts w:eastAsia="Calibri"/>
          <w:sz w:val="28"/>
          <w:szCs w:val="28"/>
          <w:shd w:val="clear" w:color="auto" w:fill="FFFFFF"/>
          <w:lang w:eastAsia="en-US"/>
        </w:rPr>
      </w:pPr>
      <w:r w:rsidRPr="007A6B41">
        <w:rPr>
          <w:rFonts w:eastAsia="Calibri"/>
          <w:sz w:val="28"/>
          <w:szCs w:val="28"/>
          <w:shd w:val="clear" w:color="auto" w:fill="FFFFFF"/>
          <w:lang w:eastAsia="en-US"/>
        </w:rPr>
        <w:t>Отсутствие болезни.</w:t>
      </w:r>
    </w:p>
    <w:p w14:paraId="125ACE2B" w14:textId="77777777" w:rsidR="007A6B41" w:rsidRPr="007A6B41" w:rsidRDefault="007A6B41" w:rsidP="003633C8">
      <w:pPr>
        <w:numPr>
          <w:ilvl w:val="0"/>
          <w:numId w:val="31"/>
        </w:numPr>
        <w:spacing w:after="160" w:line="259" w:lineRule="auto"/>
        <w:ind w:left="644"/>
        <w:contextualSpacing/>
        <w:jc w:val="both"/>
        <w:rPr>
          <w:rFonts w:eastAsia="Calibri"/>
          <w:sz w:val="28"/>
          <w:szCs w:val="28"/>
          <w:shd w:val="clear" w:color="auto" w:fill="FFFFFF"/>
          <w:lang w:eastAsia="en-US"/>
        </w:rPr>
      </w:pPr>
      <w:r w:rsidRPr="007A6B41">
        <w:rPr>
          <w:rFonts w:eastAsia="Calibri"/>
          <w:sz w:val="28"/>
          <w:szCs w:val="28"/>
          <w:shd w:val="clear" w:color="auto" w:fill="FFFFFF"/>
          <w:lang w:eastAsia="en-US"/>
        </w:rPr>
        <w:t>Нормальное функционирование организма в системе «человек – окружающая среда».</w:t>
      </w:r>
    </w:p>
    <w:p w14:paraId="40A40FDA" w14:textId="77777777" w:rsidR="007A6B41" w:rsidRPr="007A6B41" w:rsidRDefault="007A6B41" w:rsidP="003633C8">
      <w:pPr>
        <w:numPr>
          <w:ilvl w:val="0"/>
          <w:numId w:val="31"/>
        </w:numPr>
        <w:spacing w:after="160" w:line="259" w:lineRule="auto"/>
        <w:ind w:left="644"/>
        <w:contextualSpacing/>
        <w:jc w:val="both"/>
        <w:rPr>
          <w:rFonts w:eastAsia="Calibri"/>
          <w:sz w:val="28"/>
          <w:szCs w:val="28"/>
          <w:shd w:val="clear" w:color="auto" w:fill="FFFFFF"/>
          <w:lang w:eastAsia="en-US"/>
        </w:rPr>
      </w:pPr>
      <w:r w:rsidRPr="007A6B41">
        <w:rPr>
          <w:rFonts w:eastAsia="Calibri"/>
          <w:sz w:val="28"/>
          <w:szCs w:val="28"/>
          <w:shd w:val="clear" w:color="auto" w:fill="FFFFFF"/>
          <w:lang w:eastAsia="en-US"/>
        </w:rPr>
        <w:t>Полное физическое, духовное, умственное и социальное благополучие.</w:t>
      </w:r>
    </w:p>
    <w:p w14:paraId="7100FBEE" w14:textId="77777777" w:rsidR="007A6B41" w:rsidRPr="007A6B41" w:rsidRDefault="007A6B41" w:rsidP="003633C8">
      <w:pPr>
        <w:numPr>
          <w:ilvl w:val="0"/>
          <w:numId w:val="31"/>
        </w:numPr>
        <w:spacing w:after="160" w:line="259" w:lineRule="auto"/>
        <w:ind w:left="644"/>
        <w:contextualSpacing/>
        <w:jc w:val="both"/>
        <w:rPr>
          <w:rFonts w:eastAsia="Calibri"/>
          <w:sz w:val="28"/>
          <w:szCs w:val="28"/>
          <w:shd w:val="clear" w:color="auto" w:fill="FFFFFF"/>
          <w:lang w:eastAsia="en-US"/>
        </w:rPr>
      </w:pPr>
      <w:r w:rsidRPr="007A6B41">
        <w:rPr>
          <w:rFonts w:eastAsia="Calibri"/>
          <w:sz w:val="28"/>
          <w:szCs w:val="28"/>
          <w:shd w:val="clear" w:color="auto" w:fill="FFFFFF"/>
          <w:lang w:eastAsia="en-US"/>
        </w:rPr>
        <w:t>Способность приспосабливаться к постоянно меняющимся условиям существования в окружающей среде.</w:t>
      </w:r>
    </w:p>
    <w:p w14:paraId="4DCDBC37" w14:textId="77777777" w:rsidR="007A6B41" w:rsidRPr="007A6B41" w:rsidRDefault="007A6B41" w:rsidP="003633C8">
      <w:pPr>
        <w:numPr>
          <w:ilvl w:val="0"/>
          <w:numId w:val="31"/>
        </w:numPr>
        <w:spacing w:after="160" w:line="259" w:lineRule="auto"/>
        <w:ind w:left="644"/>
        <w:contextualSpacing/>
        <w:jc w:val="both"/>
        <w:rPr>
          <w:rFonts w:eastAsia="Calibri"/>
          <w:sz w:val="28"/>
          <w:szCs w:val="28"/>
          <w:shd w:val="clear" w:color="auto" w:fill="FFFFFF"/>
          <w:lang w:eastAsia="en-US"/>
        </w:rPr>
      </w:pPr>
      <w:r w:rsidRPr="007A6B41">
        <w:rPr>
          <w:rFonts w:eastAsia="Calibri"/>
          <w:sz w:val="28"/>
          <w:szCs w:val="28"/>
          <w:shd w:val="clear" w:color="auto" w:fill="FFFFFF"/>
          <w:lang w:eastAsia="en-US"/>
        </w:rPr>
        <w:t>Способность к полноценному выполнению основных социальных функций.</w:t>
      </w:r>
    </w:p>
    <w:p w14:paraId="68BA7367"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5. В рамках </w:t>
      </w:r>
      <w:r w:rsidRPr="007A6B41">
        <w:rPr>
          <w:rFonts w:eastAsia="Calibri"/>
          <w:sz w:val="28"/>
          <w:szCs w:val="28"/>
          <w:u w:val="single"/>
          <w:lang w:eastAsia="en-US"/>
        </w:rPr>
        <w:t>профилактической операции «Чистое поколение – 2024» в параллели 7-х классов прошла интеллектуально-профилактическая игра «Быть здоровым - это модно!»</w:t>
      </w:r>
      <w:r w:rsidRPr="007A6B41">
        <w:rPr>
          <w:rFonts w:eastAsia="Calibri"/>
          <w:sz w:val="28"/>
          <w:szCs w:val="28"/>
          <w:lang w:eastAsia="en-US"/>
        </w:rPr>
        <w:t>.</w:t>
      </w:r>
    </w:p>
    <w:p w14:paraId="53EA260F"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Здоровье - это бесценный дар, который преподносит человеку природа. Но как часто мы растрачиваем этот дар попусту, забывая, что потерять здоровье легко, а вот вернуть его очень трудно. </w:t>
      </w:r>
    </w:p>
    <w:p w14:paraId="58C3000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Во время игры ребята говорили о здоровье, выделив основные правила здорового образа жизни.</w:t>
      </w:r>
    </w:p>
    <w:p w14:paraId="4BE468E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Команды выступили с защитой своих проектов на тему «Элементы здорового образа жизни». Защищая проекты, семиклассники говорили о вредных продуктах питания, о вредных привычках, о витаминах, о режиме дня.</w:t>
      </w:r>
    </w:p>
    <w:p w14:paraId="149847E6"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Вся наша жизнь - это территория здоровья! Хорошее здоровье - основа долгой, счастливой и полноценной жизни.</w:t>
      </w:r>
    </w:p>
    <w:p w14:paraId="310AF2F6"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6. </w:t>
      </w:r>
      <w:r w:rsidRPr="007A6B41">
        <w:rPr>
          <w:rFonts w:eastAsia="Calibri"/>
          <w:sz w:val="28"/>
          <w:szCs w:val="28"/>
          <w:u w:val="single"/>
          <w:lang w:eastAsia="en-US"/>
        </w:rPr>
        <w:t>В рамках городской профилактической акции «В нашей школе не курят» в       1-11-х классах прошли классные часы «Спорт! Здоровье! Мы!»</w:t>
      </w:r>
      <w:r w:rsidRPr="007A6B41">
        <w:rPr>
          <w:rFonts w:eastAsia="Calibri"/>
          <w:sz w:val="28"/>
          <w:szCs w:val="28"/>
          <w:lang w:eastAsia="en-US"/>
        </w:rPr>
        <w:t xml:space="preserve"> с целью формирования у учащихся потребности в здоровом образе жизни, ответственности за свое здоровье, негативного отношения к вредным привычкам.</w:t>
      </w:r>
    </w:p>
    <w:p w14:paraId="0C1787E2" w14:textId="77777777" w:rsidR="007A6B41" w:rsidRPr="007A6B41" w:rsidRDefault="007A6B41" w:rsidP="007A6B41">
      <w:pPr>
        <w:ind w:firstLine="567"/>
        <w:jc w:val="both"/>
        <w:rPr>
          <w:sz w:val="28"/>
          <w:szCs w:val="28"/>
        </w:rPr>
      </w:pPr>
      <w:r w:rsidRPr="007A6B41">
        <w:rPr>
          <w:sz w:val="28"/>
          <w:szCs w:val="28"/>
        </w:rPr>
        <w:t xml:space="preserve">На классных часах говорили о здоровье и о вредных привычках, которые мешают людям вести здоровый образ жизни, о случаях долгожительства, когда люди достигают сто лет и более, сохраняя при этом физическую и умственную активность. Длинную и интересную жизнь (более 80 лет) прожили великий русский </w:t>
      </w:r>
      <w:r w:rsidRPr="007A6B41">
        <w:rPr>
          <w:sz w:val="28"/>
          <w:szCs w:val="28"/>
        </w:rPr>
        <w:lastRenderedPageBreak/>
        <w:t>художник И. Е. Репин и великий русский писатель Л.Н. Толстой. В этом 2024 году свое 95-летие отметила композитор, народная артистка СССР Александра Николаевна Пахмутова. Эти факты говорят о возможности сохранения здоровья и работоспособности на долгие годы. К сожалению, в наши дни долгожителями являются считанные единицы людей.</w:t>
      </w:r>
    </w:p>
    <w:p w14:paraId="7DC4ABA2" w14:textId="77777777" w:rsidR="007A6B41" w:rsidRPr="007A6B41" w:rsidRDefault="007A6B41" w:rsidP="007A6B41">
      <w:pPr>
        <w:spacing w:line="259" w:lineRule="auto"/>
        <w:ind w:firstLine="567"/>
        <w:jc w:val="both"/>
        <w:rPr>
          <w:rFonts w:eastAsia="Calibri"/>
          <w:sz w:val="28"/>
          <w:szCs w:val="28"/>
          <w:lang w:eastAsia="en-US"/>
        </w:rPr>
      </w:pPr>
      <w:r w:rsidRPr="007A6B41">
        <w:rPr>
          <w:rFonts w:eastAsia="Calibri"/>
          <w:sz w:val="28"/>
          <w:szCs w:val="28"/>
          <w:lang w:eastAsia="en-US"/>
        </w:rPr>
        <w:t xml:space="preserve">7. В рамках Единого регионального мероприятия «День школьного содружества» был проведён </w:t>
      </w:r>
      <w:r w:rsidRPr="007A6B41">
        <w:rPr>
          <w:rFonts w:eastAsia="Calibri"/>
          <w:sz w:val="28"/>
          <w:szCs w:val="28"/>
          <w:u w:val="single"/>
          <w:lang w:eastAsia="en-US"/>
        </w:rPr>
        <w:t>спортивный праздник «Веселые старты»</w:t>
      </w:r>
      <w:r w:rsidRPr="007A6B41">
        <w:rPr>
          <w:rFonts w:eastAsia="Calibri"/>
          <w:sz w:val="28"/>
          <w:szCs w:val="28"/>
          <w:lang w:eastAsia="en-US"/>
        </w:rPr>
        <w:t>, в котором приняли участие родители в роли детей, в роли классных руководителей и в роли учителей физической культуры.</w:t>
      </w:r>
    </w:p>
    <w:p w14:paraId="7CF97171" w14:textId="77777777" w:rsidR="007A6B41" w:rsidRPr="007A6B41" w:rsidRDefault="007A6B41" w:rsidP="007A6B41">
      <w:pPr>
        <w:spacing w:line="259" w:lineRule="auto"/>
        <w:ind w:firstLine="567"/>
        <w:jc w:val="both"/>
        <w:rPr>
          <w:rFonts w:eastAsia="Calibri"/>
          <w:sz w:val="28"/>
          <w:szCs w:val="28"/>
          <w:lang w:eastAsia="en-US"/>
        </w:rPr>
      </w:pPr>
      <w:r w:rsidRPr="007A6B41">
        <w:rPr>
          <w:rFonts w:eastAsia="Calibri"/>
          <w:sz w:val="28"/>
          <w:szCs w:val="28"/>
          <w:lang w:eastAsia="en-US"/>
        </w:rPr>
        <w:t>Проведённый спортивный праздник, мы уверены, создал благоприятные условия для плодотворного сотрудничества семьи и школы.</w:t>
      </w:r>
    </w:p>
    <w:p w14:paraId="0881E52E" w14:textId="77777777" w:rsidR="007A6B41" w:rsidRPr="007A6B41" w:rsidRDefault="007A6B41" w:rsidP="007A6B41">
      <w:pPr>
        <w:spacing w:line="259" w:lineRule="auto"/>
        <w:ind w:firstLine="567"/>
        <w:jc w:val="both"/>
        <w:rPr>
          <w:rFonts w:eastAsia="Calibri"/>
          <w:sz w:val="28"/>
          <w:szCs w:val="28"/>
          <w:lang w:eastAsia="en-US"/>
        </w:rPr>
      </w:pPr>
      <w:r w:rsidRPr="007A6B41">
        <w:rPr>
          <w:rFonts w:eastAsia="Calibri"/>
          <w:sz w:val="28"/>
          <w:szCs w:val="28"/>
          <w:lang w:eastAsia="en-US"/>
        </w:rPr>
        <w:t>Родители, взяв на себя роль учителей, роль классного руководителя, роль ребенка, поняли значимость профессии учителя, прочувствовали труд педагога, а также смогли проявить самостоятельность в организации спортивного праздника «Веселые старты».</w:t>
      </w:r>
    </w:p>
    <w:p w14:paraId="7A41C330" w14:textId="77777777" w:rsidR="007A6B41" w:rsidRPr="007A6B41" w:rsidRDefault="007A6B41" w:rsidP="007A6B41">
      <w:pPr>
        <w:spacing w:line="259" w:lineRule="auto"/>
        <w:ind w:firstLine="567"/>
        <w:jc w:val="both"/>
        <w:rPr>
          <w:rFonts w:eastAsia="Calibri"/>
          <w:sz w:val="28"/>
          <w:szCs w:val="28"/>
          <w:lang w:eastAsia="en-US"/>
        </w:rPr>
      </w:pPr>
      <w:r w:rsidRPr="007A6B41">
        <w:rPr>
          <w:rFonts w:eastAsia="Calibri"/>
          <w:sz w:val="28"/>
          <w:szCs w:val="28"/>
          <w:lang w:eastAsia="en-US"/>
        </w:rPr>
        <w:t xml:space="preserve">8. В нашем сложном мире много соблазнов!  И мы, коллектив МАОУ СОШ № 101, от души хотим помочь ребятам разобраться во многих вопросах, которые волнуют всех. С этой целью в параллели 8-х классов прошел </w:t>
      </w:r>
      <w:r w:rsidRPr="007A6B41">
        <w:rPr>
          <w:rFonts w:eastAsia="Calibri"/>
          <w:sz w:val="28"/>
          <w:szCs w:val="28"/>
          <w:u w:val="single"/>
          <w:lang w:eastAsia="en-US"/>
        </w:rPr>
        <w:t>конкурс агитбригад «Молодежь – за ЗОЖ» в рамках городской профилактической акции «В нашей школе не курят»</w:t>
      </w:r>
      <w:r w:rsidRPr="007A6B41">
        <w:rPr>
          <w:rFonts w:eastAsia="Calibri"/>
          <w:sz w:val="28"/>
          <w:szCs w:val="28"/>
          <w:lang w:eastAsia="en-US"/>
        </w:rPr>
        <w:t>.</w:t>
      </w:r>
    </w:p>
    <w:p w14:paraId="47EA1275"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Участники конкурса, восьмиклассники, постарались убедить всех в том, что здоровье – это состояние полного физического и духовного благополучия. Так пусть же стремление к здоровому образу жизни станет целью каждого из нас.</w:t>
      </w:r>
    </w:p>
    <w:p w14:paraId="79D2DC74" w14:textId="77777777" w:rsidR="007A6B41" w:rsidRPr="007A6B41" w:rsidRDefault="007A6B41" w:rsidP="007A6B41">
      <w:pPr>
        <w:ind w:firstLine="709"/>
        <w:jc w:val="both"/>
        <w:textAlignment w:val="baseline"/>
        <w:rPr>
          <w:color w:val="000000"/>
          <w:sz w:val="28"/>
          <w:szCs w:val="28"/>
          <w:bdr w:val="none" w:sz="0" w:space="0" w:color="auto" w:frame="1"/>
        </w:rPr>
      </w:pPr>
      <w:r w:rsidRPr="007A6B41">
        <w:rPr>
          <w:color w:val="000000"/>
          <w:sz w:val="28"/>
          <w:szCs w:val="28"/>
          <w:bdr w:val="none" w:sz="0" w:space="0" w:color="auto" w:frame="1"/>
        </w:rPr>
        <w:t>Собравшиеся в актовом зале школы ребята представили свою точку зрения на решение проблемы здорового образа жизни в молодежной среде.</w:t>
      </w:r>
    </w:p>
    <w:p w14:paraId="2960590F" w14:textId="77777777" w:rsidR="007A6B41" w:rsidRPr="007A6B41" w:rsidRDefault="007A6B41" w:rsidP="007A6B41">
      <w:pPr>
        <w:ind w:firstLine="709"/>
        <w:contextualSpacing/>
        <w:jc w:val="both"/>
        <w:textAlignment w:val="baseline"/>
        <w:rPr>
          <w:sz w:val="28"/>
          <w:szCs w:val="28"/>
        </w:rPr>
      </w:pPr>
      <w:r w:rsidRPr="007A6B41">
        <w:rPr>
          <w:sz w:val="28"/>
          <w:szCs w:val="17"/>
          <w:shd w:val="clear" w:color="auto" w:fill="FFFFFF"/>
        </w:rPr>
        <w:t xml:space="preserve">Перед жюри и педагогическим коллективом выступали команды: </w:t>
      </w:r>
      <w:r w:rsidRPr="007A6B41">
        <w:rPr>
          <w:sz w:val="28"/>
          <w:szCs w:val="28"/>
        </w:rPr>
        <w:t xml:space="preserve">8 «А» класс - «Живи ярко», 8 «Б» класс - «Поколение ЗОЖ», 8 «В» класс - «Пульс», 8 «Г» </w:t>
      </w:r>
      <w:proofErr w:type="gramStart"/>
      <w:r w:rsidRPr="007A6B41">
        <w:rPr>
          <w:sz w:val="28"/>
          <w:szCs w:val="28"/>
        </w:rPr>
        <w:t>класс  -</w:t>
      </w:r>
      <w:proofErr w:type="gramEnd"/>
      <w:r w:rsidRPr="007A6B41">
        <w:rPr>
          <w:sz w:val="28"/>
          <w:szCs w:val="28"/>
        </w:rPr>
        <w:t xml:space="preserve"> «Овощной патруль», 8 «Д» класс -  «ЗОЖ молодежь», 8 «Е» класс - «Энергия спорта».</w:t>
      </w:r>
    </w:p>
    <w:p w14:paraId="7045654B" w14:textId="77777777" w:rsidR="007A6B41" w:rsidRPr="007A6B41" w:rsidRDefault="007A6B41" w:rsidP="007A6B41">
      <w:pPr>
        <w:ind w:firstLine="709"/>
        <w:contextualSpacing/>
        <w:jc w:val="both"/>
        <w:textAlignment w:val="baseline"/>
        <w:rPr>
          <w:sz w:val="28"/>
          <w:szCs w:val="28"/>
        </w:rPr>
      </w:pPr>
      <w:r w:rsidRPr="007A6B41">
        <w:rPr>
          <w:sz w:val="28"/>
          <w:szCs w:val="28"/>
        </w:rPr>
        <w:t xml:space="preserve">9. </w:t>
      </w:r>
      <w:r w:rsidRPr="007A6B41">
        <w:rPr>
          <w:rFonts w:eastAsia="Calibri"/>
          <w:sz w:val="28"/>
          <w:szCs w:val="28"/>
          <w:lang w:eastAsia="en-US"/>
        </w:rPr>
        <w:t xml:space="preserve">В преддверии Всемирного дня борьбы со СПИДом учащиеся 10-х классов </w:t>
      </w:r>
      <w:r w:rsidRPr="007A6B41">
        <w:rPr>
          <w:rFonts w:eastAsia="Calibri"/>
          <w:sz w:val="28"/>
          <w:szCs w:val="28"/>
          <w:u w:val="single"/>
          <w:lang w:eastAsia="en-US"/>
        </w:rPr>
        <w:t>встретились с Оксаной Владимировной Бабенко</w:t>
      </w:r>
      <w:r w:rsidRPr="007A6B41">
        <w:rPr>
          <w:rFonts w:eastAsia="Calibri"/>
          <w:sz w:val="28"/>
          <w:szCs w:val="28"/>
          <w:lang w:eastAsia="en-US"/>
        </w:rPr>
        <w:t xml:space="preserve">, специалистом по социальной работе ДО № 2 ГБУЗ «Наркологический диспансер» ДЗ КК, которая </w:t>
      </w:r>
      <w:r w:rsidRPr="007A6B41">
        <w:rPr>
          <w:rFonts w:eastAsia="Calibri"/>
          <w:sz w:val="28"/>
          <w:szCs w:val="28"/>
          <w:u w:val="single"/>
          <w:lang w:eastAsia="en-US"/>
        </w:rPr>
        <w:t>провела дискуссию на тему «СПИД и наркомания: новая реальность»</w:t>
      </w:r>
      <w:r w:rsidRPr="007A6B41">
        <w:rPr>
          <w:rFonts w:eastAsia="Calibri"/>
          <w:sz w:val="28"/>
          <w:szCs w:val="28"/>
          <w:lang w:eastAsia="en-US"/>
        </w:rPr>
        <w:t>, с целью формирования жизненной позиции, способствующей минимизации возможности возникновения тяги к наркотикам и вследствие этого снижению риска инфицирования ВИЧ.</w:t>
      </w:r>
    </w:p>
    <w:p w14:paraId="314BEE1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последнее время очень часто и очень много мы слышим из СМИ о такой проблеме, как наркомания.</w:t>
      </w:r>
    </w:p>
    <w:p w14:paraId="48F9243F" w14:textId="77777777" w:rsidR="007A6B41" w:rsidRPr="007A6B41" w:rsidRDefault="007A6B41" w:rsidP="007A6B41">
      <w:pPr>
        <w:ind w:firstLine="567"/>
        <w:contextualSpacing/>
        <w:jc w:val="both"/>
        <w:rPr>
          <w:rFonts w:eastAsia="Calibri"/>
          <w:sz w:val="28"/>
          <w:szCs w:val="28"/>
          <w:lang w:eastAsia="en-US"/>
        </w:rPr>
      </w:pPr>
      <w:r w:rsidRPr="007A6B41">
        <w:rPr>
          <w:rFonts w:eastAsia="Calibri"/>
          <w:sz w:val="28"/>
          <w:szCs w:val="28"/>
          <w:lang w:eastAsia="en-US"/>
        </w:rPr>
        <w:t>И сегодня ребятам было предложено обсудить и разобраться - насколько же серьезна данная проблема. Очень хотелось услышать их мнение.</w:t>
      </w:r>
    </w:p>
    <w:p w14:paraId="18F05A75" w14:textId="77777777" w:rsidR="007A6B41" w:rsidRPr="007A6B41" w:rsidRDefault="007A6B41" w:rsidP="007A6B41">
      <w:pPr>
        <w:ind w:firstLine="567"/>
        <w:contextualSpacing/>
        <w:jc w:val="both"/>
        <w:rPr>
          <w:rFonts w:eastAsia="Calibri"/>
          <w:sz w:val="28"/>
          <w:szCs w:val="28"/>
          <w:lang w:eastAsia="en-US"/>
        </w:rPr>
      </w:pPr>
      <w:r w:rsidRPr="007A6B41">
        <w:rPr>
          <w:rFonts w:eastAsia="Calibri"/>
          <w:sz w:val="28"/>
          <w:szCs w:val="28"/>
          <w:lang w:eastAsia="en-US"/>
        </w:rPr>
        <w:t>Оксана Владимировна провела групповую дискуссию, с помощью которой мы:</w:t>
      </w:r>
    </w:p>
    <w:p w14:paraId="57CAFE9D" w14:textId="77777777" w:rsidR="007A6B41" w:rsidRPr="007A6B41" w:rsidRDefault="007A6B41" w:rsidP="003633C8">
      <w:pPr>
        <w:numPr>
          <w:ilvl w:val="0"/>
          <w:numId w:val="50"/>
        </w:numPr>
        <w:spacing w:after="160" w:line="259" w:lineRule="auto"/>
        <w:contextualSpacing/>
        <w:jc w:val="both"/>
        <w:rPr>
          <w:rFonts w:eastAsia="Calibri"/>
          <w:sz w:val="28"/>
          <w:szCs w:val="28"/>
          <w:lang w:eastAsia="en-US"/>
        </w:rPr>
      </w:pPr>
      <w:r w:rsidRPr="007A6B41">
        <w:rPr>
          <w:rFonts w:eastAsia="Calibri"/>
          <w:sz w:val="28"/>
          <w:szCs w:val="28"/>
          <w:lang w:eastAsia="en-US"/>
        </w:rPr>
        <w:t>увидели данную проблему с разных сторон;</w:t>
      </w:r>
    </w:p>
    <w:p w14:paraId="2196AB26" w14:textId="77777777" w:rsidR="007A6B41" w:rsidRPr="007A6B41" w:rsidRDefault="007A6B41" w:rsidP="003633C8">
      <w:pPr>
        <w:numPr>
          <w:ilvl w:val="0"/>
          <w:numId w:val="50"/>
        </w:numPr>
        <w:spacing w:after="160" w:line="259" w:lineRule="auto"/>
        <w:contextualSpacing/>
        <w:jc w:val="both"/>
        <w:rPr>
          <w:rFonts w:eastAsia="Calibri"/>
          <w:sz w:val="28"/>
          <w:szCs w:val="28"/>
          <w:lang w:eastAsia="en-US"/>
        </w:rPr>
      </w:pPr>
      <w:r w:rsidRPr="007A6B41">
        <w:rPr>
          <w:rFonts w:eastAsia="Calibri"/>
          <w:sz w:val="28"/>
          <w:szCs w:val="28"/>
          <w:lang w:eastAsia="en-US"/>
        </w:rPr>
        <w:lastRenderedPageBreak/>
        <w:t>уточнили персональные позиции и личные точки зрения всех присутствующих;</w:t>
      </w:r>
    </w:p>
    <w:p w14:paraId="2C3089AD" w14:textId="77777777" w:rsidR="007A6B41" w:rsidRPr="007A6B41" w:rsidRDefault="007A6B41" w:rsidP="003633C8">
      <w:pPr>
        <w:numPr>
          <w:ilvl w:val="0"/>
          <w:numId w:val="50"/>
        </w:numPr>
        <w:spacing w:after="160" w:line="259" w:lineRule="auto"/>
        <w:contextualSpacing/>
        <w:jc w:val="both"/>
        <w:rPr>
          <w:rFonts w:eastAsia="Calibri"/>
          <w:sz w:val="28"/>
          <w:szCs w:val="28"/>
          <w:lang w:eastAsia="en-US"/>
        </w:rPr>
      </w:pPr>
      <w:r w:rsidRPr="007A6B41">
        <w:rPr>
          <w:rFonts w:eastAsia="Calibri"/>
          <w:sz w:val="28"/>
          <w:szCs w:val="28"/>
          <w:lang w:eastAsia="en-US"/>
        </w:rPr>
        <w:t>выработали общее мнение.</w:t>
      </w:r>
    </w:p>
    <w:p w14:paraId="5D1E8684"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Наркотики сегодня - это проблема всего человечества. И, как неизлечимая болезнь, она калечит и губит миллионы людей. А если принять во внимание, что возраст большинства наркоманов составляет от 12-13 лет до 25-27 лет, то в эту категорию попадает почти четвертая часть населения планеты. Наркомания страшна прежде всего тем, что ставит под угрозу саму жизнь будущих поколений.</w:t>
      </w:r>
    </w:p>
    <w:p w14:paraId="771B5988"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 xml:space="preserve">10. </w:t>
      </w:r>
      <w:r w:rsidRPr="007A6B41">
        <w:rPr>
          <w:rFonts w:eastAsia="Calibri"/>
          <w:sz w:val="28"/>
          <w:szCs w:val="28"/>
          <w:lang w:eastAsia="en-US"/>
        </w:rPr>
        <w:t xml:space="preserve">В рамках Всемирного дня борьбы со СПИДом 2 декабря 2024 года </w:t>
      </w:r>
      <w:r w:rsidRPr="007A6B41">
        <w:rPr>
          <w:rFonts w:eastAsia="Calibri"/>
          <w:sz w:val="28"/>
          <w:szCs w:val="28"/>
          <w:u w:val="single"/>
          <w:lang w:eastAsia="en-US"/>
        </w:rPr>
        <w:t xml:space="preserve">члены волонтерского отряда «Здоровое поколение» </w:t>
      </w:r>
      <w:r w:rsidRPr="007A6B41">
        <w:rPr>
          <w:rFonts w:eastAsia="Calibri"/>
          <w:sz w:val="28"/>
          <w:szCs w:val="28"/>
          <w:lang w:eastAsia="en-US"/>
        </w:rPr>
        <w:t xml:space="preserve">и учащиеся школы, активисты с 8-11-х классов </w:t>
      </w:r>
      <w:r w:rsidRPr="007A6B41">
        <w:rPr>
          <w:rFonts w:eastAsia="Calibri"/>
          <w:sz w:val="28"/>
          <w:szCs w:val="28"/>
          <w:u w:val="single"/>
          <w:lang w:eastAsia="en-US"/>
        </w:rPr>
        <w:t>провели акцию «Красная ленточка»</w:t>
      </w:r>
      <w:r w:rsidRPr="007A6B41">
        <w:rPr>
          <w:rFonts w:eastAsia="Calibri"/>
          <w:sz w:val="28"/>
          <w:szCs w:val="28"/>
          <w:lang w:eastAsia="en-US"/>
        </w:rPr>
        <w:t xml:space="preserve"> с целью повышения уровня информированности подростков по проблемам, связанным с ВИЧ/СПИД, с целью формирования устойчивой мотивации к здоровому образу жизни.</w:t>
      </w:r>
    </w:p>
    <w:p w14:paraId="6F469F9A" w14:textId="77777777" w:rsidR="007A6B41" w:rsidRPr="007A6B41" w:rsidRDefault="007A6B41" w:rsidP="007A6B41">
      <w:pPr>
        <w:ind w:firstLine="567"/>
        <w:jc w:val="both"/>
        <w:rPr>
          <w:rFonts w:eastAsia="Calibri"/>
          <w:sz w:val="28"/>
          <w:szCs w:val="28"/>
          <w:shd w:val="clear" w:color="auto" w:fill="FFFFFF"/>
          <w:lang w:eastAsia="en-US"/>
        </w:rPr>
      </w:pPr>
      <w:r w:rsidRPr="007A6B41">
        <w:rPr>
          <w:rFonts w:eastAsia="Calibri"/>
          <w:sz w:val="28"/>
          <w:szCs w:val="28"/>
          <w:shd w:val="clear" w:color="auto" w:fill="FFFFFF"/>
          <w:lang w:eastAsia="en-US"/>
        </w:rPr>
        <w:t>Ребята прикрепили заготовленные заранее красные ленточки во внутрь огромной красной ленты. Таким образом, все вместе мы создали большую красную ленту в знак Памяти, сострадания, поддержки и надежды на светлое будущее без СПИДа.</w:t>
      </w:r>
    </w:p>
    <w:p w14:paraId="0365D80D" w14:textId="77777777" w:rsidR="007A6B41" w:rsidRPr="007A6B41" w:rsidRDefault="007A6B41" w:rsidP="007A6B41">
      <w:pPr>
        <w:ind w:firstLine="567"/>
        <w:jc w:val="both"/>
        <w:rPr>
          <w:sz w:val="28"/>
          <w:szCs w:val="28"/>
        </w:rPr>
      </w:pPr>
      <w:r w:rsidRPr="007A6B41">
        <w:rPr>
          <w:sz w:val="28"/>
          <w:szCs w:val="28"/>
        </w:rPr>
        <w:t>Красная ленточка - это символ осознания людьми важности проблемы СПИДа, принятый во всем мире. Чем больше людей наденут красную ленточку, тем слышнее будут голоса тех, кто требует внимания к проблеме СПИДа и проблемам миллионов людей, затронутых этой пандемией.</w:t>
      </w:r>
    </w:p>
    <w:p w14:paraId="751E1CFF" w14:textId="77777777" w:rsidR="007A6B41" w:rsidRPr="007A6B41" w:rsidRDefault="007A6B41" w:rsidP="007A6B41">
      <w:pPr>
        <w:ind w:firstLine="567"/>
        <w:jc w:val="both"/>
        <w:rPr>
          <w:sz w:val="28"/>
          <w:szCs w:val="28"/>
        </w:rPr>
      </w:pPr>
      <w:r w:rsidRPr="007A6B41">
        <w:rPr>
          <w:sz w:val="28"/>
          <w:szCs w:val="28"/>
        </w:rPr>
        <w:t xml:space="preserve">11. В параллели 2-х классов прошло </w:t>
      </w:r>
      <w:r w:rsidRPr="007A6B41">
        <w:rPr>
          <w:sz w:val="28"/>
          <w:szCs w:val="28"/>
          <w:u w:val="single"/>
        </w:rPr>
        <w:t>профилактическое мероприятие «Мы за ЗОЖ! Полезная и вредная еда»,</w:t>
      </w:r>
      <w:r w:rsidRPr="007A6B41">
        <w:rPr>
          <w:sz w:val="28"/>
          <w:szCs w:val="28"/>
        </w:rPr>
        <w:t xml:space="preserve"> которое было завершено защитой творческих проектов «Полезная и вредная тарелка». </w:t>
      </w:r>
    </w:p>
    <w:p w14:paraId="1F4B5E45" w14:textId="77777777" w:rsidR="007A6B41" w:rsidRPr="007A6B41" w:rsidRDefault="007A6B41" w:rsidP="007A6B41">
      <w:pPr>
        <w:shd w:val="clear" w:color="auto" w:fill="FFFFFF"/>
        <w:ind w:firstLine="567"/>
        <w:jc w:val="both"/>
        <w:rPr>
          <w:sz w:val="28"/>
          <w:szCs w:val="28"/>
        </w:rPr>
      </w:pPr>
      <w:r w:rsidRPr="007A6B41">
        <w:rPr>
          <w:sz w:val="28"/>
          <w:szCs w:val="28"/>
        </w:rPr>
        <w:t>Здоровое питание - проблема актуальная для нашего времени. Дети становятся заложниками яркой рекламы, ресторанов, фаст-</w:t>
      </w:r>
      <w:proofErr w:type="spellStart"/>
      <w:r w:rsidRPr="007A6B41">
        <w:rPr>
          <w:sz w:val="28"/>
          <w:szCs w:val="28"/>
        </w:rPr>
        <w:t>фуда</w:t>
      </w:r>
      <w:proofErr w:type="spellEnd"/>
      <w:r w:rsidRPr="007A6B41">
        <w:rPr>
          <w:sz w:val="28"/>
          <w:szCs w:val="28"/>
        </w:rPr>
        <w:t xml:space="preserve"> и выбора между полезной, вкусной и вредной пищей, и они, к сожалению, отдают предпочтение последнему. Поэтому растет осознание того, что необходимо возрождать культуру правильного питания. </w:t>
      </w:r>
    </w:p>
    <w:p w14:paraId="296C4BD1" w14:textId="77777777" w:rsidR="007A6B41" w:rsidRPr="007A6B41" w:rsidRDefault="007A6B41" w:rsidP="007A6B41">
      <w:pPr>
        <w:shd w:val="clear" w:color="auto" w:fill="FFFFFF"/>
        <w:ind w:firstLine="567"/>
        <w:jc w:val="both"/>
        <w:rPr>
          <w:sz w:val="28"/>
          <w:szCs w:val="28"/>
        </w:rPr>
      </w:pPr>
      <w:r w:rsidRPr="007A6B41">
        <w:rPr>
          <w:sz w:val="28"/>
          <w:szCs w:val="28"/>
        </w:rPr>
        <w:t xml:space="preserve">В ходе беседы ребята активно обсуждали и высказывали свое мнение о продуктах, которые полезны, и которые, по их мнению, могут нанести вред организму. </w:t>
      </w:r>
    </w:p>
    <w:p w14:paraId="3AA56718" w14:textId="77777777" w:rsidR="007A6B41" w:rsidRPr="007A6B41" w:rsidRDefault="007A6B41" w:rsidP="007A6B41">
      <w:pPr>
        <w:shd w:val="clear" w:color="auto" w:fill="FFFFFF"/>
        <w:ind w:firstLine="567"/>
        <w:jc w:val="both"/>
        <w:rPr>
          <w:sz w:val="28"/>
          <w:szCs w:val="28"/>
        </w:rPr>
      </w:pPr>
      <w:r w:rsidRPr="007A6B41">
        <w:rPr>
          <w:sz w:val="28"/>
          <w:szCs w:val="28"/>
        </w:rPr>
        <w:t>А чтобы проверить, готовы ли дети выбирать полезные продукты, фрукты и овощи, была проведена защита творческих проектов.   Теперь ребята знают, что правильно питаться необходимо не только в школе, но и дома.</w:t>
      </w:r>
    </w:p>
    <w:p w14:paraId="7670D935" w14:textId="77777777" w:rsidR="007A6B41" w:rsidRPr="007A6B41" w:rsidRDefault="007A6B41" w:rsidP="007A6B41">
      <w:pPr>
        <w:shd w:val="clear" w:color="auto" w:fill="FFFFFF"/>
        <w:ind w:firstLine="567"/>
        <w:jc w:val="both"/>
        <w:rPr>
          <w:sz w:val="28"/>
          <w:szCs w:val="28"/>
        </w:rPr>
      </w:pPr>
      <w:r w:rsidRPr="007A6B41">
        <w:rPr>
          <w:sz w:val="28"/>
          <w:szCs w:val="28"/>
        </w:rPr>
        <w:t xml:space="preserve">12. </w:t>
      </w:r>
      <w:r w:rsidRPr="007A6B41">
        <w:rPr>
          <w:sz w:val="28"/>
          <w:szCs w:val="28"/>
          <w:lang w:eastAsia="ar-SA"/>
        </w:rPr>
        <w:t xml:space="preserve">Учащиеся 7-8-х классов встретились с оперуполномоченным ОНК УМВД России по городу Краснодару, майором полиции Минко Анастасией Анатольевной. </w:t>
      </w:r>
      <w:r w:rsidRPr="007A6B41">
        <w:rPr>
          <w:sz w:val="28"/>
          <w:szCs w:val="28"/>
        </w:rPr>
        <w:t xml:space="preserve">На этой встрече была </w:t>
      </w:r>
      <w:r w:rsidRPr="007A6B41">
        <w:rPr>
          <w:sz w:val="28"/>
          <w:szCs w:val="28"/>
          <w:u w:val="single"/>
        </w:rPr>
        <w:t>обсуждена актуальная и серьезная тема «Правовые последствия незаконного оборота наркотиков»</w:t>
      </w:r>
      <w:r w:rsidRPr="007A6B41">
        <w:rPr>
          <w:sz w:val="28"/>
          <w:szCs w:val="28"/>
        </w:rPr>
        <w:t>.</w:t>
      </w:r>
      <w:r w:rsidRPr="007A6B41">
        <w:rPr>
          <w:sz w:val="28"/>
          <w:szCs w:val="28"/>
          <w:lang w:eastAsia="ar-SA"/>
        </w:rPr>
        <w:t xml:space="preserve"> </w:t>
      </w:r>
      <w:r w:rsidRPr="007A6B41">
        <w:rPr>
          <w:sz w:val="28"/>
          <w:szCs w:val="28"/>
        </w:rPr>
        <w:t xml:space="preserve">Встреча была организована с целью познакомить учащихся школы с проблемой наркоторговли, ее воздействием на жизнь молодежи и способами борьбы с этим явлением. </w:t>
      </w:r>
    </w:p>
    <w:p w14:paraId="6249D01F" w14:textId="77777777" w:rsidR="007A6B41" w:rsidRPr="007A6B41" w:rsidRDefault="007A6B41" w:rsidP="007A6B41">
      <w:pPr>
        <w:shd w:val="clear" w:color="auto" w:fill="FFFFFF"/>
        <w:ind w:firstLine="567"/>
        <w:jc w:val="both"/>
        <w:rPr>
          <w:sz w:val="28"/>
          <w:szCs w:val="28"/>
        </w:rPr>
      </w:pPr>
      <w:r w:rsidRPr="007A6B41">
        <w:rPr>
          <w:sz w:val="28"/>
          <w:szCs w:val="28"/>
        </w:rPr>
        <w:t xml:space="preserve">В ходе встречи Анастасия Анатольевна предоставила учащимся информацию о том, какие последствия может иметь наркотик на здоровье, учебу и будущее каждого человека. Был подчеркнут важный аспект взаимодействия с полицией и возможность предоставления информации о случаях наркоторговли в строжайшей </w:t>
      </w:r>
      <w:r w:rsidRPr="007A6B41">
        <w:rPr>
          <w:sz w:val="28"/>
          <w:szCs w:val="28"/>
        </w:rPr>
        <w:lastRenderedPageBreak/>
        <w:t>конфиденциальности. Также было подчеркнуто негативное влияние наркотиков на общество в целом. Минко А.А. пояснила, что торговцы наркотиками не только наносят вред своим клиентам, но также способствуют преступности, насилию и многим другим негативным явлениям.</w:t>
      </w:r>
    </w:p>
    <w:p w14:paraId="44C2177E" w14:textId="77777777" w:rsidR="007A6B41" w:rsidRPr="007A6B41" w:rsidRDefault="007A6B41" w:rsidP="007A6B41">
      <w:pPr>
        <w:shd w:val="clear" w:color="auto" w:fill="FFFFFF"/>
        <w:ind w:firstLine="567"/>
        <w:jc w:val="both"/>
        <w:rPr>
          <w:sz w:val="28"/>
          <w:szCs w:val="28"/>
        </w:rPr>
      </w:pPr>
      <w:r w:rsidRPr="007A6B41">
        <w:rPr>
          <w:sz w:val="28"/>
          <w:szCs w:val="28"/>
        </w:rPr>
        <w:t xml:space="preserve">13. </w:t>
      </w:r>
      <w:r w:rsidRPr="007A6B41">
        <w:rPr>
          <w:rFonts w:eastAsia="Calibri"/>
          <w:sz w:val="28"/>
          <w:szCs w:val="28"/>
          <w:lang w:eastAsia="en-US"/>
        </w:rPr>
        <w:t xml:space="preserve">Учащиеся 7 «Д» и 8 «Б» классов встретились со специалистом по социальной работе ДО № 2 ГБУЗ «Наркологический диспансер» ДЗ КК Бабенко Оксаной Владимировной, которая провела </w:t>
      </w:r>
      <w:r w:rsidRPr="007A6B41">
        <w:rPr>
          <w:rFonts w:eastAsia="Calibri"/>
          <w:sz w:val="28"/>
          <w:szCs w:val="28"/>
          <w:u w:val="single"/>
          <w:lang w:eastAsia="en-US"/>
        </w:rPr>
        <w:t>кинолекторий на тему «Особенности интернет-общения»</w:t>
      </w:r>
      <w:r w:rsidRPr="007A6B41">
        <w:rPr>
          <w:rFonts w:eastAsia="Calibri"/>
          <w:sz w:val="28"/>
          <w:szCs w:val="28"/>
          <w:lang w:eastAsia="en-US"/>
        </w:rPr>
        <w:t xml:space="preserve"> с целью </w:t>
      </w:r>
      <w:r w:rsidRPr="007A6B41">
        <w:rPr>
          <w:rFonts w:eastAsia="Calibri"/>
          <w:color w:val="000000"/>
          <w:sz w:val="28"/>
          <w:szCs w:val="28"/>
          <w:shd w:val="clear" w:color="auto" w:fill="FFFFFF"/>
          <w:lang w:eastAsia="en-US"/>
        </w:rPr>
        <w:t>профилактики конфликтов при общении в сети Интернет.</w:t>
      </w:r>
      <w:r w:rsidRPr="007A6B41">
        <w:rPr>
          <w:rFonts w:eastAsia="Calibri"/>
          <w:color w:val="000000"/>
          <w:sz w:val="28"/>
          <w:szCs w:val="28"/>
          <w:lang w:eastAsia="en-US"/>
        </w:rPr>
        <w:t xml:space="preserve"> Каждый из нас является активным пользователем Интернета. Мы уже не представляем свою жизнь без общения в социальных сетях, мессенджерах, форумах и чатах.</w:t>
      </w:r>
    </w:p>
    <w:p w14:paraId="650C1BA1" w14:textId="77777777" w:rsidR="007A6B41" w:rsidRPr="007A6B41" w:rsidRDefault="007A6B41" w:rsidP="007A6B41">
      <w:pPr>
        <w:shd w:val="clear" w:color="auto" w:fill="FFFFFF"/>
        <w:ind w:firstLine="710"/>
        <w:jc w:val="both"/>
        <w:rPr>
          <w:color w:val="000000"/>
          <w:sz w:val="28"/>
          <w:szCs w:val="28"/>
        </w:rPr>
      </w:pPr>
      <w:r w:rsidRPr="007A6B41">
        <w:rPr>
          <w:color w:val="000000"/>
          <w:sz w:val="28"/>
          <w:szCs w:val="28"/>
        </w:rPr>
        <w:t>Оксана Владимировна говорила с подростками о том, что можно и чего нельзя делать в социальных сетях, совместно с детьми попыталась выявить положительные и отрицательные стороны общения в социальных сетях. Дети узнали некоторые интересные факты, связанные с этим явлением. И главное, на что настроила учащихся гостья, - надо научиться получать удовольствие от РЕАЛЬНОГО общения.</w:t>
      </w:r>
    </w:p>
    <w:p w14:paraId="1C8CEE0B"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14. В преддверии Всемирного дня Здоровья учащиеся 2 «Б» класса вместе с классным руководителем Анастасией Игоревной Барабашевой </w:t>
      </w:r>
      <w:r w:rsidRPr="007A6B41">
        <w:rPr>
          <w:rFonts w:eastAsia="Calibri"/>
          <w:sz w:val="28"/>
          <w:szCs w:val="28"/>
          <w:u w:val="single"/>
          <w:lang w:eastAsia="en-US"/>
        </w:rPr>
        <w:t xml:space="preserve">встретились с врачом Научно-исследовательского института Краевой клинической больницы      № 1 имени профессора С.В. </w:t>
      </w:r>
      <w:proofErr w:type="spellStart"/>
      <w:r w:rsidRPr="007A6B41">
        <w:rPr>
          <w:rFonts w:eastAsia="Calibri"/>
          <w:sz w:val="28"/>
          <w:szCs w:val="28"/>
          <w:u w:val="single"/>
          <w:lang w:eastAsia="en-US"/>
        </w:rPr>
        <w:t>Очаповского</w:t>
      </w:r>
      <w:proofErr w:type="spellEnd"/>
      <w:r w:rsidRPr="007A6B41">
        <w:rPr>
          <w:rFonts w:eastAsia="Calibri"/>
          <w:sz w:val="28"/>
          <w:szCs w:val="28"/>
          <w:u w:val="single"/>
          <w:lang w:eastAsia="en-US"/>
        </w:rPr>
        <w:t xml:space="preserve"> Гончаровой Ириной Николаевной</w:t>
      </w:r>
      <w:r w:rsidRPr="007A6B41">
        <w:rPr>
          <w:rFonts w:eastAsia="Calibri"/>
          <w:sz w:val="28"/>
          <w:szCs w:val="28"/>
          <w:lang w:eastAsia="en-US"/>
        </w:rPr>
        <w:t>, мамой ученицы этого же класса Гончаровой Виктории.</w:t>
      </w:r>
    </w:p>
    <w:p w14:paraId="6594EDD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Гостья затронула очень важную тему - воспитание чувства ответственности за собственное здоровье, здоровье семьи и общества.</w:t>
      </w:r>
    </w:p>
    <w:p w14:paraId="1D74524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Была затронута проблема - умение оказывать первую медицинскую помощь. Ирина Николаевна рассказала, что необходимо делать при обмороках, кровотечении из носа, при укусах насекомых, напомнила о семи простых правилах здорового образа жизни. Показала аптечку, которую должен иметь каждый. Подарила ребятам в класс замечательную книгу «Книга о том, что внутри тебя».</w:t>
      </w:r>
    </w:p>
    <w:p w14:paraId="12844D9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Будем надеяться, что ребята усвоили: здоровый образ жизни - это не какое-то временное действие, это ежедневные, но всю жизнь принятые правила.</w:t>
      </w:r>
    </w:p>
    <w:p w14:paraId="78A1B315" w14:textId="77777777" w:rsidR="007A6B41" w:rsidRPr="007A6B41" w:rsidRDefault="007A6B41" w:rsidP="007A6B41">
      <w:pPr>
        <w:ind w:firstLine="567"/>
        <w:jc w:val="both"/>
        <w:rPr>
          <w:sz w:val="28"/>
          <w:szCs w:val="28"/>
        </w:rPr>
      </w:pPr>
      <w:r w:rsidRPr="007A6B41">
        <w:rPr>
          <w:rFonts w:eastAsia="Calibri"/>
          <w:sz w:val="28"/>
          <w:szCs w:val="28"/>
          <w:shd w:val="clear" w:color="auto" w:fill="FFFFFF"/>
          <w:lang w:eastAsia="en-US"/>
        </w:rPr>
        <w:t xml:space="preserve">15. В преддверии летней оздоровительной кампании в 1-11-х классах прошли </w:t>
      </w:r>
      <w:r w:rsidRPr="007A6B41">
        <w:rPr>
          <w:rFonts w:eastAsia="Calibri"/>
          <w:sz w:val="28"/>
          <w:szCs w:val="28"/>
          <w:u w:val="single"/>
          <w:shd w:val="clear" w:color="auto" w:fill="FFFFFF"/>
          <w:lang w:eastAsia="en-US"/>
        </w:rPr>
        <w:t xml:space="preserve">классные часы </w:t>
      </w:r>
      <w:r w:rsidRPr="007A6B41">
        <w:rPr>
          <w:rFonts w:eastAsia="Lucida Sans Unicode"/>
          <w:bCs/>
          <w:kern w:val="2"/>
          <w:sz w:val="28"/>
          <w:szCs w:val="28"/>
          <w:u w:val="single"/>
          <w:lang w:eastAsia="en-US" w:bidi="en-US"/>
        </w:rPr>
        <w:t>«Мои безопасные каникулы»</w:t>
      </w:r>
      <w:r w:rsidRPr="007A6B41">
        <w:rPr>
          <w:rFonts w:eastAsia="Lucida Sans Unicode"/>
          <w:bCs/>
          <w:kern w:val="2"/>
          <w:sz w:val="28"/>
          <w:szCs w:val="28"/>
          <w:lang w:eastAsia="en-US" w:bidi="en-US"/>
        </w:rPr>
        <w:t xml:space="preserve"> </w:t>
      </w:r>
      <w:r w:rsidRPr="007A6B41">
        <w:rPr>
          <w:sz w:val="28"/>
          <w:szCs w:val="28"/>
        </w:rPr>
        <w:t>с целью пропаганды здорового образа жизни.</w:t>
      </w:r>
    </w:p>
    <w:p w14:paraId="6E6017EC" w14:textId="77777777" w:rsidR="007A6B41" w:rsidRPr="007A6B41" w:rsidRDefault="007A6B41" w:rsidP="007A6B41">
      <w:pPr>
        <w:shd w:val="clear" w:color="auto" w:fill="FFFFFF"/>
        <w:ind w:firstLine="567"/>
        <w:jc w:val="both"/>
        <w:rPr>
          <w:sz w:val="28"/>
          <w:szCs w:val="28"/>
          <w:shd w:val="clear" w:color="auto" w:fill="FFFFFF"/>
        </w:rPr>
      </w:pPr>
      <w:r w:rsidRPr="007A6B41">
        <w:rPr>
          <w:sz w:val="28"/>
          <w:szCs w:val="28"/>
          <w:shd w:val="clear" w:color="auto" w:fill="FFFFFF"/>
        </w:rPr>
        <w:t>В течение 2024-2025 учебного года на базе школы, на базе спортивных залов школы функционировали спортивные секции: волейбол для девушек, баскетбол-ЛОКО, каратэ-киокусинкай, каратэ, самбо и тхэквондо. Работа тренеров была направлена на профилактику здорового образа жизни.</w:t>
      </w:r>
    </w:p>
    <w:p w14:paraId="7782BD21"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Спортивная жизнь ребенка – одно из направлений здорового образа жизни. Именно поэтому учителя физической культуры делают акцент на спортивные мероприятия по различным видам спорта.</w:t>
      </w:r>
    </w:p>
    <w:p w14:paraId="6D9E99B1" w14:textId="77777777" w:rsidR="007A6B41" w:rsidRPr="007A6B41" w:rsidRDefault="007A6B41" w:rsidP="007A6B41">
      <w:pPr>
        <w:jc w:val="center"/>
        <w:rPr>
          <w:b/>
          <w:i/>
          <w:sz w:val="28"/>
          <w:szCs w:val="28"/>
          <w:u w:val="single"/>
        </w:rPr>
      </w:pPr>
      <w:r w:rsidRPr="007A6B41">
        <w:rPr>
          <w:b/>
          <w:i/>
          <w:sz w:val="28"/>
          <w:szCs w:val="28"/>
          <w:u w:val="single"/>
        </w:rPr>
        <w:t>ОКРУЖНЫЕ ПОБЕДЫ</w:t>
      </w:r>
    </w:p>
    <w:p w14:paraId="787AFB22" w14:textId="77777777" w:rsidR="007A6B41" w:rsidRPr="007A6B41" w:rsidRDefault="007A6B41" w:rsidP="007A6B41">
      <w:pPr>
        <w:jc w:val="both"/>
        <w:rPr>
          <w:sz w:val="28"/>
          <w:szCs w:val="28"/>
        </w:rPr>
      </w:pPr>
      <w:r w:rsidRPr="007A6B41">
        <w:rPr>
          <w:b/>
          <w:sz w:val="28"/>
          <w:szCs w:val="28"/>
        </w:rPr>
        <w:t xml:space="preserve">1 место </w:t>
      </w:r>
      <w:r w:rsidRPr="007A6B41">
        <w:rPr>
          <w:sz w:val="28"/>
          <w:szCs w:val="28"/>
        </w:rPr>
        <w:t>в</w:t>
      </w:r>
      <w:r w:rsidRPr="007A6B41">
        <w:rPr>
          <w:b/>
          <w:sz w:val="28"/>
          <w:szCs w:val="28"/>
        </w:rPr>
        <w:t xml:space="preserve"> </w:t>
      </w:r>
      <w:r w:rsidRPr="007A6B41">
        <w:rPr>
          <w:sz w:val="28"/>
          <w:szCs w:val="28"/>
        </w:rPr>
        <w:t xml:space="preserve">окружном этапе фестиваля по гиревому спорту среди допризывной молодежи памяти Е.П. </w:t>
      </w:r>
      <w:proofErr w:type="spellStart"/>
      <w:r w:rsidRPr="007A6B41">
        <w:rPr>
          <w:sz w:val="28"/>
          <w:szCs w:val="28"/>
        </w:rPr>
        <w:t>Душина</w:t>
      </w:r>
      <w:proofErr w:type="spellEnd"/>
      <w:r w:rsidRPr="007A6B41">
        <w:rPr>
          <w:sz w:val="28"/>
          <w:szCs w:val="28"/>
        </w:rPr>
        <w:t xml:space="preserve"> в весовой категории до 68 кг (</w:t>
      </w:r>
      <w:proofErr w:type="spellStart"/>
      <w:r w:rsidRPr="007A6B41">
        <w:rPr>
          <w:i/>
          <w:sz w:val="28"/>
          <w:szCs w:val="28"/>
        </w:rPr>
        <w:t>Сивоволов</w:t>
      </w:r>
      <w:proofErr w:type="spellEnd"/>
      <w:r w:rsidRPr="007A6B41">
        <w:rPr>
          <w:i/>
          <w:sz w:val="28"/>
          <w:szCs w:val="28"/>
        </w:rPr>
        <w:t xml:space="preserve"> Степан, 11 «А» класс</w:t>
      </w:r>
      <w:r w:rsidRPr="007A6B41">
        <w:rPr>
          <w:sz w:val="28"/>
          <w:szCs w:val="28"/>
        </w:rPr>
        <w:t>).</w:t>
      </w:r>
    </w:p>
    <w:p w14:paraId="21012D7B" w14:textId="77777777" w:rsidR="007A6B41" w:rsidRPr="007A6B41" w:rsidRDefault="007A6B41" w:rsidP="007A6B41">
      <w:pPr>
        <w:jc w:val="both"/>
        <w:rPr>
          <w:sz w:val="28"/>
          <w:szCs w:val="28"/>
        </w:rPr>
      </w:pPr>
      <w:r w:rsidRPr="007A6B41">
        <w:rPr>
          <w:b/>
          <w:sz w:val="28"/>
          <w:szCs w:val="28"/>
        </w:rPr>
        <w:lastRenderedPageBreak/>
        <w:t xml:space="preserve">1 место </w:t>
      </w:r>
      <w:r w:rsidRPr="007A6B41">
        <w:rPr>
          <w:sz w:val="28"/>
          <w:szCs w:val="28"/>
        </w:rPr>
        <w:t>в</w:t>
      </w:r>
      <w:r w:rsidRPr="007A6B41">
        <w:rPr>
          <w:b/>
          <w:sz w:val="28"/>
          <w:szCs w:val="28"/>
        </w:rPr>
        <w:t xml:space="preserve"> </w:t>
      </w:r>
      <w:r w:rsidRPr="007A6B41">
        <w:rPr>
          <w:sz w:val="28"/>
          <w:szCs w:val="28"/>
        </w:rPr>
        <w:t xml:space="preserve">окружном этапе фестиваля по гиревому спорту среди допризывной молодежи памяти Е.П. </w:t>
      </w:r>
      <w:proofErr w:type="spellStart"/>
      <w:r w:rsidRPr="007A6B41">
        <w:rPr>
          <w:sz w:val="28"/>
          <w:szCs w:val="28"/>
        </w:rPr>
        <w:t>Душина</w:t>
      </w:r>
      <w:proofErr w:type="spellEnd"/>
      <w:r w:rsidRPr="007A6B41">
        <w:rPr>
          <w:sz w:val="28"/>
          <w:szCs w:val="28"/>
        </w:rPr>
        <w:t xml:space="preserve"> в весовой категории до 68 кг (</w:t>
      </w:r>
      <w:r w:rsidRPr="007A6B41">
        <w:rPr>
          <w:i/>
          <w:sz w:val="28"/>
          <w:szCs w:val="28"/>
        </w:rPr>
        <w:t>Трухин Алексей, 11 «А» класс</w:t>
      </w:r>
      <w:r w:rsidRPr="007A6B41">
        <w:rPr>
          <w:sz w:val="28"/>
          <w:szCs w:val="28"/>
        </w:rPr>
        <w:t>).</w:t>
      </w:r>
    </w:p>
    <w:p w14:paraId="453A9157" w14:textId="77777777" w:rsidR="007A6B41" w:rsidRPr="007A6B41" w:rsidRDefault="007A6B41" w:rsidP="007A6B41">
      <w:pPr>
        <w:jc w:val="both"/>
        <w:rPr>
          <w:bCs/>
          <w:sz w:val="28"/>
          <w:szCs w:val="28"/>
        </w:rPr>
      </w:pPr>
      <w:r w:rsidRPr="007A6B41">
        <w:rPr>
          <w:b/>
          <w:bCs/>
          <w:sz w:val="28"/>
          <w:szCs w:val="28"/>
        </w:rPr>
        <w:t>1 место</w:t>
      </w:r>
      <w:r w:rsidRPr="007A6B41">
        <w:rPr>
          <w:sz w:val="28"/>
          <w:szCs w:val="28"/>
        </w:rPr>
        <w:t xml:space="preserve"> в окружном этапе краевого фестиваля по гиревому спорту среди допризывной молодежи памяти Е.П. </w:t>
      </w:r>
      <w:proofErr w:type="spellStart"/>
      <w:r w:rsidRPr="007A6B41">
        <w:rPr>
          <w:sz w:val="28"/>
          <w:szCs w:val="28"/>
        </w:rPr>
        <w:t>Душина</w:t>
      </w:r>
      <w:proofErr w:type="spellEnd"/>
      <w:r w:rsidRPr="007A6B41">
        <w:rPr>
          <w:sz w:val="28"/>
          <w:szCs w:val="28"/>
        </w:rPr>
        <w:t>.</w:t>
      </w:r>
    </w:p>
    <w:p w14:paraId="0FADF4B4" w14:textId="403E8689" w:rsidR="007A6B41" w:rsidRPr="007A6B41" w:rsidRDefault="007A6B41" w:rsidP="007A6B41">
      <w:pPr>
        <w:jc w:val="both"/>
        <w:rPr>
          <w:sz w:val="28"/>
          <w:szCs w:val="28"/>
        </w:rPr>
      </w:pPr>
      <w:r w:rsidRPr="007A6B41">
        <w:rPr>
          <w:b/>
          <w:sz w:val="28"/>
          <w:szCs w:val="28"/>
        </w:rPr>
        <w:t xml:space="preserve">3 место </w:t>
      </w:r>
      <w:r w:rsidRPr="007A6B41">
        <w:rPr>
          <w:sz w:val="28"/>
          <w:szCs w:val="28"/>
        </w:rPr>
        <w:t>в</w:t>
      </w:r>
      <w:r w:rsidRPr="007A6B41">
        <w:rPr>
          <w:b/>
          <w:sz w:val="28"/>
          <w:szCs w:val="28"/>
        </w:rPr>
        <w:t xml:space="preserve"> </w:t>
      </w:r>
      <w:r w:rsidRPr="007A6B41">
        <w:rPr>
          <w:sz w:val="28"/>
          <w:szCs w:val="28"/>
        </w:rPr>
        <w:t xml:space="preserve">окружном этапе фестиваля по гиревому спорту среди допризывной молодежи памяти Е.П. </w:t>
      </w:r>
      <w:proofErr w:type="spellStart"/>
      <w:r w:rsidRPr="007A6B41">
        <w:rPr>
          <w:sz w:val="28"/>
          <w:szCs w:val="28"/>
        </w:rPr>
        <w:t>Душина</w:t>
      </w:r>
      <w:proofErr w:type="spellEnd"/>
      <w:r w:rsidRPr="007A6B41">
        <w:rPr>
          <w:sz w:val="28"/>
          <w:szCs w:val="28"/>
        </w:rPr>
        <w:t xml:space="preserve"> в весовой категории до 63 кг (</w:t>
      </w:r>
      <w:r w:rsidRPr="007A6B41">
        <w:rPr>
          <w:i/>
          <w:sz w:val="28"/>
          <w:szCs w:val="28"/>
        </w:rPr>
        <w:t>Богославский Родион, 11 «А» класс</w:t>
      </w:r>
      <w:r w:rsidRPr="007A6B41">
        <w:rPr>
          <w:sz w:val="28"/>
          <w:szCs w:val="28"/>
        </w:rPr>
        <w:t>).</w:t>
      </w:r>
    </w:p>
    <w:p w14:paraId="1F91677F" w14:textId="77777777" w:rsidR="007A6B41" w:rsidRPr="007A6B41" w:rsidRDefault="007A6B41" w:rsidP="007A6B41">
      <w:pPr>
        <w:jc w:val="center"/>
        <w:rPr>
          <w:b/>
          <w:i/>
          <w:sz w:val="28"/>
          <w:szCs w:val="28"/>
          <w:u w:val="single"/>
        </w:rPr>
      </w:pPr>
      <w:r w:rsidRPr="007A6B41">
        <w:rPr>
          <w:b/>
          <w:i/>
          <w:sz w:val="28"/>
          <w:szCs w:val="28"/>
          <w:u w:val="single"/>
        </w:rPr>
        <w:t>ГОРОДСКИЕ ПОБЕДЫ</w:t>
      </w:r>
    </w:p>
    <w:p w14:paraId="283C3F44" w14:textId="77777777" w:rsidR="007A6B41" w:rsidRPr="007A6B41" w:rsidRDefault="007A6B41" w:rsidP="007A6B41">
      <w:pPr>
        <w:jc w:val="both"/>
        <w:rPr>
          <w:bCs/>
          <w:iCs/>
          <w:sz w:val="28"/>
          <w:szCs w:val="28"/>
        </w:rPr>
      </w:pPr>
      <w:r w:rsidRPr="007A6B41">
        <w:rPr>
          <w:b/>
          <w:iCs/>
          <w:sz w:val="28"/>
          <w:szCs w:val="28"/>
        </w:rPr>
        <w:t xml:space="preserve">1 место </w:t>
      </w:r>
      <w:r w:rsidRPr="007A6B41">
        <w:rPr>
          <w:bCs/>
          <w:iCs/>
          <w:sz w:val="28"/>
          <w:szCs w:val="28"/>
        </w:rPr>
        <w:t>в муниципальном этапе соревнований «</w:t>
      </w:r>
      <w:proofErr w:type="spellStart"/>
      <w:r w:rsidRPr="007A6B41">
        <w:rPr>
          <w:bCs/>
          <w:iCs/>
          <w:sz w:val="28"/>
          <w:szCs w:val="28"/>
        </w:rPr>
        <w:t>Локобаскет</w:t>
      </w:r>
      <w:proofErr w:type="spellEnd"/>
      <w:r w:rsidRPr="007A6B41">
        <w:rPr>
          <w:bCs/>
          <w:iCs/>
          <w:sz w:val="28"/>
          <w:szCs w:val="28"/>
        </w:rPr>
        <w:t xml:space="preserve"> – школьная лига» среди юношей 7-9-х классов в зачет Всекубанской спартакиады школьных спортивных лиг 2024-2025 учебного года.</w:t>
      </w:r>
    </w:p>
    <w:p w14:paraId="2A53DC29" w14:textId="77777777" w:rsidR="007A6B41" w:rsidRPr="007A6B41" w:rsidRDefault="007A6B41" w:rsidP="007A6B41">
      <w:pPr>
        <w:jc w:val="both"/>
        <w:rPr>
          <w:bCs/>
          <w:iCs/>
          <w:sz w:val="28"/>
          <w:szCs w:val="28"/>
        </w:rPr>
      </w:pPr>
      <w:r w:rsidRPr="007A6B41">
        <w:rPr>
          <w:b/>
          <w:iCs/>
          <w:sz w:val="28"/>
          <w:szCs w:val="28"/>
        </w:rPr>
        <w:t>1 место</w:t>
      </w:r>
      <w:r w:rsidRPr="007A6B41">
        <w:rPr>
          <w:bCs/>
          <w:iCs/>
          <w:sz w:val="28"/>
          <w:szCs w:val="28"/>
        </w:rPr>
        <w:t xml:space="preserve"> в личном зачете зонального этапа краевого фестиваля по гиревому спорту среди допризывной молодежи памяти Е.П. </w:t>
      </w:r>
      <w:proofErr w:type="spellStart"/>
      <w:r w:rsidRPr="007A6B41">
        <w:rPr>
          <w:bCs/>
          <w:iCs/>
          <w:sz w:val="28"/>
          <w:szCs w:val="28"/>
        </w:rPr>
        <w:t>Душина</w:t>
      </w:r>
      <w:proofErr w:type="spellEnd"/>
      <w:r w:rsidRPr="007A6B41">
        <w:rPr>
          <w:bCs/>
          <w:iCs/>
          <w:sz w:val="28"/>
          <w:szCs w:val="28"/>
        </w:rPr>
        <w:t xml:space="preserve"> в весовой категории до 53 кг (</w:t>
      </w:r>
      <w:r w:rsidRPr="007A6B41">
        <w:rPr>
          <w:bCs/>
          <w:i/>
          <w:sz w:val="28"/>
          <w:szCs w:val="28"/>
        </w:rPr>
        <w:t>Трухин Алексей, 11 «А» класс</w:t>
      </w:r>
      <w:r w:rsidRPr="007A6B41">
        <w:rPr>
          <w:bCs/>
          <w:iCs/>
          <w:sz w:val="28"/>
          <w:szCs w:val="28"/>
        </w:rPr>
        <w:t>).</w:t>
      </w:r>
    </w:p>
    <w:p w14:paraId="6E31DD2B" w14:textId="77777777" w:rsidR="007A6B41" w:rsidRPr="007A6B41" w:rsidRDefault="007A6B41" w:rsidP="007A6B41">
      <w:pPr>
        <w:jc w:val="both"/>
        <w:rPr>
          <w:bCs/>
          <w:iCs/>
          <w:sz w:val="28"/>
          <w:szCs w:val="28"/>
        </w:rPr>
      </w:pPr>
      <w:r w:rsidRPr="007A6B41">
        <w:rPr>
          <w:b/>
          <w:iCs/>
          <w:sz w:val="28"/>
          <w:szCs w:val="28"/>
        </w:rPr>
        <w:t xml:space="preserve">2 место </w:t>
      </w:r>
      <w:r w:rsidRPr="007A6B41">
        <w:rPr>
          <w:bCs/>
          <w:iCs/>
          <w:sz w:val="28"/>
          <w:szCs w:val="28"/>
        </w:rPr>
        <w:t>в муниципальном этапе соревнований по баскетболу среди мальчиков 5-6--х классов в зачет Всекубанской спартакиады школьных спортивных лиг 2024-2025 учебного года.</w:t>
      </w:r>
    </w:p>
    <w:p w14:paraId="09FEB761" w14:textId="77777777" w:rsidR="007A6B41" w:rsidRPr="007A6B41" w:rsidRDefault="007A6B41" w:rsidP="007A6B41">
      <w:pPr>
        <w:jc w:val="both"/>
        <w:rPr>
          <w:bCs/>
          <w:iCs/>
          <w:sz w:val="28"/>
          <w:szCs w:val="28"/>
        </w:rPr>
      </w:pPr>
      <w:r w:rsidRPr="007A6B41">
        <w:rPr>
          <w:b/>
          <w:iCs/>
          <w:sz w:val="28"/>
          <w:szCs w:val="28"/>
        </w:rPr>
        <w:t>3 место</w:t>
      </w:r>
      <w:r w:rsidRPr="007A6B41">
        <w:rPr>
          <w:bCs/>
          <w:iCs/>
          <w:sz w:val="28"/>
          <w:szCs w:val="28"/>
        </w:rPr>
        <w:t xml:space="preserve"> в общекомандном зачете зонального этапа краевого фестиваля по гиревому спорту среди допризывной молодежи памяти Е.П. </w:t>
      </w:r>
      <w:proofErr w:type="spellStart"/>
      <w:r w:rsidRPr="007A6B41">
        <w:rPr>
          <w:bCs/>
          <w:iCs/>
          <w:sz w:val="28"/>
          <w:szCs w:val="28"/>
        </w:rPr>
        <w:t>Душина</w:t>
      </w:r>
      <w:proofErr w:type="spellEnd"/>
      <w:r w:rsidRPr="007A6B41">
        <w:rPr>
          <w:bCs/>
          <w:iCs/>
          <w:sz w:val="28"/>
          <w:szCs w:val="28"/>
        </w:rPr>
        <w:t xml:space="preserve"> в категории «Общеобразовательные организации».</w:t>
      </w:r>
    </w:p>
    <w:p w14:paraId="0BCDC85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течение учебного года еженедельно классными руководителями проводятся классные часы, беседы, профилактические уроки по профилактике наркомании и пропаганды здорового образа жизни на всех ступенях образования. Уроки разработаны в соответствии с программой воспитания и календарным планом воспитательной работы.</w:t>
      </w:r>
    </w:p>
    <w:p w14:paraId="708BDC70"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 проведении мероприятий классными руководителями использовались</w:t>
      </w:r>
      <w:r w:rsidRPr="007A6B41">
        <w:rPr>
          <w:rFonts w:eastAsia="Calibri"/>
          <w:sz w:val="28"/>
          <w:szCs w:val="28"/>
          <w:lang w:eastAsia="en-US"/>
        </w:rPr>
        <w:br/>
        <w:t>материалы видео-уроков, рекомендованные департаментом образования</w:t>
      </w:r>
      <w:r w:rsidRPr="007A6B41">
        <w:rPr>
          <w:rFonts w:eastAsia="Calibri"/>
          <w:sz w:val="28"/>
          <w:szCs w:val="28"/>
          <w:lang w:eastAsia="en-US"/>
        </w:rPr>
        <w:br/>
        <w:t>администрации муниципального образования город Краснодар.</w:t>
      </w:r>
    </w:p>
    <w:p w14:paraId="4094BA49"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В школе функционирует волонтерский отряд «Здоровое поколение», в состав которого входят учащиеся 7 «Г» и 9 «Е» классов. Волонтерский отряд помогает классным руководителям организовать и построить работу </w:t>
      </w:r>
      <w:proofErr w:type="gramStart"/>
      <w:r w:rsidRPr="007A6B41">
        <w:rPr>
          <w:rFonts w:eastAsia="Calibri"/>
          <w:sz w:val="28"/>
          <w:szCs w:val="28"/>
          <w:lang w:eastAsia="en-US"/>
        </w:rPr>
        <w:t>по  формированию</w:t>
      </w:r>
      <w:proofErr w:type="gramEnd"/>
      <w:r w:rsidRPr="007A6B41">
        <w:rPr>
          <w:rFonts w:eastAsia="Calibri"/>
          <w:sz w:val="28"/>
          <w:szCs w:val="28"/>
          <w:lang w:eastAsia="en-US"/>
        </w:rPr>
        <w:t xml:space="preserve"> здорового образа жизни учащихся, полноценного физического развития ребенка, воспитание негативного отношения к вредным привычкам.</w:t>
      </w:r>
    </w:p>
    <w:p w14:paraId="24BB5744" w14:textId="77777777" w:rsidR="007A6B41" w:rsidRPr="007A6B41" w:rsidRDefault="007A6B41" w:rsidP="007A6B41">
      <w:pPr>
        <w:ind w:firstLine="567"/>
        <w:jc w:val="both"/>
        <w:rPr>
          <w:sz w:val="28"/>
          <w:szCs w:val="28"/>
        </w:rPr>
      </w:pPr>
      <w:r w:rsidRPr="007A6B41">
        <w:rPr>
          <w:sz w:val="28"/>
          <w:szCs w:val="28"/>
        </w:rPr>
        <w:t xml:space="preserve">До 10 октября было завершено </w:t>
      </w:r>
      <w:r w:rsidRPr="007A6B41">
        <w:rPr>
          <w:b/>
          <w:sz w:val="28"/>
          <w:szCs w:val="28"/>
        </w:rPr>
        <w:t>социально-психологическое тестирование</w:t>
      </w:r>
      <w:r w:rsidRPr="007A6B41">
        <w:rPr>
          <w:sz w:val="28"/>
          <w:szCs w:val="28"/>
        </w:rPr>
        <w:t xml:space="preserve"> учащихся от 13 лет и старше, в котором приняли участие 773 обучающихся школы. Один ребенок попал в «группу риска», что послужило сдаче им медицинских анализов.</w:t>
      </w:r>
    </w:p>
    <w:p w14:paraId="420F8FE3"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 xml:space="preserve">Эффективность организации воспитательно-профилактической деятельности по данному направлению работы проявляется в следующем: в течение уже нескольких лет 100% учащихся 7-11 классов от 13 лет и старше принимают активное участие в проведении анонимного добровольного информационного тестирования. В результате проведения анкетирования учащихся (7-11 классов) большинство из них имеют стойкие представления о негативном влиянии наркотиков и табака на организм человека. Первичная профилактика носит </w:t>
      </w:r>
      <w:r w:rsidRPr="007A6B41">
        <w:rPr>
          <w:rFonts w:eastAsia="Calibri"/>
          <w:sz w:val="28"/>
          <w:szCs w:val="28"/>
          <w:lang w:eastAsia="en-US"/>
        </w:rPr>
        <w:lastRenderedPageBreak/>
        <w:t>комплексный характер: вопросы предупреждения курения, употребления детьми алкоголя, наркотиков, токсико-наркотических веществ рассматриваются в качестве звеньев единой системы воспитательного процесса.</w:t>
      </w:r>
    </w:p>
    <w:p w14:paraId="6A0FDC8A" w14:textId="77777777" w:rsidR="007A6B41" w:rsidRPr="007A6B41" w:rsidRDefault="007A6B41" w:rsidP="007A6B41">
      <w:pPr>
        <w:ind w:firstLine="567"/>
        <w:jc w:val="both"/>
        <w:rPr>
          <w:rFonts w:eastAsia="Calibri"/>
          <w:sz w:val="28"/>
          <w:szCs w:val="28"/>
          <w:lang w:eastAsia="en-US"/>
        </w:rPr>
      </w:pPr>
      <w:r w:rsidRPr="007A6B41">
        <w:rPr>
          <w:rFonts w:eastAsia="Calibri"/>
          <w:sz w:val="28"/>
          <w:szCs w:val="28"/>
          <w:lang w:eastAsia="en-US"/>
        </w:rPr>
        <w:t>Воспитательный процесс сегодня немыслим без мероприятий, имеющих целью помочь молодым подросткам приобрести необходимые навыки, обеспечивающие принятие ими большей ответственности за свое поведение, постановки целей, навыков эффективной учебы и положительного взаимодействия со сверстниками. Данная работа способствует сохранению жизни, здоровья и психологического благополучия детей и подростков в разных ситуациях, формированию у них здорового образа жизни.</w:t>
      </w:r>
    </w:p>
    <w:p w14:paraId="7D8C9B9B" w14:textId="77777777" w:rsidR="007A6B41" w:rsidRPr="007A6B41" w:rsidRDefault="007A6B41" w:rsidP="00F5108F">
      <w:pPr>
        <w:ind w:firstLine="567"/>
        <w:jc w:val="both"/>
        <w:rPr>
          <w:rFonts w:eastAsia="Calibri"/>
          <w:sz w:val="28"/>
          <w:szCs w:val="28"/>
          <w:lang w:eastAsia="en-US"/>
        </w:rPr>
      </w:pPr>
      <w:r w:rsidRPr="007A6B41">
        <w:rPr>
          <w:rFonts w:eastAsia="Calibri"/>
          <w:sz w:val="28"/>
          <w:szCs w:val="28"/>
          <w:lang w:eastAsia="en-US"/>
        </w:rPr>
        <w:t>Проанализировав деятельность ШВР по данному вопросу, в 2024-2025 учебном году необходимо:</w:t>
      </w:r>
    </w:p>
    <w:p w14:paraId="163A84B8" w14:textId="77777777" w:rsidR="007A6B41" w:rsidRPr="007A6B41" w:rsidRDefault="007A6B41" w:rsidP="00BF4775">
      <w:pPr>
        <w:numPr>
          <w:ilvl w:val="0"/>
          <w:numId w:val="7"/>
        </w:numPr>
        <w:ind w:left="0" w:firstLine="0"/>
        <w:contextualSpacing/>
        <w:jc w:val="both"/>
        <w:rPr>
          <w:rFonts w:eastAsia="Calibri"/>
          <w:sz w:val="28"/>
          <w:szCs w:val="28"/>
          <w:lang w:eastAsia="en-US"/>
        </w:rPr>
      </w:pPr>
      <w:r w:rsidRPr="007A6B41">
        <w:rPr>
          <w:rFonts w:eastAsia="Calibri"/>
          <w:sz w:val="28"/>
          <w:szCs w:val="28"/>
          <w:lang w:eastAsia="en-US"/>
        </w:rPr>
        <w:t>Продолжить работу по формированию здорового образа жизни учащихся,</w:t>
      </w:r>
      <w:r w:rsidRPr="007A6B41">
        <w:rPr>
          <w:rFonts w:eastAsia="Calibri"/>
          <w:sz w:val="28"/>
          <w:szCs w:val="28"/>
          <w:lang w:eastAsia="en-US"/>
        </w:rPr>
        <w:br/>
        <w:t>полноценного физического развития ребенка, воспитанию негативного</w:t>
      </w:r>
      <w:r w:rsidRPr="007A6B41">
        <w:rPr>
          <w:rFonts w:eastAsia="Calibri"/>
          <w:sz w:val="28"/>
          <w:szCs w:val="28"/>
          <w:lang w:eastAsia="en-US"/>
        </w:rPr>
        <w:br/>
        <w:t>отношения к вредным привычкам.</w:t>
      </w:r>
    </w:p>
    <w:p w14:paraId="5E02409D" w14:textId="77777777" w:rsidR="007A6B41" w:rsidRPr="007A6B41" w:rsidRDefault="007A6B41" w:rsidP="00BF4775">
      <w:pPr>
        <w:numPr>
          <w:ilvl w:val="0"/>
          <w:numId w:val="7"/>
        </w:numPr>
        <w:ind w:left="0" w:firstLine="0"/>
        <w:contextualSpacing/>
        <w:jc w:val="both"/>
        <w:rPr>
          <w:rFonts w:eastAsia="Calibri"/>
          <w:sz w:val="28"/>
          <w:szCs w:val="28"/>
          <w:lang w:eastAsia="en-US"/>
        </w:rPr>
      </w:pPr>
      <w:r w:rsidRPr="007A6B41">
        <w:rPr>
          <w:rFonts w:eastAsia="Calibri"/>
          <w:sz w:val="28"/>
          <w:szCs w:val="28"/>
          <w:lang w:eastAsia="en-US"/>
        </w:rPr>
        <w:t>Совершенствовать формы внеурочной работы и системы дополнительного образования. Добиться 100% охвата школьников занятиями в кружках, клубах и спортивных секциях.</w:t>
      </w:r>
    </w:p>
    <w:p w14:paraId="1775A29A" w14:textId="77777777" w:rsidR="007A6B41" w:rsidRPr="007A6B41" w:rsidRDefault="007A6B41" w:rsidP="00BF4775">
      <w:pPr>
        <w:numPr>
          <w:ilvl w:val="0"/>
          <w:numId w:val="7"/>
        </w:numPr>
        <w:ind w:left="0" w:firstLine="0"/>
        <w:contextualSpacing/>
        <w:jc w:val="both"/>
        <w:rPr>
          <w:rFonts w:eastAsia="Calibri"/>
          <w:sz w:val="28"/>
          <w:szCs w:val="28"/>
          <w:lang w:eastAsia="en-US"/>
        </w:rPr>
      </w:pPr>
      <w:r w:rsidRPr="007A6B41">
        <w:rPr>
          <w:rFonts w:eastAsia="Calibri"/>
          <w:sz w:val="28"/>
          <w:szCs w:val="28"/>
          <w:lang w:eastAsia="en-US"/>
        </w:rPr>
        <w:t>Активизировать участие детей в конкурсах, соревнованиях, акциях, фестивалях разного уровня.</w:t>
      </w:r>
    </w:p>
    <w:p w14:paraId="16EBA013" w14:textId="77777777" w:rsidR="007A6B41" w:rsidRPr="007A6B41" w:rsidRDefault="007A6B41" w:rsidP="00BF4775">
      <w:pPr>
        <w:numPr>
          <w:ilvl w:val="0"/>
          <w:numId w:val="7"/>
        </w:numPr>
        <w:ind w:left="0" w:firstLine="0"/>
        <w:contextualSpacing/>
        <w:jc w:val="both"/>
        <w:rPr>
          <w:rFonts w:eastAsia="Calibri"/>
          <w:sz w:val="28"/>
          <w:szCs w:val="28"/>
          <w:lang w:eastAsia="en-US"/>
        </w:rPr>
      </w:pPr>
      <w:r w:rsidRPr="007A6B41">
        <w:rPr>
          <w:rFonts w:eastAsia="Calibri"/>
          <w:sz w:val="28"/>
          <w:szCs w:val="28"/>
          <w:lang w:eastAsia="en-US"/>
        </w:rPr>
        <w:t>Продолжить деятельность Штаба воспитательной работы по профилактике в работе с родителями и учащимися школы, уделив приоритетное внимание формированию толерантных отношений, противостоянию алкоголю, табаку,</w:t>
      </w:r>
      <w:r w:rsidRPr="007A6B41">
        <w:rPr>
          <w:rFonts w:eastAsia="Calibri"/>
          <w:sz w:val="28"/>
          <w:szCs w:val="28"/>
          <w:lang w:eastAsia="en-US"/>
        </w:rPr>
        <w:br/>
        <w:t>наркотикам, суицидальным настроениям, экстремизму, интернет</w:t>
      </w:r>
      <w:r w:rsidRPr="007A6B41">
        <w:rPr>
          <w:rFonts w:eastAsia="Calibri"/>
          <w:sz w:val="28"/>
          <w:szCs w:val="28"/>
          <w:lang w:eastAsia="en-US"/>
        </w:rPr>
        <w:br/>
        <w:t>безопасности, предотвращению нарушений Закона Краснодарского края            № 1539 «О мерах по профилактике безнадзорности и правонарушений</w:t>
      </w:r>
      <w:r w:rsidRPr="007A6B41">
        <w:rPr>
          <w:rFonts w:eastAsia="Calibri"/>
          <w:sz w:val="28"/>
          <w:szCs w:val="28"/>
          <w:lang w:eastAsia="en-US"/>
        </w:rPr>
        <w:br/>
        <w:t>несовершеннолетних в Краснодарском крае».</w:t>
      </w:r>
    </w:p>
    <w:p w14:paraId="35C4F8E0" w14:textId="77777777" w:rsidR="007A6B41" w:rsidRPr="007A6B41" w:rsidRDefault="007A6B41" w:rsidP="00F5108F">
      <w:pPr>
        <w:shd w:val="clear" w:color="auto" w:fill="FFFFFF"/>
        <w:jc w:val="both"/>
        <w:rPr>
          <w:sz w:val="28"/>
          <w:szCs w:val="28"/>
        </w:rPr>
      </w:pPr>
    </w:p>
    <w:p w14:paraId="44229C9F" w14:textId="77777777" w:rsidR="00F5108F" w:rsidRPr="00F5108F" w:rsidRDefault="00F5108F" w:rsidP="00F5108F">
      <w:pPr>
        <w:jc w:val="center"/>
        <w:rPr>
          <w:b/>
          <w:sz w:val="28"/>
          <w:szCs w:val="28"/>
        </w:rPr>
      </w:pPr>
      <w:r w:rsidRPr="00F5108F">
        <w:rPr>
          <w:b/>
          <w:sz w:val="28"/>
          <w:szCs w:val="28"/>
        </w:rPr>
        <w:t>Отчёт о реализации плана работы МАОУ СОШ № 101</w:t>
      </w:r>
    </w:p>
    <w:p w14:paraId="7EDF607E" w14:textId="77777777" w:rsidR="00F5108F" w:rsidRPr="00F5108F" w:rsidRDefault="00F5108F" w:rsidP="00F5108F">
      <w:pPr>
        <w:jc w:val="center"/>
        <w:rPr>
          <w:b/>
          <w:sz w:val="28"/>
          <w:szCs w:val="28"/>
        </w:rPr>
      </w:pPr>
      <w:r w:rsidRPr="00F5108F">
        <w:rPr>
          <w:b/>
          <w:sz w:val="28"/>
          <w:szCs w:val="28"/>
        </w:rPr>
        <w:t xml:space="preserve"> по профилактике</w:t>
      </w:r>
      <w:r w:rsidRPr="00F5108F">
        <w:rPr>
          <w:b/>
          <w:color w:val="000000"/>
          <w:sz w:val="28"/>
          <w:szCs w:val="28"/>
        </w:rPr>
        <w:t xml:space="preserve"> детского</w:t>
      </w:r>
    </w:p>
    <w:p w14:paraId="5A85AEB8" w14:textId="77777777" w:rsidR="00F5108F" w:rsidRPr="00F5108F" w:rsidRDefault="00F5108F" w:rsidP="00F5108F">
      <w:pPr>
        <w:ind w:firstLine="698"/>
        <w:jc w:val="center"/>
        <w:rPr>
          <w:b/>
          <w:sz w:val="28"/>
          <w:szCs w:val="28"/>
        </w:rPr>
      </w:pPr>
      <w:r w:rsidRPr="00F5108F">
        <w:rPr>
          <w:b/>
          <w:color w:val="000000"/>
          <w:sz w:val="28"/>
          <w:szCs w:val="28"/>
        </w:rPr>
        <w:t>дорожно-транспортного травматизма</w:t>
      </w:r>
    </w:p>
    <w:p w14:paraId="0FEADE02" w14:textId="32828DA5" w:rsidR="00F5108F" w:rsidRPr="00F5108F" w:rsidRDefault="00F5108F" w:rsidP="00F5108F">
      <w:pPr>
        <w:jc w:val="center"/>
        <w:rPr>
          <w:b/>
          <w:color w:val="000000"/>
          <w:sz w:val="28"/>
          <w:szCs w:val="28"/>
        </w:rPr>
      </w:pPr>
      <w:r w:rsidRPr="00F5108F">
        <w:rPr>
          <w:b/>
          <w:color w:val="000000"/>
          <w:sz w:val="28"/>
          <w:szCs w:val="28"/>
        </w:rPr>
        <w:t>за 2024-2025 учебный год</w:t>
      </w:r>
    </w:p>
    <w:p w14:paraId="4053A527"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Работа по безопасности детского дорожно-транспортного травматизма в 2024-2025 учебном году проводилась в соответствии с планом профилактической работы по предупреждению ДДТТ, планами ВР классных руководителей, в соответствии с Законом РФ «О безопасности дорожного движения». </w:t>
      </w:r>
    </w:p>
    <w:p w14:paraId="63F3AC5F" w14:textId="77777777" w:rsidR="00F5108F" w:rsidRPr="00F5108F" w:rsidRDefault="00F5108F" w:rsidP="00F5108F">
      <w:pPr>
        <w:shd w:val="clear" w:color="auto" w:fill="FFFFFF"/>
        <w:autoSpaceDE w:val="0"/>
        <w:autoSpaceDN w:val="0"/>
        <w:adjustRightInd w:val="0"/>
        <w:ind w:firstLine="567"/>
        <w:jc w:val="both"/>
        <w:rPr>
          <w:sz w:val="28"/>
          <w:szCs w:val="28"/>
        </w:rPr>
      </w:pPr>
      <w:r w:rsidRPr="00F5108F">
        <w:rPr>
          <w:color w:val="000000"/>
          <w:sz w:val="28"/>
          <w:szCs w:val="28"/>
        </w:rPr>
        <w:t>В начале 2024-2025 учебного года на административном совещании был утвержден план профилактической работы по предупреждению ДДТТ, мероприятия которого строились с учетом индивидуальных особенностей детей и дифференцировались по возрастным периодам.</w:t>
      </w:r>
    </w:p>
    <w:p w14:paraId="1628A53C" w14:textId="77777777" w:rsidR="00F5108F" w:rsidRPr="00F5108F" w:rsidRDefault="00F5108F" w:rsidP="00F5108F">
      <w:pPr>
        <w:shd w:val="clear" w:color="auto" w:fill="FFFFFF"/>
        <w:autoSpaceDE w:val="0"/>
        <w:autoSpaceDN w:val="0"/>
        <w:adjustRightInd w:val="0"/>
        <w:ind w:firstLine="567"/>
        <w:jc w:val="both"/>
        <w:rPr>
          <w:color w:val="000000"/>
          <w:sz w:val="28"/>
          <w:szCs w:val="28"/>
        </w:rPr>
      </w:pPr>
      <w:r w:rsidRPr="00F5108F">
        <w:rPr>
          <w:color w:val="000000"/>
          <w:sz w:val="28"/>
          <w:szCs w:val="28"/>
        </w:rPr>
        <w:t xml:space="preserve">В течение учебного года классными руководителями 1-11-х классов, администрацией школы, членами Штаба ВР проводилась просветительская работа с учащимися: инструктажи, беседы, классные часы, составление схемы безопасного пути в школу, распространение среди детей и родителей и размещение в школе информационных памяток по БДД (согласно плану ВР класса). </w:t>
      </w:r>
    </w:p>
    <w:p w14:paraId="3057B7C7" w14:textId="77777777" w:rsidR="00F5108F" w:rsidRPr="00F5108F" w:rsidRDefault="00F5108F" w:rsidP="00F5108F">
      <w:pPr>
        <w:shd w:val="clear" w:color="auto" w:fill="FFFFFF"/>
        <w:autoSpaceDE w:val="0"/>
        <w:autoSpaceDN w:val="0"/>
        <w:adjustRightInd w:val="0"/>
        <w:ind w:firstLine="567"/>
        <w:jc w:val="both"/>
        <w:rPr>
          <w:color w:val="000000"/>
          <w:sz w:val="28"/>
          <w:szCs w:val="28"/>
        </w:rPr>
      </w:pPr>
      <w:r w:rsidRPr="00F5108F">
        <w:rPr>
          <w:color w:val="000000"/>
          <w:sz w:val="28"/>
          <w:szCs w:val="28"/>
        </w:rPr>
        <w:lastRenderedPageBreak/>
        <w:t xml:space="preserve">Особое внимание уделялось работе с родителями, использовались разнообразные методы и приемы. </w:t>
      </w:r>
    </w:p>
    <w:p w14:paraId="303223FC" w14:textId="77777777" w:rsidR="00F5108F" w:rsidRPr="00F5108F" w:rsidRDefault="00F5108F" w:rsidP="00F5108F">
      <w:pPr>
        <w:shd w:val="clear" w:color="auto" w:fill="FFFFFF"/>
        <w:autoSpaceDE w:val="0"/>
        <w:autoSpaceDN w:val="0"/>
        <w:adjustRightInd w:val="0"/>
        <w:ind w:firstLine="567"/>
        <w:jc w:val="both"/>
        <w:rPr>
          <w:sz w:val="28"/>
          <w:szCs w:val="28"/>
        </w:rPr>
      </w:pPr>
      <w:r w:rsidRPr="00F5108F">
        <w:rPr>
          <w:color w:val="000000"/>
          <w:sz w:val="28"/>
          <w:szCs w:val="28"/>
        </w:rPr>
        <w:t>Пример взрослого, вовремя сделанное им замечание о том, как вести себя на улице, может сохранить ребенку здоровье, а самое главное - жизнь.</w:t>
      </w:r>
    </w:p>
    <w:p w14:paraId="0E9B5A75" w14:textId="77777777" w:rsidR="00F5108F" w:rsidRPr="00F5108F" w:rsidRDefault="00F5108F" w:rsidP="00F5108F">
      <w:pPr>
        <w:ind w:firstLine="567"/>
        <w:jc w:val="both"/>
        <w:rPr>
          <w:rFonts w:eastAsia="Calibri"/>
          <w:sz w:val="28"/>
          <w:szCs w:val="28"/>
          <w:lang w:eastAsia="en-US"/>
        </w:rPr>
      </w:pPr>
      <w:r w:rsidRPr="00F5108F">
        <w:rPr>
          <w:sz w:val="28"/>
          <w:szCs w:val="28"/>
        </w:rPr>
        <w:t xml:space="preserve">На 1 и 2 этажах расположен тренировочный </w:t>
      </w:r>
      <w:proofErr w:type="gramStart"/>
      <w:r w:rsidRPr="00F5108F">
        <w:rPr>
          <w:sz w:val="28"/>
          <w:szCs w:val="28"/>
        </w:rPr>
        <w:t>комплекс  по</w:t>
      </w:r>
      <w:proofErr w:type="gramEnd"/>
      <w:r w:rsidRPr="00F5108F">
        <w:rPr>
          <w:sz w:val="28"/>
          <w:szCs w:val="28"/>
        </w:rPr>
        <w:t xml:space="preserve"> безопасности дорожного движения</w:t>
      </w:r>
      <w:r w:rsidRPr="00F5108F">
        <w:rPr>
          <w:rFonts w:eastAsia="Calibri"/>
          <w:sz w:val="28"/>
          <w:szCs w:val="28"/>
          <w:lang w:eastAsia="en-US"/>
        </w:rPr>
        <w:t>, уголок безопасности</w:t>
      </w:r>
      <w:r w:rsidRPr="00F5108F">
        <w:rPr>
          <w:sz w:val="28"/>
          <w:szCs w:val="28"/>
        </w:rPr>
        <w:t>, который постоянно обновлялся в течение учебного года.</w:t>
      </w:r>
      <w:r w:rsidRPr="00F5108F">
        <w:rPr>
          <w:rFonts w:eastAsia="Calibri"/>
          <w:sz w:val="28"/>
          <w:szCs w:val="28"/>
          <w:lang w:eastAsia="en-US"/>
        </w:rPr>
        <w:t xml:space="preserve"> Возле уголка проводились мероприятия, раз в месяц вывешивались плакаты, листовки по БДД и ПДД, </w:t>
      </w:r>
      <w:r w:rsidRPr="00F5108F">
        <w:rPr>
          <w:color w:val="000000"/>
          <w:sz w:val="28"/>
          <w:szCs w:val="28"/>
        </w:rPr>
        <w:t>советы учащимся, как нужно вести себя на улице, чтобы не попасть в ДТП, рекомендации родителям.</w:t>
      </w:r>
    </w:p>
    <w:p w14:paraId="78EA0128" w14:textId="77777777" w:rsidR="00F5108F" w:rsidRPr="00F5108F" w:rsidRDefault="00F5108F" w:rsidP="00F5108F">
      <w:pPr>
        <w:ind w:firstLine="567"/>
        <w:rPr>
          <w:rFonts w:eastAsia="Calibri"/>
          <w:sz w:val="28"/>
          <w:szCs w:val="28"/>
          <w:lang w:eastAsia="en-US"/>
        </w:rPr>
      </w:pPr>
      <w:r w:rsidRPr="00F5108F">
        <w:rPr>
          <w:rFonts w:eastAsia="Calibri"/>
          <w:sz w:val="28"/>
          <w:szCs w:val="28"/>
          <w:lang w:eastAsia="en-US"/>
        </w:rPr>
        <w:t>На уголке постоянно размещена следующая информация:</w:t>
      </w:r>
    </w:p>
    <w:p w14:paraId="443B66C0" w14:textId="77777777" w:rsidR="00F5108F" w:rsidRPr="00F5108F" w:rsidRDefault="00F5108F" w:rsidP="003633C8">
      <w:pPr>
        <w:numPr>
          <w:ilvl w:val="0"/>
          <w:numId w:val="51"/>
        </w:numPr>
        <w:contextualSpacing/>
        <w:rPr>
          <w:rFonts w:eastAsia="Calibri"/>
          <w:sz w:val="28"/>
          <w:szCs w:val="28"/>
          <w:lang w:eastAsia="en-US"/>
        </w:rPr>
      </w:pPr>
      <w:r w:rsidRPr="00F5108F">
        <w:rPr>
          <w:rFonts w:eastAsia="Calibri"/>
          <w:sz w:val="28"/>
          <w:szCs w:val="28"/>
          <w:lang w:eastAsia="en-US"/>
        </w:rPr>
        <w:t>памятка пешеходу;</w:t>
      </w:r>
    </w:p>
    <w:p w14:paraId="35E19A1C" w14:textId="77777777" w:rsidR="00F5108F" w:rsidRPr="00F5108F" w:rsidRDefault="00F5108F" w:rsidP="003633C8">
      <w:pPr>
        <w:numPr>
          <w:ilvl w:val="0"/>
          <w:numId w:val="51"/>
        </w:numPr>
        <w:contextualSpacing/>
        <w:rPr>
          <w:rFonts w:eastAsia="Calibri"/>
          <w:sz w:val="28"/>
          <w:szCs w:val="28"/>
          <w:lang w:eastAsia="en-US"/>
        </w:rPr>
      </w:pPr>
      <w:r w:rsidRPr="00F5108F">
        <w:rPr>
          <w:rFonts w:eastAsia="Calibri"/>
          <w:sz w:val="28"/>
          <w:szCs w:val="28"/>
          <w:lang w:eastAsia="en-US"/>
        </w:rPr>
        <w:t>родители, обратите внимание!</w:t>
      </w:r>
    </w:p>
    <w:p w14:paraId="2AE1ED27" w14:textId="77777777" w:rsidR="00F5108F" w:rsidRPr="00F5108F" w:rsidRDefault="00F5108F" w:rsidP="003633C8">
      <w:pPr>
        <w:numPr>
          <w:ilvl w:val="0"/>
          <w:numId w:val="51"/>
        </w:numPr>
        <w:contextualSpacing/>
        <w:rPr>
          <w:rFonts w:eastAsia="Calibri"/>
          <w:sz w:val="28"/>
          <w:szCs w:val="28"/>
          <w:lang w:eastAsia="en-US"/>
        </w:rPr>
      </w:pPr>
      <w:r w:rsidRPr="00F5108F">
        <w:rPr>
          <w:rFonts w:eastAsia="Calibri"/>
          <w:sz w:val="28"/>
          <w:szCs w:val="28"/>
          <w:lang w:eastAsia="en-US"/>
        </w:rPr>
        <w:t>схема безопасного маршрута в школу;</w:t>
      </w:r>
    </w:p>
    <w:p w14:paraId="3853C7DC" w14:textId="77777777" w:rsidR="00F5108F" w:rsidRPr="00F5108F" w:rsidRDefault="00F5108F" w:rsidP="003633C8">
      <w:pPr>
        <w:numPr>
          <w:ilvl w:val="0"/>
          <w:numId w:val="51"/>
        </w:numPr>
        <w:contextualSpacing/>
        <w:rPr>
          <w:rFonts w:eastAsia="Calibri"/>
          <w:sz w:val="28"/>
          <w:szCs w:val="28"/>
          <w:lang w:eastAsia="en-US"/>
        </w:rPr>
      </w:pPr>
      <w:r w:rsidRPr="00F5108F">
        <w:rPr>
          <w:rFonts w:eastAsia="Calibri"/>
          <w:sz w:val="28"/>
          <w:szCs w:val="28"/>
          <w:lang w:eastAsia="en-US"/>
        </w:rPr>
        <w:t>если случилось несчастье, куда позвонить.</w:t>
      </w:r>
    </w:p>
    <w:p w14:paraId="012722D6" w14:textId="77777777" w:rsidR="00F5108F" w:rsidRPr="00F5108F" w:rsidRDefault="00F5108F" w:rsidP="00F5108F">
      <w:pPr>
        <w:ind w:firstLine="567"/>
        <w:jc w:val="both"/>
        <w:rPr>
          <w:sz w:val="28"/>
          <w:szCs w:val="28"/>
        </w:rPr>
      </w:pPr>
      <w:r w:rsidRPr="00F5108F">
        <w:rPr>
          <w:sz w:val="28"/>
          <w:szCs w:val="28"/>
        </w:rPr>
        <w:t xml:space="preserve">В течение года в 1-11 классах проводились занятия по безопасности дорожного движения согласно плану ВР классных руководителей и еженедельные пятиминутки. </w:t>
      </w:r>
    </w:p>
    <w:p w14:paraId="55700C09" w14:textId="77777777" w:rsidR="00F5108F" w:rsidRPr="00F5108F" w:rsidRDefault="00F5108F" w:rsidP="00F5108F">
      <w:pPr>
        <w:ind w:firstLine="567"/>
        <w:jc w:val="both"/>
        <w:rPr>
          <w:sz w:val="28"/>
          <w:szCs w:val="28"/>
        </w:rPr>
      </w:pPr>
      <w:r w:rsidRPr="00F5108F">
        <w:rPr>
          <w:sz w:val="28"/>
          <w:szCs w:val="28"/>
        </w:rPr>
        <w:t xml:space="preserve">В 2024-2025 учебном году были проведены </w:t>
      </w:r>
      <w:r w:rsidRPr="00F5108F">
        <w:rPr>
          <w:b/>
          <w:sz w:val="28"/>
          <w:szCs w:val="28"/>
        </w:rPr>
        <w:t>следующие мероприятия:</w:t>
      </w:r>
    </w:p>
    <w:p w14:paraId="468A9A20" w14:textId="77777777" w:rsidR="00F5108F" w:rsidRPr="00F5108F" w:rsidRDefault="00F5108F" w:rsidP="00F5108F">
      <w:pPr>
        <w:ind w:firstLine="567"/>
        <w:jc w:val="both"/>
        <w:rPr>
          <w:color w:val="000000"/>
          <w:sz w:val="28"/>
          <w:szCs w:val="28"/>
          <w:shd w:val="clear" w:color="auto" w:fill="FFFFFF"/>
        </w:rPr>
      </w:pPr>
      <w:r w:rsidRPr="00F5108F">
        <w:rPr>
          <w:sz w:val="28"/>
          <w:szCs w:val="28"/>
          <w:u w:val="single"/>
        </w:rPr>
        <w:t>Краевой день безопасности</w:t>
      </w:r>
      <w:r w:rsidRPr="00F5108F">
        <w:rPr>
          <w:sz w:val="28"/>
          <w:szCs w:val="28"/>
        </w:rPr>
        <w:t xml:space="preserve">. </w:t>
      </w:r>
      <w:r w:rsidRPr="00F5108F">
        <w:rPr>
          <w:color w:val="000000"/>
          <w:sz w:val="28"/>
          <w:szCs w:val="28"/>
          <w:shd w:val="clear" w:color="auto" w:fill="FFFFFF"/>
        </w:rPr>
        <w:t xml:space="preserve">Основной целью проведения Дня безопасности является формирование навыков безопасного поведения детей любого возраста. В течение Дня безопасности педагоги уточняли, систематизировали и </w:t>
      </w:r>
      <w:proofErr w:type="gramStart"/>
      <w:r w:rsidRPr="00F5108F">
        <w:rPr>
          <w:color w:val="000000"/>
          <w:sz w:val="28"/>
          <w:szCs w:val="28"/>
          <w:shd w:val="clear" w:color="auto" w:fill="FFFFFF"/>
        </w:rPr>
        <w:t>закрепляли  арсенал</w:t>
      </w:r>
      <w:proofErr w:type="gramEnd"/>
      <w:r w:rsidRPr="00F5108F">
        <w:rPr>
          <w:color w:val="000000"/>
          <w:sz w:val="28"/>
          <w:szCs w:val="28"/>
          <w:shd w:val="clear" w:color="auto" w:fill="FFFFFF"/>
        </w:rPr>
        <w:t xml:space="preserve"> знаний  детей.</w:t>
      </w:r>
    </w:p>
    <w:p w14:paraId="4E478F4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Члены школьного волонтерского отряда «Здоровое поколение» провели для учащихся 2-х классов </w:t>
      </w:r>
      <w:r w:rsidRPr="00F5108F">
        <w:rPr>
          <w:rFonts w:eastAsia="Calibri"/>
          <w:sz w:val="28"/>
          <w:szCs w:val="28"/>
          <w:u w:val="single"/>
          <w:lang w:eastAsia="en-US"/>
        </w:rPr>
        <w:t>акцию «Внимание - дети! Рейд на перекрестке»</w:t>
      </w:r>
      <w:r w:rsidRPr="00F5108F">
        <w:rPr>
          <w:rFonts w:eastAsia="Calibri"/>
          <w:sz w:val="28"/>
          <w:szCs w:val="28"/>
          <w:lang w:eastAsia="en-US"/>
        </w:rPr>
        <w:t xml:space="preserve"> с целью привития детям уважения к себе и другим участникам дорожного движения В рамках Недели безопасности дорожного движения приняли участие.</w:t>
      </w:r>
    </w:p>
    <w:p w14:paraId="2A51300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Дети должны усвоить основные понятия системы дорожного движения и научиться важнейшим правилам поведения на дороге.</w:t>
      </w:r>
    </w:p>
    <w:p w14:paraId="07AB3E3B" w14:textId="77777777" w:rsidR="00F5108F" w:rsidRPr="00F5108F" w:rsidRDefault="00F5108F" w:rsidP="00F5108F">
      <w:pPr>
        <w:ind w:firstLine="567"/>
        <w:jc w:val="both"/>
        <w:rPr>
          <w:rFonts w:eastAsia="Calibri"/>
          <w:bCs/>
          <w:sz w:val="28"/>
          <w:szCs w:val="28"/>
          <w:shd w:val="clear" w:color="auto" w:fill="FFFFFF"/>
          <w:lang w:eastAsia="en-US"/>
        </w:rPr>
      </w:pPr>
      <w:r w:rsidRPr="00F5108F">
        <w:rPr>
          <w:rFonts w:eastAsia="Calibri"/>
          <w:bCs/>
          <w:sz w:val="28"/>
          <w:szCs w:val="28"/>
          <w:shd w:val="clear" w:color="auto" w:fill="FFFFFF"/>
          <w:lang w:eastAsia="en-US"/>
        </w:rPr>
        <w:t xml:space="preserve">В ходе акции учащимся напомнили о правилах перехода через нерегулируемый перекресток, уделив </w:t>
      </w:r>
      <w:proofErr w:type="gramStart"/>
      <w:r w:rsidRPr="00F5108F">
        <w:rPr>
          <w:rFonts w:eastAsia="Calibri"/>
          <w:bCs/>
          <w:sz w:val="28"/>
          <w:szCs w:val="28"/>
          <w:shd w:val="clear" w:color="auto" w:fill="FFFFFF"/>
          <w:lang w:eastAsia="en-US"/>
        </w:rPr>
        <w:t>внимание  телефонам</w:t>
      </w:r>
      <w:proofErr w:type="gramEnd"/>
      <w:r w:rsidRPr="00F5108F">
        <w:rPr>
          <w:rFonts w:eastAsia="Calibri"/>
          <w:bCs/>
          <w:sz w:val="28"/>
          <w:szCs w:val="28"/>
          <w:shd w:val="clear" w:color="auto" w:fill="FFFFFF"/>
          <w:lang w:eastAsia="en-US"/>
        </w:rPr>
        <w:t>, наушникам и капюшонам, мешающим  и отвлекающим при переходе дороги. Ребята волонтерского отряда обратили внимание учащихся начальной школы на   необходимость движения только по разработанным совместно с родителями безопасным маршрутам.</w:t>
      </w:r>
    </w:p>
    <w:p w14:paraId="4F7F02D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Недели безопасности дорожного движения в 1-х классах прошли мероприятия, направленные на обучение правилам дорожного движения. </w:t>
      </w:r>
    </w:p>
    <w:p w14:paraId="569C24A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К первоклассникам в гости пришла Надежда Петровна </w:t>
      </w:r>
      <w:proofErr w:type="spellStart"/>
      <w:r w:rsidRPr="00F5108F">
        <w:rPr>
          <w:rFonts w:eastAsia="Calibri"/>
          <w:sz w:val="28"/>
          <w:szCs w:val="28"/>
          <w:lang w:eastAsia="en-US"/>
        </w:rPr>
        <w:t>Бешлега</w:t>
      </w:r>
      <w:proofErr w:type="spellEnd"/>
      <w:r w:rsidRPr="00F5108F">
        <w:rPr>
          <w:rFonts w:eastAsia="Calibri"/>
          <w:sz w:val="28"/>
          <w:szCs w:val="28"/>
          <w:lang w:eastAsia="en-US"/>
        </w:rPr>
        <w:t xml:space="preserve">, старший инспектор УГИБДД ГУ МВД РФ КК, майор полиции, которая провела с малышами </w:t>
      </w:r>
      <w:r w:rsidRPr="00F5108F">
        <w:rPr>
          <w:rFonts w:eastAsia="Calibri"/>
          <w:sz w:val="28"/>
          <w:szCs w:val="28"/>
          <w:u w:val="single"/>
          <w:lang w:eastAsia="en-US"/>
        </w:rPr>
        <w:t>беседу на тему «По дороге в школу»</w:t>
      </w:r>
      <w:r w:rsidRPr="00F5108F">
        <w:rPr>
          <w:rFonts w:eastAsia="Calibri"/>
          <w:sz w:val="28"/>
          <w:szCs w:val="28"/>
          <w:lang w:eastAsia="en-US"/>
        </w:rPr>
        <w:t xml:space="preserve"> с элементами викторины. Самым активным участникам Надежда Петровна подарила </w:t>
      </w:r>
      <w:proofErr w:type="spellStart"/>
      <w:r w:rsidRPr="00F5108F">
        <w:rPr>
          <w:rFonts w:eastAsia="Calibri"/>
          <w:sz w:val="28"/>
          <w:szCs w:val="28"/>
          <w:lang w:eastAsia="en-US"/>
        </w:rPr>
        <w:t>световозвращающие</w:t>
      </w:r>
      <w:proofErr w:type="spellEnd"/>
      <w:r w:rsidRPr="00F5108F">
        <w:rPr>
          <w:rFonts w:eastAsia="Calibri"/>
          <w:sz w:val="28"/>
          <w:szCs w:val="28"/>
          <w:lang w:eastAsia="en-US"/>
        </w:rPr>
        <w:t xml:space="preserve"> элементы.</w:t>
      </w:r>
    </w:p>
    <w:p w14:paraId="3F36155F"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Каждый школьник должен знать, что улица очень опасна для того, кто не умеет правильно ходить по ней.  Но тот, кто твёрдо знает и точно выполняет строгие правила дорожного движения, может не опасаться самой быстрой машины.  Именно об этом говорили первоклассники вместе с гостьей Надеждой Петровной.</w:t>
      </w:r>
    </w:p>
    <w:p w14:paraId="18DEB20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 xml:space="preserve">В рамках Недели безопасности дорожного движения в параллели 2-х классов прошли </w:t>
      </w:r>
      <w:r w:rsidRPr="00F5108F">
        <w:rPr>
          <w:rFonts w:eastAsia="Calibri"/>
          <w:sz w:val="28"/>
          <w:szCs w:val="28"/>
          <w:u w:val="single"/>
          <w:lang w:eastAsia="en-US"/>
        </w:rPr>
        <w:t xml:space="preserve">профилактические мероприятия «Обязанности пешехода» </w:t>
      </w:r>
      <w:r w:rsidRPr="00F5108F">
        <w:rPr>
          <w:rFonts w:eastAsia="Calibri"/>
          <w:sz w:val="28"/>
          <w:szCs w:val="28"/>
          <w:lang w:eastAsia="en-US"/>
        </w:rPr>
        <w:t>с инспектором ГИБДД Сергеем Александровичем Токаревым, направленные на предупреждение нарушений правил перехода дороги детьми-пешеходами и на популяризацию использования светоотражающих элементов.</w:t>
      </w:r>
    </w:p>
    <w:p w14:paraId="3260B28D"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 xml:space="preserve">Сергей Александрович поговорил с ребятами о пользе </w:t>
      </w:r>
      <w:proofErr w:type="spellStart"/>
      <w:r w:rsidRPr="00F5108F">
        <w:rPr>
          <w:rFonts w:eastAsia="Calibri"/>
          <w:sz w:val="28"/>
          <w:szCs w:val="28"/>
          <w:shd w:val="clear" w:color="auto" w:fill="FFFFFF"/>
          <w:lang w:eastAsia="en-US"/>
        </w:rPr>
        <w:t>световозвращающих</w:t>
      </w:r>
      <w:proofErr w:type="spellEnd"/>
      <w:r w:rsidRPr="00F5108F">
        <w:rPr>
          <w:rFonts w:eastAsia="Calibri"/>
          <w:sz w:val="28"/>
          <w:szCs w:val="28"/>
          <w:shd w:val="clear" w:color="auto" w:fill="FFFFFF"/>
          <w:lang w:eastAsia="en-US"/>
        </w:rPr>
        <w:t xml:space="preserve"> элементов. В процессе диалога инспектор рассказал о принципе действия </w:t>
      </w:r>
      <w:proofErr w:type="spellStart"/>
      <w:r w:rsidRPr="00F5108F">
        <w:rPr>
          <w:rFonts w:eastAsia="Calibri"/>
          <w:sz w:val="28"/>
          <w:szCs w:val="28"/>
          <w:shd w:val="clear" w:color="auto" w:fill="FFFFFF"/>
          <w:lang w:eastAsia="en-US"/>
        </w:rPr>
        <w:t>световозвращателей</w:t>
      </w:r>
      <w:proofErr w:type="spellEnd"/>
      <w:r w:rsidRPr="00F5108F">
        <w:rPr>
          <w:rFonts w:eastAsia="Calibri"/>
          <w:sz w:val="28"/>
          <w:szCs w:val="28"/>
          <w:shd w:val="clear" w:color="auto" w:fill="FFFFFF"/>
          <w:lang w:eastAsia="en-US"/>
        </w:rPr>
        <w:t>, напомнил, как правильно их необходимо прикреплять, чтобы быть максимально заметным в условиях недостаточной видимости для водителей.</w:t>
      </w:r>
    </w:p>
    <w:p w14:paraId="42AE964D" w14:textId="77777777" w:rsidR="00F5108F" w:rsidRPr="00F5108F" w:rsidRDefault="00F5108F" w:rsidP="00F5108F">
      <w:pPr>
        <w:shd w:val="clear" w:color="auto" w:fill="FFFFFF"/>
        <w:ind w:firstLine="708"/>
        <w:jc w:val="both"/>
        <w:rPr>
          <w:sz w:val="28"/>
          <w:szCs w:val="28"/>
        </w:rPr>
      </w:pPr>
      <w:r w:rsidRPr="00F5108F">
        <w:rPr>
          <w:sz w:val="28"/>
          <w:szCs w:val="28"/>
        </w:rPr>
        <w:t xml:space="preserve">Также была затронута тема «Обязанности пешехода». Пешеходы, проявляя беспечность, порой переходят дорогу вне пешеходного перехода или при движении по пешеходному переходу пренебрегают соблюдением мер личной безопасности -  пользуются телефонами, наушниками, а также не снимают капюшоны. </w:t>
      </w:r>
    </w:p>
    <w:p w14:paraId="3EC8E1F6"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 xml:space="preserve">По окончании встречи сотрудник полиции провел викторину, направленную на закрепление правил дорожного движения, а также вручил самым активным участникам </w:t>
      </w:r>
      <w:proofErr w:type="spellStart"/>
      <w:r w:rsidRPr="00F5108F">
        <w:rPr>
          <w:rFonts w:eastAsia="Calibri"/>
          <w:sz w:val="28"/>
          <w:szCs w:val="28"/>
          <w:shd w:val="clear" w:color="auto" w:fill="FFFFFF"/>
          <w:lang w:eastAsia="en-US"/>
        </w:rPr>
        <w:t>световозвращающие</w:t>
      </w:r>
      <w:proofErr w:type="spellEnd"/>
      <w:r w:rsidRPr="00F5108F">
        <w:rPr>
          <w:rFonts w:eastAsia="Calibri"/>
          <w:sz w:val="28"/>
          <w:szCs w:val="28"/>
          <w:shd w:val="clear" w:color="auto" w:fill="FFFFFF"/>
          <w:lang w:eastAsia="en-US"/>
        </w:rPr>
        <w:t xml:space="preserve"> брелоки и браслеты.</w:t>
      </w:r>
    </w:p>
    <w:p w14:paraId="3B9179FA" w14:textId="77777777" w:rsidR="00F5108F" w:rsidRPr="00F5108F" w:rsidRDefault="00F5108F" w:rsidP="00F5108F">
      <w:pPr>
        <w:shd w:val="clear" w:color="auto" w:fill="FFFFFF"/>
        <w:ind w:firstLine="708"/>
        <w:jc w:val="both"/>
        <w:rPr>
          <w:sz w:val="28"/>
          <w:szCs w:val="28"/>
        </w:rPr>
      </w:pPr>
      <w:r w:rsidRPr="00F5108F">
        <w:rPr>
          <w:sz w:val="28"/>
          <w:szCs w:val="28"/>
        </w:rPr>
        <w:t>Инспектор ГИБДД Сергей Александрович обратился к ребятам с просьбой соблюдать ПДД и не забывать, что дорога требует от каждого участника дорожного движения постоянного внимания, уважения и ответственности.</w:t>
      </w:r>
    </w:p>
    <w:p w14:paraId="57013CF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месячника «Безопасная Кубань» среди команд 2-х классов прошла </w:t>
      </w:r>
      <w:r w:rsidRPr="00F5108F">
        <w:rPr>
          <w:rFonts w:eastAsia="Calibri"/>
          <w:sz w:val="28"/>
          <w:szCs w:val="28"/>
          <w:u w:val="single"/>
          <w:lang w:eastAsia="en-US"/>
        </w:rPr>
        <w:t>профилактическая игра «Я знаю ПДД на 5 +»</w:t>
      </w:r>
      <w:r w:rsidRPr="00F5108F">
        <w:rPr>
          <w:rFonts w:eastAsia="Calibri"/>
          <w:sz w:val="28"/>
          <w:szCs w:val="28"/>
          <w:lang w:eastAsia="en-US"/>
        </w:rPr>
        <w:t xml:space="preserve"> с целью продолжить формировать представление детей младшего возраста о правилах дорожного движения.</w:t>
      </w:r>
    </w:p>
    <w:p w14:paraId="658CC51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игре приняли участие 6 команд.</w:t>
      </w:r>
    </w:p>
    <w:p w14:paraId="6471083F"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 xml:space="preserve">Участникам игры предстояло пройти несколько испытаний и продемонстрировать свои знания и умения по ПДД. Ребята вспомнили правила пешеходного перехода и повторили дорожные знаки, </w:t>
      </w:r>
      <w:r w:rsidRPr="00F5108F">
        <w:rPr>
          <w:rFonts w:eastAsia="Calibri"/>
          <w:sz w:val="28"/>
          <w:szCs w:val="28"/>
          <w:lang w:eastAsia="en-US"/>
        </w:rPr>
        <w:t>закрепили свои знания ответами на проблемные дорожные ситуации, разгадывали загадки, отвечали на вопросы викторины.</w:t>
      </w:r>
      <w:r w:rsidRPr="00F5108F">
        <w:rPr>
          <w:rFonts w:eastAsia="Calibri"/>
          <w:sz w:val="28"/>
          <w:szCs w:val="28"/>
          <w:shd w:val="clear" w:color="auto" w:fill="FFFFFF"/>
          <w:lang w:eastAsia="en-US"/>
        </w:rPr>
        <w:t xml:space="preserve"> А в заключение малыши собрали </w:t>
      </w:r>
      <w:proofErr w:type="spellStart"/>
      <w:r w:rsidRPr="00F5108F">
        <w:rPr>
          <w:rFonts w:eastAsia="Calibri"/>
          <w:sz w:val="28"/>
          <w:szCs w:val="28"/>
          <w:shd w:val="clear" w:color="auto" w:fill="FFFFFF"/>
          <w:lang w:eastAsia="en-US"/>
        </w:rPr>
        <w:t>пазлы</w:t>
      </w:r>
      <w:proofErr w:type="spellEnd"/>
      <w:r w:rsidRPr="00F5108F">
        <w:rPr>
          <w:rFonts w:eastAsia="Calibri"/>
          <w:sz w:val="28"/>
          <w:szCs w:val="28"/>
          <w:shd w:val="clear" w:color="auto" w:fill="FFFFFF"/>
          <w:lang w:eastAsia="en-US"/>
        </w:rPr>
        <w:t xml:space="preserve"> и узнали, какие дорожные знаки были зашифрованы в них. </w:t>
      </w:r>
    </w:p>
    <w:p w14:paraId="5F564861"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Игра получилась познавательной и очень весёлой, эмоции переполняли каждого участника. Ребята прошли все испытания, показав хорошие знания правил дорожного движения.</w:t>
      </w:r>
    </w:p>
    <w:p w14:paraId="0C2395DF" w14:textId="77777777" w:rsidR="00F5108F" w:rsidRPr="00F5108F" w:rsidRDefault="00F5108F" w:rsidP="00F5108F">
      <w:pPr>
        <w:ind w:firstLine="567"/>
        <w:jc w:val="both"/>
        <w:rPr>
          <w:color w:val="000000"/>
          <w:sz w:val="28"/>
          <w:szCs w:val="28"/>
        </w:rPr>
      </w:pPr>
      <w:r w:rsidRPr="00F5108F">
        <w:rPr>
          <w:sz w:val="28"/>
          <w:szCs w:val="28"/>
        </w:rPr>
        <w:t xml:space="preserve">В рамках месячника «Безопасная Кубань» в параллели 4-х классов прошел профилактический </w:t>
      </w:r>
      <w:r w:rsidRPr="00F5108F">
        <w:rPr>
          <w:sz w:val="28"/>
          <w:szCs w:val="28"/>
          <w:u w:val="single"/>
        </w:rPr>
        <w:t>конкурс агитбригад «Добрая дорога детства (безопасность на дорогах)»</w:t>
      </w:r>
      <w:r w:rsidRPr="00F5108F">
        <w:rPr>
          <w:sz w:val="28"/>
          <w:szCs w:val="28"/>
        </w:rPr>
        <w:t xml:space="preserve"> с целью </w:t>
      </w:r>
      <w:r w:rsidRPr="00F5108F">
        <w:rPr>
          <w:color w:val="000000"/>
          <w:sz w:val="28"/>
          <w:szCs w:val="28"/>
        </w:rPr>
        <w:t xml:space="preserve">создания условий воспитательного и образовательного процессов, обеспечивающих снижение риска возникновения дорожно-транспортных происшествий среди детей школьного возраста. </w:t>
      </w:r>
    </w:p>
    <w:p w14:paraId="4C393D50" w14:textId="77777777" w:rsidR="00F5108F" w:rsidRPr="00F5108F" w:rsidRDefault="00F5108F" w:rsidP="00F5108F">
      <w:pPr>
        <w:ind w:firstLine="567"/>
        <w:jc w:val="both"/>
        <w:rPr>
          <w:sz w:val="28"/>
          <w:szCs w:val="28"/>
        </w:rPr>
      </w:pPr>
      <w:r w:rsidRPr="00F5108F">
        <w:rPr>
          <w:sz w:val="28"/>
          <w:szCs w:val="28"/>
        </w:rPr>
        <w:t>Учащиеся 4-х классов собрались в актовом зале, чтобы поговорить о правилах дорожного движения, о дорожных знаках. Мы все живем в красивом городе с широкими улицами и переулками. По ним движется много легковых и грузовых автомашин, едут трамваи, троллейбусы, автобусы. И никто никому не мешает. Это потому, что есть четкие и строгие правила для водителей, машин и пешеходов. И чтобы спокойно переходить улицу, надо знать правила дорожного движения.</w:t>
      </w:r>
    </w:p>
    <w:p w14:paraId="4AF213D5" w14:textId="77777777" w:rsidR="00F5108F" w:rsidRPr="00F5108F" w:rsidRDefault="00F5108F" w:rsidP="00F5108F">
      <w:pPr>
        <w:shd w:val="clear" w:color="auto" w:fill="FFFFFF"/>
        <w:ind w:firstLine="709"/>
        <w:jc w:val="both"/>
        <w:rPr>
          <w:bCs/>
          <w:color w:val="000000"/>
          <w:sz w:val="28"/>
          <w:szCs w:val="28"/>
        </w:rPr>
      </w:pPr>
      <w:r w:rsidRPr="00F5108F">
        <w:rPr>
          <w:bCs/>
          <w:color w:val="000000"/>
          <w:sz w:val="28"/>
          <w:szCs w:val="28"/>
        </w:rPr>
        <w:t xml:space="preserve">По окончании мероприятия были подведены итоги. Сильнейшие команды были награждены грамотами и брошюрами «Азбука безопасности».  </w:t>
      </w:r>
    </w:p>
    <w:p w14:paraId="43EFB030" w14:textId="77777777" w:rsidR="00F5108F" w:rsidRPr="00F5108F" w:rsidRDefault="00F5108F" w:rsidP="00F5108F">
      <w:pPr>
        <w:shd w:val="clear" w:color="auto" w:fill="FFFFFF"/>
        <w:ind w:firstLine="709"/>
        <w:jc w:val="both"/>
        <w:rPr>
          <w:bCs/>
          <w:color w:val="000000"/>
          <w:sz w:val="28"/>
          <w:szCs w:val="28"/>
        </w:rPr>
      </w:pPr>
      <w:r w:rsidRPr="00F5108F">
        <w:rPr>
          <w:rFonts w:eastAsia="Calibri"/>
          <w:sz w:val="28"/>
          <w:szCs w:val="28"/>
          <w:lang w:eastAsia="en-US"/>
        </w:rPr>
        <w:lastRenderedPageBreak/>
        <w:t xml:space="preserve">Школьный волонтерский отряд «Здоровое поколение» провел для учащихся   3-х классов </w:t>
      </w:r>
      <w:r w:rsidRPr="00F5108F">
        <w:rPr>
          <w:rFonts w:eastAsia="Calibri"/>
          <w:sz w:val="28"/>
          <w:szCs w:val="28"/>
          <w:u w:val="single"/>
          <w:lang w:eastAsia="en-US"/>
        </w:rPr>
        <w:t>интеллектуально-профилактическую игру «Дорожный ералаш</w:t>
      </w:r>
      <w:r w:rsidRPr="00F5108F">
        <w:rPr>
          <w:rFonts w:eastAsia="Calibri"/>
          <w:sz w:val="28"/>
          <w:szCs w:val="28"/>
          <w:lang w:eastAsia="en-US"/>
        </w:rPr>
        <w:t>» с целью популяризации правил дорожного движения и профилактики детского дорожного травматизма среди воспитанников школы.</w:t>
      </w:r>
    </w:p>
    <w:p w14:paraId="5D470B2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активно принимали участие во всех турах игры, тем самым показывая свои знания. Также дети попробовали оживить дорожные знаки, которые очень часто страдают от дорожных аварийных ситуаций.</w:t>
      </w:r>
    </w:p>
    <w:p w14:paraId="0984090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Команды отлично справились со всеми заданиями. Мы поздравляем победителей (1 место) - команду 3 «Г» и команду 3 «Е» классов.</w:t>
      </w:r>
    </w:p>
    <w:p w14:paraId="295BF37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зимы, холода и гололеда, в целях снижения уровня детского дорожно-транспортного травматизма среди учащихся 2-6-х классов </w:t>
      </w:r>
      <w:r w:rsidRPr="00F5108F">
        <w:rPr>
          <w:rFonts w:eastAsia="Calibri"/>
          <w:sz w:val="28"/>
          <w:szCs w:val="28"/>
          <w:u w:val="single"/>
          <w:lang w:eastAsia="en-US"/>
        </w:rPr>
        <w:t>прошел конкурс рисунков «Законы улиц и дорог»</w:t>
      </w:r>
      <w:r w:rsidRPr="00F5108F">
        <w:rPr>
          <w:rFonts w:eastAsia="Calibri"/>
          <w:sz w:val="28"/>
          <w:szCs w:val="28"/>
          <w:lang w:eastAsia="en-US"/>
        </w:rPr>
        <w:t>.</w:t>
      </w:r>
    </w:p>
    <w:p w14:paraId="479706F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конкурса: закрепить знания детей о правилах дорожного движения, видах транспортных средств, дорожных знаках, видах пешеходных переходов, сигналах светофора; воспитание чувства ответственности и осторожного поведения на улицах города.</w:t>
      </w:r>
    </w:p>
    <w:p w14:paraId="07F35EE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проявили огромную творческую активность. Они не только нарисовали интересные рисунки, но и проверили свои «дорожные» знания.</w:t>
      </w:r>
    </w:p>
    <w:p w14:paraId="1E8C21E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Все работы индивидуальные, не похожие одна на другую, но объединенные одним общим смыслом: чтобы дорога была безопасной, надо не только знать, но и соблюдать правила дорожного движения.</w:t>
      </w:r>
    </w:p>
    <w:p w14:paraId="00FD62EE" w14:textId="77777777" w:rsidR="00F5108F" w:rsidRPr="00F5108F" w:rsidRDefault="00F5108F" w:rsidP="00F5108F">
      <w:pPr>
        <w:ind w:firstLine="709"/>
        <w:jc w:val="both"/>
        <w:rPr>
          <w:kern w:val="2"/>
          <w:sz w:val="28"/>
          <w:szCs w:val="28"/>
        </w:rPr>
      </w:pPr>
      <w:r w:rsidRPr="00F5108F">
        <w:rPr>
          <w:kern w:val="2"/>
          <w:sz w:val="28"/>
          <w:szCs w:val="28"/>
        </w:rPr>
        <w:t xml:space="preserve">Учащиеся 2 «Д» класса встретились с лейтенантом полиции Чернявским Дмитрием Алексеевичем, который провел с ребятами </w:t>
      </w:r>
      <w:r w:rsidRPr="00F5108F">
        <w:rPr>
          <w:kern w:val="2"/>
          <w:sz w:val="28"/>
          <w:szCs w:val="28"/>
          <w:u w:val="single"/>
        </w:rPr>
        <w:t>профилактическую беседу на тему «Безопасность дорожного движения»</w:t>
      </w:r>
      <w:r w:rsidRPr="00F5108F">
        <w:rPr>
          <w:kern w:val="2"/>
          <w:sz w:val="28"/>
          <w:szCs w:val="28"/>
        </w:rPr>
        <w:t>.</w:t>
      </w:r>
    </w:p>
    <w:p w14:paraId="13C8E6EE"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Главная цель встречи - это профилактика и предупреждение детского дорожно-транспортного травматизма. Гость рассказал детям о том, как не попасть в беду на дороге, что значит «слышать дорогу», почему нельзя неожиданно выбегать на проезжую часть, какие опасности могут поджидать во дворе. Ребята узнали, как не спровоцировать аварию и как не стать жертвой невнимательного водителя. </w:t>
      </w:r>
    </w:p>
    <w:p w14:paraId="1D500138" w14:textId="77777777" w:rsidR="00F5108F" w:rsidRPr="00F5108F" w:rsidRDefault="00F5108F" w:rsidP="00F5108F">
      <w:pPr>
        <w:ind w:firstLine="709"/>
        <w:jc w:val="both"/>
        <w:rPr>
          <w:sz w:val="28"/>
          <w:szCs w:val="28"/>
        </w:rPr>
      </w:pPr>
      <w:r w:rsidRPr="00F5108F">
        <w:rPr>
          <w:sz w:val="28"/>
          <w:szCs w:val="28"/>
        </w:rPr>
        <w:t>Особое внимание ребят было обращено на важность использования пассивных мер безопасности при поездках в автомобиле. Ведь очень часто именно ремни безопасности и детские автокресла спасают жизнь юных пассажиров при дорожно-транспортном происшествии.</w:t>
      </w:r>
    </w:p>
    <w:p w14:paraId="214B8EA2" w14:textId="77777777" w:rsidR="00F5108F" w:rsidRPr="00F5108F" w:rsidRDefault="00F5108F" w:rsidP="00F5108F">
      <w:pPr>
        <w:ind w:firstLine="709"/>
        <w:jc w:val="both"/>
        <w:rPr>
          <w:sz w:val="28"/>
          <w:szCs w:val="28"/>
        </w:rPr>
      </w:pPr>
      <w:r w:rsidRPr="00F5108F">
        <w:rPr>
          <w:sz w:val="28"/>
          <w:szCs w:val="28"/>
        </w:rPr>
        <w:t xml:space="preserve">Дмитрий Алексеевич также рассказал об использовании </w:t>
      </w:r>
      <w:proofErr w:type="spellStart"/>
      <w:r w:rsidRPr="00F5108F">
        <w:rPr>
          <w:sz w:val="28"/>
          <w:szCs w:val="28"/>
        </w:rPr>
        <w:t>световозвращающих</w:t>
      </w:r>
      <w:proofErr w:type="spellEnd"/>
      <w:r w:rsidRPr="00F5108F">
        <w:rPr>
          <w:sz w:val="28"/>
          <w:szCs w:val="28"/>
        </w:rPr>
        <w:t xml:space="preserve"> элементов на одежде и сумках в тёмное время суток.</w:t>
      </w:r>
    </w:p>
    <w:p w14:paraId="6AABB168" w14:textId="77777777" w:rsidR="00F5108F" w:rsidRPr="00F5108F" w:rsidRDefault="00F5108F" w:rsidP="00F5108F">
      <w:pPr>
        <w:ind w:firstLine="709"/>
        <w:jc w:val="both"/>
        <w:rPr>
          <w:sz w:val="28"/>
          <w:szCs w:val="28"/>
        </w:rPr>
      </w:pPr>
      <w:r w:rsidRPr="00F5108F">
        <w:rPr>
          <w:sz w:val="28"/>
          <w:szCs w:val="28"/>
        </w:rPr>
        <w:t>Была затронута тема, связанная с правилами и рекомендациями передвижения на велосипеде и безопасном использовании средств индивидуальной мобильности.</w:t>
      </w:r>
    </w:p>
    <w:p w14:paraId="57C1CF17" w14:textId="77777777" w:rsidR="00F5108F" w:rsidRPr="00F5108F" w:rsidRDefault="00F5108F" w:rsidP="00F5108F">
      <w:pPr>
        <w:ind w:firstLine="567"/>
        <w:jc w:val="both"/>
        <w:rPr>
          <w:sz w:val="28"/>
          <w:szCs w:val="28"/>
        </w:rPr>
      </w:pPr>
      <w:r w:rsidRPr="00F5108F">
        <w:rPr>
          <w:color w:val="000000"/>
          <w:sz w:val="28"/>
          <w:szCs w:val="28"/>
        </w:rPr>
        <w:t xml:space="preserve">16 мая 2025 года в преддверии летних каникул </w:t>
      </w:r>
      <w:r w:rsidRPr="00F5108F">
        <w:rPr>
          <w:sz w:val="28"/>
          <w:szCs w:val="28"/>
        </w:rPr>
        <w:t xml:space="preserve">старший инспектор ЦАФАПОДД ГИБДД ГУ МВД России по Краснодарскому краю, майор полиции </w:t>
      </w:r>
      <w:proofErr w:type="spellStart"/>
      <w:r w:rsidRPr="00F5108F">
        <w:rPr>
          <w:sz w:val="28"/>
          <w:szCs w:val="28"/>
        </w:rPr>
        <w:t>Бешлега</w:t>
      </w:r>
      <w:proofErr w:type="spellEnd"/>
      <w:r w:rsidRPr="00F5108F">
        <w:rPr>
          <w:sz w:val="28"/>
          <w:szCs w:val="28"/>
        </w:rPr>
        <w:t xml:space="preserve"> Надежда Петровна </w:t>
      </w:r>
      <w:r w:rsidRPr="00F5108F">
        <w:rPr>
          <w:color w:val="000000"/>
          <w:sz w:val="28"/>
          <w:szCs w:val="28"/>
        </w:rPr>
        <w:t xml:space="preserve">провела </w:t>
      </w:r>
      <w:r w:rsidRPr="00F5108F">
        <w:rPr>
          <w:color w:val="000000"/>
          <w:sz w:val="28"/>
          <w:szCs w:val="28"/>
          <w:u w:val="single"/>
        </w:rPr>
        <w:t xml:space="preserve">профилактическую беседу с просмотром видеоматериалов с учащимися 1-х и 4-х классов </w:t>
      </w:r>
      <w:r w:rsidRPr="00F5108F">
        <w:rPr>
          <w:sz w:val="28"/>
          <w:szCs w:val="28"/>
          <w:u w:val="single"/>
        </w:rPr>
        <w:t>на тему «Соблюдение правил дорожного движения в рамках летней оздоровительной кампании 2025</w:t>
      </w:r>
      <w:r w:rsidRPr="00F5108F">
        <w:rPr>
          <w:sz w:val="28"/>
          <w:szCs w:val="28"/>
        </w:rPr>
        <w:t>».</w:t>
      </w:r>
    </w:p>
    <w:p w14:paraId="41328184" w14:textId="77777777" w:rsidR="00F5108F" w:rsidRPr="00F5108F" w:rsidRDefault="00F5108F" w:rsidP="00F5108F">
      <w:pPr>
        <w:ind w:firstLine="567"/>
        <w:jc w:val="both"/>
        <w:rPr>
          <w:color w:val="000000"/>
          <w:sz w:val="28"/>
          <w:szCs w:val="28"/>
        </w:rPr>
      </w:pPr>
      <w:r w:rsidRPr="00F5108F">
        <w:rPr>
          <w:color w:val="000000"/>
          <w:sz w:val="28"/>
          <w:szCs w:val="28"/>
        </w:rPr>
        <w:lastRenderedPageBreak/>
        <w:t>Цель мероприятия – подготовить детей к безопасному отдыху в летний период, напомнить важные правила поведения в природной среде, обучить действиям при возникновении и угрозе чрезвычайных ситуаций, проверить знание правил дорожного движения.</w:t>
      </w:r>
    </w:p>
    <w:p w14:paraId="499F8ED4" w14:textId="77777777" w:rsidR="00F5108F" w:rsidRPr="00F5108F" w:rsidRDefault="00F5108F" w:rsidP="00F5108F">
      <w:pPr>
        <w:ind w:firstLine="567"/>
        <w:jc w:val="both"/>
        <w:rPr>
          <w:rFonts w:ascii="Open Sans" w:hAnsi="Open Sans" w:cs="Open Sans"/>
          <w:color w:val="171717"/>
          <w:sz w:val="23"/>
          <w:szCs w:val="23"/>
        </w:rPr>
      </w:pPr>
      <w:r w:rsidRPr="00F5108F">
        <w:rPr>
          <w:color w:val="000000"/>
          <w:sz w:val="28"/>
          <w:szCs w:val="28"/>
        </w:rPr>
        <w:t>Надежда Петровна напомнила ребятам о правилах дорожного движения в связи с наступлением летнего периода, особое внимание уделила езде на велосипедах, самокатах и роликах. Она призвала ребят быть ответственными за свои действия и помнить, чем больше ты знаешь о своих правах и обязанностях, тем меньше будет вероятность попадания в сложную жизненную ситуацию, а также напомнила ребятам о причинах возникновения дорожно-транспортных происшествий с участием детей. Участники данного мероприятия активно обсуждали вопросы о необходимости применения специальной защитной экипировки, об использовании светоотражающих элементов.</w:t>
      </w:r>
    </w:p>
    <w:p w14:paraId="093727BF" w14:textId="77777777" w:rsidR="00F5108F" w:rsidRPr="00F5108F" w:rsidRDefault="00F5108F" w:rsidP="00F5108F">
      <w:pPr>
        <w:ind w:firstLine="567"/>
        <w:jc w:val="both"/>
        <w:rPr>
          <w:color w:val="000000"/>
          <w:sz w:val="28"/>
          <w:szCs w:val="28"/>
        </w:rPr>
      </w:pPr>
      <w:r w:rsidRPr="00F5108F">
        <w:rPr>
          <w:color w:val="000000"/>
          <w:sz w:val="28"/>
          <w:szCs w:val="28"/>
        </w:rPr>
        <w:t>По окончании беседы гостья раздала ребятам тематические памятки и пожелала интересного и безопасного отдыха.</w:t>
      </w:r>
    </w:p>
    <w:p w14:paraId="23FC7DDD" w14:textId="77777777" w:rsidR="00F5108F" w:rsidRPr="00F5108F" w:rsidRDefault="00F5108F" w:rsidP="00F5108F">
      <w:pPr>
        <w:ind w:firstLine="567"/>
        <w:jc w:val="both"/>
        <w:rPr>
          <w:color w:val="000000"/>
          <w:sz w:val="28"/>
          <w:szCs w:val="28"/>
        </w:rPr>
      </w:pPr>
      <w:r w:rsidRPr="00F5108F">
        <w:rPr>
          <w:color w:val="000000"/>
          <w:sz w:val="28"/>
          <w:szCs w:val="28"/>
        </w:rPr>
        <w:t xml:space="preserve">Учащиеся 4 «Б» класса (команда) </w:t>
      </w:r>
      <w:r w:rsidRPr="00F5108F">
        <w:rPr>
          <w:color w:val="000000"/>
          <w:sz w:val="28"/>
          <w:szCs w:val="28"/>
          <w:u w:val="single"/>
        </w:rPr>
        <w:t>приняли участие в городском конкурсе юных инспекторов дорожного движения «Безопасное колесо»</w:t>
      </w:r>
      <w:r w:rsidRPr="00F5108F">
        <w:rPr>
          <w:color w:val="000000"/>
          <w:sz w:val="28"/>
          <w:szCs w:val="28"/>
        </w:rPr>
        <w:t>. Команда заняла 1 место в творческом конкурсе юных инспекторов движения «Безопасное колесо - 2025».</w:t>
      </w:r>
    </w:p>
    <w:p w14:paraId="287558F5" w14:textId="77777777" w:rsidR="00F5108F" w:rsidRPr="00F5108F" w:rsidRDefault="00F5108F" w:rsidP="00F5108F">
      <w:pPr>
        <w:ind w:firstLine="567"/>
        <w:jc w:val="both"/>
        <w:rPr>
          <w:color w:val="000000"/>
          <w:sz w:val="28"/>
          <w:szCs w:val="28"/>
        </w:rPr>
      </w:pPr>
      <w:r w:rsidRPr="00F5108F">
        <w:rPr>
          <w:color w:val="000000"/>
          <w:sz w:val="28"/>
          <w:szCs w:val="28"/>
        </w:rPr>
        <w:t>Для подготовки к участию в конкурсе ребятам пришлось немало потрудиться как в изучении теоретического материала, так и в отработке практических навыков вождения велосипеда, а также необходимо было продемонстрировать творческие способности.</w:t>
      </w:r>
    </w:p>
    <w:p w14:paraId="38E28865" w14:textId="77777777" w:rsidR="00F5108F" w:rsidRPr="00F5108F" w:rsidRDefault="00F5108F" w:rsidP="00F5108F">
      <w:pPr>
        <w:ind w:firstLine="567"/>
        <w:jc w:val="both"/>
        <w:rPr>
          <w:color w:val="000000"/>
          <w:sz w:val="28"/>
          <w:szCs w:val="28"/>
        </w:rPr>
      </w:pPr>
      <w:r w:rsidRPr="00F5108F">
        <w:rPr>
          <w:color w:val="000000"/>
          <w:sz w:val="28"/>
          <w:szCs w:val="28"/>
        </w:rPr>
        <w:t>Несмотря на свой юный возраст, ребята с легкостью справились со всеми заданиями.</w:t>
      </w:r>
    </w:p>
    <w:p w14:paraId="659758EA" w14:textId="77777777" w:rsidR="00F5108F" w:rsidRPr="00F5108F" w:rsidRDefault="00F5108F" w:rsidP="00F5108F">
      <w:pPr>
        <w:ind w:firstLine="567"/>
        <w:jc w:val="both"/>
        <w:rPr>
          <w:color w:val="000000"/>
          <w:sz w:val="28"/>
          <w:szCs w:val="28"/>
        </w:rPr>
      </w:pPr>
      <w:r w:rsidRPr="00F5108F">
        <w:rPr>
          <w:color w:val="000000"/>
          <w:sz w:val="28"/>
          <w:szCs w:val="28"/>
        </w:rPr>
        <w:t>Спасибо классному руководителю Зое Алексеевне Ханиной за подготовку ребят.</w:t>
      </w:r>
    </w:p>
    <w:p w14:paraId="7A3AFB1F" w14:textId="77777777" w:rsidR="00F5108F" w:rsidRPr="00F5108F" w:rsidRDefault="00F5108F" w:rsidP="00F5108F">
      <w:pPr>
        <w:shd w:val="clear" w:color="auto" w:fill="FFFFFF"/>
        <w:autoSpaceDE w:val="0"/>
        <w:autoSpaceDN w:val="0"/>
        <w:adjustRightInd w:val="0"/>
        <w:ind w:firstLine="851"/>
        <w:jc w:val="both"/>
        <w:rPr>
          <w:sz w:val="28"/>
          <w:szCs w:val="28"/>
        </w:rPr>
      </w:pPr>
      <w:r w:rsidRPr="00F5108F">
        <w:rPr>
          <w:color w:val="000000"/>
          <w:sz w:val="28"/>
          <w:szCs w:val="28"/>
          <w:shd w:val="clear" w:color="auto" w:fill="FFFFFF"/>
        </w:rPr>
        <w:t>Анализируя проводимую работу по предупреждению детского дорожно-транспортного травматизма, можно говорить о достижении положительных результатов, свидетельствующих об отсутствии дорожно-транспортных происшествий (ДТП) с учащимися в 2024-2025 учебном году.</w:t>
      </w:r>
    </w:p>
    <w:p w14:paraId="43C0C69A" w14:textId="77777777" w:rsidR="00F5108F" w:rsidRPr="00F5108F" w:rsidRDefault="00F5108F" w:rsidP="00F5108F">
      <w:pPr>
        <w:rPr>
          <w:b/>
          <w:sz w:val="28"/>
          <w:szCs w:val="28"/>
        </w:rPr>
      </w:pPr>
      <w:r w:rsidRPr="00F5108F">
        <w:rPr>
          <w:b/>
          <w:sz w:val="28"/>
          <w:szCs w:val="28"/>
        </w:rPr>
        <w:t>Задачи на 2025-2026 учебный год</w:t>
      </w:r>
    </w:p>
    <w:p w14:paraId="558FE2FA" w14:textId="77777777" w:rsidR="00F5108F" w:rsidRPr="00F5108F" w:rsidRDefault="00F5108F" w:rsidP="00BF4775">
      <w:pPr>
        <w:numPr>
          <w:ilvl w:val="0"/>
          <w:numId w:val="8"/>
        </w:numPr>
        <w:contextualSpacing/>
        <w:jc w:val="both"/>
        <w:rPr>
          <w:sz w:val="28"/>
          <w:szCs w:val="28"/>
        </w:rPr>
      </w:pPr>
      <w:r w:rsidRPr="00F5108F">
        <w:rPr>
          <w:sz w:val="28"/>
          <w:szCs w:val="28"/>
        </w:rPr>
        <w:t>Продолжить и совершенствовать работу по профилактике ДДТТ.</w:t>
      </w:r>
    </w:p>
    <w:p w14:paraId="0C037348" w14:textId="77777777" w:rsidR="00F5108F" w:rsidRPr="00F5108F" w:rsidRDefault="00F5108F" w:rsidP="00BF4775">
      <w:pPr>
        <w:numPr>
          <w:ilvl w:val="0"/>
          <w:numId w:val="8"/>
        </w:numPr>
        <w:contextualSpacing/>
        <w:jc w:val="both"/>
        <w:rPr>
          <w:sz w:val="28"/>
          <w:szCs w:val="28"/>
        </w:rPr>
      </w:pPr>
      <w:r w:rsidRPr="00F5108F">
        <w:rPr>
          <w:sz w:val="28"/>
          <w:szCs w:val="28"/>
        </w:rPr>
        <w:t>Усилить подготовку к городским конкурсам по профилактике ДДТТ.</w:t>
      </w:r>
    </w:p>
    <w:p w14:paraId="7B6A3831" w14:textId="77777777" w:rsidR="00F5108F" w:rsidRPr="00F5108F" w:rsidRDefault="00F5108F" w:rsidP="00BF4775">
      <w:pPr>
        <w:numPr>
          <w:ilvl w:val="0"/>
          <w:numId w:val="8"/>
        </w:numPr>
        <w:contextualSpacing/>
        <w:jc w:val="both"/>
        <w:rPr>
          <w:sz w:val="28"/>
          <w:szCs w:val="28"/>
        </w:rPr>
      </w:pPr>
      <w:r w:rsidRPr="00F5108F">
        <w:rPr>
          <w:sz w:val="28"/>
          <w:szCs w:val="28"/>
        </w:rPr>
        <w:t>Привлекать к активному участию в школьных акциях членов школьного ученического самоуправления.</w:t>
      </w:r>
    </w:p>
    <w:p w14:paraId="34FAA1FE" w14:textId="77777777" w:rsidR="00F5108F" w:rsidRPr="00F5108F" w:rsidRDefault="00F5108F" w:rsidP="00BF4775">
      <w:pPr>
        <w:numPr>
          <w:ilvl w:val="0"/>
          <w:numId w:val="8"/>
        </w:numPr>
        <w:contextualSpacing/>
        <w:jc w:val="both"/>
        <w:rPr>
          <w:sz w:val="28"/>
          <w:szCs w:val="28"/>
        </w:rPr>
      </w:pPr>
      <w:r w:rsidRPr="00F5108F">
        <w:rPr>
          <w:sz w:val="28"/>
          <w:szCs w:val="28"/>
        </w:rPr>
        <w:t xml:space="preserve">Собрать методическую копилку лучших сценариев, классных часов, викторин, листовок и обеспечить доступ к материалам классных руководителей. </w:t>
      </w:r>
    </w:p>
    <w:p w14:paraId="0E256039" w14:textId="77777777" w:rsidR="00F5108F" w:rsidRPr="00F5108F" w:rsidRDefault="00F5108F" w:rsidP="00BF4775">
      <w:pPr>
        <w:numPr>
          <w:ilvl w:val="0"/>
          <w:numId w:val="8"/>
        </w:numPr>
        <w:contextualSpacing/>
        <w:jc w:val="both"/>
        <w:rPr>
          <w:sz w:val="28"/>
          <w:szCs w:val="28"/>
        </w:rPr>
      </w:pPr>
      <w:r w:rsidRPr="00F5108F">
        <w:rPr>
          <w:sz w:val="28"/>
          <w:szCs w:val="28"/>
        </w:rPr>
        <w:t>Увеличить количество участников в школьных мероприятиях, посвященных ДДТТ.</w:t>
      </w:r>
    </w:p>
    <w:p w14:paraId="4AE9211B" w14:textId="77777777" w:rsidR="00F5108F" w:rsidRPr="00F5108F" w:rsidRDefault="00F5108F" w:rsidP="00F5108F">
      <w:pPr>
        <w:jc w:val="both"/>
        <w:rPr>
          <w:sz w:val="28"/>
          <w:szCs w:val="28"/>
        </w:rPr>
      </w:pPr>
    </w:p>
    <w:p w14:paraId="59C5C24D" w14:textId="77777777" w:rsidR="00F5108F" w:rsidRPr="00F5108F" w:rsidRDefault="00F5108F" w:rsidP="00F5108F">
      <w:pPr>
        <w:jc w:val="center"/>
        <w:rPr>
          <w:b/>
          <w:sz w:val="28"/>
          <w:szCs w:val="28"/>
        </w:rPr>
      </w:pPr>
      <w:r w:rsidRPr="00F5108F">
        <w:rPr>
          <w:b/>
          <w:sz w:val="28"/>
          <w:szCs w:val="28"/>
        </w:rPr>
        <w:t>Отчет о реализации плана работы МАОУ СОШ № 101</w:t>
      </w:r>
    </w:p>
    <w:p w14:paraId="12BBE07A" w14:textId="77777777" w:rsidR="00F5108F" w:rsidRPr="00F5108F" w:rsidRDefault="00F5108F" w:rsidP="00F5108F">
      <w:pPr>
        <w:jc w:val="center"/>
        <w:rPr>
          <w:b/>
          <w:sz w:val="28"/>
          <w:szCs w:val="28"/>
        </w:rPr>
      </w:pPr>
      <w:r w:rsidRPr="00F5108F">
        <w:rPr>
          <w:b/>
          <w:sz w:val="28"/>
          <w:szCs w:val="28"/>
        </w:rPr>
        <w:t xml:space="preserve">по военно-патриотической работе </w:t>
      </w:r>
    </w:p>
    <w:p w14:paraId="170D643E" w14:textId="29B2D692" w:rsidR="00F5108F" w:rsidRPr="00F5108F" w:rsidRDefault="00F5108F" w:rsidP="00F5108F">
      <w:pPr>
        <w:jc w:val="center"/>
        <w:rPr>
          <w:b/>
          <w:sz w:val="28"/>
          <w:szCs w:val="28"/>
        </w:rPr>
      </w:pPr>
      <w:r w:rsidRPr="00F5108F">
        <w:rPr>
          <w:b/>
          <w:sz w:val="28"/>
          <w:szCs w:val="28"/>
        </w:rPr>
        <w:t>за 2024-2025 учебный год</w:t>
      </w:r>
    </w:p>
    <w:p w14:paraId="77CB64CE" w14:textId="77777777" w:rsidR="00F5108F" w:rsidRPr="00F5108F" w:rsidRDefault="00F5108F" w:rsidP="00F5108F">
      <w:pPr>
        <w:ind w:firstLine="567"/>
        <w:jc w:val="both"/>
        <w:rPr>
          <w:sz w:val="28"/>
          <w:szCs w:val="28"/>
        </w:rPr>
      </w:pPr>
      <w:r w:rsidRPr="00F5108F">
        <w:rPr>
          <w:sz w:val="28"/>
          <w:szCs w:val="28"/>
        </w:rPr>
        <w:lastRenderedPageBreak/>
        <w:t xml:space="preserve">Одним из важнейших направлений воспитательной работы в школе остаётся гражданское и патриотическое воспитание. Организация и проведение мероприятий, имеющих гражданско-патриотическую направленность, способствует формированию у детей патриотизма, чувства гордости за свою Родину, готовности к защите интересов Отечества, ответственности за будущее России, создаёт условия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воспитывает уважительное отношение к национальному достоинству людей, их чувствам, религиозным убеждениям. </w:t>
      </w:r>
    </w:p>
    <w:p w14:paraId="50E71B36" w14:textId="77777777" w:rsidR="00F5108F" w:rsidRPr="00F5108F" w:rsidRDefault="00F5108F" w:rsidP="00F5108F">
      <w:pPr>
        <w:ind w:firstLine="567"/>
        <w:jc w:val="both"/>
        <w:rPr>
          <w:sz w:val="28"/>
          <w:szCs w:val="28"/>
        </w:rPr>
      </w:pPr>
      <w:r w:rsidRPr="00F5108F">
        <w:rPr>
          <w:sz w:val="28"/>
          <w:szCs w:val="28"/>
        </w:rPr>
        <w:t xml:space="preserve">В МАОУ СОШ № 101 выстроена система проведения мероприятий военно-патриотической направленности, </w:t>
      </w:r>
      <w:proofErr w:type="spellStart"/>
      <w:r w:rsidRPr="00F5108F">
        <w:rPr>
          <w:sz w:val="28"/>
          <w:szCs w:val="28"/>
        </w:rPr>
        <w:t>поисково</w:t>
      </w:r>
      <w:proofErr w:type="spellEnd"/>
      <w:r w:rsidRPr="00F5108F">
        <w:rPr>
          <w:sz w:val="28"/>
          <w:szCs w:val="28"/>
        </w:rPr>
        <w:t xml:space="preserve"> - исследовательской работы учащихся, сотрудничества с ветеранскими организациями, волонтёрского отряда «Здоровое поколение», Уроков мужества, работы отряда юнармейцев «Неустроевцы», отряда Юных </w:t>
      </w:r>
      <w:proofErr w:type="spellStart"/>
      <w:r w:rsidRPr="00F5108F">
        <w:rPr>
          <w:sz w:val="28"/>
          <w:szCs w:val="28"/>
        </w:rPr>
        <w:t>жуковцев</w:t>
      </w:r>
      <w:proofErr w:type="spellEnd"/>
      <w:r w:rsidRPr="00F5108F">
        <w:rPr>
          <w:sz w:val="28"/>
          <w:szCs w:val="28"/>
        </w:rPr>
        <w:t xml:space="preserve"> и работы клуба «Наследники Победы».</w:t>
      </w:r>
    </w:p>
    <w:p w14:paraId="4D0BC181" w14:textId="77777777" w:rsidR="00F5108F" w:rsidRPr="00F5108F" w:rsidRDefault="00F5108F" w:rsidP="00F5108F">
      <w:pPr>
        <w:ind w:firstLine="567"/>
        <w:jc w:val="both"/>
        <w:rPr>
          <w:sz w:val="28"/>
          <w:szCs w:val="28"/>
        </w:rPr>
      </w:pPr>
      <w:r w:rsidRPr="00F5108F">
        <w:rPr>
          <w:sz w:val="28"/>
          <w:szCs w:val="28"/>
        </w:rPr>
        <w:t xml:space="preserve">Ведущую роль в развитии и формировании личности учащихся школа отводит оборонно-массовой и военно-патриотической работе, которая способствует становлению социально значимых ценностей у подрастающего поколения. В связи с этим в школе были разработаны, утверждены и реализованы следующие планы: «План мероприятий военно-патриотической направленности школы на 2024-2025 учебный год», «План Месяца патриотической работы на 2024 -2025 учебный год (январь-февраль)». </w:t>
      </w:r>
    </w:p>
    <w:p w14:paraId="570B585D" w14:textId="77777777" w:rsidR="00F5108F" w:rsidRPr="00F5108F" w:rsidRDefault="00F5108F" w:rsidP="00F5108F">
      <w:pPr>
        <w:ind w:firstLine="567"/>
        <w:jc w:val="both"/>
        <w:rPr>
          <w:sz w:val="28"/>
          <w:szCs w:val="28"/>
        </w:rPr>
      </w:pPr>
      <w:r w:rsidRPr="00F5108F">
        <w:rPr>
          <w:sz w:val="28"/>
          <w:szCs w:val="28"/>
        </w:rPr>
        <w:t>Система патриотического воспитания в школе предусматривает:</w:t>
      </w:r>
    </w:p>
    <w:p w14:paraId="6949D434" w14:textId="77777777" w:rsidR="00F5108F" w:rsidRPr="00F5108F" w:rsidRDefault="00F5108F" w:rsidP="003633C8">
      <w:pPr>
        <w:numPr>
          <w:ilvl w:val="0"/>
          <w:numId w:val="52"/>
        </w:numPr>
        <w:jc w:val="both"/>
        <w:rPr>
          <w:sz w:val="28"/>
          <w:szCs w:val="28"/>
        </w:rPr>
      </w:pPr>
      <w:r w:rsidRPr="00F5108F">
        <w:rPr>
          <w:sz w:val="28"/>
          <w:szCs w:val="28"/>
        </w:rPr>
        <w:t>формирование и развитие социально значимых ценностей, гражданственности и патриотизма в процессе воспитания и обучения в школе;</w:t>
      </w:r>
    </w:p>
    <w:p w14:paraId="505EC8B9" w14:textId="77777777" w:rsidR="00F5108F" w:rsidRPr="00F5108F" w:rsidRDefault="00F5108F" w:rsidP="003633C8">
      <w:pPr>
        <w:numPr>
          <w:ilvl w:val="0"/>
          <w:numId w:val="52"/>
        </w:numPr>
        <w:jc w:val="both"/>
        <w:rPr>
          <w:sz w:val="28"/>
          <w:szCs w:val="28"/>
        </w:rPr>
      </w:pPr>
      <w:r w:rsidRPr="00F5108F">
        <w:rPr>
          <w:sz w:val="28"/>
          <w:szCs w:val="28"/>
        </w:rPr>
        <w:t xml:space="preserve">массовую внеклассную патриотическую работу, организуемую администрацией, педагогами школы, школьной библиотекой, классным руководителем групп казачьей направленности, школьным ученическим самоуправлением, отрядом юнармейцев «Неустроевцы», клубом «Наследники Победы», отрядом Юных </w:t>
      </w:r>
      <w:proofErr w:type="spellStart"/>
      <w:r w:rsidRPr="00F5108F">
        <w:rPr>
          <w:sz w:val="28"/>
          <w:szCs w:val="28"/>
        </w:rPr>
        <w:t>жуковцев</w:t>
      </w:r>
      <w:proofErr w:type="spellEnd"/>
      <w:r w:rsidRPr="00F5108F">
        <w:rPr>
          <w:sz w:val="28"/>
          <w:szCs w:val="28"/>
        </w:rPr>
        <w:t>;</w:t>
      </w:r>
    </w:p>
    <w:p w14:paraId="5F474862" w14:textId="77777777" w:rsidR="00F5108F" w:rsidRPr="00F5108F" w:rsidRDefault="00F5108F" w:rsidP="003633C8">
      <w:pPr>
        <w:numPr>
          <w:ilvl w:val="0"/>
          <w:numId w:val="52"/>
        </w:numPr>
        <w:jc w:val="both"/>
        <w:rPr>
          <w:sz w:val="28"/>
          <w:szCs w:val="28"/>
        </w:rPr>
      </w:pPr>
      <w:r w:rsidRPr="00F5108F">
        <w:rPr>
          <w:sz w:val="28"/>
          <w:szCs w:val="28"/>
        </w:rPr>
        <w:t>воспитание личности гражданина-патриота Родины, способного встать на защиту государственных интересов страны и своей малой Родины;</w:t>
      </w:r>
    </w:p>
    <w:p w14:paraId="4CB0B603" w14:textId="77777777" w:rsidR="00F5108F" w:rsidRPr="00F5108F" w:rsidRDefault="00F5108F" w:rsidP="003633C8">
      <w:pPr>
        <w:numPr>
          <w:ilvl w:val="0"/>
          <w:numId w:val="52"/>
        </w:numPr>
        <w:jc w:val="both"/>
        <w:rPr>
          <w:sz w:val="28"/>
          <w:szCs w:val="28"/>
        </w:rPr>
      </w:pPr>
      <w:r w:rsidRPr="00F5108F">
        <w:rPr>
          <w:sz w:val="28"/>
          <w:szCs w:val="28"/>
        </w:rPr>
        <w:t>изучение истории и культуры Отечества и родного края;</w:t>
      </w:r>
    </w:p>
    <w:p w14:paraId="324365D6" w14:textId="77777777" w:rsidR="00F5108F" w:rsidRPr="00F5108F" w:rsidRDefault="00F5108F" w:rsidP="003633C8">
      <w:pPr>
        <w:numPr>
          <w:ilvl w:val="0"/>
          <w:numId w:val="52"/>
        </w:numPr>
        <w:jc w:val="both"/>
        <w:rPr>
          <w:sz w:val="28"/>
          <w:szCs w:val="28"/>
        </w:rPr>
      </w:pPr>
      <w:r w:rsidRPr="00F5108F">
        <w:rPr>
          <w:sz w:val="28"/>
          <w:szCs w:val="28"/>
        </w:rPr>
        <w:t>участие в подготовке и проведении мероприятий по увековечению памяти защитников Отечества;</w:t>
      </w:r>
    </w:p>
    <w:p w14:paraId="5EA686ED" w14:textId="77777777" w:rsidR="00F5108F" w:rsidRPr="00F5108F" w:rsidRDefault="00F5108F" w:rsidP="003633C8">
      <w:pPr>
        <w:numPr>
          <w:ilvl w:val="0"/>
          <w:numId w:val="52"/>
        </w:numPr>
        <w:jc w:val="both"/>
        <w:rPr>
          <w:sz w:val="28"/>
          <w:szCs w:val="28"/>
        </w:rPr>
      </w:pPr>
      <w:r w:rsidRPr="00F5108F">
        <w:rPr>
          <w:sz w:val="28"/>
          <w:szCs w:val="28"/>
        </w:rPr>
        <w:t xml:space="preserve">физическое развитие учащихся, формирование здорового образа жизни. </w:t>
      </w:r>
    </w:p>
    <w:p w14:paraId="3593172D" w14:textId="77777777" w:rsidR="00F5108F" w:rsidRPr="00F5108F" w:rsidRDefault="00F5108F" w:rsidP="00F5108F">
      <w:pPr>
        <w:ind w:firstLine="709"/>
        <w:jc w:val="both"/>
        <w:rPr>
          <w:sz w:val="28"/>
          <w:szCs w:val="28"/>
        </w:rPr>
      </w:pPr>
      <w:r w:rsidRPr="00F5108F">
        <w:rPr>
          <w:sz w:val="28"/>
          <w:szCs w:val="28"/>
        </w:rPr>
        <w:t xml:space="preserve">В течение года педагогическим коллективом была проделана большая работа в этом направлении: воспитывалось уважение к символам Российского государства, проводились школьные линейки, посвящённые памятным датам, традиционным праздникам, где исполняли Государственный гимн РФ, Кубани и города Краснодара. Школьники были участниками тематических бесед и викторин по военно-патриотической тематике. В соответствии с планом, проводились Уроки мужества и пятиминутки, посвященные Великой Победе. 21 классу присвоено имя Героя Великой Отечественной войны, учащимися на протяжении года проводится </w:t>
      </w:r>
      <w:r w:rsidRPr="00F5108F">
        <w:rPr>
          <w:sz w:val="28"/>
          <w:szCs w:val="28"/>
        </w:rPr>
        <w:lastRenderedPageBreak/>
        <w:t>поисковая работа по сбору и систематизации материала о своем Герое. Традиционно, ежегодно проходят встречи с Ветеранами ВОВ и других локальных воин, поздравление ветеранов со значимыми датами, оказание посильной волонтерской помощи, посещение музеев и памятных мест, посвящённых истории страны, края, города, соревнования по военно-прикладным видам спорта.</w:t>
      </w:r>
    </w:p>
    <w:p w14:paraId="66ECF475" w14:textId="77777777" w:rsidR="00F5108F" w:rsidRPr="00F5108F" w:rsidRDefault="00F5108F" w:rsidP="00F5108F">
      <w:pPr>
        <w:ind w:firstLine="567"/>
        <w:jc w:val="both"/>
        <w:rPr>
          <w:b/>
          <w:sz w:val="28"/>
          <w:szCs w:val="28"/>
        </w:rPr>
      </w:pPr>
      <w:r w:rsidRPr="00F5108F">
        <w:rPr>
          <w:b/>
          <w:sz w:val="28"/>
          <w:szCs w:val="28"/>
        </w:rPr>
        <w:t>Формы патриотической работы по направлениям:</w:t>
      </w:r>
    </w:p>
    <w:p w14:paraId="2B6B27EA" w14:textId="77777777" w:rsidR="00F5108F" w:rsidRPr="00F5108F" w:rsidRDefault="00F5108F" w:rsidP="00BF4775">
      <w:pPr>
        <w:numPr>
          <w:ilvl w:val="0"/>
          <w:numId w:val="9"/>
        </w:numPr>
        <w:jc w:val="both"/>
        <w:rPr>
          <w:sz w:val="28"/>
          <w:szCs w:val="28"/>
        </w:rPr>
      </w:pPr>
      <w:r w:rsidRPr="00F5108F">
        <w:rPr>
          <w:sz w:val="28"/>
          <w:szCs w:val="28"/>
        </w:rPr>
        <w:t>уроки истории и обществознания;</w:t>
      </w:r>
    </w:p>
    <w:p w14:paraId="48E6F5B4" w14:textId="77777777" w:rsidR="00F5108F" w:rsidRPr="00F5108F" w:rsidRDefault="00F5108F" w:rsidP="00BF4775">
      <w:pPr>
        <w:numPr>
          <w:ilvl w:val="0"/>
          <w:numId w:val="9"/>
        </w:numPr>
        <w:jc w:val="both"/>
        <w:rPr>
          <w:sz w:val="28"/>
          <w:szCs w:val="28"/>
        </w:rPr>
      </w:pPr>
      <w:r w:rsidRPr="00F5108F">
        <w:rPr>
          <w:sz w:val="28"/>
          <w:szCs w:val="28"/>
        </w:rPr>
        <w:t>уроки географии;</w:t>
      </w:r>
    </w:p>
    <w:p w14:paraId="5F6CCEFC" w14:textId="77777777" w:rsidR="00F5108F" w:rsidRPr="00F5108F" w:rsidRDefault="00F5108F" w:rsidP="00BF4775">
      <w:pPr>
        <w:numPr>
          <w:ilvl w:val="0"/>
          <w:numId w:val="9"/>
        </w:numPr>
        <w:jc w:val="both"/>
        <w:rPr>
          <w:sz w:val="28"/>
          <w:szCs w:val="28"/>
        </w:rPr>
      </w:pPr>
      <w:r w:rsidRPr="00F5108F">
        <w:rPr>
          <w:sz w:val="28"/>
          <w:szCs w:val="28"/>
        </w:rPr>
        <w:t xml:space="preserve">патриотический отряд Юных </w:t>
      </w:r>
      <w:proofErr w:type="spellStart"/>
      <w:r w:rsidRPr="00F5108F">
        <w:rPr>
          <w:sz w:val="28"/>
          <w:szCs w:val="28"/>
        </w:rPr>
        <w:t>жуковцев</w:t>
      </w:r>
      <w:proofErr w:type="spellEnd"/>
      <w:r w:rsidRPr="00F5108F">
        <w:rPr>
          <w:sz w:val="28"/>
          <w:szCs w:val="28"/>
        </w:rPr>
        <w:t xml:space="preserve"> и юнармейцы «Неустроевцы»;</w:t>
      </w:r>
    </w:p>
    <w:p w14:paraId="6C4D7628" w14:textId="77777777" w:rsidR="00F5108F" w:rsidRPr="00F5108F" w:rsidRDefault="00F5108F" w:rsidP="00BF4775">
      <w:pPr>
        <w:numPr>
          <w:ilvl w:val="0"/>
          <w:numId w:val="9"/>
        </w:numPr>
        <w:jc w:val="both"/>
        <w:rPr>
          <w:sz w:val="28"/>
          <w:szCs w:val="28"/>
        </w:rPr>
      </w:pPr>
      <w:r w:rsidRPr="00F5108F">
        <w:rPr>
          <w:sz w:val="28"/>
          <w:szCs w:val="28"/>
        </w:rPr>
        <w:t>школьный музей боевой славы «Наследники Победы»;</w:t>
      </w:r>
    </w:p>
    <w:p w14:paraId="72BAC9D9" w14:textId="77777777" w:rsidR="00F5108F" w:rsidRPr="00F5108F" w:rsidRDefault="00F5108F" w:rsidP="00BF4775">
      <w:pPr>
        <w:numPr>
          <w:ilvl w:val="0"/>
          <w:numId w:val="9"/>
        </w:numPr>
        <w:jc w:val="both"/>
        <w:rPr>
          <w:sz w:val="28"/>
          <w:szCs w:val="28"/>
        </w:rPr>
      </w:pPr>
      <w:r w:rsidRPr="00F5108F">
        <w:rPr>
          <w:sz w:val="28"/>
          <w:szCs w:val="28"/>
        </w:rPr>
        <w:t>школьный краеведческий музей «Казачье подворье»;</w:t>
      </w:r>
    </w:p>
    <w:p w14:paraId="02DE8AA3" w14:textId="77777777" w:rsidR="00F5108F" w:rsidRPr="00F5108F" w:rsidRDefault="00F5108F" w:rsidP="00BF4775">
      <w:pPr>
        <w:numPr>
          <w:ilvl w:val="0"/>
          <w:numId w:val="9"/>
        </w:numPr>
        <w:jc w:val="both"/>
        <w:rPr>
          <w:sz w:val="28"/>
          <w:szCs w:val="28"/>
        </w:rPr>
      </w:pPr>
      <w:r w:rsidRPr="00F5108F">
        <w:rPr>
          <w:sz w:val="28"/>
          <w:szCs w:val="28"/>
        </w:rPr>
        <w:t>группы казачьей направленности «Наследники земли кубанской»;</w:t>
      </w:r>
    </w:p>
    <w:p w14:paraId="2E794BFC" w14:textId="77777777" w:rsidR="00F5108F" w:rsidRPr="00F5108F" w:rsidRDefault="00F5108F" w:rsidP="00BF4775">
      <w:pPr>
        <w:numPr>
          <w:ilvl w:val="0"/>
          <w:numId w:val="9"/>
        </w:numPr>
        <w:jc w:val="both"/>
        <w:rPr>
          <w:sz w:val="28"/>
          <w:szCs w:val="28"/>
        </w:rPr>
      </w:pPr>
      <w:r w:rsidRPr="00F5108F">
        <w:rPr>
          <w:sz w:val="28"/>
          <w:szCs w:val="28"/>
        </w:rPr>
        <w:t>уроки Мужества;</w:t>
      </w:r>
    </w:p>
    <w:p w14:paraId="7E64C1EF" w14:textId="77777777" w:rsidR="00F5108F" w:rsidRPr="00F5108F" w:rsidRDefault="00F5108F" w:rsidP="00BF4775">
      <w:pPr>
        <w:numPr>
          <w:ilvl w:val="0"/>
          <w:numId w:val="9"/>
        </w:numPr>
        <w:jc w:val="both"/>
        <w:rPr>
          <w:sz w:val="28"/>
          <w:szCs w:val="28"/>
        </w:rPr>
      </w:pPr>
      <w:r w:rsidRPr="00F5108F">
        <w:rPr>
          <w:sz w:val="28"/>
          <w:szCs w:val="28"/>
        </w:rPr>
        <w:t>фестивали военно-патриотической песни;</w:t>
      </w:r>
    </w:p>
    <w:p w14:paraId="7A70F84A" w14:textId="77777777" w:rsidR="00F5108F" w:rsidRPr="00F5108F" w:rsidRDefault="00F5108F" w:rsidP="00BF4775">
      <w:pPr>
        <w:numPr>
          <w:ilvl w:val="0"/>
          <w:numId w:val="9"/>
        </w:numPr>
        <w:jc w:val="both"/>
        <w:rPr>
          <w:sz w:val="28"/>
          <w:szCs w:val="28"/>
        </w:rPr>
      </w:pPr>
      <w:r w:rsidRPr="00F5108F">
        <w:rPr>
          <w:sz w:val="28"/>
          <w:szCs w:val="28"/>
        </w:rPr>
        <w:t>школьный Парад Победы;</w:t>
      </w:r>
    </w:p>
    <w:p w14:paraId="5AF2227F" w14:textId="77777777" w:rsidR="00F5108F" w:rsidRPr="00F5108F" w:rsidRDefault="00F5108F" w:rsidP="00BF4775">
      <w:pPr>
        <w:numPr>
          <w:ilvl w:val="0"/>
          <w:numId w:val="9"/>
        </w:numPr>
        <w:jc w:val="both"/>
        <w:rPr>
          <w:sz w:val="28"/>
          <w:szCs w:val="28"/>
        </w:rPr>
      </w:pPr>
      <w:r w:rsidRPr="00F5108F">
        <w:rPr>
          <w:sz w:val="28"/>
          <w:szCs w:val="28"/>
        </w:rPr>
        <w:t>информационно-просветительские занятия «Разговоры о важном»;</w:t>
      </w:r>
    </w:p>
    <w:p w14:paraId="16224678" w14:textId="77777777" w:rsidR="00F5108F" w:rsidRPr="00F5108F" w:rsidRDefault="00F5108F" w:rsidP="00BF4775">
      <w:pPr>
        <w:numPr>
          <w:ilvl w:val="0"/>
          <w:numId w:val="9"/>
        </w:numPr>
        <w:jc w:val="both"/>
        <w:rPr>
          <w:sz w:val="28"/>
          <w:szCs w:val="28"/>
        </w:rPr>
      </w:pPr>
      <w:r w:rsidRPr="00F5108F">
        <w:rPr>
          <w:sz w:val="28"/>
          <w:szCs w:val="28"/>
        </w:rPr>
        <w:t>встречи с Ветеранами Великой Отечественной войны и боевых действий;</w:t>
      </w:r>
    </w:p>
    <w:p w14:paraId="3BF62563" w14:textId="77777777" w:rsidR="00F5108F" w:rsidRPr="00F5108F" w:rsidRDefault="00F5108F" w:rsidP="00BF4775">
      <w:pPr>
        <w:numPr>
          <w:ilvl w:val="0"/>
          <w:numId w:val="9"/>
        </w:numPr>
        <w:jc w:val="both"/>
        <w:rPr>
          <w:sz w:val="28"/>
          <w:szCs w:val="28"/>
        </w:rPr>
      </w:pPr>
      <w:r w:rsidRPr="00F5108F">
        <w:rPr>
          <w:sz w:val="28"/>
          <w:szCs w:val="28"/>
        </w:rPr>
        <w:t>экскурсии по местам боевой славы и Музеям города, края, России;</w:t>
      </w:r>
    </w:p>
    <w:p w14:paraId="6D051EDA" w14:textId="77777777" w:rsidR="00F5108F" w:rsidRPr="00F5108F" w:rsidRDefault="00F5108F" w:rsidP="00BF4775">
      <w:pPr>
        <w:numPr>
          <w:ilvl w:val="0"/>
          <w:numId w:val="9"/>
        </w:numPr>
        <w:jc w:val="both"/>
        <w:rPr>
          <w:sz w:val="28"/>
          <w:szCs w:val="28"/>
        </w:rPr>
      </w:pPr>
      <w:r w:rsidRPr="00F5108F">
        <w:rPr>
          <w:sz w:val="28"/>
          <w:szCs w:val="28"/>
        </w:rPr>
        <w:t>туризм в рамках летней оздоровительной кампании;</w:t>
      </w:r>
    </w:p>
    <w:p w14:paraId="787D93DE" w14:textId="77777777" w:rsidR="00F5108F" w:rsidRPr="00F5108F" w:rsidRDefault="00F5108F" w:rsidP="00BF4775">
      <w:pPr>
        <w:numPr>
          <w:ilvl w:val="0"/>
          <w:numId w:val="9"/>
        </w:numPr>
        <w:jc w:val="both"/>
        <w:rPr>
          <w:sz w:val="28"/>
          <w:szCs w:val="28"/>
        </w:rPr>
      </w:pPr>
      <w:r w:rsidRPr="00F5108F">
        <w:rPr>
          <w:sz w:val="28"/>
          <w:szCs w:val="28"/>
        </w:rPr>
        <w:t>учебные сборы юношей 10-х классов;</w:t>
      </w:r>
    </w:p>
    <w:p w14:paraId="049EA376" w14:textId="77777777" w:rsidR="00F5108F" w:rsidRPr="00F5108F" w:rsidRDefault="00F5108F" w:rsidP="00BF4775">
      <w:pPr>
        <w:numPr>
          <w:ilvl w:val="0"/>
          <w:numId w:val="9"/>
        </w:numPr>
        <w:jc w:val="both"/>
        <w:rPr>
          <w:sz w:val="28"/>
          <w:szCs w:val="28"/>
        </w:rPr>
      </w:pPr>
      <w:r w:rsidRPr="00F5108F">
        <w:rPr>
          <w:rFonts w:eastAsia="Calibri"/>
          <w:sz w:val="28"/>
          <w:szCs w:val="28"/>
          <w:lang w:eastAsia="en-US"/>
        </w:rPr>
        <w:t>ежегодный школьный конкурс «Растём патриотами России» на получение одаренными детьми поощрительного гранта имени Героя Советского Союза Неустроева Степана Андреевича.</w:t>
      </w:r>
    </w:p>
    <w:p w14:paraId="54F1AA6D" w14:textId="77777777" w:rsidR="00F5108F" w:rsidRPr="00F5108F" w:rsidRDefault="00F5108F" w:rsidP="00F5108F">
      <w:pPr>
        <w:ind w:firstLine="567"/>
        <w:jc w:val="both"/>
        <w:rPr>
          <w:b/>
          <w:sz w:val="28"/>
          <w:szCs w:val="28"/>
        </w:rPr>
      </w:pPr>
      <w:r w:rsidRPr="00F5108F">
        <w:rPr>
          <w:sz w:val="28"/>
          <w:szCs w:val="28"/>
        </w:rPr>
        <w:t xml:space="preserve">Согласно плана военно-патриотического воспитания проведены </w:t>
      </w:r>
      <w:r w:rsidRPr="00F5108F">
        <w:rPr>
          <w:b/>
          <w:sz w:val="28"/>
          <w:szCs w:val="28"/>
        </w:rPr>
        <w:t>следующие мероприятия.</w:t>
      </w:r>
    </w:p>
    <w:p w14:paraId="5623F927" w14:textId="77777777" w:rsidR="00F5108F" w:rsidRPr="00F5108F" w:rsidRDefault="00F5108F" w:rsidP="00F5108F">
      <w:pPr>
        <w:jc w:val="both"/>
        <w:rPr>
          <w:b/>
          <w:sz w:val="28"/>
          <w:szCs w:val="28"/>
        </w:rPr>
      </w:pPr>
      <w:r w:rsidRPr="00F5108F">
        <w:rPr>
          <w:b/>
          <w:sz w:val="28"/>
          <w:szCs w:val="28"/>
        </w:rPr>
        <w:t>1 ЧЕТВЕРТЬ 2024-2025 учебного года.</w:t>
      </w:r>
    </w:p>
    <w:p w14:paraId="3D1A3A0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87 годовщины образования Краснодарского края учащиеся 2-7-х и 9-х классов приняли </w:t>
      </w:r>
      <w:r w:rsidRPr="00F5108F">
        <w:rPr>
          <w:rFonts w:eastAsia="Calibri"/>
          <w:sz w:val="28"/>
          <w:szCs w:val="28"/>
          <w:u w:val="single"/>
          <w:lang w:eastAsia="en-US"/>
        </w:rPr>
        <w:t>участие в конкурсе детского рисунка «Кубань. Семья. Россия»</w:t>
      </w:r>
      <w:r w:rsidRPr="00F5108F">
        <w:rPr>
          <w:rFonts w:eastAsia="Calibri"/>
          <w:sz w:val="28"/>
          <w:szCs w:val="28"/>
          <w:lang w:eastAsia="en-US"/>
        </w:rPr>
        <w:t xml:space="preserve"> с целью духовного развития детей при помощи познания окружающей среды.</w:t>
      </w:r>
    </w:p>
    <w:p w14:paraId="3231688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Кубанская семья - это территория безусловной любви, тепла и семейного уюта. Именно эти чувства дети отразили в своих рисунках.</w:t>
      </w:r>
    </w:p>
    <w:p w14:paraId="2C84B7A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8-х и 10-11-х классов приняли </w:t>
      </w:r>
      <w:r w:rsidRPr="00F5108F">
        <w:rPr>
          <w:rFonts w:eastAsia="Calibri"/>
          <w:sz w:val="28"/>
          <w:szCs w:val="28"/>
          <w:u w:val="single"/>
          <w:lang w:eastAsia="en-US"/>
        </w:rPr>
        <w:t>участие в конкурсе проектов «Без прошлого нет настоящего»</w:t>
      </w:r>
      <w:r w:rsidRPr="00F5108F">
        <w:rPr>
          <w:rFonts w:eastAsia="Calibri"/>
          <w:sz w:val="28"/>
          <w:szCs w:val="28"/>
          <w:lang w:eastAsia="en-US"/>
        </w:rPr>
        <w:t xml:space="preserve"> с целью раскрытия мира исторического прошлого и настоящего родного края.</w:t>
      </w:r>
    </w:p>
    <w:p w14:paraId="7A87222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Творчески работая над проектами, ребята отправились в далекое-далекое прошлое нашего края. Они узнали, что самыми распространёнными на Кубани были кузнечное дело, гончарное ремесло, лозоплетение, ткацкое ремесло, деревообработка, обработка кожи. </w:t>
      </w:r>
    </w:p>
    <w:p w14:paraId="2D35A50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Посетив выставку, можно окунуться в историю Кубани и познакомиться с особенностями каждого из распространенных ремесел, а также убедиться в том, что наш край всегда славился умельцами, мастерами своего дела, способными создавать настоящие шедевры.</w:t>
      </w:r>
    </w:p>
    <w:p w14:paraId="7E09EC2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 xml:space="preserve">В параллели 6-х классов </w:t>
      </w:r>
      <w:r w:rsidRPr="00F5108F">
        <w:rPr>
          <w:rFonts w:eastAsia="Calibri"/>
          <w:sz w:val="28"/>
          <w:szCs w:val="28"/>
          <w:u w:val="single"/>
          <w:lang w:eastAsia="en-US"/>
        </w:rPr>
        <w:t>прошла краеведческая интеллектуальная игра «На Кубани мы живем»</w:t>
      </w:r>
      <w:r w:rsidRPr="00F5108F">
        <w:rPr>
          <w:rFonts w:eastAsia="Calibri"/>
          <w:sz w:val="28"/>
          <w:szCs w:val="28"/>
          <w:lang w:eastAsia="en-US"/>
        </w:rPr>
        <w:t xml:space="preserve">, посвященная 87 годовщине образования Краснодарского края. </w:t>
      </w:r>
    </w:p>
    <w:p w14:paraId="5DB5FE8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Игра была проведена с целью обобщения знаний учащихся об истории Кубани, воспитания и привития детям любви к малой родине.</w:t>
      </w:r>
    </w:p>
    <w:p w14:paraId="29F2FAE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библиотеке собрались 6 команд, чтобы поговорить о родине, о родном крае, в котором мы живем. </w:t>
      </w:r>
    </w:p>
    <w:p w14:paraId="69914D8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отправились в увлекательное путешествие по нашей кубанской земле, в ходе которого вспомнили историю казачества, говорили о природе, о символике, проявили свои художественные способности и смекалку.</w:t>
      </w:r>
    </w:p>
    <w:p w14:paraId="065848C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справились со всеми заданиями, а некоторые команды справились на отлично.</w:t>
      </w:r>
    </w:p>
    <w:p w14:paraId="03ECC32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конце игры были подведены итоги и выявлены лучшие знатоки родного края. </w:t>
      </w:r>
    </w:p>
    <w:p w14:paraId="2D066B6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параллели 5-х </w:t>
      </w:r>
      <w:r w:rsidRPr="00F5108F">
        <w:rPr>
          <w:rFonts w:eastAsia="Calibri"/>
          <w:sz w:val="28"/>
          <w:szCs w:val="28"/>
          <w:u w:val="single"/>
          <w:lang w:eastAsia="en-US"/>
        </w:rPr>
        <w:t>классов прошла краеведческая интеллектуальная игра «Такая знакомая и незнакомая малая родина - город Краснодар»</w:t>
      </w:r>
      <w:r w:rsidRPr="00F5108F">
        <w:rPr>
          <w:rFonts w:eastAsia="Calibri"/>
          <w:sz w:val="28"/>
          <w:szCs w:val="28"/>
          <w:lang w:eastAsia="en-US"/>
        </w:rPr>
        <w:t>, приуроченная к 231 годовщине основания города Краснодара.</w:t>
      </w:r>
    </w:p>
    <w:p w14:paraId="6A52506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Дети активно участвовали в игре. Они побывали в разных частях нашего замечательного города, который не зря называют южной столицей России. Ребята пополнили свои знания об окружающем мире, вспомнили символику, говорили о знаменитых личностях города.</w:t>
      </w:r>
    </w:p>
    <w:p w14:paraId="72E2D23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Краеведческая игра помогла пятиклассникам обогатить свои знания, пополнить свой багаж знаний интересной информацией о своей малой родине.</w:t>
      </w:r>
    </w:p>
    <w:p w14:paraId="02A833B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Много нового и интересного узнали ребята о своём родном городе, поделились впечатлениями о достопримечательностях, о тех местах, где они побывали, и о том, что хотелось бы ещё увидеть.</w:t>
      </w:r>
    </w:p>
    <w:p w14:paraId="09D3FCB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На некоторые вопросы школьники затруднялись ответить, поэтому игра получилась не только испытательной, но и познавательной.</w:t>
      </w:r>
    </w:p>
    <w:p w14:paraId="2492FC82" w14:textId="77777777" w:rsidR="00F5108F" w:rsidRPr="00F5108F" w:rsidRDefault="00F5108F" w:rsidP="00F5108F">
      <w:pPr>
        <w:ind w:firstLine="567"/>
        <w:jc w:val="both"/>
        <w:rPr>
          <w:sz w:val="28"/>
          <w:szCs w:val="28"/>
        </w:rPr>
      </w:pPr>
      <w:r w:rsidRPr="00F5108F">
        <w:rPr>
          <w:sz w:val="28"/>
          <w:szCs w:val="28"/>
        </w:rPr>
        <w:t xml:space="preserve">В день 87 годовщины образования Краснодарского края в 1-11-х классах </w:t>
      </w:r>
      <w:r w:rsidRPr="00F5108F">
        <w:rPr>
          <w:sz w:val="28"/>
          <w:szCs w:val="28"/>
          <w:u w:val="single"/>
        </w:rPr>
        <w:t>прошли классные часы «Нет в мире краше Кубани нашей!»</w:t>
      </w:r>
      <w:r w:rsidRPr="00F5108F">
        <w:rPr>
          <w:sz w:val="28"/>
          <w:szCs w:val="28"/>
        </w:rPr>
        <w:t>, посвященные дню образования любимой Кубани, с целью формирования умения прослеживать историческую взаимосвязь между явлениями и событиями прошлого и настоящего Кубани.</w:t>
      </w:r>
    </w:p>
    <w:p w14:paraId="35EDD3A5" w14:textId="77777777" w:rsidR="00F5108F" w:rsidRPr="00F5108F" w:rsidRDefault="00F5108F" w:rsidP="00F5108F">
      <w:pPr>
        <w:ind w:firstLine="567"/>
        <w:jc w:val="both"/>
        <w:rPr>
          <w:sz w:val="28"/>
          <w:szCs w:val="28"/>
        </w:rPr>
      </w:pPr>
      <w:r w:rsidRPr="00F5108F">
        <w:rPr>
          <w:sz w:val="28"/>
          <w:szCs w:val="28"/>
        </w:rPr>
        <w:t xml:space="preserve">На классных часах поговорили о Родине, о родной стороне, в которой мы живем. Кубань - это частица нашей великой Родины - России. </w:t>
      </w:r>
    </w:p>
    <w:p w14:paraId="7FDD360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школе прошли праздничные мероприятия </w:t>
      </w:r>
      <w:r w:rsidRPr="00F5108F">
        <w:rPr>
          <w:rFonts w:eastAsia="Calibri"/>
          <w:sz w:val="28"/>
          <w:szCs w:val="28"/>
          <w:u w:val="single"/>
          <w:lang w:eastAsia="en-US"/>
        </w:rPr>
        <w:t>в рамках акции «С днем рождения, родная Кубань»</w:t>
      </w:r>
      <w:r w:rsidRPr="00F5108F">
        <w:rPr>
          <w:rFonts w:eastAsia="Calibri"/>
          <w:sz w:val="28"/>
          <w:szCs w:val="28"/>
          <w:lang w:eastAsia="en-US"/>
        </w:rPr>
        <w:t>.</w:t>
      </w:r>
    </w:p>
    <w:p w14:paraId="646E548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Учащиеся 5 «Д» класса - члены краеведческого клуба «Наследники» - вместе с руководителем клуба, классным руководителем Инной Александровной встречали всех педагогов и учащихся школы яркой пышной выставкой «Дары кубанской осени».</w:t>
      </w:r>
    </w:p>
    <w:p w14:paraId="77ACA7E9"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параллели 3-х классов </w:t>
      </w:r>
      <w:r w:rsidRPr="00F5108F">
        <w:rPr>
          <w:rFonts w:eastAsia="Calibri"/>
          <w:sz w:val="28"/>
          <w:szCs w:val="28"/>
          <w:u w:val="single"/>
          <w:lang w:eastAsia="en-US"/>
        </w:rPr>
        <w:t>прошел фестиваль кубанской песни «Пой, кубанская душа!»</w:t>
      </w:r>
      <w:r w:rsidRPr="00F5108F">
        <w:rPr>
          <w:rFonts w:eastAsia="Calibri"/>
          <w:sz w:val="28"/>
          <w:szCs w:val="28"/>
          <w:lang w:eastAsia="en-US"/>
        </w:rPr>
        <w:t>, посвященный 87 годовщине образования Краснодарского края и 231 годовщине основания города Краснодара.</w:t>
      </w:r>
    </w:p>
    <w:p w14:paraId="35B287B0"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Дети исполнили всем известные песни о родном и любимом крае: «Кубань, ты родина моя!», «На Кубани мы живем», «Моя Кубань», «Наша сила - Кубань», </w:t>
      </w:r>
      <w:r w:rsidRPr="00F5108F">
        <w:rPr>
          <w:rFonts w:eastAsia="Calibri"/>
          <w:sz w:val="28"/>
          <w:szCs w:val="28"/>
          <w:lang w:eastAsia="en-US"/>
        </w:rPr>
        <w:lastRenderedPageBreak/>
        <w:t>«Мы с тобой, казаки» и другие. Исполненные песни были наполнены самым дорогим – любовью к Отечеству, к малой родине – Кубани.</w:t>
      </w:r>
    </w:p>
    <w:p w14:paraId="1D0C3019"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Любовь к Родине – важнейшее чувство для каждого человека. У взрослого и у маленького человека это чувство подобно большой реке. С годами, с приобретением жизненного опыта, понятие Отечества расширяется до границ всего государства.</w:t>
      </w:r>
    </w:p>
    <w:p w14:paraId="779DFBA8"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Но у каждой реки есть исток, маленький ключик, с которого все начинается.</w:t>
      </w:r>
    </w:p>
    <w:p w14:paraId="02CC4E4D"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Из него вырастает огромная человеческая любовь ко всему, что умещается в одном слове - «Родина».</w:t>
      </w:r>
    </w:p>
    <w:p w14:paraId="72E49398"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Чувство малой Родины со своим особым обликом, со своей, пусть самой скромной и непритязательной красотой, появляется у человека в детстве. С детской игрушки, с народной сказки, с первой школьной беседы об окружающем мире складываются у ребенка представления о Родине.</w:t>
      </w:r>
    </w:p>
    <w:p w14:paraId="45FF343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Юнармейский отряд «Неустроевцы» </w:t>
      </w:r>
      <w:r w:rsidRPr="00F5108F">
        <w:rPr>
          <w:rFonts w:eastAsia="Calibri"/>
          <w:sz w:val="28"/>
          <w:szCs w:val="28"/>
          <w:u w:val="single"/>
          <w:lang w:eastAsia="en-US"/>
        </w:rPr>
        <w:t>принял участие в фестивале городской культуры «Это мы!»</w:t>
      </w:r>
      <w:r w:rsidRPr="00F5108F">
        <w:rPr>
          <w:rFonts w:eastAsia="Calibri"/>
          <w:sz w:val="28"/>
          <w:szCs w:val="28"/>
          <w:lang w:eastAsia="en-US"/>
        </w:rPr>
        <w:t xml:space="preserve"> в рамках 231-ой годовщины со Дня основания города Краснодара. Фестиваль проходил на аллее «80-летие образования Краснодарского края» в Юбилейном микрорайоне.</w:t>
      </w:r>
    </w:p>
    <w:p w14:paraId="6A82240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231-ой годовщины со Дня основания города Краснодара отряд юнармейцев «Неустроевцы» </w:t>
      </w:r>
      <w:r w:rsidRPr="00F5108F">
        <w:rPr>
          <w:rFonts w:eastAsia="Calibri"/>
          <w:sz w:val="28"/>
          <w:szCs w:val="28"/>
          <w:u w:val="single"/>
          <w:lang w:eastAsia="en-US"/>
        </w:rPr>
        <w:t>провел урок «Я юнармеец»</w:t>
      </w:r>
      <w:r w:rsidRPr="00F5108F">
        <w:rPr>
          <w:rFonts w:eastAsia="Calibri"/>
          <w:sz w:val="28"/>
          <w:szCs w:val="28"/>
          <w:lang w:eastAsia="en-US"/>
        </w:rPr>
        <w:t xml:space="preserve"> для учащихся 6-7-х классов с целью формирования у учащихся чувства патриотизма, любви к Родине, сопричастности к ее истории и судьбе.</w:t>
      </w:r>
    </w:p>
    <w:p w14:paraId="1DACED6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Чтобы не забывать и не потерять связь человека с Родиной, в России на базе школ создаются военно-патриотические клубы, целью которых является патриотическое воспитание молодого поколения.</w:t>
      </w:r>
    </w:p>
    <w:p w14:paraId="0E1D09A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Ребята-старшеклассники </w:t>
      </w:r>
      <w:r w:rsidRPr="00F5108F">
        <w:rPr>
          <w:rFonts w:eastAsia="Calibri"/>
          <w:sz w:val="28"/>
          <w:szCs w:val="28"/>
          <w:u w:val="single"/>
          <w:lang w:eastAsia="en-US"/>
        </w:rPr>
        <w:t>приняли участие в окружном фестивале по гиревому спорту</w:t>
      </w:r>
      <w:r w:rsidRPr="00F5108F">
        <w:rPr>
          <w:rFonts w:eastAsia="Calibri"/>
          <w:sz w:val="28"/>
          <w:szCs w:val="28"/>
          <w:lang w:eastAsia="en-US"/>
        </w:rPr>
        <w:t xml:space="preserve"> среди допризывной молодежи Западного внутригородского округа, посвященного памяти Е. П. </w:t>
      </w:r>
      <w:proofErr w:type="spellStart"/>
      <w:r w:rsidRPr="00F5108F">
        <w:rPr>
          <w:rFonts w:eastAsia="Calibri"/>
          <w:sz w:val="28"/>
          <w:szCs w:val="28"/>
          <w:lang w:eastAsia="en-US"/>
        </w:rPr>
        <w:t>Душина</w:t>
      </w:r>
      <w:proofErr w:type="spellEnd"/>
      <w:r w:rsidRPr="00F5108F">
        <w:rPr>
          <w:rFonts w:eastAsia="Calibri"/>
          <w:sz w:val="28"/>
          <w:szCs w:val="28"/>
          <w:lang w:eastAsia="en-US"/>
        </w:rPr>
        <w:t>. Ребята принесли школе Победу.</w:t>
      </w:r>
    </w:p>
    <w:p w14:paraId="0B07EEB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Дня народного единства учащиеся 1-6-х классов приняли </w:t>
      </w:r>
      <w:r w:rsidRPr="00F5108F">
        <w:rPr>
          <w:rFonts w:eastAsia="Calibri"/>
          <w:sz w:val="28"/>
          <w:szCs w:val="28"/>
          <w:u w:val="single"/>
          <w:lang w:eastAsia="en-US"/>
        </w:rPr>
        <w:t>участие в конкурсе детского рисунка «В единстве наша сила»</w:t>
      </w:r>
      <w:r w:rsidRPr="00F5108F">
        <w:rPr>
          <w:rFonts w:eastAsia="Calibri"/>
          <w:sz w:val="28"/>
          <w:szCs w:val="28"/>
          <w:lang w:eastAsia="en-US"/>
        </w:rPr>
        <w:t>. Выставка рисунков оформлена в рекреации 1 этажа.</w:t>
      </w:r>
    </w:p>
    <w:p w14:paraId="4A5E7C6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рекреации 3 этажа школы оформлена </w:t>
      </w:r>
      <w:r w:rsidRPr="00F5108F">
        <w:rPr>
          <w:rFonts w:eastAsia="Calibri"/>
          <w:sz w:val="28"/>
          <w:szCs w:val="28"/>
          <w:u w:val="single"/>
          <w:lang w:eastAsia="en-US"/>
        </w:rPr>
        <w:t>выставка стенгазет «С днем народного единства»</w:t>
      </w:r>
      <w:r w:rsidRPr="00F5108F">
        <w:rPr>
          <w:rFonts w:eastAsia="Calibri"/>
          <w:sz w:val="28"/>
          <w:szCs w:val="28"/>
          <w:lang w:eastAsia="en-US"/>
        </w:rPr>
        <w:t>. В конкурсе стенгазет приняли участие учащиеся 7-11-х классов.</w:t>
      </w:r>
    </w:p>
    <w:p w14:paraId="25D89BD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коллективной работы детей: познакомиться более подробно с праздником «День народного единства», расширить представления о родном крае, стране, вызвать у ребят желание к совместной деятельности и радость от коллективного творчества.</w:t>
      </w:r>
    </w:p>
    <w:p w14:paraId="01E082E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День народного единства - это праздник, который напоминает нам, что наша сила заключается в дружбе и сплочённости.</w:t>
      </w:r>
    </w:p>
    <w:p w14:paraId="1D0B411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shd w:val="clear" w:color="auto" w:fill="FFFFFF"/>
          <w:lang w:eastAsia="en-US"/>
        </w:rPr>
        <w:t>К изготовлению стенгазет ребята подошли творчески. На ватмане школьники разместили информацию об истории праздника, изобразили свои ладошки на фоне мирного неба, моменты воинской славы, портреты крупных исторических деятелей, которыми гордится Россия, достопримечательности РФ. </w:t>
      </w:r>
    </w:p>
    <w:p w14:paraId="53CD19C0"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 xml:space="preserve">Конкурс стенгазет на данную тему - замечательная возможность вспомнить нашу историю и разделить радость дружбы и единства. Мы видим, что наши ребята гордятся своим Отечеством и его героями. Благодарим учащихся 7-11-х классов </w:t>
      </w:r>
      <w:r w:rsidRPr="00F5108F">
        <w:rPr>
          <w:rFonts w:eastAsia="Calibri"/>
          <w:sz w:val="28"/>
          <w:szCs w:val="28"/>
          <w:shd w:val="clear" w:color="auto" w:fill="FFFFFF"/>
          <w:lang w:eastAsia="en-US"/>
        </w:rPr>
        <w:lastRenderedPageBreak/>
        <w:t>нашей школы за активное участие и приглашаем всех желающих посетить выставку!</w:t>
      </w:r>
    </w:p>
    <w:p w14:paraId="7E61B808" w14:textId="77777777" w:rsidR="00F5108F" w:rsidRPr="00F5108F" w:rsidRDefault="00F5108F" w:rsidP="00F5108F">
      <w:pPr>
        <w:jc w:val="both"/>
        <w:rPr>
          <w:rFonts w:eastAsia="Calibri"/>
          <w:sz w:val="28"/>
          <w:szCs w:val="28"/>
          <w:lang w:eastAsia="en-US"/>
        </w:rPr>
      </w:pPr>
    </w:p>
    <w:p w14:paraId="05DE1095" w14:textId="77777777" w:rsidR="00F5108F" w:rsidRPr="00F5108F" w:rsidRDefault="00F5108F" w:rsidP="00F5108F">
      <w:pPr>
        <w:jc w:val="both"/>
        <w:rPr>
          <w:rFonts w:eastAsia="Calibri"/>
          <w:b/>
          <w:sz w:val="28"/>
          <w:szCs w:val="28"/>
          <w:lang w:eastAsia="en-US"/>
        </w:rPr>
      </w:pPr>
      <w:r w:rsidRPr="00F5108F">
        <w:rPr>
          <w:rFonts w:eastAsia="Calibri"/>
          <w:b/>
          <w:sz w:val="28"/>
          <w:szCs w:val="28"/>
          <w:lang w:eastAsia="en-US"/>
        </w:rPr>
        <w:t xml:space="preserve">2 ЧЕТВЕРТЬ </w:t>
      </w:r>
      <w:r w:rsidRPr="00F5108F">
        <w:rPr>
          <w:b/>
          <w:sz w:val="28"/>
          <w:szCs w:val="28"/>
        </w:rPr>
        <w:t>2024-2025 учебного года.</w:t>
      </w:r>
    </w:p>
    <w:p w14:paraId="332ED967" w14:textId="77777777" w:rsidR="00F5108F" w:rsidRPr="00F5108F" w:rsidRDefault="00F5108F" w:rsidP="00F5108F">
      <w:pPr>
        <w:shd w:val="clear" w:color="auto" w:fill="FFFFFF"/>
        <w:spacing w:line="294" w:lineRule="atLeast"/>
        <w:ind w:firstLine="709"/>
        <w:jc w:val="both"/>
        <w:rPr>
          <w:color w:val="000000"/>
          <w:sz w:val="28"/>
          <w:szCs w:val="28"/>
        </w:rPr>
      </w:pPr>
      <w:r w:rsidRPr="00F5108F">
        <w:rPr>
          <w:color w:val="000000"/>
          <w:sz w:val="28"/>
          <w:szCs w:val="28"/>
        </w:rPr>
        <w:t xml:space="preserve">В течение первой недели 2 четверти в 1-11-х классах </w:t>
      </w:r>
      <w:r w:rsidRPr="00F5108F">
        <w:rPr>
          <w:color w:val="000000"/>
          <w:sz w:val="28"/>
          <w:szCs w:val="28"/>
          <w:u w:val="single"/>
        </w:rPr>
        <w:t xml:space="preserve">прошли мероприятия в рамках Дня </w:t>
      </w:r>
      <w:r w:rsidRPr="00F5108F">
        <w:rPr>
          <w:iCs/>
          <w:color w:val="000000"/>
          <w:sz w:val="28"/>
          <w:szCs w:val="28"/>
          <w:u w:val="single"/>
        </w:rPr>
        <w:t>народного Единства</w:t>
      </w:r>
      <w:r w:rsidRPr="00F5108F">
        <w:rPr>
          <w:color w:val="000000"/>
          <w:sz w:val="28"/>
          <w:szCs w:val="28"/>
        </w:rPr>
        <w:t xml:space="preserve">. Праздник День народного единства занимает особое место среди государственных праздников современной России. Этот </w:t>
      </w:r>
      <w:proofErr w:type="gramStart"/>
      <w:r w:rsidRPr="00F5108F">
        <w:rPr>
          <w:color w:val="000000"/>
          <w:sz w:val="28"/>
          <w:szCs w:val="28"/>
        </w:rPr>
        <w:t>день  призывает</w:t>
      </w:r>
      <w:proofErr w:type="gramEnd"/>
      <w:r w:rsidRPr="00F5108F">
        <w:rPr>
          <w:color w:val="000000"/>
          <w:sz w:val="28"/>
          <w:szCs w:val="28"/>
        </w:rPr>
        <w:t xml:space="preserve"> людей не только вспомнить важнейшие исторические события, но и напомнить гражданам нашей многонациональной страны важность сплочения народа, благодаря которому и произошла важная для нас всех Победа.</w:t>
      </w:r>
    </w:p>
    <w:p w14:paraId="275723E1" w14:textId="77777777" w:rsidR="00F5108F" w:rsidRPr="00F5108F" w:rsidRDefault="00F5108F" w:rsidP="00F5108F">
      <w:pPr>
        <w:shd w:val="clear" w:color="auto" w:fill="FFFFFF"/>
        <w:spacing w:line="294" w:lineRule="atLeast"/>
        <w:ind w:firstLine="567"/>
        <w:jc w:val="both"/>
        <w:rPr>
          <w:color w:val="000000"/>
          <w:sz w:val="28"/>
          <w:szCs w:val="28"/>
        </w:rPr>
      </w:pPr>
      <w:r w:rsidRPr="00F5108F">
        <w:rPr>
          <w:color w:val="000000"/>
          <w:sz w:val="28"/>
          <w:szCs w:val="28"/>
        </w:rPr>
        <w:t>Мы должны помнить и понимать, что только вместе мы можем преодолеть все трудности.</w:t>
      </w:r>
    </w:p>
    <w:p w14:paraId="550831F3" w14:textId="77777777" w:rsidR="00F5108F" w:rsidRPr="00F5108F" w:rsidRDefault="00F5108F" w:rsidP="00F5108F">
      <w:pPr>
        <w:ind w:firstLine="567"/>
        <w:jc w:val="both"/>
        <w:rPr>
          <w:sz w:val="28"/>
          <w:szCs w:val="28"/>
        </w:rPr>
      </w:pPr>
      <w:r w:rsidRPr="00F5108F">
        <w:rPr>
          <w:sz w:val="28"/>
          <w:szCs w:val="28"/>
          <w:u w:val="single"/>
        </w:rPr>
        <w:t>Уроки истории, уроки Мужества, классные часы</w:t>
      </w:r>
      <w:r w:rsidRPr="00F5108F">
        <w:rPr>
          <w:sz w:val="28"/>
          <w:szCs w:val="28"/>
        </w:rPr>
        <w:t xml:space="preserve">, посвященные знаменательному для нашей страны дню, еще раз </w:t>
      </w:r>
      <w:proofErr w:type="gramStart"/>
      <w:r w:rsidRPr="00F5108F">
        <w:rPr>
          <w:sz w:val="28"/>
          <w:szCs w:val="28"/>
        </w:rPr>
        <w:t>напомнили  детям</w:t>
      </w:r>
      <w:proofErr w:type="gramEnd"/>
      <w:r w:rsidRPr="00F5108F">
        <w:rPr>
          <w:sz w:val="28"/>
          <w:szCs w:val="28"/>
        </w:rPr>
        <w:t>, что, несмотря на всё  этническое  разнообразие, мы - один народ. И только народное единство поможет России сплотиться и выйти на новый уровень развития. Ведь огромным стратегическим ресурсом нашей страны является культурное и историческое разнообразие, неповторимый быт и традиции, которые мы не встретим нигде в мире. Крупные и малые народы, живущие на территории России, - главное её достояние. </w:t>
      </w:r>
    </w:p>
    <w:p w14:paraId="36710E7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ходе мероприятий дети в доступной форме познакомились с историей возникновения праздника, подвигами наших предков во имя независимости Родины. Вспомнили о том, как велика и красива наша Родина, как богата событиями её история, закрепили свои знания о государственных символах, узнали о том, как происходило сплочение народа в труднейшие для страны времена.</w:t>
      </w:r>
    </w:p>
    <w:p w14:paraId="2A45E21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shd w:val="clear" w:color="auto" w:fill="FFFFFF"/>
          <w:lang w:eastAsia="en-US"/>
        </w:rPr>
        <w:t xml:space="preserve">Учащийся 5 «Д» класса Леонтьев Артем </w:t>
      </w:r>
      <w:r w:rsidRPr="00F5108F">
        <w:rPr>
          <w:rFonts w:eastAsia="Calibri"/>
          <w:sz w:val="28"/>
          <w:szCs w:val="28"/>
          <w:u w:val="single"/>
          <w:shd w:val="clear" w:color="auto" w:fill="FFFFFF"/>
          <w:lang w:eastAsia="en-US"/>
        </w:rPr>
        <w:t>стал победителем 3-его этапа краевого конкурса исследовательских работ «В краю моем история России»</w:t>
      </w:r>
      <w:r w:rsidRPr="00F5108F">
        <w:rPr>
          <w:rFonts w:eastAsia="Calibri"/>
          <w:sz w:val="28"/>
          <w:szCs w:val="28"/>
          <w:shd w:val="clear" w:color="auto" w:fill="FFFFFF"/>
          <w:lang w:eastAsia="en-US"/>
        </w:rPr>
        <w:t>, посвящённого 87-ой годовщине образования Краснодарского края.</w:t>
      </w:r>
    </w:p>
    <w:p w14:paraId="55FFA94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Церемония награждения проходила 14 ноября 2024 года в музейно-выставочном центре «Исторический парк «Россия - моя история».</w:t>
      </w:r>
    </w:p>
    <w:p w14:paraId="4C0D0A1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shd w:val="clear" w:color="auto" w:fill="FFFFFF"/>
          <w:lang w:eastAsia="en-US"/>
        </w:rPr>
        <w:t xml:space="preserve">Команда учащихся 9-х классов </w:t>
      </w:r>
      <w:r w:rsidRPr="00F5108F">
        <w:rPr>
          <w:rFonts w:eastAsia="Calibri"/>
          <w:sz w:val="28"/>
          <w:szCs w:val="28"/>
          <w:u w:val="single"/>
          <w:shd w:val="clear" w:color="auto" w:fill="FFFFFF"/>
          <w:lang w:eastAsia="en-US"/>
        </w:rPr>
        <w:t>приняла участие в окружном этапе военно-спортивной игры «Зарница» военно-историческом конкурсе «Воинская слава Отечества»</w:t>
      </w:r>
      <w:r w:rsidRPr="00F5108F">
        <w:rPr>
          <w:rFonts w:eastAsia="Calibri"/>
          <w:sz w:val="28"/>
          <w:szCs w:val="28"/>
          <w:shd w:val="clear" w:color="auto" w:fill="FFFFFF"/>
          <w:lang w:eastAsia="en-US"/>
        </w:rPr>
        <w:t xml:space="preserve"> и достойно </w:t>
      </w:r>
      <w:r w:rsidRPr="00F5108F">
        <w:rPr>
          <w:rFonts w:eastAsia="Calibri"/>
          <w:sz w:val="28"/>
          <w:szCs w:val="28"/>
          <w:u w:val="single"/>
          <w:shd w:val="clear" w:color="auto" w:fill="FFFFFF"/>
          <w:lang w:eastAsia="en-US"/>
        </w:rPr>
        <w:t>заняла 1 место</w:t>
      </w:r>
      <w:r w:rsidRPr="00F5108F">
        <w:rPr>
          <w:rFonts w:eastAsia="Calibri"/>
          <w:sz w:val="28"/>
          <w:szCs w:val="28"/>
          <w:shd w:val="clear" w:color="auto" w:fill="FFFFFF"/>
          <w:lang w:eastAsia="en-US"/>
        </w:rPr>
        <w:t xml:space="preserve">. 26 ноября команда приняла участие во 2 этапе военно-спортивной игры «Зарница» военно-историческом конкурсе «Воинская слава Отечества» и вышла на город. 28 ноября ребята приняли участие </w:t>
      </w:r>
      <w:r w:rsidRPr="00F5108F">
        <w:rPr>
          <w:rFonts w:eastAsia="Calibri"/>
          <w:sz w:val="28"/>
          <w:szCs w:val="28"/>
          <w:lang w:eastAsia="en-US"/>
        </w:rPr>
        <w:t xml:space="preserve">в городском этапе военно-спортивной игры «Зарница» военно-историческом конкурсе «Воинская слава Отечества» в номинации: старшая возрастная группа. Команда </w:t>
      </w:r>
      <w:r w:rsidRPr="00F5108F">
        <w:rPr>
          <w:rFonts w:eastAsia="Calibri"/>
          <w:sz w:val="28"/>
          <w:szCs w:val="28"/>
          <w:u w:val="single"/>
          <w:lang w:eastAsia="en-US"/>
        </w:rPr>
        <w:t>заняла 3 место</w:t>
      </w:r>
      <w:r w:rsidRPr="00F5108F">
        <w:rPr>
          <w:rFonts w:eastAsia="Calibri"/>
          <w:sz w:val="28"/>
          <w:szCs w:val="28"/>
          <w:lang w:eastAsia="en-US"/>
        </w:rPr>
        <w:t>.</w:t>
      </w:r>
    </w:p>
    <w:p w14:paraId="2B48E84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3 декабря 2024 г. в нашей стране отмечается памятная дата - День неизвестного солдата. Этому празднику классные руководители МАОУ СОШ         № 101 посвятили </w:t>
      </w:r>
      <w:r w:rsidRPr="00F5108F">
        <w:rPr>
          <w:rFonts w:eastAsia="Calibri"/>
          <w:sz w:val="28"/>
          <w:szCs w:val="28"/>
          <w:u w:val="single"/>
          <w:lang w:eastAsia="en-US"/>
        </w:rPr>
        <w:t>классные часы, Уроки мужества, уроки Памяти</w:t>
      </w:r>
      <w:r w:rsidRPr="00F5108F">
        <w:rPr>
          <w:rFonts w:eastAsia="Calibri"/>
          <w:sz w:val="28"/>
          <w:szCs w:val="28"/>
          <w:lang w:eastAsia="en-US"/>
        </w:rPr>
        <w:t xml:space="preserve"> с целью воспитания у учащихся уважения к защитникам Родины, чувства гордости за свой народ, отстоявший свободу и независимость Отчизны в суровые годы, а также формирования знаний о памятной дате.</w:t>
      </w:r>
    </w:p>
    <w:p w14:paraId="2703B00E" w14:textId="77777777" w:rsidR="00F5108F" w:rsidRPr="00F5108F" w:rsidRDefault="00F5108F" w:rsidP="00F5108F">
      <w:pPr>
        <w:ind w:firstLine="709"/>
        <w:jc w:val="both"/>
        <w:rPr>
          <w:rFonts w:eastAsia="Calibri"/>
          <w:sz w:val="28"/>
          <w:szCs w:val="28"/>
          <w:lang w:eastAsia="en-US"/>
        </w:rPr>
      </w:pPr>
      <w:r w:rsidRPr="00F5108F">
        <w:rPr>
          <w:rFonts w:eastAsia="Calibri"/>
          <w:color w:val="000000"/>
          <w:sz w:val="28"/>
          <w:szCs w:val="28"/>
          <w:lang w:eastAsia="en-US"/>
        </w:rPr>
        <w:lastRenderedPageBreak/>
        <w:t>На классных классах, Уроках мужества, уроках Памяти учащиеся совершили виртуальную экскурсию по местам памяти, где установлены памятники и мемориалы неизвестному солдату, братские могилы, памятники вечной славы.</w:t>
      </w:r>
    </w:p>
    <w:p w14:paraId="5385CEC5" w14:textId="77777777" w:rsidR="00F5108F" w:rsidRPr="00F5108F" w:rsidRDefault="00F5108F" w:rsidP="00F5108F">
      <w:pPr>
        <w:shd w:val="clear" w:color="auto" w:fill="FFFFFF"/>
        <w:ind w:firstLine="709"/>
        <w:jc w:val="both"/>
        <w:rPr>
          <w:sz w:val="28"/>
          <w:szCs w:val="28"/>
          <w:shd w:val="clear" w:color="auto" w:fill="FFFFFF"/>
        </w:rPr>
      </w:pPr>
      <w:r w:rsidRPr="00F5108F">
        <w:rPr>
          <w:sz w:val="28"/>
          <w:szCs w:val="28"/>
        </w:rPr>
        <w:t xml:space="preserve">Классные руководители рассказали об исторических событиях Второй Мировой войны, </w:t>
      </w:r>
      <w:r w:rsidRPr="00F5108F">
        <w:rPr>
          <w:sz w:val="28"/>
          <w:szCs w:val="28"/>
          <w:shd w:val="clear" w:color="auto" w:fill="FFFFFF"/>
        </w:rPr>
        <w:t>о бессмертном подвиге советских людей, о героической защите от фашистских захватчиков, о солдатах, не вернувшихся с войны, о поисковых отрядах, братских могилах, памятниках Неизвестному солдату в разных уголках России.</w:t>
      </w:r>
    </w:p>
    <w:p w14:paraId="4F5A328F" w14:textId="77777777" w:rsidR="00F5108F" w:rsidRPr="00F5108F" w:rsidRDefault="00F5108F" w:rsidP="00F5108F">
      <w:pPr>
        <w:shd w:val="clear" w:color="auto" w:fill="FFFFFF"/>
        <w:ind w:firstLine="709"/>
        <w:jc w:val="both"/>
        <w:rPr>
          <w:sz w:val="28"/>
          <w:szCs w:val="28"/>
          <w:shd w:val="clear" w:color="auto" w:fill="FFFFFF"/>
        </w:rPr>
      </w:pPr>
      <w:r w:rsidRPr="00F5108F">
        <w:rPr>
          <w:rFonts w:eastAsia="Calibri"/>
          <w:sz w:val="28"/>
          <w:szCs w:val="28"/>
          <w:lang w:eastAsia="en-US"/>
        </w:rPr>
        <w:t xml:space="preserve">Учащиеся 2 «А» класса вместе с классным руководителем Натальей Владимировной в День волонтера </w:t>
      </w:r>
      <w:r w:rsidRPr="00F5108F">
        <w:rPr>
          <w:rFonts w:eastAsia="Calibri"/>
          <w:sz w:val="28"/>
          <w:szCs w:val="28"/>
          <w:u w:val="single"/>
          <w:lang w:eastAsia="en-US"/>
        </w:rPr>
        <w:t>посетили центр «</w:t>
      </w:r>
      <w:proofErr w:type="spellStart"/>
      <w:r w:rsidRPr="00F5108F">
        <w:rPr>
          <w:rFonts w:eastAsia="Calibri"/>
          <w:sz w:val="28"/>
          <w:szCs w:val="28"/>
          <w:u w:val="single"/>
          <w:lang w:eastAsia="en-US"/>
        </w:rPr>
        <w:t>Добротворец</w:t>
      </w:r>
      <w:proofErr w:type="spellEnd"/>
      <w:r w:rsidRPr="00F5108F">
        <w:rPr>
          <w:rFonts w:eastAsia="Calibri"/>
          <w:sz w:val="28"/>
          <w:szCs w:val="28"/>
          <w:u w:val="single"/>
          <w:lang w:eastAsia="en-US"/>
        </w:rPr>
        <w:t>», где встретились с участниками СВО</w:t>
      </w:r>
      <w:r w:rsidRPr="00F5108F">
        <w:rPr>
          <w:rFonts w:eastAsia="Calibri"/>
          <w:sz w:val="28"/>
          <w:szCs w:val="28"/>
          <w:lang w:eastAsia="en-US"/>
        </w:rPr>
        <w:t>, приехавшими в отпуск из зоны спецоперации (Запорожское направление).</w:t>
      </w:r>
    </w:p>
    <w:p w14:paraId="52526D5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в беседе узнали о нелегких буднях на фронте, попробовали плести маскировочные сети, узнали, в чем нуждаются бойцы на СВО.</w:t>
      </w:r>
    </w:p>
    <w:p w14:paraId="3F3A8BA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Бойцам на фронт дети передали свои детские рисунки и письма. Бойцы подарили второклассникам символ волонтерского центра - Чебурашку.</w:t>
      </w:r>
    </w:p>
    <w:p w14:paraId="440D9EE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9 декабря, в знаменательный день - День героев Отечества, в школьной библиотеке </w:t>
      </w:r>
      <w:r w:rsidRPr="00F5108F">
        <w:rPr>
          <w:rFonts w:eastAsia="Calibri"/>
          <w:sz w:val="28"/>
          <w:szCs w:val="28"/>
          <w:u w:val="single"/>
          <w:lang w:eastAsia="en-US"/>
        </w:rPr>
        <w:t>прошли разговоры о важном на тему «Равнение на героев»</w:t>
      </w:r>
      <w:r w:rsidRPr="00F5108F">
        <w:rPr>
          <w:rFonts w:eastAsia="Calibri"/>
          <w:sz w:val="28"/>
          <w:szCs w:val="28"/>
          <w:lang w:eastAsia="en-US"/>
        </w:rPr>
        <w:t xml:space="preserve"> для учащихся 10-11-х классов.</w:t>
      </w:r>
    </w:p>
    <w:p w14:paraId="5996C89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На разговоры о важном был приглашен папа ученика 10 «А» класса Радченко Алексей Николаевич, гвардии капитан, ветеран боевых действий, участник СВО.</w:t>
      </w:r>
    </w:p>
    <w:p w14:paraId="0899D7D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Героями не рождаются, героями становятся в час испытаний. В каждую эпоху есть свои герои - люди, которые отважно защищали и защищают свое Отечество, которые внесли и вносят огромный вклад в историю своей страны. Люди, которые совершали и совершают подвиги, многие из них жертвуют своей жизнью во благо Родины.</w:t>
      </w:r>
    </w:p>
    <w:p w14:paraId="10FA398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актовом зале школы </w:t>
      </w:r>
      <w:r w:rsidRPr="00F5108F">
        <w:rPr>
          <w:rFonts w:eastAsia="Calibri"/>
          <w:sz w:val="28"/>
          <w:szCs w:val="28"/>
          <w:u w:val="single"/>
          <w:lang w:eastAsia="en-US"/>
        </w:rPr>
        <w:t>состоялась торжественная линейка «Твои сыны, Россия!»</w:t>
      </w:r>
      <w:r w:rsidRPr="00F5108F">
        <w:rPr>
          <w:rFonts w:eastAsia="Calibri"/>
          <w:sz w:val="28"/>
          <w:szCs w:val="28"/>
          <w:lang w:eastAsia="en-US"/>
        </w:rPr>
        <w:t xml:space="preserve">, посвященная Дню Героев Отечества. </w:t>
      </w:r>
    </w:p>
    <w:p w14:paraId="6A7DFBD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На линейке присутствовали гости: полковник полиции, председатель ветеранской организации отдела полиции Юбилейного микрорайона Александр Константинович </w:t>
      </w:r>
      <w:proofErr w:type="spellStart"/>
      <w:r w:rsidRPr="00F5108F">
        <w:rPr>
          <w:rFonts w:eastAsia="Calibri"/>
          <w:sz w:val="28"/>
          <w:szCs w:val="28"/>
          <w:lang w:eastAsia="en-US"/>
        </w:rPr>
        <w:t>Походенко</w:t>
      </w:r>
      <w:proofErr w:type="spellEnd"/>
      <w:r w:rsidRPr="00F5108F">
        <w:rPr>
          <w:rFonts w:eastAsia="Calibri"/>
          <w:sz w:val="28"/>
          <w:szCs w:val="28"/>
          <w:lang w:eastAsia="en-US"/>
        </w:rPr>
        <w:t xml:space="preserve"> и полковник пограничных войск в отставке, председатель краевой общественной организации пограничников, кавалер ордена Красной </w:t>
      </w:r>
      <w:proofErr w:type="gramStart"/>
      <w:r w:rsidRPr="00F5108F">
        <w:rPr>
          <w:rFonts w:eastAsia="Calibri"/>
          <w:sz w:val="28"/>
          <w:szCs w:val="28"/>
          <w:lang w:eastAsia="en-US"/>
        </w:rPr>
        <w:t>звезды  Виктор</w:t>
      </w:r>
      <w:proofErr w:type="gramEnd"/>
      <w:r w:rsidRPr="00F5108F">
        <w:rPr>
          <w:rFonts w:eastAsia="Calibri"/>
          <w:sz w:val="28"/>
          <w:szCs w:val="28"/>
          <w:lang w:eastAsia="en-US"/>
        </w:rPr>
        <w:t xml:space="preserve"> Александрович Галкин. </w:t>
      </w:r>
    </w:p>
    <w:p w14:paraId="7E33FE82" w14:textId="77777777" w:rsidR="00F5108F" w:rsidRPr="00F5108F" w:rsidRDefault="00F5108F" w:rsidP="00F5108F">
      <w:pPr>
        <w:ind w:firstLine="567"/>
        <w:jc w:val="both"/>
        <w:rPr>
          <w:rFonts w:eastAsia="Calibri"/>
          <w:sz w:val="28"/>
          <w:szCs w:val="28"/>
          <w:lang w:eastAsia="en-US"/>
        </w:rPr>
      </w:pPr>
      <w:proofErr w:type="gramStart"/>
      <w:r w:rsidRPr="00F5108F">
        <w:rPr>
          <w:rFonts w:eastAsia="Calibri"/>
          <w:sz w:val="28"/>
          <w:szCs w:val="28"/>
          <w:lang w:eastAsia="en-US"/>
        </w:rPr>
        <w:t>В  торжественном</w:t>
      </w:r>
      <w:proofErr w:type="gramEnd"/>
      <w:r w:rsidRPr="00F5108F">
        <w:rPr>
          <w:rFonts w:eastAsia="Calibri"/>
          <w:sz w:val="28"/>
          <w:szCs w:val="28"/>
          <w:lang w:eastAsia="en-US"/>
        </w:rPr>
        <w:t xml:space="preserve"> обстановке ряд учащихся МАОУ СОШ № 101 были посвящены в ряды юнармейцев. Сегодня юнармейцы - неотъемлемая часть жизни города Краснодара, они активные участники акций, торжественных мероприятий, парадов, конкурсов. И это неудивительно. Ведь Юнармейцы - это будущее России.</w:t>
      </w:r>
    </w:p>
    <w:p w14:paraId="2BB7CE6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Гостям нашего праздника было доверено право вручить знаки принадлежности к общественно - патриотическому движению «Юнармия». Родина наша - колыбель героев, огромной горы, где плавятся простые души, становясь крепкими, как алмаз и сталь, вечными как огонь. </w:t>
      </w:r>
    </w:p>
    <w:p w14:paraId="4575B44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День Героев Отечества мы отдаём дань благодарности, уважения и памяти всем, совершившим подвиги во славу Родины.</w:t>
      </w:r>
    </w:p>
    <w:p w14:paraId="4F913153" w14:textId="77777777" w:rsidR="00F5108F" w:rsidRPr="00F5108F" w:rsidRDefault="00F5108F" w:rsidP="00F5108F">
      <w:pPr>
        <w:ind w:firstLine="567"/>
        <w:jc w:val="both"/>
        <w:rPr>
          <w:rFonts w:eastAsia="Calibri"/>
          <w:sz w:val="28"/>
          <w:szCs w:val="28"/>
          <w:lang w:eastAsia="en-US"/>
        </w:rPr>
      </w:pPr>
      <w:r w:rsidRPr="00F5108F">
        <w:rPr>
          <w:sz w:val="28"/>
          <w:szCs w:val="28"/>
        </w:rPr>
        <w:t xml:space="preserve">В День героев Отечества учащиеся 2 «Б» класса </w:t>
      </w:r>
      <w:r w:rsidRPr="00F5108F">
        <w:rPr>
          <w:sz w:val="28"/>
          <w:szCs w:val="28"/>
          <w:u w:val="single"/>
        </w:rPr>
        <w:t xml:space="preserve">встретились с папой ученицы майором, ветераном боевых действий в Чеченской республике, участником СВО </w:t>
      </w:r>
      <w:r w:rsidRPr="00F5108F">
        <w:rPr>
          <w:sz w:val="28"/>
          <w:szCs w:val="28"/>
          <w:u w:val="single"/>
        </w:rPr>
        <w:lastRenderedPageBreak/>
        <w:t xml:space="preserve">Алексеем Николаевичем </w:t>
      </w:r>
      <w:proofErr w:type="spellStart"/>
      <w:r w:rsidRPr="00F5108F">
        <w:rPr>
          <w:sz w:val="28"/>
          <w:szCs w:val="28"/>
          <w:u w:val="single"/>
        </w:rPr>
        <w:t>Хоружий</w:t>
      </w:r>
      <w:proofErr w:type="spellEnd"/>
      <w:r w:rsidRPr="00F5108F">
        <w:rPr>
          <w:sz w:val="28"/>
          <w:szCs w:val="28"/>
        </w:rPr>
        <w:t>. Он рассказал ребятам о своем нелегком боевом опыте.</w:t>
      </w:r>
    </w:p>
    <w:p w14:paraId="101E25D5" w14:textId="77777777" w:rsidR="00F5108F" w:rsidRPr="00F5108F" w:rsidRDefault="00F5108F" w:rsidP="00F5108F">
      <w:pPr>
        <w:ind w:firstLine="567"/>
        <w:jc w:val="both"/>
        <w:rPr>
          <w:sz w:val="28"/>
          <w:szCs w:val="28"/>
        </w:rPr>
      </w:pPr>
      <w:r w:rsidRPr="00F5108F">
        <w:rPr>
          <w:sz w:val="28"/>
          <w:szCs w:val="28"/>
        </w:rPr>
        <w:t>Ребята слушали гостя с интересом, ведь не каждый день встретишь героя. Поговорили о том, насколько сейчас важны патриотизм и поддержка своей страны, насколько нужна поддержка нашим бойцам на поле боя. Главное не в том, в чем она выражается - в письмах ли детей, теплых вещах на передовой, главное, что этим она согревает души наших защитников. На встрече говорилось о необходимости прохождения службы в армии, добросовестного выполнения гражданского и воинского долга перед Отечеством, защите интересов страны и обеспечении ее национальной безопасности.</w:t>
      </w:r>
    </w:p>
    <w:p w14:paraId="6F9E0656" w14:textId="77777777" w:rsidR="00F5108F" w:rsidRPr="00F5108F" w:rsidRDefault="00F5108F" w:rsidP="00F5108F">
      <w:pPr>
        <w:ind w:firstLine="567"/>
        <w:jc w:val="both"/>
        <w:rPr>
          <w:sz w:val="28"/>
          <w:szCs w:val="28"/>
        </w:rPr>
      </w:pPr>
      <w:r w:rsidRPr="00F5108F">
        <w:rPr>
          <w:sz w:val="28"/>
          <w:szCs w:val="28"/>
        </w:rPr>
        <w:t xml:space="preserve">В ходе беседы Алексей Николаевич затронул интересную и актуальную тему - сегодня важно изучать историю своей страны. Именно знание истории позволит отличить правдивую информацию от </w:t>
      </w:r>
      <w:proofErr w:type="spellStart"/>
      <w:r w:rsidRPr="00F5108F">
        <w:rPr>
          <w:sz w:val="28"/>
          <w:szCs w:val="28"/>
        </w:rPr>
        <w:t>фейков</w:t>
      </w:r>
      <w:proofErr w:type="spellEnd"/>
      <w:r w:rsidRPr="00F5108F">
        <w:rPr>
          <w:sz w:val="28"/>
          <w:szCs w:val="28"/>
        </w:rPr>
        <w:t>, распространяемых в ходе информационной войны.</w:t>
      </w:r>
    </w:p>
    <w:p w14:paraId="1C6606A8" w14:textId="77777777" w:rsidR="00F5108F" w:rsidRPr="00F5108F" w:rsidRDefault="00F5108F" w:rsidP="00F5108F">
      <w:pPr>
        <w:ind w:firstLine="567"/>
        <w:jc w:val="both"/>
        <w:rPr>
          <w:sz w:val="28"/>
          <w:szCs w:val="28"/>
        </w:rPr>
      </w:pPr>
      <w:r w:rsidRPr="00F5108F">
        <w:rPr>
          <w:sz w:val="28"/>
          <w:szCs w:val="28"/>
        </w:rPr>
        <w:t>Встреча была волнительной и запоминающейся для ребят. Такие встречи способствуют воспитанию чувства гордости за свою страну. На конкретном примере воспитанники увидели, что настоящие герои живут рядом, что мужество, храбрость, любовь к Родине - это качества настоящего человека.</w:t>
      </w:r>
    </w:p>
    <w:p w14:paraId="111A26C9" w14:textId="77777777" w:rsidR="00F5108F" w:rsidRPr="00F5108F" w:rsidRDefault="00F5108F" w:rsidP="00F5108F">
      <w:pPr>
        <w:ind w:firstLine="567"/>
        <w:jc w:val="both"/>
        <w:rPr>
          <w:sz w:val="28"/>
          <w:szCs w:val="28"/>
        </w:rPr>
      </w:pPr>
      <w:r w:rsidRPr="00F5108F">
        <w:rPr>
          <w:rFonts w:eastAsia="Calibri"/>
          <w:sz w:val="28"/>
          <w:szCs w:val="28"/>
          <w:lang w:eastAsia="en-US"/>
        </w:rPr>
        <w:t xml:space="preserve">В 5 «Д» классе в атмосфере глубокой уважительности и патриотизма </w:t>
      </w:r>
      <w:r w:rsidRPr="00F5108F">
        <w:rPr>
          <w:rFonts w:eastAsia="Calibri"/>
          <w:sz w:val="28"/>
          <w:szCs w:val="28"/>
          <w:u w:val="single"/>
          <w:lang w:eastAsia="en-US"/>
        </w:rPr>
        <w:t>прошел</w:t>
      </w:r>
      <w:r w:rsidRPr="00F5108F">
        <w:rPr>
          <w:rFonts w:eastAsia="Calibri"/>
          <w:sz w:val="28"/>
          <w:szCs w:val="28"/>
          <w:lang w:eastAsia="en-US"/>
        </w:rPr>
        <w:t xml:space="preserve"> </w:t>
      </w:r>
      <w:r w:rsidRPr="00F5108F">
        <w:rPr>
          <w:rFonts w:eastAsia="Calibri"/>
          <w:sz w:val="28"/>
          <w:szCs w:val="28"/>
          <w:u w:val="single"/>
          <w:lang w:eastAsia="en-US"/>
        </w:rPr>
        <w:t>час мужества «Спасибо героям!</w:t>
      </w:r>
      <w:r w:rsidRPr="00F5108F">
        <w:rPr>
          <w:rFonts w:eastAsia="Calibri"/>
          <w:sz w:val="28"/>
          <w:szCs w:val="28"/>
          <w:lang w:eastAsia="en-US"/>
        </w:rPr>
        <w:t>» с участием подполковника воздушно-десантных войск, воина-интернационалиста, ветерана боевых действий в Афганистане, кавалера двух орденов Красной звезды и медали за боевые заслуги Николая Михайловича Гришина.</w:t>
      </w:r>
    </w:p>
    <w:p w14:paraId="334EB8F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небольшом вступительном слове ведущие урока отметили, что историческое значение каждого россиянина измеряется его заслугами Родине, его человеческое достоинство - силой его патриотизма. Был сделан акцент на понятиях ДОЛГ, ЧЕСТЬ, ПАТРИОТИЗМ, которые неразрывно связаны с понятиями ПОДВИГ и ГЕРОЙ.</w:t>
      </w:r>
    </w:p>
    <w:p w14:paraId="6E1BEF8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Затем слово было предоставлено герою встречи - Николаю Михайловичу. Гость поделился своим жизненным опытом, рассказал о службе в Афганистане и важности защиты Родины, о тех испытаниях, с которыми пришлось столкнуться.</w:t>
      </w:r>
    </w:p>
    <w:p w14:paraId="40C095D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Николай Михайлович привел примеры единства и помощи бойцам, а также объяснил, насколько важно поддерживать друг друга в сложных ситуациях.</w:t>
      </w:r>
    </w:p>
    <w:p w14:paraId="3741086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u w:val="single"/>
          <w:lang w:eastAsia="en-US"/>
        </w:rPr>
        <w:t>Участие школьного ученического самоуправления в военно-спортивной игре «Зарница» военно-историческом конкурсе «Легенды о героях»</w:t>
      </w:r>
      <w:r w:rsidRPr="00F5108F">
        <w:rPr>
          <w:rFonts w:eastAsia="Calibri"/>
          <w:sz w:val="28"/>
          <w:szCs w:val="28"/>
          <w:lang w:eastAsia="en-US"/>
        </w:rPr>
        <w:t>. Команда вышла на город.</w:t>
      </w:r>
    </w:p>
    <w:p w14:paraId="54EB890B" w14:textId="77777777" w:rsidR="00F5108F" w:rsidRPr="00F5108F" w:rsidRDefault="00F5108F" w:rsidP="00F5108F">
      <w:pPr>
        <w:jc w:val="both"/>
        <w:rPr>
          <w:rFonts w:eastAsia="Calibri"/>
          <w:sz w:val="28"/>
          <w:szCs w:val="28"/>
          <w:lang w:eastAsia="en-US"/>
        </w:rPr>
      </w:pPr>
    </w:p>
    <w:p w14:paraId="6AF544FC" w14:textId="77777777" w:rsidR="00F5108F" w:rsidRPr="00F5108F" w:rsidRDefault="00F5108F" w:rsidP="00F5108F">
      <w:pPr>
        <w:jc w:val="both"/>
        <w:rPr>
          <w:rFonts w:eastAsia="Calibri"/>
          <w:b/>
          <w:sz w:val="28"/>
          <w:szCs w:val="28"/>
          <w:lang w:eastAsia="en-US"/>
        </w:rPr>
      </w:pPr>
      <w:r w:rsidRPr="00F5108F">
        <w:rPr>
          <w:rFonts w:eastAsia="Calibri"/>
          <w:b/>
          <w:sz w:val="28"/>
          <w:szCs w:val="28"/>
          <w:lang w:eastAsia="en-US"/>
        </w:rPr>
        <w:t>3 ЧЕТВЕРТЬ 2024-2025 учебного года.</w:t>
      </w:r>
    </w:p>
    <w:p w14:paraId="5E645727" w14:textId="77777777" w:rsidR="00F5108F" w:rsidRPr="00F5108F" w:rsidRDefault="00F5108F" w:rsidP="00F5108F">
      <w:pPr>
        <w:ind w:firstLine="567"/>
        <w:jc w:val="both"/>
        <w:rPr>
          <w:sz w:val="28"/>
          <w:szCs w:val="28"/>
        </w:rPr>
      </w:pPr>
      <w:r w:rsidRPr="00F5108F">
        <w:rPr>
          <w:rFonts w:eastAsia="Calibri"/>
          <w:sz w:val="28"/>
          <w:szCs w:val="28"/>
          <w:u w:val="single"/>
          <w:lang w:eastAsia="en-US"/>
        </w:rPr>
        <w:t>Участие школьного ученического самоуправления в 3-ем городском этапе военно-спортивной игры «Зарница»</w:t>
      </w:r>
      <w:r w:rsidRPr="00F5108F">
        <w:rPr>
          <w:rFonts w:eastAsia="Calibri"/>
          <w:sz w:val="28"/>
          <w:szCs w:val="28"/>
          <w:lang w:eastAsia="en-US"/>
        </w:rPr>
        <w:t xml:space="preserve"> творческом конкурсе «Город героев». Команда заняла в округе 1 место, в городе 2 место</w:t>
      </w:r>
      <w:r w:rsidRPr="00F5108F">
        <w:rPr>
          <w:sz w:val="28"/>
          <w:szCs w:val="28"/>
        </w:rPr>
        <w:t>.</w:t>
      </w:r>
    </w:p>
    <w:p w14:paraId="4A706AA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Года защитника Отечества и 80-летия Победы в Великой Отечественной войне учащиеся 8-х классов вместе с классными руководителями </w:t>
      </w:r>
      <w:r w:rsidRPr="00F5108F">
        <w:rPr>
          <w:rFonts w:eastAsia="Calibri"/>
          <w:sz w:val="28"/>
          <w:szCs w:val="28"/>
          <w:u w:val="single"/>
          <w:lang w:eastAsia="en-US"/>
        </w:rPr>
        <w:t>посетили мультимедийный исторический парк «Россия - моя история»</w:t>
      </w:r>
      <w:r w:rsidRPr="00F5108F">
        <w:rPr>
          <w:rFonts w:eastAsia="Calibri"/>
          <w:sz w:val="28"/>
          <w:szCs w:val="28"/>
          <w:lang w:eastAsia="en-US"/>
        </w:rPr>
        <w:t xml:space="preserve">. Ребят ждал загадочный и увлекательный мир истории России с древнейших времен до ХХI </w:t>
      </w:r>
      <w:r w:rsidRPr="00F5108F">
        <w:rPr>
          <w:rFonts w:eastAsia="Calibri"/>
          <w:sz w:val="28"/>
          <w:szCs w:val="28"/>
          <w:lang w:eastAsia="en-US"/>
        </w:rPr>
        <w:lastRenderedPageBreak/>
        <w:t>века: мультимедийные выставки «Романовы», «Рюриковичи», «Кубань. Путь к Победе», «Память о них жива».</w:t>
      </w:r>
    </w:p>
    <w:p w14:paraId="55B9642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Года защитника Отечества учащиеся 5 «Б» и 5 «В» классов </w:t>
      </w:r>
      <w:r w:rsidRPr="00F5108F">
        <w:rPr>
          <w:rFonts w:eastAsia="Calibri"/>
          <w:sz w:val="28"/>
          <w:szCs w:val="28"/>
          <w:u w:val="single"/>
          <w:lang w:eastAsia="en-US"/>
        </w:rPr>
        <w:t>встретились с гвардии майором Юрием Анатольевичем Молчановым и старшим лейтенантом Дарьей Михайловной Молчановой</w:t>
      </w:r>
      <w:r w:rsidRPr="00F5108F">
        <w:rPr>
          <w:rFonts w:eastAsia="Calibri"/>
          <w:sz w:val="28"/>
          <w:szCs w:val="28"/>
          <w:lang w:eastAsia="en-US"/>
        </w:rPr>
        <w:t xml:space="preserve"> (семейная пара, которая принимала участие в боевых действиях в Луганске и Донецке). В дружной тёплой детской атмосфере в преддверии 81-ой годовщины со дня полного снятия блокады Ленинграда гости </w:t>
      </w:r>
      <w:r w:rsidRPr="00F5108F">
        <w:rPr>
          <w:rFonts w:eastAsia="Calibri"/>
          <w:sz w:val="28"/>
          <w:szCs w:val="28"/>
          <w:u w:val="single"/>
          <w:lang w:eastAsia="en-US"/>
        </w:rPr>
        <w:t>провели беседу на тему «Есть такая профессия - Родину защищать!»</w:t>
      </w:r>
      <w:r w:rsidRPr="00F5108F">
        <w:rPr>
          <w:rFonts w:eastAsia="Calibri"/>
          <w:sz w:val="28"/>
          <w:szCs w:val="28"/>
          <w:lang w:eastAsia="en-US"/>
        </w:rPr>
        <w:t>.</w:t>
      </w:r>
    </w:p>
    <w:p w14:paraId="44454A2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81-й годовщины со дня полного снятия блокады Ленинграда в параллели 6-х классов состоялась </w:t>
      </w:r>
      <w:r w:rsidRPr="00F5108F">
        <w:rPr>
          <w:rFonts w:eastAsia="Calibri"/>
          <w:sz w:val="28"/>
          <w:szCs w:val="28"/>
          <w:u w:val="single"/>
          <w:lang w:eastAsia="en-US"/>
        </w:rPr>
        <w:t>интеллектуально-историческая игра «Герои Ленинграда»</w:t>
      </w:r>
      <w:r w:rsidRPr="00F5108F">
        <w:rPr>
          <w:rFonts w:eastAsia="Calibri"/>
          <w:sz w:val="28"/>
          <w:szCs w:val="28"/>
          <w:lang w:eastAsia="en-US"/>
        </w:rPr>
        <w:t>.</w:t>
      </w:r>
    </w:p>
    <w:p w14:paraId="313A5CF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Игра проходила на время по заранее спланированному маршруту, каждая точка которого задана в виде теста, кроссворда или головоломки, посвященные Ленинграду и его жителям, героям блокадного Ленинграда.</w:t>
      </w:r>
    </w:p>
    <w:p w14:paraId="270C217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день 81-ой годовщины полного снятия блокады Ленинграда в 1-11-х классах </w:t>
      </w:r>
      <w:r w:rsidRPr="00F5108F">
        <w:rPr>
          <w:rFonts w:eastAsia="Calibri"/>
          <w:sz w:val="28"/>
          <w:szCs w:val="28"/>
          <w:u w:val="single"/>
          <w:lang w:eastAsia="en-US"/>
        </w:rPr>
        <w:t>прошли Уроки памяти «Блокадный хлеб»</w:t>
      </w:r>
      <w:r w:rsidRPr="00F5108F">
        <w:rPr>
          <w:rFonts w:eastAsia="Calibri"/>
          <w:sz w:val="28"/>
          <w:szCs w:val="28"/>
          <w:lang w:eastAsia="en-US"/>
        </w:rPr>
        <w:t>.</w:t>
      </w:r>
    </w:p>
    <w:p w14:paraId="176C36C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Ленинград в годы Великой Отечественной войны - это бесстрашие защитников Отечества и родного города, это 900 дней и ночей блокады, это память сердца всего народа.</w:t>
      </w:r>
    </w:p>
    <w:p w14:paraId="2D7F6A9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На Уроках памяти говорили о блокадном хлебе, из чего он состоял, в каких условиях выпекался, что такое продуктовые карточки, что такое «Дорога жизни».</w:t>
      </w:r>
    </w:p>
    <w:p w14:paraId="0C299A1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Также на уроках дети знакомились с фотоматериалами будней блокадного Ленинграда, узнали о трагических событиях того времени, о героях блокадного города.</w:t>
      </w:r>
    </w:p>
    <w:p w14:paraId="330A5AA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3 «Д» класса </w:t>
      </w:r>
      <w:r w:rsidRPr="00F5108F">
        <w:rPr>
          <w:rFonts w:eastAsia="Calibri"/>
          <w:sz w:val="28"/>
          <w:szCs w:val="28"/>
          <w:u w:val="single"/>
          <w:lang w:eastAsia="en-US"/>
        </w:rPr>
        <w:t>посетили мероприятие – урок Памяти «Блокада Ленинграда в истории страны»</w:t>
      </w:r>
      <w:r w:rsidRPr="00F5108F">
        <w:rPr>
          <w:rFonts w:eastAsia="Calibri"/>
          <w:sz w:val="28"/>
          <w:szCs w:val="28"/>
          <w:lang w:eastAsia="en-US"/>
        </w:rPr>
        <w:t xml:space="preserve"> в библиотеке имени К. Чуковского. Детям рассказали и показали город Ленинград в годы войны, который умирал от голода, холода и бесконечных обстрелов, но, несмотря ни на что, Ленинград не сдавался, и жизнь в нем продолжалась. В блокадном городе работало 39 школ. Ребята учились, получали оценки, переходили из класса в класс. Учились жить, учились грамоте, учились дружбе, учились взаимопомощи.</w:t>
      </w:r>
    </w:p>
    <w:p w14:paraId="2F436AE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параллели 6-х и 8-х классов </w:t>
      </w:r>
      <w:r w:rsidRPr="00F5108F">
        <w:rPr>
          <w:rFonts w:eastAsia="Calibri"/>
          <w:sz w:val="28"/>
          <w:szCs w:val="28"/>
          <w:u w:val="single"/>
          <w:lang w:eastAsia="en-US"/>
        </w:rPr>
        <w:t>прошёл урок Памяти «Сталинград – бессмертный воин, город, патриот!»</w:t>
      </w:r>
      <w:r w:rsidRPr="00F5108F">
        <w:rPr>
          <w:rFonts w:eastAsia="Calibri"/>
          <w:sz w:val="28"/>
          <w:szCs w:val="28"/>
          <w:lang w:eastAsia="en-US"/>
        </w:rPr>
        <w:t xml:space="preserve">, посвящённый 82-ой годовщине Победы в Сталинградской битве. </w:t>
      </w:r>
    </w:p>
    <w:p w14:paraId="4869751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проведения урока Памяти: воспитание чувства патриотизма, гордости за свой народ, за свою непобедимую страну.</w:t>
      </w:r>
    </w:p>
    <w:p w14:paraId="10BDC448" w14:textId="77777777" w:rsidR="00F5108F" w:rsidRPr="00F5108F" w:rsidRDefault="00F5108F" w:rsidP="00F5108F">
      <w:pPr>
        <w:ind w:firstLine="567"/>
        <w:jc w:val="both"/>
        <w:rPr>
          <w:rFonts w:eastAsia="Calibri"/>
          <w:bCs/>
          <w:sz w:val="28"/>
          <w:szCs w:val="28"/>
          <w:lang w:eastAsia="en-US"/>
        </w:rPr>
      </w:pPr>
      <w:r w:rsidRPr="00F5108F">
        <w:rPr>
          <w:rFonts w:eastAsia="Calibri"/>
          <w:bCs/>
          <w:sz w:val="28"/>
          <w:szCs w:val="28"/>
          <w:lang w:eastAsia="en-US"/>
        </w:rPr>
        <w:t>2 февраля - День воинской славы России. Дата, напоминающая нам о величайшем подвиге. </w:t>
      </w:r>
    </w:p>
    <w:p w14:paraId="5B1FB83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этот день, 82 года назад, победой Красной армии завершилась Сталинградская битва - главное сражение ХХ века. Она стала самой ожесточенной и кровопролитной за всю историю человечества по количеству суммарных безвозвратных потерь. </w:t>
      </w:r>
    </w:p>
    <w:p w14:paraId="6AEB5A2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1-х классах </w:t>
      </w:r>
      <w:r w:rsidRPr="00F5108F">
        <w:rPr>
          <w:rFonts w:eastAsia="Calibri"/>
          <w:sz w:val="28"/>
          <w:szCs w:val="28"/>
          <w:u w:val="single"/>
          <w:lang w:eastAsia="en-US"/>
        </w:rPr>
        <w:t>прошел урок Памяти «День высадки десанта в Новороссийской бухте и образование плацдарма «Малая земля»</w:t>
      </w:r>
      <w:r w:rsidRPr="00F5108F">
        <w:rPr>
          <w:rFonts w:eastAsia="Calibri"/>
          <w:sz w:val="28"/>
          <w:szCs w:val="28"/>
          <w:lang w:eastAsia="en-US"/>
        </w:rPr>
        <w:t xml:space="preserve"> в рамках памяти советского </w:t>
      </w:r>
      <w:r w:rsidRPr="00F5108F">
        <w:rPr>
          <w:rFonts w:eastAsia="Calibri"/>
          <w:sz w:val="28"/>
          <w:szCs w:val="28"/>
          <w:lang w:eastAsia="en-US"/>
        </w:rPr>
        <w:lastRenderedPageBreak/>
        <w:t xml:space="preserve">десанта, высадившегося на Малую Землю в Новороссийске в годы Великой Отечественной войны. </w:t>
      </w:r>
    </w:p>
    <w:p w14:paraId="61EE0572"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Под командованием Цезаря Куникова отряд из 250 бойцов смелым броском сломил сопротивление врага и захватил плацдарм до 4 км по фронту. В ту памятную ночь десантники майора Куникова проявили высокое воинское мастерство, смелость и мужество. Десантники несли потери. Геройски погиб в одном из боёв командир отряда Цезарь Львович Куников.</w:t>
      </w:r>
    </w:p>
    <w:p w14:paraId="0353D5B0" w14:textId="77777777" w:rsidR="00F5108F" w:rsidRPr="00F5108F" w:rsidRDefault="00F5108F" w:rsidP="00F5108F">
      <w:pPr>
        <w:ind w:firstLine="709"/>
        <w:jc w:val="both"/>
        <w:rPr>
          <w:rFonts w:eastAsia="Calibri"/>
          <w:sz w:val="28"/>
          <w:szCs w:val="28"/>
          <w:shd w:val="clear" w:color="auto" w:fill="FFFFFF"/>
          <w:lang w:eastAsia="en-US"/>
        </w:rPr>
      </w:pPr>
      <w:r w:rsidRPr="00F5108F">
        <w:rPr>
          <w:rFonts w:eastAsia="Calibri"/>
          <w:sz w:val="28"/>
          <w:szCs w:val="28"/>
          <w:lang w:eastAsia="en-US"/>
        </w:rPr>
        <w:t>Но Малая земля жила…</w:t>
      </w:r>
    </w:p>
    <w:p w14:paraId="42396A4C" w14:textId="77777777" w:rsidR="00F5108F" w:rsidRPr="00F5108F" w:rsidRDefault="00F5108F" w:rsidP="00F5108F">
      <w:pPr>
        <w:ind w:firstLine="709"/>
        <w:jc w:val="both"/>
        <w:rPr>
          <w:rFonts w:eastAsia="Calibri"/>
          <w:sz w:val="28"/>
          <w:szCs w:val="28"/>
          <w:shd w:val="clear" w:color="auto" w:fill="FFFFFF"/>
          <w:lang w:eastAsia="en-US"/>
        </w:rPr>
      </w:pPr>
      <w:r w:rsidRPr="00F5108F">
        <w:rPr>
          <w:rFonts w:eastAsia="Calibri"/>
          <w:sz w:val="28"/>
          <w:szCs w:val="28"/>
          <w:lang w:eastAsia="en-US"/>
        </w:rPr>
        <w:t xml:space="preserve">В параллели 3-х классов </w:t>
      </w:r>
      <w:r w:rsidRPr="00F5108F">
        <w:rPr>
          <w:rFonts w:eastAsia="Calibri"/>
          <w:sz w:val="28"/>
          <w:szCs w:val="28"/>
          <w:u w:val="single"/>
          <w:lang w:eastAsia="en-US"/>
        </w:rPr>
        <w:t>прошел урок Памяти «101 год со дня рождения Александра Матросова»</w:t>
      </w:r>
      <w:r w:rsidRPr="00F5108F">
        <w:rPr>
          <w:rFonts w:eastAsia="Calibri"/>
          <w:sz w:val="28"/>
          <w:szCs w:val="28"/>
          <w:lang w:eastAsia="en-US"/>
        </w:rPr>
        <w:t>, посвященный Герою Советского Союза.</w:t>
      </w:r>
    </w:p>
    <w:p w14:paraId="2FAFC9A4" w14:textId="77777777" w:rsidR="00F5108F" w:rsidRPr="00F5108F" w:rsidRDefault="00F5108F" w:rsidP="00F5108F">
      <w:pPr>
        <w:ind w:firstLine="567"/>
        <w:jc w:val="both"/>
        <w:rPr>
          <w:rFonts w:eastAsia="Calibri"/>
          <w:sz w:val="28"/>
          <w:szCs w:val="28"/>
          <w:lang w:eastAsia="en-US"/>
        </w:rPr>
      </w:pPr>
      <w:r w:rsidRPr="00F5108F">
        <w:rPr>
          <w:rFonts w:eastAsia="Calibri"/>
          <w:bCs/>
          <w:sz w:val="28"/>
          <w:szCs w:val="28"/>
          <w:shd w:val="clear" w:color="auto" w:fill="FFFFFF"/>
          <w:lang w:eastAsia="en-US"/>
        </w:rPr>
        <w:t xml:space="preserve">Цель - </w:t>
      </w:r>
      <w:r w:rsidRPr="00F5108F">
        <w:rPr>
          <w:rFonts w:eastAsia="Calibri"/>
          <w:sz w:val="28"/>
          <w:szCs w:val="28"/>
          <w:shd w:val="clear" w:color="auto" w:fill="FFFFFF"/>
          <w:lang w:eastAsia="en-US"/>
        </w:rPr>
        <w:t xml:space="preserve">воспитание патриотизма; гражданственности; развитие мировоззренческих убеждений учащихся на основе осмысления ими героического и боевого прошлого родного края; формирование глубокого уважения к участникам Великой Отечественной войны. </w:t>
      </w:r>
    </w:p>
    <w:p w14:paraId="05D775D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На уроке говорили о человеке, </w:t>
      </w:r>
      <w:r w:rsidRPr="00F5108F">
        <w:rPr>
          <w:rFonts w:eastAsia="Calibri"/>
          <w:sz w:val="28"/>
          <w:szCs w:val="28"/>
          <w:shd w:val="clear" w:color="auto" w:fill="FFFFFF"/>
          <w:lang w:eastAsia="en-US"/>
        </w:rPr>
        <w:t>совершившем беспримерный подвиг в годы Великой Отечественной войны. Александр Матросов…Это имя знает, наверное, каждый россиянин</w:t>
      </w:r>
    </w:p>
    <w:p w14:paraId="35D17E9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Года защитника Отечества, в преддверии 82-й годовщины освобождения Краснодара от немецко-фашистских захватчиков команды учащихся 3-х классов </w:t>
      </w:r>
      <w:r w:rsidRPr="00F5108F">
        <w:rPr>
          <w:rFonts w:eastAsia="Calibri"/>
          <w:sz w:val="28"/>
          <w:szCs w:val="28"/>
          <w:u w:val="single"/>
          <w:lang w:eastAsia="en-US"/>
        </w:rPr>
        <w:t>приняли участие в интеллектуально-исторической игре «Победа: нам жить и помнить!»</w:t>
      </w:r>
      <w:r w:rsidRPr="00F5108F">
        <w:rPr>
          <w:rFonts w:eastAsia="Calibri"/>
          <w:sz w:val="28"/>
          <w:szCs w:val="28"/>
          <w:lang w:eastAsia="en-US"/>
        </w:rPr>
        <w:t xml:space="preserve">. </w:t>
      </w:r>
    </w:p>
    <w:p w14:paraId="40F268D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Игра была посвящена событиям войны в Краснодаре и пионерам-героям, школьникам, которые отважно сражались с фашистами, совершали подвиги в годы войны. Учащиеся серьезно готовились к мероприятию. </w:t>
      </w:r>
    </w:p>
    <w:p w14:paraId="2EAD7905" w14:textId="77777777" w:rsidR="00F5108F" w:rsidRPr="00F5108F" w:rsidRDefault="00F5108F" w:rsidP="00F5108F">
      <w:pPr>
        <w:ind w:firstLine="567"/>
        <w:jc w:val="both"/>
        <w:rPr>
          <w:rFonts w:eastAsia="Calibri"/>
          <w:sz w:val="28"/>
          <w:szCs w:val="28"/>
          <w:lang w:eastAsia="en-US"/>
        </w:rPr>
      </w:pPr>
      <w:r w:rsidRPr="00F5108F">
        <w:rPr>
          <w:bCs/>
          <w:sz w:val="28"/>
          <w:szCs w:val="28"/>
        </w:rPr>
        <w:t>Игра содержала несколько заданий, которые необходимо было выполнить, зная предмет «Кубановедение».</w:t>
      </w:r>
    </w:p>
    <w:p w14:paraId="5008780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80-летия Победы в Великой Отечественной войне, в преддверии 82-ой годовщины освобождения Краснодара от немецко-фашистских захватчиков </w:t>
      </w:r>
      <w:r w:rsidRPr="00F5108F">
        <w:rPr>
          <w:rFonts w:eastAsia="Calibri"/>
          <w:sz w:val="28"/>
          <w:szCs w:val="28"/>
          <w:u w:val="single"/>
          <w:lang w:eastAsia="en-US"/>
        </w:rPr>
        <w:t xml:space="preserve">состоялся окружной конкурс инсценированной военно-патриотической песни «Песня в солдатской шинели», </w:t>
      </w:r>
      <w:r w:rsidRPr="00F5108F">
        <w:rPr>
          <w:rFonts w:eastAsia="Calibri"/>
          <w:sz w:val="28"/>
          <w:szCs w:val="28"/>
          <w:lang w:eastAsia="en-US"/>
        </w:rPr>
        <w:t>в котором приняли участие наши дети с творческой композицией «Я русский».</w:t>
      </w:r>
    </w:p>
    <w:p w14:paraId="6FF17BC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82-ой годовщины освобождения города Краснодара от немецко-фашистских захватчиков, в рамках года защитника Отечества в параллели 2-х и 7-х классов </w:t>
      </w:r>
      <w:r w:rsidRPr="00F5108F">
        <w:rPr>
          <w:rFonts w:eastAsia="Calibri"/>
          <w:sz w:val="28"/>
          <w:szCs w:val="28"/>
          <w:u w:val="single"/>
          <w:lang w:eastAsia="en-US"/>
        </w:rPr>
        <w:t>прошли уроки Памяти «Юные герои Краснодара»</w:t>
      </w:r>
      <w:r w:rsidRPr="00F5108F">
        <w:rPr>
          <w:rFonts w:eastAsia="Calibri"/>
          <w:sz w:val="28"/>
          <w:szCs w:val="28"/>
          <w:lang w:eastAsia="en-US"/>
        </w:rPr>
        <w:t xml:space="preserve"> с целью воспитания патриотизма, чувства гордости за свою Родину, край, своих сверстников, совершивших подвиг во имя жизни.</w:t>
      </w:r>
      <w:r w:rsidRPr="00F5108F">
        <w:rPr>
          <w:rFonts w:eastAsia="Calibri"/>
          <w:color w:val="000000"/>
          <w:sz w:val="28"/>
          <w:szCs w:val="28"/>
          <w:shd w:val="clear" w:color="auto" w:fill="FFFFFF"/>
          <w:lang w:eastAsia="en-US"/>
        </w:rPr>
        <w:t xml:space="preserve"> </w:t>
      </w:r>
    </w:p>
    <w:p w14:paraId="1E25ABCD" w14:textId="77777777" w:rsidR="00F5108F" w:rsidRPr="00F5108F" w:rsidRDefault="00F5108F" w:rsidP="00F5108F">
      <w:pPr>
        <w:ind w:firstLine="567"/>
        <w:jc w:val="both"/>
        <w:rPr>
          <w:rFonts w:eastAsia="Calibri"/>
          <w:color w:val="000000"/>
          <w:sz w:val="28"/>
          <w:szCs w:val="28"/>
          <w:shd w:val="clear" w:color="auto" w:fill="FFFFFF"/>
          <w:lang w:eastAsia="en-US"/>
        </w:rPr>
      </w:pPr>
      <w:r w:rsidRPr="00F5108F">
        <w:rPr>
          <w:rFonts w:eastAsia="Calibri"/>
          <w:color w:val="000000"/>
          <w:sz w:val="28"/>
          <w:szCs w:val="28"/>
          <w:shd w:val="clear" w:color="auto" w:fill="FFFFFF"/>
          <w:lang w:eastAsia="en-US"/>
        </w:rPr>
        <w:t>Краснодарцы по праву гордятся юными героями, своими земляками. До войны это были обычные ребята. Они учились, занимались общественными делами, любили книги и мороженое, охотно ходили в кино. Но сегодня нельзя не поражаться их мужеству, самопожертвованию во имя достижения победы над ненавистным врагом. Ведь им было всего 12-15 лет.</w:t>
      </w:r>
    </w:p>
    <w:p w14:paraId="263CA7B9" w14:textId="77777777" w:rsidR="00F5108F" w:rsidRPr="00F5108F" w:rsidRDefault="00F5108F" w:rsidP="00F5108F">
      <w:pPr>
        <w:ind w:firstLine="567"/>
        <w:jc w:val="both"/>
        <w:rPr>
          <w:rFonts w:eastAsia="Calibri"/>
          <w:color w:val="000000"/>
          <w:sz w:val="28"/>
          <w:szCs w:val="28"/>
          <w:shd w:val="clear" w:color="auto" w:fill="FFFFFF"/>
          <w:lang w:eastAsia="en-US"/>
        </w:rPr>
      </w:pPr>
      <w:r w:rsidRPr="00F5108F">
        <w:rPr>
          <w:rFonts w:eastAsia="Calibri"/>
          <w:sz w:val="28"/>
          <w:szCs w:val="28"/>
          <w:lang w:eastAsia="en-US"/>
        </w:rPr>
        <w:t xml:space="preserve">В преддверии значимого для нашего любимого </w:t>
      </w:r>
      <w:proofErr w:type="gramStart"/>
      <w:r w:rsidRPr="00F5108F">
        <w:rPr>
          <w:rFonts w:eastAsia="Calibri"/>
          <w:sz w:val="28"/>
          <w:szCs w:val="28"/>
          <w:lang w:eastAsia="en-US"/>
        </w:rPr>
        <w:t>города  исторического</w:t>
      </w:r>
      <w:proofErr w:type="gramEnd"/>
      <w:r w:rsidRPr="00F5108F">
        <w:rPr>
          <w:rFonts w:eastAsia="Calibri"/>
          <w:sz w:val="28"/>
          <w:szCs w:val="28"/>
          <w:lang w:eastAsia="en-US"/>
        </w:rPr>
        <w:t xml:space="preserve"> события - 82 годовщины освобождения Краснодара от немецко-фашистских захватчиков - в параллели 5-х классов прошел </w:t>
      </w:r>
      <w:r w:rsidRPr="00F5108F">
        <w:rPr>
          <w:rFonts w:eastAsia="Calibri"/>
          <w:sz w:val="28"/>
          <w:szCs w:val="28"/>
          <w:u w:val="single"/>
          <w:lang w:eastAsia="en-US"/>
        </w:rPr>
        <w:t>фестиваль военно-патриотической песни «Мы этой памяти верны»</w:t>
      </w:r>
      <w:r w:rsidRPr="00F5108F">
        <w:rPr>
          <w:rFonts w:eastAsia="Calibri"/>
          <w:sz w:val="28"/>
          <w:szCs w:val="28"/>
          <w:lang w:eastAsia="en-US"/>
        </w:rPr>
        <w:t>.</w:t>
      </w:r>
    </w:p>
    <w:p w14:paraId="7FFB2C4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Целью памятного мероприятия стало привлечение молодого поколения к изучению истории России, формированию чувства патриотизма, гражданственности, верности и любви к Отечеству, родному городу, Родине.</w:t>
      </w:r>
    </w:p>
    <w:p w14:paraId="61DEE2A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Интересно и трогательно прошел фестиваль. Много прекрасных песен прозвучало со сцены о Великой Отечественной войне, о Родине, о солдатах. Хочется отметить высокий уровень подготовки всех участников фестиваля. Ребята исполняли произведения с чувством патриотизма и гордости за свою Родину. </w:t>
      </w:r>
    </w:p>
    <w:p w14:paraId="3EAB1849" w14:textId="77777777" w:rsidR="00F5108F" w:rsidRPr="00F5108F" w:rsidRDefault="00F5108F" w:rsidP="00F5108F">
      <w:pPr>
        <w:ind w:firstLine="567"/>
        <w:jc w:val="both"/>
        <w:rPr>
          <w:rFonts w:eastAsia="Calibri"/>
          <w:sz w:val="28"/>
          <w:szCs w:val="28"/>
          <w:lang w:eastAsia="en-US"/>
        </w:rPr>
      </w:pPr>
      <w:r w:rsidRPr="00F5108F">
        <w:rPr>
          <w:rFonts w:eastAsia="Calibri"/>
          <w:color w:val="000000"/>
          <w:sz w:val="28"/>
          <w:szCs w:val="28"/>
          <w:shd w:val="clear" w:color="auto" w:fill="FFFFFF"/>
          <w:lang w:eastAsia="en-US"/>
        </w:rPr>
        <w:t xml:space="preserve">Учащиеся 1 «Д» класса </w:t>
      </w:r>
      <w:r w:rsidRPr="00F5108F">
        <w:rPr>
          <w:rFonts w:eastAsia="Calibri"/>
          <w:color w:val="000000"/>
          <w:sz w:val="28"/>
          <w:szCs w:val="28"/>
          <w:u w:val="single"/>
          <w:shd w:val="clear" w:color="auto" w:fill="FFFFFF"/>
          <w:lang w:eastAsia="en-US"/>
        </w:rPr>
        <w:t>встретились с заместителем командира взвода БПЛА (беспилотные летательные аппараты) подразделения БАРС САРМАТ</w:t>
      </w:r>
      <w:r w:rsidRPr="00F5108F">
        <w:rPr>
          <w:rFonts w:eastAsia="Calibri"/>
          <w:color w:val="000000"/>
          <w:sz w:val="28"/>
          <w:szCs w:val="28"/>
          <w:shd w:val="clear" w:color="auto" w:fill="FFFFFF"/>
          <w:lang w:eastAsia="en-US"/>
        </w:rPr>
        <w:t xml:space="preserve"> (позывной Нуча), который рассказал ребятам о своем участии в специальной военной операции.</w:t>
      </w:r>
      <w:r w:rsidRPr="00F5108F">
        <w:rPr>
          <w:rFonts w:eastAsia="Calibri"/>
          <w:sz w:val="28"/>
          <w:szCs w:val="28"/>
          <w:lang w:eastAsia="en-US"/>
        </w:rPr>
        <w:t xml:space="preserve"> </w:t>
      </w:r>
    </w:p>
    <w:p w14:paraId="44CF71A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О своем участии в СВО гость говорил скромно, больше «рассказывали» его медали и ордена. </w:t>
      </w:r>
    </w:p>
    <w:p w14:paraId="6547D1E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Боец служит в рядах российской армии, выполняя боевые задачи, в том числе в Курской области. Они атакуют украинских боевиков при помощи коптеров, ведут разведку и уничтожают группы диверсантов. «Мы всегда находимся в трехминутной готовности – одеться, собраться и начать движение», - рассказал гость.</w:t>
      </w:r>
    </w:p>
    <w:p w14:paraId="0F4D957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года защитника Отечества, 80-летия Победы в Великой Отечественной войне, в преддверии Дня защитника Отечества в актовом зале школы </w:t>
      </w:r>
      <w:r w:rsidRPr="00F5108F">
        <w:rPr>
          <w:rFonts w:eastAsia="Calibri"/>
          <w:sz w:val="28"/>
          <w:szCs w:val="28"/>
          <w:u w:val="single"/>
          <w:lang w:eastAsia="en-US"/>
        </w:rPr>
        <w:t>состоялся концерт школьного хора «Счастливое детство»</w:t>
      </w:r>
      <w:r w:rsidRPr="00F5108F">
        <w:rPr>
          <w:rFonts w:eastAsia="Calibri"/>
          <w:sz w:val="28"/>
          <w:szCs w:val="28"/>
          <w:lang w:eastAsia="en-US"/>
        </w:rPr>
        <w:t xml:space="preserve"> под руководством заслуженного деятеля Всероссийского музыкального общества Александра Иосифовича Дрейлинга и концертмейстера Ирины Алексеевны Комаровой. </w:t>
      </w:r>
    </w:p>
    <w:p w14:paraId="2E6CCA2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shd w:val="clear" w:color="auto" w:fill="FFFFFF"/>
          <w:lang w:eastAsia="en-US"/>
        </w:rPr>
        <w:t xml:space="preserve">Для учащихся 4-х и 5-х классов </w:t>
      </w:r>
      <w:r w:rsidRPr="00F5108F">
        <w:rPr>
          <w:rFonts w:eastAsia="Calibri"/>
          <w:sz w:val="28"/>
          <w:szCs w:val="28"/>
          <w:u w:val="single"/>
          <w:shd w:val="clear" w:color="auto" w:fill="FFFFFF"/>
          <w:lang w:eastAsia="en-US"/>
        </w:rPr>
        <w:t>был проведен Урок Мужества «Памяти будьте достойны»</w:t>
      </w:r>
      <w:r w:rsidRPr="00F5108F">
        <w:rPr>
          <w:rFonts w:eastAsia="Calibri"/>
          <w:sz w:val="28"/>
          <w:szCs w:val="28"/>
          <w:shd w:val="clear" w:color="auto" w:fill="FFFFFF"/>
          <w:lang w:eastAsia="en-US"/>
        </w:rPr>
        <w:t>, посвященный 82-ой годовщине освобождения города Краснодара от немецко-фашистских захватчиков,</w:t>
      </w:r>
      <w:r w:rsidRPr="00F5108F">
        <w:rPr>
          <w:rFonts w:eastAsia="Calibri"/>
          <w:sz w:val="28"/>
          <w:szCs w:val="28"/>
          <w:lang w:eastAsia="en-US"/>
        </w:rPr>
        <w:t xml:space="preserve"> с целью приобщения учащихся к великим историческим событиям нашей малой родины, воспитания чувства патриотизма, любви к родному городу. </w:t>
      </w:r>
    </w:p>
    <w:p w14:paraId="1E95248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Прошло уже 82 года с той знаменательной даты. День освобождения Краснодара от фашистов – это день новых надежд, день радости, слез, счастья и, конечно, горечь потерь. Цена победы была очень дорогой для наших кубанцев.</w:t>
      </w:r>
    </w:p>
    <w:p w14:paraId="5AA6EC0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Подобные героические события не должны забываться, мы чтим и помним имена всех воинов, которые, не жалея себя, освободили нашу землю от фашистских оккупантов. Особая роль в возрождении разрушенного Краснодара принадлежит труженикам тыла: старикам, женщинам, детям. Благодаря им уже в 1944-м году в городе было восстановлено 121 промышленное предприятие, заработали 34 производственные артели, которые в этом же году дали стране и фронту продукции на 95 млн. рублей.</w:t>
      </w:r>
    </w:p>
    <w:p w14:paraId="50BA20C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Года защитника Отчества, 80-летия Победы в Великой Отечественной войне, в преддверии 82-й годовщины освобождения Краснодара от немецко-фашистских захватчиков </w:t>
      </w:r>
      <w:r w:rsidRPr="00F5108F">
        <w:rPr>
          <w:rFonts w:eastAsia="Calibri"/>
          <w:sz w:val="28"/>
          <w:szCs w:val="28"/>
          <w:u w:val="single"/>
          <w:lang w:eastAsia="en-US"/>
        </w:rPr>
        <w:t>в параллели 4-х классов прошёл фестиваль военно-патриотической песни «Этих дней не смолкнет Слава...»</w:t>
      </w:r>
      <w:r w:rsidRPr="00F5108F">
        <w:rPr>
          <w:rFonts w:eastAsia="Calibri"/>
          <w:sz w:val="28"/>
          <w:szCs w:val="28"/>
          <w:lang w:eastAsia="en-US"/>
        </w:rPr>
        <w:t xml:space="preserve">. </w:t>
      </w:r>
    </w:p>
    <w:p w14:paraId="0F88A11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Очень эмоционально и точно ребята создавали незабываемые образы тех, кто ушёл на фронт совсем юношей, кого не дождались с войны, кто, бросив детские игрушки, встал у станка, сел за руль трактора. Каждый класс подошёл к делу </w:t>
      </w:r>
      <w:r w:rsidRPr="00F5108F">
        <w:rPr>
          <w:rFonts w:eastAsia="Calibri"/>
          <w:sz w:val="28"/>
          <w:szCs w:val="28"/>
          <w:lang w:eastAsia="en-US"/>
        </w:rPr>
        <w:lastRenderedPageBreak/>
        <w:t>творчески, и выступления, сменяющие друг друга, были разнообразными и яркими. Некоторые песни ранее не исполнялись.</w:t>
      </w:r>
    </w:p>
    <w:p w14:paraId="0799335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Выступления ребят были настолько интересными, искренними и запоминающимися, что члены жюри высоко оценили всех участников. И никто не остался без внимания: все   классы были награждены грамотами.</w:t>
      </w:r>
    </w:p>
    <w:p w14:paraId="1B547D9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36-ой годовщины со дня вывода Советских войск из Афганистана учащиеся 9-11-х классов </w:t>
      </w:r>
      <w:r w:rsidRPr="00F5108F">
        <w:rPr>
          <w:rFonts w:eastAsia="Calibri"/>
          <w:sz w:val="28"/>
          <w:szCs w:val="28"/>
          <w:u w:val="single"/>
          <w:lang w:eastAsia="en-US"/>
        </w:rPr>
        <w:t>приняли участие в Уроке Мужества «Афганистан в истории страны»</w:t>
      </w:r>
      <w:r w:rsidRPr="00F5108F">
        <w:rPr>
          <w:rFonts w:eastAsia="Calibri"/>
          <w:sz w:val="28"/>
          <w:szCs w:val="28"/>
          <w:lang w:eastAsia="en-US"/>
        </w:rPr>
        <w:t xml:space="preserve"> с целью </w:t>
      </w:r>
      <w:r w:rsidRPr="00F5108F">
        <w:rPr>
          <w:rFonts w:eastAsia="Calibri"/>
          <w:sz w:val="28"/>
          <w:szCs w:val="28"/>
          <w:bdr w:val="none" w:sz="0" w:space="0" w:color="auto" w:frame="1"/>
          <w:shd w:val="clear" w:color="auto" w:fill="FFFFFF"/>
          <w:lang w:eastAsia="en-US"/>
        </w:rPr>
        <w:t>воспитание у обучающихся чувства патриотизма и гражданской зрелости на личных примерах воинов-интернационалистов.</w:t>
      </w:r>
    </w:p>
    <w:p w14:paraId="13628E34" w14:textId="77777777" w:rsidR="00F5108F" w:rsidRPr="00F5108F" w:rsidRDefault="00F5108F" w:rsidP="00F5108F">
      <w:pPr>
        <w:ind w:firstLine="709"/>
        <w:jc w:val="both"/>
        <w:rPr>
          <w:rFonts w:eastAsia="Calibri"/>
          <w:sz w:val="28"/>
          <w:szCs w:val="28"/>
          <w:shd w:val="clear" w:color="auto" w:fill="FFFFFF"/>
          <w:lang w:eastAsia="en-US"/>
        </w:rPr>
      </w:pPr>
      <w:r w:rsidRPr="00F5108F">
        <w:rPr>
          <w:rFonts w:eastAsia="Calibri"/>
          <w:sz w:val="28"/>
          <w:szCs w:val="28"/>
          <w:shd w:val="clear" w:color="auto" w:fill="FFFFFF"/>
          <w:lang w:eastAsia="en-US"/>
        </w:rPr>
        <w:t> На уроке говорили о подвиге воинов-интернационалистов, о подвиге воинов Российской армии. Именно о подвиге, потому что то, что делали советские воины и российские воины в Афганистане, Чечне, других «горячих точках», иначе, чем подвигом не назовёшь.  Ещё живы те, кто воевал там. Живую память о погибших свято хранят их товарищи по оружию, их семьи и близкие. И память эта будет жива, пока мы об этом помним, пока мы об этом говорим и поем.</w:t>
      </w:r>
    </w:p>
    <w:p w14:paraId="46F628E6" w14:textId="77777777" w:rsidR="00F5108F" w:rsidRPr="00F5108F" w:rsidRDefault="00F5108F" w:rsidP="00F5108F">
      <w:pPr>
        <w:ind w:firstLine="709"/>
        <w:jc w:val="both"/>
        <w:rPr>
          <w:rFonts w:eastAsia="Calibri"/>
          <w:sz w:val="28"/>
          <w:szCs w:val="28"/>
          <w:shd w:val="clear" w:color="auto" w:fill="FFFFFF"/>
          <w:lang w:eastAsia="en-US"/>
        </w:rPr>
      </w:pPr>
      <w:r w:rsidRPr="00F5108F">
        <w:rPr>
          <w:rFonts w:eastAsia="Calibri"/>
          <w:sz w:val="28"/>
          <w:szCs w:val="28"/>
          <w:lang w:eastAsia="en-US"/>
        </w:rPr>
        <w:t xml:space="preserve">В преддверии Дня защитника Отечества, в рамках 36-ой годовщины со дня вывода Советских войск из Афганистана в параллели 10-11-х классов </w:t>
      </w:r>
      <w:r w:rsidRPr="00F5108F">
        <w:rPr>
          <w:rFonts w:eastAsia="Calibri"/>
          <w:sz w:val="28"/>
          <w:szCs w:val="28"/>
          <w:u w:val="single"/>
          <w:lang w:eastAsia="en-US"/>
        </w:rPr>
        <w:t>прошел фестиваль военно-патриотической песни «А песни тоже воевали</w:t>
      </w:r>
      <w:r w:rsidRPr="00F5108F">
        <w:rPr>
          <w:rFonts w:eastAsia="Calibri"/>
          <w:sz w:val="28"/>
          <w:szCs w:val="28"/>
          <w:lang w:eastAsia="en-US"/>
        </w:rPr>
        <w:t xml:space="preserve">». </w:t>
      </w:r>
    </w:p>
    <w:p w14:paraId="6C8BC862"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В актовом зале прозвучали песни, которые</w:t>
      </w:r>
      <w:r w:rsidRPr="00F5108F">
        <w:rPr>
          <w:bCs/>
          <w:color w:val="000000"/>
          <w:sz w:val="28"/>
          <w:szCs w:val="28"/>
        </w:rPr>
        <w:t> </w:t>
      </w:r>
      <w:r w:rsidRPr="00F5108F">
        <w:rPr>
          <w:color w:val="000000"/>
          <w:sz w:val="28"/>
          <w:szCs w:val="28"/>
        </w:rPr>
        <w:t>помогали нашим солдатам Великой Отечественной войны и локальных войн преодолевать трудности и лишения фронтовой жизни, поднимали боевой дух воинов и сплачивали их. Песни, которые не покидали фронтовиков в минуту грусти, скрашивали разлуку с любимой, с родными и близкими. Песни, которые шли с солдатом в бой, вливали в него новые силы, отвагу, смелость. Песни о войне, написанные уже в мирное время. Песни - воспоминания, песни - раздумья, песни - память.</w:t>
      </w:r>
    </w:p>
    <w:p w14:paraId="499346B8" w14:textId="77777777" w:rsidR="00F5108F" w:rsidRPr="00F5108F" w:rsidRDefault="00F5108F" w:rsidP="00F5108F">
      <w:pPr>
        <w:shd w:val="clear" w:color="auto" w:fill="FFFFFF"/>
        <w:ind w:firstLine="567"/>
        <w:jc w:val="both"/>
        <w:rPr>
          <w:color w:val="000000"/>
          <w:sz w:val="28"/>
          <w:szCs w:val="28"/>
        </w:rPr>
      </w:pPr>
      <w:r w:rsidRPr="00F5108F">
        <w:rPr>
          <w:rFonts w:eastAsia="Calibri"/>
          <w:sz w:val="28"/>
          <w:szCs w:val="28"/>
          <w:lang w:eastAsia="en-US"/>
        </w:rPr>
        <w:t xml:space="preserve">В рамках года защитника Отечества, 80-ой годовщины Победы в Великой Отечественной войне, в преддверии Дня защитника Отечества в школьном актовом зале </w:t>
      </w:r>
      <w:r w:rsidRPr="00F5108F">
        <w:rPr>
          <w:rFonts w:eastAsia="Calibri"/>
          <w:sz w:val="28"/>
          <w:szCs w:val="28"/>
          <w:u w:val="single"/>
          <w:lang w:eastAsia="en-US"/>
        </w:rPr>
        <w:t>состоялся конкурс чтецов (неустроевские чтения) «Есть такая профессия - Родину защищать!»</w:t>
      </w:r>
      <w:r w:rsidRPr="00F5108F">
        <w:rPr>
          <w:rFonts w:eastAsia="Calibri"/>
          <w:sz w:val="28"/>
          <w:szCs w:val="28"/>
          <w:lang w:eastAsia="en-US"/>
        </w:rPr>
        <w:t xml:space="preserve">, в котором приняли участие учащиеся 1-11-х классов. </w:t>
      </w:r>
    </w:p>
    <w:p w14:paraId="320CE912" w14:textId="77777777" w:rsidR="00F5108F" w:rsidRPr="00F5108F" w:rsidRDefault="00F5108F" w:rsidP="00F5108F">
      <w:pPr>
        <w:tabs>
          <w:tab w:val="left" w:pos="2840"/>
        </w:tabs>
        <w:ind w:firstLine="709"/>
        <w:jc w:val="both"/>
        <w:rPr>
          <w:rFonts w:eastAsia="Calibri"/>
          <w:sz w:val="28"/>
          <w:szCs w:val="28"/>
          <w:lang w:eastAsia="en-US"/>
        </w:rPr>
      </w:pPr>
      <w:r w:rsidRPr="00F5108F">
        <w:rPr>
          <w:rFonts w:eastAsia="Calibri"/>
          <w:sz w:val="28"/>
          <w:szCs w:val="28"/>
          <w:lang w:eastAsia="en-US"/>
        </w:rPr>
        <w:t xml:space="preserve">Дети читали стихотворения поэтов Великой Отечественной войны - А. Т. Твардовского, К. М. Симонова, А. А. Суркова, Э. А. Асадова, Ю. В. Друниной и современных поэтов, которые посвятили свои стихотворения Специальной Военной операции - Л. Иванова «Донбасс», А. Береза «Журавли», О. Ожгибесова «Медаль». </w:t>
      </w:r>
    </w:p>
    <w:p w14:paraId="3456246B" w14:textId="77777777" w:rsidR="00F5108F" w:rsidRPr="00F5108F" w:rsidRDefault="00F5108F" w:rsidP="00F5108F">
      <w:pPr>
        <w:tabs>
          <w:tab w:val="left" w:pos="2840"/>
        </w:tabs>
        <w:ind w:firstLine="709"/>
        <w:jc w:val="both"/>
        <w:rPr>
          <w:rFonts w:eastAsia="Calibri"/>
          <w:sz w:val="28"/>
          <w:szCs w:val="28"/>
          <w:lang w:eastAsia="en-US"/>
        </w:rPr>
      </w:pPr>
      <w:r w:rsidRPr="00F5108F">
        <w:rPr>
          <w:rFonts w:eastAsia="Calibri"/>
          <w:sz w:val="28"/>
          <w:szCs w:val="28"/>
          <w:lang w:eastAsia="en-US"/>
        </w:rPr>
        <w:t>Конкурс чтецов проводится уже традиционно четвертый год с целью приобщения учащихся школы к культурно-историческому и литературному наследию России, биографии капитана, Героя Советского Союза Неустроева С.А., привития чувства гордости и любви за свой народ, свою страну, свой родной город, её защитников, воспитания патриотических чувств посредством литературных произведений и поэзии.</w:t>
      </w:r>
    </w:p>
    <w:p w14:paraId="67BFDE48" w14:textId="77777777" w:rsidR="00F5108F" w:rsidRPr="00F5108F" w:rsidRDefault="00F5108F" w:rsidP="00F5108F">
      <w:pPr>
        <w:tabs>
          <w:tab w:val="left" w:pos="2840"/>
        </w:tabs>
        <w:ind w:firstLine="709"/>
        <w:jc w:val="both"/>
        <w:rPr>
          <w:rFonts w:eastAsia="Calibri"/>
          <w:sz w:val="28"/>
          <w:szCs w:val="28"/>
          <w:lang w:eastAsia="en-US"/>
        </w:rPr>
      </w:pPr>
      <w:r w:rsidRPr="00F5108F">
        <w:rPr>
          <w:rFonts w:eastAsia="Calibri"/>
          <w:sz w:val="28"/>
          <w:szCs w:val="28"/>
          <w:lang w:eastAsia="en-US"/>
        </w:rPr>
        <w:t xml:space="preserve">В актовом зале школы </w:t>
      </w:r>
      <w:r w:rsidRPr="00F5108F">
        <w:rPr>
          <w:rFonts w:eastAsia="Calibri"/>
          <w:sz w:val="28"/>
          <w:szCs w:val="28"/>
          <w:u w:val="single"/>
          <w:lang w:eastAsia="en-US"/>
        </w:rPr>
        <w:t>был представлен спектакль «Солдат войны не выбирает»</w:t>
      </w:r>
      <w:r w:rsidRPr="00F5108F">
        <w:rPr>
          <w:rFonts w:eastAsia="Calibri"/>
          <w:sz w:val="28"/>
          <w:szCs w:val="28"/>
          <w:lang w:eastAsia="en-US"/>
        </w:rPr>
        <w:t xml:space="preserve">, посвященный Дню защитника Отечества. Представление подготовлено школьным драматическим театром «Фантазия» под руководством учителя русского языка и литературы Евгении Владимировны Кутушевой. </w:t>
      </w:r>
    </w:p>
    <w:p w14:paraId="46BF5FF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Артисты смогли передать дух и время трех поколений: прадеды и деды (история Великой Отечественной войны), отцы (история Афганистана и Чечни) и дети, подростки, юноши (история СВО). Спектакль смогли посмотреть учащиеся 9-х и 10-х классов.</w:t>
      </w:r>
    </w:p>
    <w:p w14:paraId="36D0C76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Отряд юнармейцев «Неустроевцы» </w:t>
      </w:r>
      <w:r w:rsidRPr="00F5108F">
        <w:rPr>
          <w:rFonts w:eastAsia="Calibri"/>
          <w:sz w:val="28"/>
          <w:szCs w:val="28"/>
          <w:u w:val="single"/>
          <w:lang w:eastAsia="en-US"/>
        </w:rPr>
        <w:t>приняли участие в окружном этапе военно-спортивной игры «Зарница» военно-спортивном конкурсе «К защите Отечества готов!»</w:t>
      </w:r>
      <w:r w:rsidRPr="00F5108F">
        <w:rPr>
          <w:rFonts w:eastAsia="Calibri"/>
          <w:sz w:val="28"/>
          <w:szCs w:val="28"/>
          <w:lang w:eastAsia="en-US"/>
        </w:rPr>
        <w:t>. Отряд занял 2 место.</w:t>
      </w:r>
    </w:p>
    <w:p w14:paraId="027F1B0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8 «Е» класса вместе с классным руководителем Ольгой Семеновной Беломестной </w:t>
      </w:r>
      <w:r w:rsidRPr="00F5108F">
        <w:rPr>
          <w:rFonts w:eastAsia="Calibri"/>
          <w:sz w:val="28"/>
          <w:szCs w:val="28"/>
          <w:u w:val="single"/>
          <w:lang w:eastAsia="en-US"/>
        </w:rPr>
        <w:t>посетили МБУК городской Дом культуры Западного внутригородского округа города Краснодара с целью просмотра литературно-музыкальной композиции «Ленинград жив»</w:t>
      </w:r>
      <w:r w:rsidRPr="00F5108F">
        <w:rPr>
          <w:rFonts w:eastAsia="Calibri"/>
          <w:sz w:val="28"/>
          <w:szCs w:val="28"/>
          <w:lang w:eastAsia="en-US"/>
        </w:rPr>
        <w:t xml:space="preserve">. </w:t>
      </w:r>
    </w:p>
    <w:p w14:paraId="613DB0F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ходе мероприятия ребятам рассказали о трудных временах блокадного Ленинграда, об исторических фактах, подтверждая рассказ фотографиями и документами. </w:t>
      </w:r>
    </w:p>
    <w:p w14:paraId="16BBD00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Музыкальные номера помогли зрителям ощутить атмосферу блокадного Ленинграда, погрузили их в воспоминания блокадников.</w:t>
      </w:r>
    </w:p>
    <w:p w14:paraId="3E2764A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Дня защитника Отечества учащиеся 2 «Д» класса вместе с классным руководителем Екатериной Юрьевной Присяжнюк </w:t>
      </w:r>
      <w:r w:rsidRPr="00F5108F">
        <w:rPr>
          <w:rFonts w:eastAsia="Calibri"/>
          <w:sz w:val="28"/>
          <w:szCs w:val="28"/>
          <w:u w:val="single"/>
          <w:lang w:eastAsia="en-US"/>
        </w:rPr>
        <w:t>совершили экскурсию в Краснодарское высшее авиационное училище летчиков имени Героя Советского Союза А. К. Серова</w:t>
      </w:r>
      <w:r w:rsidRPr="00F5108F">
        <w:rPr>
          <w:rFonts w:eastAsia="Calibri"/>
          <w:sz w:val="28"/>
          <w:szCs w:val="28"/>
          <w:lang w:eastAsia="en-US"/>
        </w:rPr>
        <w:t>.</w:t>
      </w:r>
    </w:p>
    <w:p w14:paraId="084DD7B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посетили Музей боевой Славы, где узнали о боевой славе и достижениях летного училища, увидели лётную экипировку первых авиаторов, а также современные костюмы. Экспонаты музея можно потрогать руками, что вызвало у детей особый интерес и эмоции.</w:t>
      </w:r>
    </w:p>
    <w:p w14:paraId="2D58D73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актовом зале школы </w:t>
      </w:r>
      <w:r w:rsidRPr="00F5108F">
        <w:rPr>
          <w:rFonts w:eastAsia="Calibri"/>
          <w:sz w:val="28"/>
          <w:szCs w:val="28"/>
          <w:u w:val="single"/>
          <w:lang w:eastAsia="en-US"/>
        </w:rPr>
        <w:t>прошла торжественная линейка, посвященная Дню защитника Отечества</w:t>
      </w:r>
      <w:r w:rsidRPr="00F5108F">
        <w:rPr>
          <w:rFonts w:eastAsia="Calibri"/>
          <w:sz w:val="28"/>
          <w:szCs w:val="28"/>
          <w:lang w:eastAsia="en-US"/>
        </w:rPr>
        <w:t xml:space="preserve">. </w:t>
      </w:r>
    </w:p>
    <w:p w14:paraId="4445A6C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Год защитника Отечества в 2025 году - это не просто календарная дата, это символ национального единства и патриотизма. Это выражение глубокой признательности тем, кто защищал и продолжает защищать суверенитет и безопасность нашей страны. Это год, который напоминает нам о важности исторической памяти и о непреходящей ценности мира, который защищают наши защитники Отечества своей мужественностью и самоотверженностью. </w:t>
      </w:r>
    </w:p>
    <w:p w14:paraId="3F1D2BC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На линейке в торжественной обстановке директор школы наградила грамотами и дипломами самых активных, спортивных, творческих и эрудированных учащихся, которые приняли участие и стали победителями и призерами в конкурсах, играх, олимпиадах, соревнованиях. Мероприятия проходили в январе-феврале 2025 года как на территории школы, так и за ее пределами. </w:t>
      </w:r>
    </w:p>
    <w:p w14:paraId="5D24CC8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1-11-х классах МАОУ СОШ № 101 прошел Единый классный час «К подвигу солдата сердцем прикоснись», посвященный Дню защитника Отечества. </w:t>
      </w:r>
    </w:p>
    <w:p w14:paraId="67C64395"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23 февраля - день воинской славы России, которую российские войска обрели на полях сражений. Изначально в этом дне заложен огромный смысл - любить, почитать и защищать свою Отчизну, а в случае необходимости -  уметь достойно ее отстоять. </w:t>
      </w:r>
    </w:p>
    <w:p w14:paraId="3C1B9959"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lastRenderedPageBreak/>
        <w:t xml:space="preserve">В ходе </w:t>
      </w:r>
      <w:proofErr w:type="gramStart"/>
      <w:r w:rsidRPr="00F5108F">
        <w:rPr>
          <w:rFonts w:eastAsia="Calibri"/>
          <w:sz w:val="28"/>
          <w:szCs w:val="28"/>
          <w:lang w:eastAsia="en-US"/>
        </w:rPr>
        <w:t>проведения уроков</w:t>
      </w:r>
      <w:proofErr w:type="gramEnd"/>
      <w:r w:rsidRPr="00F5108F">
        <w:rPr>
          <w:rFonts w:eastAsia="Calibri"/>
          <w:sz w:val="28"/>
          <w:szCs w:val="28"/>
          <w:lang w:eastAsia="en-US"/>
        </w:rPr>
        <w:t xml:space="preserve"> обучающиеся познакомились с историей возникновения праздника, подвигами наших предков во имя независимости Родины.</w:t>
      </w:r>
    </w:p>
    <w:p w14:paraId="09D6CC98"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 Учащиеся 7 «Е» класса </w:t>
      </w:r>
      <w:r w:rsidRPr="00F5108F">
        <w:rPr>
          <w:rFonts w:eastAsia="Calibri"/>
          <w:sz w:val="28"/>
          <w:szCs w:val="28"/>
          <w:u w:val="single"/>
          <w:lang w:eastAsia="en-US"/>
        </w:rPr>
        <w:t>посетили мероприятие «Время выбрало нас»</w:t>
      </w:r>
      <w:r w:rsidRPr="00F5108F">
        <w:rPr>
          <w:rFonts w:eastAsia="Calibri"/>
          <w:sz w:val="28"/>
          <w:szCs w:val="28"/>
          <w:lang w:eastAsia="en-US"/>
        </w:rPr>
        <w:t xml:space="preserve">, организованное библиотекой имени В. В. Маяковского на базе школьной библиотеки. </w:t>
      </w:r>
    </w:p>
    <w:p w14:paraId="10738DD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Встречу провела вдова Героя Российской Федерации, военного летчика-снайпера, подполковника Лилия Стальевна. Она рассказала о жизни супруга Якименко Юрия Николаевича, о его учебе в авиационном училище и участии во второй чеченской войне. </w:t>
      </w:r>
    </w:p>
    <w:p w14:paraId="3C15CB9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Якименко Ю. Н.  совершил свыше 100 боевых вылетов.  За проявленные мужество и отвагу при исполнении воинского долга был награжден орденом «За боевые заслуги» и получил звание Героя Российской Федерации.</w:t>
      </w:r>
    </w:p>
    <w:p w14:paraId="2B30798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Погиб при исполнении боевого задания. </w:t>
      </w:r>
    </w:p>
    <w:p w14:paraId="7DB3452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Имя героя не будет забыто. Сегодня именем Якименко Юрия Николаевича названа одна из улиц нашего города.</w:t>
      </w:r>
    </w:p>
    <w:p w14:paraId="6170AE7A" w14:textId="77777777" w:rsidR="00F5108F" w:rsidRPr="00F5108F" w:rsidRDefault="00F5108F" w:rsidP="00F5108F">
      <w:pPr>
        <w:ind w:firstLine="567"/>
        <w:jc w:val="both"/>
        <w:rPr>
          <w:rFonts w:eastAsia="Calibri"/>
          <w:sz w:val="28"/>
          <w:szCs w:val="28"/>
          <w:lang w:eastAsia="en-US"/>
        </w:rPr>
      </w:pPr>
      <w:r w:rsidRPr="00F5108F">
        <w:rPr>
          <w:color w:val="000000"/>
          <w:sz w:val="28"/>
          <w:szCs w:val="28"/>
        </w:rPr>
        <w:t xml:space="preserve">Для учащихся 2 «А» и 3 «А» классов </w:t>
      </w:r>
      <w:r w:rsidRPr="00F5108F">
        <w:rPr>
          <w:color w:val="000000"/>
          <w:sz w:val="28"/>
          <w:szCs w:val="28"/>
          <w:u w:val="single"/>
        </w:rPr>
        <w:t>был проведен Урок Мужества «Герои живут рядом с нами»</w:t>
      </w:r>
      <w:r w:rsidRPr="00F5108F">
        <w:rPr>
          <w:color w:val="000000"/>
          <w:sz w:val="28"/>
          <w:szCs w:val="28"/>
        </w:rPr>
        <w:t xml:space="preserve"> - встреча с участником СВО, командиром взвода мотострелкового полка подразделения связи (позывной МОРЯК) Евгением Юрьевичем.</w:t>
      </w:r>
    </w:p>
    <w:p w14:paraId="3AE258E9" w14:textId="77777777" w:rsidR="00F5108F" w:rsidRPr="00F5108F" w:rsidRDefault="00F5108F" w:rsidP="00F5108F">
      <w:pPr>
        <w:ind w:firstLine="567"/>
        <w:jc w:val="both"/>
        <w:rPr>
          <w:color w:val="000000"/>
          <w:sz w:val="28"/>
          <w:szCs w:val="28"/>
        </w:rPr>
      </w:pPr>
      <w:r w:rsidRPr="00F5108F">
        <w:rPr>
          <w:rFonts w:eastAsia="Calibri"/>
          <w:sz w:val="28"/>
          <w:szCs w:val="28"/>
          <w:lang w:eastAsia="en-US"/>
        </w:rPr>
        <w:t>В беседе с детьми гость сказал, чтобы вырасти настоящим патриотом, защитником своей Родины, нужно любить и уважать своих близких, родной дом, свою улицу, нужно заниматься спортом, нужно быть достойным примером для подражания.</w:t>
      </w:r>
    </w:p>
    <w:p w14:paraId="1879AD47" w14:textId="77777777" w:rsidR="00F5108F" w:rsidRPr="00F5108F" w:rsidRDefault="00F5108F" w:rsidP="00F5108F">
      <w:pPr>
        <w:ind w:firstLine="567"/>
        <w:jc w:val="both"/>
        <w:rPr>
          <w:color w:val="000000"/>
          <w:sz w:val="28"/>
          <w:szCs w:val="28"/>
        </w:rPr>
      </w:pPr>
      <w:r w:rsidRPr="00F5108F">
        <w:rPr>
          <w:color w:val="000000"/>
          <w:sz w:val="28"/>
          <w:szCs w:val="28"/>
        </w:rPr>
        <w:t xml:space="preserve">После урока ребята еще долго не расходились - задавали множество вопросов. </w:t>
      </w:r>
    </w:p>
    <w:p w14:paraId="0EF92CFA" w14:textId="77777777" w:rsidR="00F5108F" w:rsidRPr="00F5108F" w:rsidRDefault="00F5108F" w:rsidP="00F5108F">
      <w:pPr>
        <w:ind w:firstLine="567"/>
        <w:jc w:val="both"/>
        <w:rPr>
          <w:color w:val="000000"/>
          <w:sz w:val="28"/>
          <w:szCs w:val="28"/>
        </w:rPr>
      </w:pPr>
      <w:r w:rsidRPr="00F5108F">
        <w:rPr>
          <w:color w:val="000000"/>
          <w:sz w:val="28"/>
          <w:szCs w:val="28"/>
        </w:rPr>
        <w:t xml:space="preserve">В знак великой признательности и теплой встречи с Евгением Юрьевичем от имени всех учащихся и их родителей была передана посылка солдатам в полк. </w:t>
      </w:r>
    </w:p>
    <w:p w14:paraId="083F1E6F" w14:textId="77777777" w:rsidR="00F5108F" w:rsidRPr="00F5108F" w:rsidRDefault="00F5108F" w:rsidP="00F5108F">
      <w:pPr>
        <w:ind w:firstLine="567"/>
        <w:jc w:val="both"/>
        <w:rPr>
          <w:color w:val="000000"/>
          <w:sz w:val="28"/>
          <w:szCs w:val="28"/>
        </w:rPr>
      </w:pPr>
      <w:r w:rsidRPr="00F5108F">
        <w:rPr>
          <w:rFonts w:eastAsia="Calibri"/>
          <w:sz w:val="28"/>
          <w:szCs w:val="28"/>
          <w:lang w:eastAsia="en-US"/>
        </w:rPr>
        <w:t xml:space="preserve">Для учащихся 2 «Б», 4 «А» и 4 «Е» классов </w:t>
      </w:r>
      <w:r w:rsidRPr="00F5108F">
        <w:rPr>
          <w:rFonts w:eastAsia="Calibri"/>
          <w:sz w:val="28"/>
          <w:szCs w:val="28"/>
          <w:u w:val="single"/>
          <w:lang w:eastAsia="en-US"/>
        </w:rPr>
        <w:t>был проведен Урок Мужества «Классная встреча с участником СВО»</w:t>
      </w:r>
      <w:r w:rsidRPr="00F5108F">
        <w:rPr>
          <w:rFonts w:eastAsia="Calibri"/>
          <w:sz w:val="28"/>
          <w:szCs w:val="28"/>
          <w:lang w:eastAsia="en-US"/>
        </w:rPr>
        <w:t>: ребята встретились с участником боевых действий в зоне специальной военной операции Денисом Геннадьевичем (позывной Форум). Сейчас он находится в краткосрочном отпуске и согласился прийти и поделиться с ребятами личными воспоминаниями и опытом.</w:t>
      </w:r>
    </w:p>
    <w:p w14:paraId="787F30D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Денис Геннадьевич рассказал, почему принял решение служить Родине и какие испытания ему пришлось преодолеть. Рассказ вызвал у ребят большой интерес. Дети задавали гостю много вопросов - о быте в условиях спецоперации, вооружении наших солдат, ведении боевых действий. </w:t>
      </w:r>
    </w:p>
    <w:p w14:paraId="42824C0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Мероприятие стало значимым событием для детей 2-4-х классов, предоставив возможность узнать о военных буднях и трудностях, с которыми сталкиваются военнослужащие.</w:t>
      </w:r>
    </w:p>
    <w:p w14:paraId="1BAB75C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8-х классов </w:t>
      </w:r>
      <w:r w:rsidRPr="00F5108F">
        <w:rPr>
          <w:rFonts w:eastAsia="Calibri"/>
          <w:sz w:val="28"/>
          <w:szCs w:val="28"/>
          <w:u w:val="single"/>
          <w:lang w:eastAsia="en-US"/>
        </w:rPr>
        <w:t>посетили музыкально-театрализованное представление «Во славу русского солдата»</w:t>
      </w:r>
      <w:r w:rsidRPr="00F5108F">
        <w:rPr>
          <w:rFonts w:eastAsia="Calibri"/>
          <w:sz w:val="28"/>
          <w:szCs w:val="28"/>
          <w:lang w:eastAsia="en-US"/>
        </w:rPr>
        <w:t xml:space="preserve"> в рамках Федеральной программы «Пушкинская карта».</w:t>
      </w:r>
      <w:r w:rsidRPr="00F5108F">
        <w:rPr>
          <w:rFonts w:eastAsia="Calibri"/>
          <w:color w:val="333333"/>
          <w:sz w:val="28"/>
          <w:szCs w:val="28"/>
          <w:shd w:val="clear" w:color="auto" w:fill="FFFFFF"/>
          <w:lang w:eastAsia="en-US"/>
        </w:rPr>
        <w:t xml:space="preserve"> </w:t>
      </w:r>
      <w:r w:rsidRPr="00F5108F">
        <w:rPr>
          <w:rFonts w:eastAsia="Calibri"/>
          <w:sz w:val="28"/>
          <w:szCs w:val="28"/>
          <w:shd w:val="clear" w:color="auto" w:fill="FFFFFF"/>
          <w:lang w:eastAsia="en-US"/>
        </w:rPr>
        <w:t>Представление посвящено нашим защитникам, русским воинам - бывшим, настоящим и будущим.</w:t>
      </w:r>
    </w:p>
    <w:p w14:paraId="1BD2D101" w14:textId="77777777" w:rsidR="00F5108F" w:rsidRPr="00F5108F" w:rsidRDefault="00F5108F" w:rsidP="00F5108F">
      <w:pPr>
        <w:ind w:firstLine="567"/>
        <w:jc w:val="both"/>
        <w:rPr>
          <w:rFonts w:eastAsia="Calibri"/>
          <w:sz w:val="28"/>
          <w:szCs w:val="28"/>
          <w:lang w:eastAsia="en-US"/>
        </w:rPr>
      </w:pPr>
      <w:r w:rsidRPr="00F5108F">
        <w:rPr>
          <w:sz w:val="28"/>
          <w:szCs w:val="28"/>
        </w:rPr>
        <w:lastRenderedPageBreak/>
        <w:t xml:space="preserve">Отряд юнармейцев «Неустроевцы» </w:t>
      </w:r>
      <w:r w:rsidRPr="00F5108F">
        <w:rPr>
          <w:sz w:val="28"/>
          <w:szCs w:val="28"/>
          <w:u w:val="single"/>
        </w:rPr>
        <w:t>посетили Чемпионат Южного военного округа по самбо</w:t>
      </w:r>
      <w:r w:rsidRPr="00F5108F">
        <w:rPr>
          <w:sz w:val="28"/>
          <w:szCs w:val="28"/>
        </w:rPr>
        <w:t>. В соревнованиях приняли участие 99 спортсменов из всех регионов, располагающихся в зоне ответственности военного округа.</w:t>
      </w:r>
    </w:p>
    <w:p w14:paraId="01A8C831" w14:textId="77777777" w:rsidR="00F5108F" w:rsidRPr="00F5108F" w:rsidRDefault="00F5108F" w:rsidP="00F5108F">
      <w:pPr>
        <w:shd w:val="clear" w:color="auto" w:fill="FFFFFF"/>
        <w:ind w:firstLine="567"/>
        <w:jc w:val="both"/>
        <w:rPr>
          <w:sz w:val="28"/>
          <w:szCs w:val="28"/>
        </w:rPr>
      </w:pPr>
      <w:r w:rsidRPr="00F5108F">
        <w:rPr>
          <w:sz w:val="28"/>
          <w:szCs w:val="28"/>
        </w:rPr>
        <w:t>В ходе соревнований борцы показали очень высокий уровень подготовки, высокая конкуренция присутствовала во всех весовых категориях от 58 кг и свыше 98.</w:t>
      </w:r>
    </w:p>
    <w:p w14:paraId="4314B573" w14:textId="77777777" w:rsidR="00F5108F" w:rsidRPr="00F5108F" w:rsidRDefault="00F5108F" w:rsidP="00F5108F">
      <w:pPr>
        <w:shd w:val="clear" w:color="auto" w:fill="FFFFFF"/>
        <w:ind w:firstLine="567"/>
        <w:jc w:val="both"/>
        <w:rPr>
          <w:sz w:val="28"/>
          <w:szCs w:val="28"/>
        </w:rPr>
      </w:pPr>
      <w:r w:rsidRPr="00F5108F">
        <w:rPr>
          <w:rFonts w:eastAsia="Calibri"/>
          <w:sz w:val="28"/>
          <w:szCs w:val="28"/>
          <w:lang w:eastAsia="en-US"/>
        </w:rPr>
        <w:t xml:space="preserve">Учащиеся 8 «Б» класса вместе с классным руководителем Светланой Павловной Истягиной </w:t>
      </w:r>
      <w:r w:rsidRPr="00F5108F">
        <w:rPr>
          <w:rFonts w:eastAsia="Calibri"/>
          <w:sz w:val="28"/>
          <w:szCs w:val="28"/>
          <w:u w:val="single"/>
          <w:lang w:eastAsia="en-US"/>
        </w:rPr>
        <w:t>посетили Государственное автономное учреждение культуры Краснодарского края «Театр Защитника Отечества»</w:t>
      </w:r>
      <w:r w:rsidRPr="00F5108F">
        <w:rPr>
          <w:rFonts w:eastAsia="Calibri"/>
          <w:sz w:val="28"/>
          <w:szCs w:val="28"/>
          <w:lang w:eastAsia="en-US"/>
        </w:rPr>
        <w:t>, где приняли участие в творческой встрече, посвященной празднованию 80-летия Победы в Великой Отечественной войне, а также посетили Георгиевский зал с выставкой «Сыны Отечества» и «</w:t>
      </w:r>
      <w:proofErr w:type="spellStart"/>
      <w:r w:rsidRPr="00F5108F">
        <w:rPr>
          <w:rFonts w:eastAsia="Calibri"/>
          <w:sz w:val="28"/>
          <w:szCs w:val="28"/>
          <w:lang w:eastAsia="en-US"/>
        </w:rPr>
        <w:t>СВОи</w:t>
      </w:r>
      <w:proofErr w:type="spellEnd"/>
      <w:r w:rsidRPr="00F5108F">
        <w:rPr>
          <w:rFonts w:eastAsia="Calibri"/>
          <w:sz w:val="28"/>
          <w:szCs w:val="28"/>
          <w:lang w:eastAsia="en-US"/>
        </w:rPr>
        <w:t xml:space="preserve"> герои».</w:t>
      </w:r>
    </w:p>
    <w:p w14:paraId="0C81D8B8" w14:textId="77777777" w:rsidR="00F5108F" w:rsidRPr="00F5108F" w:rsidRDefault="00F5108F" w:rsidP="00F5108F">
      <w:pPr>
        <w:shd w:val="clear" w:color="auto" w:fill="FFFFFF"/>
        <w:ind w:firstLine="567"/>
        <w:jc w:val="both"/>
        <w:rPr>
          <w:sz w:val="28"/>
          <w:szCs w:val="28"/>
        </w:rPr>
      </w:pPr>
      <w:r w:rsidRPr="00F5108F">
        <w:rPr>
          <w:sz w:val="28"/>
          <w:szCs w:val="28"/>
        </w:rPr>
        <w:t xml:space="preserve">В день знаменательной исторической даты - дня воссоединения Крыма и Севастополя к России – в МАОУ СОШ № 101 </w:t>
      </w:r>
      <w:r w:rsidRPr="00F5108F">
        <w:rPr>
          <w:sz w:val="28"/>
          <w:szCs w:val="28"/>
          <w:u w:val="single"/>
        </w:rPr>
        <w:t>прошли уроки Мужества «День воссоединения Крыма и Севастополя с Россией»</w:t>
      </w:r>
      <w:r w:rsidRPr="00F5108F">
        <w:rPr>
          <w:sz w:val="28"/>
          <w:szCs w:val="28"/>
        </w:rPr>
        <w:t xml:space="preserve">, нацеленные на </w:t>
      </w:r>
      <w:r w:rsidRPr="00F5108F">
        <w:rPr>
          <w:color w:val="000000"/>
          <w:sz w:val="28"/>
          <w:szCs w:val="28"/>
          <w:shd w:val="clear" w:color="auto" w:fill="FFFFFF"/>
        </w:rPr>
        <w:t>воспитание любви к своему Отечеству, осмысление своей истории, проявление уважения к истории предков; на в</w:t>
      </w:r>
      <w:r w:rsidRPr="00F5108F">
        <w:rPr>
          <w:color w:val="000000"/>
          <w:sz w:val="28"/>
          <w:szCs w:val="28"/>
        </w:rPr>
        <w:t>оспитание готовности к восприятию тех или иных явлений национальной жизни и межэтнических отношений; на воспитание у детей миролюбия, принятия и понимания людей других национальностей.</w:t>
      </w:r>
    </w:p>
    <w:p w14:paraId="6C63C4E9" w14:textId="77777777" w:rsidR="00F5108F" w:rsidRPr="00F5108F" w:rsidRDefault="00F5108F" w:rsidP="00F5108F">
      <w:pPr>
        <w:shd w:val="clear" w:color="auto" w:fill="FFFFFF"/>
        <w:ind w:firstLine="567"/>
        <w:jc w:val="both"/>
        <w:rPr>
          <w:sz w:val="28"/>
          <w:szCs w:val="28"/>
        </w:rPr>
      </w:pPr>
      <w:r w:rsidRPr="00F5108F">
        <w:rPr>
          <w:sz w:val="28"/>
          <w:szCs w:val="28"/>
        </w:rPr>
        <w:t xml:space="preserve">С 23 января по 22 февраля учащиеся 2-11-х классов </w:t>
      </w:r>
      <w:r w:rsidRPr="00F5108F">
        <w:rPr>
          <w:sz w:val="28"/>
          <w:szCs w:val="28"/>
          <w:u w:val="single"/>
        </w:rPr>
        <w:t>принимали участие в акции «Письмо солдату – участнику СВО»</w:t>
      </w:r>
      <w:r w:rsidRPr="00F5108F">
        <w:rPr>
          <w:sz w:val="28"/>
          <w:szCs w:val="28"/>
        </w:rPr>
        <w:t>. На классных часах, в домашней обстановке ребята написали письма солдатам – защитникам, поздравив их с Днем защитника Отечества.</w:t>
      </w:r>
    </w:p>
    <w:p w14:paraId="4A861614" w14:textId="77777777" w:rsidR="00F5108F" w:rsidRPr="00F5108F" w:rsidRDefault="00F5108F" w:rsidP="00F5108F">
      <w:pPr>
        <w:shd w:val="clear" w:color="auto" w:fill="FFFFFF"/>
        <w:ind w:firstLine="567"/>
        <w:jc w:val="both"/>
        <w:rPr>
          <w:sz w:val="28"/>
          <w:szCs w:val="28"/>
        </w:rPr>
      </w:pPr>
      <w:r w:rsidRPr="00F5108F">
        <w:rPr>
          <w:sz w:val="28"/>
          <w:szCs w:val="28"/>
        </w:rPr>
        <w:t xml:space="preserve">С 23 января по 22 февраля учащиеся 2-11-х классов </w:t>
      </w:r>
      <w:r w:rsidRPr="00F5108F">
        <w:rPr>
          <w:sz w:val="28"/>
          <w:szCs w:val="28"/>
          <w:u w:val="single"/>
        </w:rPr>
        <w:t>принимали участие в акции – изготовление поздравительной открытки ко Дню защитника Отечества солдату – участнику СВО</w:t>
      </w:r>
      <w:r w:rsidRPr="00F5108F">
        <w:rPr>
          <w:sz w:val="28"/>
          <w:szCs w:val="28"/>
        </w:rPr>
        <w:t>. Открытки и письма были переданы солдатам через гостей – участников СВО, которые приходили домой в краткосрочный отпуск.</w:t>
      </w:r>
    </w:p>
    <w:p w14:paraId="1509EBCA" w14:textId="77777777" w:rsidR="00F5108F" w:rsidRPr="00F5108F" w:rsidRDefault="00F5108F" w:rsidP="00F5108F">
      <w:pPr>
        <w:shd w:val="clear" w:color="auto" w:fill="FFFFFF"/>
        <w:ind w:left="567"/>
        <w:jc w:val="both"/>
        <w:rPr>
          <w:sz w:val="28"/>
          <w:szCs w:val="28"/>
        </w:rPr>
      </w:pPr>
    </w:p>
    <w:p w14:paraId="38A754CA" w14:textId="77777777" w:rsidR="00F5108F" w:rsidRPr="00F5108F" w:rsidRDefault="00F5108F" w:rsidP="00F5108F">
      <w:pPr>
        <w:jc w:val="both"/>
        <w:rPr>
          <w:rFonts w:eastAsia="Calibri"/>
          <w:b/>
          <w:sz w:val="28"/>
          <w:szCs w:val="28"/>
          <w:lang w:eastAsia="en-US"/>
        </w:rPr>
      </w:pPr>
      <w:r w:rsidRPr="00F5108F">
        <w:rPr>
          <w:rFonts w:eastAsia="Calibri"/>
          <w:b/>
          <w:sz w:val="28"/>
          <w:szCs w:val="28"/>
          <w:lang w:eastAsia="en-US"/>
        </w:rPr>
        <w:t>4 ЧЕТВЕРТЬ 2024-2025 учебного года.</w:t>
      </w:r>
    </w:p>
    <w:p w14:paraId="066C89E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Юнармейцы «Неустроевцы» вместе с руководителем отряда Сергеем Ивановичем Сорокиным </w:t>
      </w:r>
      <w:r w:rsidRPr="00F5108F">
        <w:rPr>
          <w:rFonts w:eastAsia="Calibri"/>
          <w:sz w:val="28"/>
          <w:szCs w:val="28"/>
          <w:u w:val="single"/>
          <w:lang w:eastAsia="en-US"/>
        </w:rPr>
        <w:t xml:space="preserve">посетили торжественное открытие краевого </w:t>
      </w:r>
      <w:proofErr w:type="gramStart"/>
      <w:r w:rsidRPr="00F5108F">
        <w:rPr>
          <w:rFonts w:eastAsia="Calibri"/>
          <w:sz w:val="28"/>
          <w:szCs w:val="28"/>
          <w:u w:val="single"/>
          <w:lang w:eastAsia="en-US"/>
        </w:rPr>
        <w:t>этапа  Всероссийской</w:t>
      </w:r>
      <w:proofErr w:type="gramEnd"/>
      <w:r w:rsidRPr="00F5108F">
        <w:rPr>
          <w:rFonts w:eastAsia="Calibri"/>
          <w:sz w:val="28"/>
          <w:szCs w:val="28"/>
          <w:u w:val="single"/>
          <w:lang w:eastAsia="en-US"/>
        </w:rPr>
        <w:t xml:space="preserve"> акции «Вахта Памяти – 2025»</w:t>
      </w:r>
      <w:r w:rsidRPr="00F5108F">
        <w:rPr>
          <w:rFonts w:eastAsia="Calibri"/>
          <w:sz w:val="28"/>
          <w:szCs w:val="28"/>
          <w:lang w:eastAsia="en-US"/>
        </w:rPr>
        <w:t>, которое состоялось в парке имени 30-летия Победы.</w:t>
      </w:r>
    </w:p>
    <w:p w14:paraId="0CF2FF18" w14:textId="77777777" w:rsidR="00F5108F" w:rsidRPr="00F5108F" w:rsidRDefault="00F5108F" w:rsidP="00F5108F">
      <w:pPr>
        <w:ind w:firstLine="709"/>
        <w:jc w:val="both"/>
        <w:rPr>
          <w:sz w:val="28"/>
          <w:szCs w:val="28"/>
        </w:rPr>
      </w:pPr>
      <w:r w:rsidRPr="00F5108F">
        <w:rPr>
          <w:sz w:val="28"/>
          <w:szCs w:val="28"/>
        </w:rPr>
        <w:t xml:space="preserve">В МАОУ СОШ № 101 в 1-11-ых классах </w:t>
      </w:r>
      <w:r w:rsidRPr="00F5108F">
        <w:rPr>
          <w:sz w:val="28"/>
          <w:szCs w:val="28"/>
          <w:u w:val="single"/>
        </w:rPr>
        <w:t>прошел Единый гагаринский урок «Космос – это мы»</w:t>
      </w:r>
      <w:r w:rsidRPr="00F5108F">
        <w:rPr>
          <w:sz w:val="28"/>
          <w:szCs w:val="28"/>
        </w:rPr>
        <w:t xml:space="preserve"> с целью знакомства учащихся с историей освоения космоса и с первыми космонавтами, привития интереса к изучению космоса и истории космонавтики, воспитания чувства гражданственности.</w:t>
      </w:r>
    </w:p>
    <w:p w14:paraId="6130FA95" w14:textId="77777777" w:rsidR="00F5108F" w:rsidRPr="00F5108F" w:rsidRDefault="00F5108F" w:rsidP="00F5108F">
      <w:pPr>
        <w:ind w:firstLine="709"/>
        <w:jc w:val="both"/>
        <w:rPr>
          <w:sz w:val="28"/>
          <w:szCs w:val="28"/>
        </w:rPr>
      </w:pPr>
      <w:r w:rsidRPr="00F5108F">
        <w:rPr>
          <w:sz w:val="28"/>
          <w:szCs w:val="28"/>
        </w:rPr>
        <w:t>Издавна человечество стремилось к звёздам. С незапамятных времён люди мечтали о полётах на Луну, на планеты солнечной системы, к далёким таинственным мирам. Свершилось великое событие, впервые в истории человек осуществил полёт в космос. Нам выпала честь первыми проникнуть в космос. История навсегда сохранит день 12 апреля 1961 года.</w:t>
      </w:r>
    </w:p>
    <w:p w14:paraId="2F0A0F2E" w14:textId="77777777" w:rsidR="00F5108F" w:rsidRPr="00F5108F" w:rsidRDefault="00F5108F" w:rsidP="00F5108F">
      <w:pPr>
        <w:ind w:firstLine="709"/>
        <w:jc w:val="both"/>
        <w:rPr>
          <w:sz w:val="28"/>
          <w:szCs w:val="28"/>
        </w:rPr>
      </w:pPr>
      <w:r w:rsidRPr="00F5108F">
        <w:rPr>
          <w:sz w:val="28"/>
          <w:szCs w:val="28"/>
        </w:rPr>
        <w:t>12 апреля 1961 года с космодрома Байконур поднялся в небо космический корабль «Восток» с человеком на борту. Это был Юрий Алексеевич Гагарин.</w:t>
      </w:r>
    </w:p>
    <w:p w14:paraId="2FF52484" w14:textId="77777777" w:rsidR="00F5108F" w:rsidRPr="00F5108F" w:rsidRDefault="00F5108F" w:rsidP="00F5108F">
      <w:pPr>
        <w:ind w:firstLine="709"/>
        <w:jc w:val="both"/>
        <w:rPr>
          <w:sz w:val="28"/>
          <w:szCs w:val="28"/>
        </w:rPr>
      </w:pPr>
      <w:r w:rsidRPr="00F5108F">
        <w:rPr>
          <w:sz w:val="28"/>
          <w:szCs w:val="28"/>
        </w:rPr>
        <w:lastRenderedPageBreak/>
        <w:t>Имя Юрия Алексеевича Гагарина стало символом мужества и героизма, символом космической эры. И чем дальше от нас этот памятный день, тем больше величие подвига, совершенного народом.</w:t>
      </w:r>
    </w:p>
    <w:p w14:paraId="6A869665" w14:textId="77777777" w:rsidR="00F5108F" w:rsidRPr="00F5108F" w:rsidRDefault="00F5108F" w:rsidP="00F5108F">
      <w:pPr>
        <w:ind w:firstLine="709"/>
        <w:jc w:val="both"/>
        <w:rPr>
          <w:sz w:val="28"/>
          <w:szCs w:val="28"/>
        </w:rPr>
      </w:pPr>
      <w:r w:rsidRPr="00F5108F">
        <w:rPr>
          <w:sz w:val="28"/>
          <w:szCs w:val="28"/>
        </w:rPr>
        <w:t>После старта Юрия Гагарина прошло 64 года. За это время многое изменилось в космонавтике: и техника, и подготовка экипажей, и программа работы на орбите. Работают в космосе теперь подолгу. Корабли уходят в небо один за другим. Орбитальные станции кружат вокруг планеты.</w:t>
      </w:r>
    </w:p>
    <w:p w14:paraId="4844949B" w14:textId="77777777" w:rsidR="00F5108F" w:rsidRPr="00F5108F" w:rsidRDefault="00F5108F" w:rsidP="00F5108F">
      <w:pPr>
        <w:ind w:firstLine="709"/>
        <w:jc w:val="both"/>
        <w:rPr>
          <w:sz w:val="28"/>
          <w:szCs w:val="28"/>
        </w:rPr>
      </w:pPr>
      <w:r w:rsidRPr="00F5108F">
        <w:rPr>
          <w:sz w:val="28"/>
          <w:szCs w:val="28"/>
        </w:rPr>
        <w:t>Именно Ю.А. Гагарин открыл дорогу в космос, облетел земной шар за 108 минут (1 час и 68 минут) и совершил посадку в заданном районе. А за каждой минутой его полёта – это поиск, упорная работа конструкторов, инженеров, рабочих всех специальностей. Осуществилась давняя мечта человека - обрести крылья и взлететь над Землёй.</w:t>
      </w:r>
    </w:p>
    <w:p w14:paraId="0A05D814" w14:textId="77777777" w:rsidR="00F5108F" w:rsidRPr="00F5108F" w:rsidRDefault="00F5108F" w:rsidP="00F5108F">
      <w:pPr>
        <w:ind w:firstLine="709"/>
        <w:jc w:val="both"/>
        <w:rPr>
          <w:sz w:val="28"/>
          <w:szCs w:val="28"/>
        </w:rPr>
      </w:pPr>
      <w:r w:rsidRPr="00F5108F">
        <w:rPr>
          <w:sz w:val="28"/>
          <w:szCs w:val="28"/>
        </w:rPr>
        <w:t>Полёт первого космонавта показал, что в условиях невесомости, в условиях, почти во всём отличающихся от земных, можно работать, обживать космическое пространство, создавая условия для безопасной и успешной работы.</w:t>
      </w:r>
    </w:p>
    <w:p w14:paraId="1D3F1B9C" w14:textId="77777777" w:rsidR="00F5108F" w:rsidRPr="00F5108F" w:rsidRDefault="00F5108F" w:rsidP="00F5108F">
      <w:pPr>
        <w:ind w:firstLine="709"/>
        <w:jc w:val="both"/>
        <w:rPr>
          <w:sz w:val="28"/>
          <w:szCs w:val="28"/>
        </w:rPr>
      </w:pPr>
      <w:r w:rsidRPr="00F5108F">
        <w:rPr>
          <w:sz w:val="28"/>
          <w:szCs w:val="28"/>
        </w:rPr>
        <w:t>Юрий Гагарин был достоин быть первым. Своим мужеством, трудолюбием, целеустремлённостью он доказал, что возможности человека неисчерпаемы.</w:t>
      </w:r>
    </w:p>
    <w:p w14:paraId="1912E6D2" w14:textId="77777777" w:rsidR="00F5108F" w:rsidRPr="00F5108F" w:rsidRDefault="00F5108F" w:rsidP="00F5108F">
      <w:pPr>
        <w:ind w:firstLine="709"/>
        <w:jc w:val="both"/>
        <w:rPr>
          <w:sz w:val="28"/>
          <w:szCs w:val="28"/>
        </w:rPr>
      </w:pPr>
      <w:r w:rsidRPr="00F5108F">
        <w:rPr>
          <w:sz w:val="28"/>
          <w:szCs w:val="28"/>
        </w:rPr>
        <w:t>Именно поэтому 12 апреля ежегодно отмечается как Всемирный день авиации и космонавтики. С тех пор прошло полвека, но люди всей планеты знают и помнят имена отважных людей, которые испытали на себе все тяжести неземной жизни и сделали космонавтику профессией.</w:t>
      </w:r>
    </w:p>
    <w:p w14:paraId="052DD425" w14:textId="77777777" w:rsidR="00F5108F" w:rsidRPr="00F5108F" w:rsidRDefault="00F5108F" w:rsidP="00F5108F">
      <w:pPr>
        <w:ind w:firstLine="709"/>
        <w:jc w:val="both"/>
        <w:rPr>
          <w:sz w:val="28"/>
          <w:szCs w:val="28"/>
        </w:rPr>
      </w:pPr>
      <w:r w:rsidRPr="00F5108F">
        <w:rPr>
          <w:sz w:val="28"/>
          <w:szCs w:val="28"/>
        </w:rPr>
        <w:t>Сегодня работа в космосе - это научные исследования. Вот почему в космос летают международные экипажи, например, совместно с нашими экипажами в космосе побывали космонавты из Чехии, Кубы, Венгрии, Польши, Франции, Индии и других стран.</w:t>
      </w:r>
    </w:p>
    <w:p w14:paraId="4A30385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Ребята из школьного первичного отделения «Движение Первых» в параллели 2-х классов </w:t>
      </w:r>
      <w:r w:rsidRPr="00F5108F">
        <w:rPr>
          <w:rFonts w:eastAsia="Calibri"/>
          <w:sz w:val="28"/>
          <w:szCs w:val="28"/>
          <w:u w:val="single"/>
          <w:lang w:eastAsia="en-US"/>
        </w:rPr>
        <w:t>провели акцию «Путь в Космос»</w:t>
      </w:r>
      <w:r w:rsidRPr="00F5108F">
        <w:rPr>
          <w:rFonts w:eastAsia="Calibri"/>
          <w:sz w:val="28"/>
          <w:szCs w:val="28"/>
          <w:lang w:eastAsia="en-US"/>
        </w:rPr>
        <w:t>, посвященную Дню космонавтики.</w:t>
      </w:r>
    </w:p>
    <w:p w14:paraId="36EEB547"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Старшеклассники рассказали малышам о Дне космонавтики - знаменательной дате, отмечаемой в России 12 апреля. Именно в этот день, в 1961 году, Юрий Алексеевич Гагарин совершил первый в истории человечества полет в космос, открыв новую эру в освоении вселенной!</w:t>
      </w:r>
    </w:p>
    <w:p w14:paraId="7EAD43C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Малыши окунулись в загадочный мир звезд и планет. С помощью созданных творческих работы второклассники ответили на вопрос: «Что я обязательно возьму с собой в космическое путешествие?».</w:t>
      </w:r>
    </w:p>
    <w:p w14:paraId="580EF59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6 «А» класса вместе с классным руководителем Аленой Геннадьевной </w:t>
      </w:r>
      <w:r w:rsidRPr="00F5108F">
        <w:rPr>
          <w:rFonts w:eastAsia="Calibri"/>
          <w:sz w:val="28"/>
          <w:szCs w:val="28"/>
          <w:u w:val="single"/>
          <w:lang w:eastAsia="en-US"/>
        </w:rPr>
        <w:t>посетили Выставочный зал Боевой Славы в парке 30-летия Победы города Краснодара</w:t>
      </w:r>
      <w:r w:rsidRPr="00F5108F">
        <w:rPr>
          <w:rFonts w:eastAsia="Calibri"/>
          <w:sz w:val="28"/>
          <w:szCs w:val="28"/>
          <w:lang w:eastAsia="en-US"/>
        </w:rPr>
        <w:t>.</w:t>
      </w:r>
    </w:p>
    <w:p w14:paraId="50F0DE9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узнали много интересных фактов о героях Великой Отечественной войны, их подвигах, смогли вблизи рассмотреть военные принадлежности, фрагменты боевой техники, взрывные устройства времен войны.</w:t>
      </w:r>
    </w:p>
    <w:p w14:paraId="439882A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После экскурсии в Выставочном зале ребята посетили выставку боевой техники времен Великой Отечественной войны, расположенную под открытым небом на территории музея.</w:t>
      </w:r>
    </w:p>
    <w:p w14:paraId="4CD8154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Юнармейцы «Неустроевцы» стали победителями </w:t>
      </w:r>
      <w:r w:rsidRPr="00F5108F">
        <w:rPr>
          <w:rFonts w:eastAsia="Calibri"/>
          <w:sz w:val="28"/>
          <w:szCs w:val="28"/>
          <w:u w:val="single"/>
          <w:lang w:eastAsia="en-US"/>
        </w:rPr>
        <w:t xml:space="preserve">в окружном этапе военно-спортивной игры «Зарница» смотра-конкурса строя и песни памяти Героя России </w:t>
      </w:r>
      <w:r w:rsidRPr="00F5108F">
        <w:rPr>
          <w:rFonts w:eastAsia="Calibri"/>
          <w:sz w:val="28"/>
          <w:szCs w:val="28"/>
          <w:u w:val="single"/>
          <w:lang w:eastAsia="en-US"/>
        </w:rPr>
        <w:lastRenderedPageBreak/>
        <w:t>С. В. Палагина</w:t>
      </w:r>
      <w:r w:rsidRPr="00F5108F">
        <w:rPr>
          <w:rFonts w:eastAsia="Calibri"/>
          <w:sz w:val="28"/>
          <w:szCs w:val="28"/>
          <w:lang w:eastAsia="en-US"/>
        </w:rPr>
        <w:t xml:space="preserve"> среди юнармейских отрядов общеобразовательных учреждений Западного внутригородского округа. В городском этапе военно-спортивной игры «Зарница» смотра-конкурса строя и песни памяти Героя России С. В. Палагина отряд занял 4 место.</w:t>
      </w:r>
    </w:p>
    <w:p w14:paraId="18B641B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7-х классов </w:t>
      </w:r>
      <w:r w:rsidRPr="00F5108F">
        <w:rPr>
          <w:rFonts w:eastAsia="Calibri"/>
          <w:sz w:val="28"/>
          <w:szCs w:val="28"/>
          <w:u w:val="single"/>
          <w:lang w:eastAsia="en-US"/>
        </w:rPr>
        <w:t xml:space="preserve">встретились с участником СВО, казаком-добровольцем Антоном Викторовичем </w:t>
      </w:r>
      <w:proofErr w:type="spellStart"/>
      <w:r w:rsidRPr="00F5108F">
        <w:rPr>
          <w:rFonts w:eastAsia="Calibri"/>
          <w:sz w:val="28"/>
          <w:szCs w:val="28"/>
          <w:u w:val="single"/>
          <w:lang w:eastAsia="en-US"/>
        </w:rPr>
        <w:t>Рычковым</w:t>
      </w:r>
      <w:proofErr w:type="spellEnd"/>
      <w:r w:rsidRPr="00F5108F">
        <w:rPr>
          <w:rFonts w:eastAsia="Calibri"/>
          <w:sz w:val="28"/>
          <w:szCs w:val="28"/>
          <w:lang w:eastAsia="en-US"/>
        </w:rPr>
        <w:t>, который провел урок Мужества «Сила в правде».</w:t>
      </w:r>
    </w:p>
    <w:p w14:paraId="2304681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Антон Викторович был не один. На встречу с ребятами он пришел с директором благотворительного фонда «Дар во благо» Ольгой Юрьевной </w:t>
      </w:r>
      <w:proofErr w:type="spellStart"/>
      <w:r w:rsidRPr="00F5108F">
        <w:rPr>
          <w:rFonts w:eastAsia="Calibri"/>
          <w:sz w:val="28"/>
          <w:szCs w:val="28"/>
          <w:lang w:eastAsia="en-US"/>
        </w:rPr>
        <w:t>Бесединой</w:t>
      </w:r>
      <w:proofErr w:type="spellEnd"/>
      <w:r w:rsidRPr="00F5108F">
        <w:rPr>
          <w:rFonts w:eastAsia="Calibri"/>
          <w:sz w:val="28"/>
          <w:szCs w:val="28"/>
          <w:lang w:eastAsia="en-US"/>
        </w:rPr>
        <w:t>, которая тоже два года находилась в зоне специальной военной операции.</w:t>
      </w:r>
    </w:p>
    <w:p w14:paraId="7B1A2D4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Главная цель встречи - чтобы подрастающее поколение получило информацию о СВО от первоисточника - непосредственного участника СВО, чтобы они знали всю правду о происходящих на Украине событиях, донести до учащихся истину: сохранение мира, за который сейчас борются наши ребята, в руках молодого поколения.</w:t>
      </w:r>
    </w:p>
    <w:p w14:paraId="3648888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Антон Викторович рассказал ребятам о важном значении спецоперации, о боевых ситуациях, о большой любви к родной стране и соотечественникам, о желании защитить и защищать родных и близких людей, о мужестве и героизме сослуживцев. </w:t>
      </w:r>
    </w:p>
    <w:p w14:paraId="17A9E39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Ученики задавали много вопросов - о быте в условиях спецоперации, вооружении наших солдат, ведении боевых действий. На них боец отвечал предельно честно и открыто.</w:t>
      </w:r>
    </w:p>
    <w:p w14:paraId="6B8C845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25 апреля на площадке нашей школы </w:t>
      </w:r>
      <w:r w:rsidRPr="00F5108F">
        <w:rPr>
          <w:rFonts w:eastAsia="Calibri"/>
          <w:sz w:val="28"/>
          <w:szCs w:val="28"/>
          <w:u w:val="single"/>
          <w:lang w:eastAsia="en-US"/>
        </w:rPr>
        <w:t>прошла Международная историческая акция «Диктант Победы»</w:t>
      </w:r>
      <w:r w:rsidRPr="00F5108F">
        <w:rPr>
          <w:rFonts w:eastAsia="Calibri"/>
          <w:sz w:val="28"/>
          <w:szCs w:val="28"/>
          <w:lang w:eastAsia="en-US"/>
        </w:rPr>
        <w:t>, в которой приняли участие старшеклассники.</w:t>
      </w:r>
    </w:p>
    <w:p w14:paraId="08BF280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«Диктант Победы» - это международная историческая акция, посвящённая событиям Великой Отечественной войны. Акция объединяет людей разных возрастов и профессий, напоминая о значении Победы и проверяя знания о героическом прошлом нашей страны.</w:t>
      </w:r>
    </w:p>
    <w:p w14:paraId="286F3D3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Главная цель акции - не просто оценка знаний, но и укрепление чувства единства граждан России, формирование уважения к исторической памяти и сохранение преемственности поколений.</w:t>
      </w:r>
    </w:p>
    <w:p w14:paraId="4E8CCC1C" w14:textId="77777777" w:rsidR="00F5108F" w:rsidRPr="00F5108F" w:rsidRDefault="00F5108F" w:rsidP="00F5108F">
      <w:pPr>
        <w:ind w:firstLine="709"/>
        <w:jc w:val="both"/>
        <w:rPr>
          <w:rFonts w:eastAsia="Calibri"/>
          <w:sz w:val="28"/>
          <w:szCs w:val="28"/>
          <w:lang w:eastAsia="en-US"/>
        </w:rPr>
      </w:pPr>
      <w:r w:rsidRPr="00F5108F">
        <w:rPr>
          <w:sz w:val="28"/>
          <w:szCs w:val="28"/>
        </w:rPr>
        <w:t xml:space="preserve">В рамках 80-летия Победы в Великой Отечественной войне </w:t>
      </w:r>
      <w:r w:rsidRPr="00F5108F">
        <w:rPr>
          <w:sz w:val="28"/>
          <w:szCs w:val="28"/>
          <w:u w:val="single"/>
        </w:rPr>
        <w:t>в 1-11-х классах прошли Уроки Мужества «Поклонимся великим тем годам»</w:t>
      </w:r>
      <w:r w:rsidRPr="00F5108F">
        <w:rPr>
          <w:sz w:val="28"/>
          <w:szCs w:val="28"/>
        </w:rPr>
        <w:t xml:space="preserve"> с целью </w:t>
      </w:r>
      <w:r w:rsidRPr="00F5108F">
        <w:rPr>
          <w:rFonts w:eastAsia="Calibri"/>
          <w:sz w:val="28"/>
          <w:szCs w:val="28"/>
          <w:lang w:eastAsia="en-US"/>
        </w:rPr>
        <w:t>воспитания у обучающихся патриотических чувств к своей Родине, гордости за её героическое прошлое, уважения к участникам Великой Отечественной войны, расширения представлений о подвиге нашего народа во время Великой Отечественной войны, о мужестве, отваге.</w:t>
      </w:r>
    </w:p>
    <w:p w14:paraId="0A7F398C" w14:textId="77777777" w:rsidR="00F5108F" w:rsidRPr="00F5108F" w:rsidRDefault="00F5108F" w:rsidP="00F5108F">
      <w:pPr>
        <w:ind w:firstLine="709"/>
        <w:jc w:val="both"/>
        <w:rPr>
          <w:sz w:val="28"/>
          <w:szCs w:val="28"/>
        </w:rPr>
      </w:pPr>
      <w:r w:rsidRPr="00F5108F">
        <w:rPr>
          <w:sz w:val="28"/>
          <w:szCs w:val="28"/>
        </w:rPr>
        <w:t>Великая Отечественная война явилась самым трудным испытанием для нашего государства. С первых дней она стала всенародной борьбой за свободу и независимость нашего народа, который и внес решающий вклад в разгром фашистских агрессоров. Годы все дальше уносят нас от тех страшных лет, забыть которые мы не имеем право. Все меньше остается очевидцев той войны.</w:t>
      </w:r>
    </w:p>
    <w:p w14:paraId="4DCF6E80" w14:textId="77777777" w:rsidR="00F5108F" w:rsidRPr="00F5108F" w:rsidRDefault="00F5108F" w:rsidP="00F5108F">
      <w:pPr>
        <w:ind w:firstLine="567"/>
        <w:jc w:val="both"/>
        <w:rPr>
          <w:sz w:val="28"/>
          <w:szCs w:val="28"/>
        </w:rPr>
      </w:pPr>
      <w:r w:rsidRPr="00F5108F">
        <w:rPr>
          <w:sz w:val="28"/>
          <w:szCs w:val="28"/>
        </w:rPr>
        <w:lastRenderedPageBreak/>
        <w:t>Каждый год мы отмечаем годовщину Великой Победы, поэтому изучение истории Великой Отечественной войны, знакомство с её участниками, тружениками тыла является актуальным.</w:t>
      </w:r>
    </w:p>
    <w:p w14:paraId="29CEF8A5"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Победу над врагом ковали и труженики тыла. Трудящиеся страны ни на минуту не предавали забвению лозунг «Все для фронта, все для победы». Этот боевой призыв определял тогда цель, смысл жизни людей всех возрастов и религиозных убеждений. Каждый старался сделать все возможное, чтобы помочь славным защитникам Родины.</w:t>
      </w:r>
    </w:p>
    <w:p w14:paraId="0425AB1C"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В каждой семье есть человек – участник Великой Отечественной войны, о котором можно вспомнить и рассказать своим детям или внукам, чтобы память о нем жила долгие годы. Долг каждого человека хранить и приумножать память о войне, чтобы не допустить подобного впредь.</w:t>
      </w:r>
    </w:p>
    <w:p w14:paraId="34220A7E"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Мы верим, что память о Великой Отечественной войне, героях и ветеранах будет долгой. Всё это призвано сохранять в людях память о тех страшных временах. Последующие поколения должны чтить тех, кто подарил им жизнь. Ведь если бы наши предки не закрыли своими телами нашу родную землю, нас могло бы и не быть.</w:t>
      </w:r>
    </w:p>
    <w:p w14:paraId="18F95BE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80-летия Победы в Великой Отечественной войне </w:t>
      </w:r>
      <w:r w:rsidRPr="00F5108F">
        <w:rPr>
          <w:rFonts w:eastAsia="Calibri"/>
          <w:sz w:val="28"/>
          <w:szCs w:val="28"/>
          <w:u w:val="single"/>
          <w:lang w:eastAsia="en-US"/>
        </w:rPr>
        <w:t>в параллели 6-х классов прошел фестиваль военно-патриотической песни «О Родине, о доблести, о славе»</w:t>
      </w:r>
      <w:r w:rsidRPr="00F5108F">
        <w:rPr>
          <w:rFonts w:eastAsia="Calibri"/>
          <w:sz w:val="28"/>
          <w:szCs w:val="28"/>
          <w:lang w:eastAsia="en-US"/>
        </w:rPr>
        <w:t>.</w:t>
      </w:r>
    </w:p>
    <w:p w14:paraId="314704A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На фестивале прозвучали песни «Катюша», «Бессмертный полк», «Я - русский», «Россия, Русь!» и другие всем известные песни военных лет.</w:t>
      </w:r>
    </w:p>
    <w:p w14:paraId="0C8B72A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годы священной войны Музы не могли молчать. Воевал весь наш народ. Воевала и песня. </w:t>
      </w:r>
    </w:p>
    <w:p w14:paraId="5CBA830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Герои настоящего и прошлого времени были когда-то маленькими мальчиками, учились в школе, дарили цветы девочкам, радовались мелочам. Откликнувшись на призыв Родины, они стали на ее защиту, выстояли - и победили. Низкий поклон их мужеству и героизму.</w:t>
      </w:r>
    </w:p>
    <w:p w14:paraId="7A408D6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торжественной обстановке </w:t>
      </w:r>
      <w:r w:rsidRPr="00F5108F">
        <w:rPr>
          <w:rFonts w:eastAsia="Calibri"/>
          <w:sz w:val="28"/>
          <w:szCs w:val="28"/>
          <w:u w:val="single"/>
          <w:lang w:eastAsia="en-US"/>
        </w:rPr>
        <w:t>6 «В» классу было присвоено имя героя Великой Отечественной войны, гвардии лейтенанта, командира минометного взвода Александра Филипповича Середы</w:t>
      </w:r>
      <w:r w:rsidRPr="00F5108F">
        <w:rPr>
          <w:rFonts w:eastAsia="Calibri"/>
          <w:sz w:val="28"/>
          <w:szCs w:val="28"/>
          <w:lang w:eastAsia="en-US"/>
        </w:rPr>
        <w:t>.</w:t>
      </w:r>
    </w:p>
    <w:p w14:paraId="197CE88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Директор школы Марина Валентиновна вручила сертификат о присвоении почетного наименования классу правнуку, учащемуся 6 «В» класса Александру Соловьеву.</w:t>
      </w:r>
    </w:p>
    <w:p w14:paraId="67F0791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Мы надеемся, что учащиеся 6 «В» класса с честью и гордостью будут нести высокое имя Ветерана Великой Отечественной войны.</w:t>
      </w:r>
    </w:p>
    <w:p w14:paraId="0F62A4E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2 «А» класса вместе с классным руководителем Натальей Владимировной Головатой </w:t>
      </w:r>
      <w:r w:rsidRPr="00F5108F">
        <w:rPr>
          <w:rFonts w:eastAsia="Calibri"/>
          <w:sz w:val="28"/>
          <w:szCs w:val="28"/>
          <w:u w:val="single"/>
          <w:lang w:eastAsia="en-US"/>
        </w:rPr>
        <w:t>посетили территории Выставочного зала нашего города</w:t>
      </w:r>
      <w:r w:rsidRPr="00F5108F">
        <w:rPr>
          <w:rFonts w:eastAsia="Calibri"/>
          <w:sz w:val="28"/>
          <w:szCs w:val="28"/>
          <w:lang w:eastAsia="en-US"/>
        </w:rPr>
        <w:t xml:space="preserve">. </w:t>
      </w:r>
    </w:p>
    <w:p w14:paraId="565DE0B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Цель данной экскурсии - формирование у школьников младшего возраста нравственно-патриотических качеств, приобщение к истории, культуре и традициям родного края. </w:t>
      </w:r>
    </w:p>
    <w:p w14:paraId="6A82339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Наталья Владимировна подготовила для детей очень интересную и познавательную экскурсия по территории Выставочного зала, где находятся разные экспозиции.</w:t>
      </w:r>
    </w:p>
    <w:p w14:paraId="20028F7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 xml:space="preserve">Дети с удовольствием слушали классного руководителя, с любопытством рассматривали экспонаты. Также ребята посетили памятники героям Великой Отечественной войны, которые находятся рядом с Выставочным залом. </w:t>
      </w:r>
      <w:r w:rsidRPr="00F5108F">
        <w:rPr>
          <w:rFonts w:eastAsia="Calibri"/>
          <w:sz w:val="28"/>
          <w:szCs w:val="28"/>
          <w:lang w:eastAsia="en-US"/>
        </w:rPr>
        <w:br/>
        <w:t>Дети были в восторге от экскурсии. Осталось много впечатлений от увиденных экспонатов.</w:t>
      </w:r>
    </w:p>
    <w:p w14:paraId="1D4666A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На протяжении нескольких дней </w:t>
      </w:r>
      <w:r w:rsidRPr="00F5108F">
        <w:rPr>
          <w:rFonts w:eastAsia="Calibri"/>
          <w:sz w:val="28"/>
          <w:szCs w:val="28"/>
          <w:u w:val="single"/>
          <w:lang w:eastAsia="en-US"/>
        </w:rPr>
        <w:t>учащиеся 2 «Б» класса под руководством классного руководителя Анастасии Игоревны Барабашевой разрабатывали и проводили Уроки Мужества, Уроки Памяти, посвященные великой Победе</w:t>
      </w:r>
      <w:r w:rsidRPr="00F5108F">
        <w:rPr>
          <w:rFonts w:eastAsia="Calibri"/>
          <w:sz w:val="28"/>
          <w:szCs w:val="28"/>
          <w:lang w:eastAsia="en-US"/>
        </w:rPr>
        <w:t xml:space="preserve">. Ребята рассказывали о героях своих семей. Приняли участие в акции «Мы помним! Мы гордимся!». </w:t>
      </w:r>
    </w:p>
    <w:p w14:paraId="30DCE4C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6 мая ребята </w:t>
      </w:r>
      <w:r w:rsidRPr="00F5108F">
        <w:rPr>
          <w:rFonts w:eastAsia="Calibri"/>
          <w:sz w:val="28"/>
          <w:szCs w:val="28"/>
          <w:u w:val="single"/>
          <w:lang w:eastAsia="en-US"/>
        </w:rPr>
        <w:t>возложили цветы к памятному обелиску кубанским чекистам и побывали у бюста Героя России Вячеслава Евскина</w:t>
      </w:r>
      <w:r w:rsidRPr="00F5108F">
        <w:rPr>
          <w:rFonts w:eastAsia="Calibri"/>
          <w:sz w:val="28"/>
          <w:szCs w:val="28"/>
          <w:lang w:eastAsia="en-US"/>
        </w:rPr>
        <w:t xml:space="preserve">. </w:t>
      </w:r>
    </w:p>
    <w:p w14:paraId="254113B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Выход детей прошел ОТЛИЧНО: всё посмотрели, много интересного узнали, прониклись данью уважения к погибшим солдатам, которые защищали нашу Родину.</w:t>
      </w:r>
    </w:p>
    <w:p w14:paraId="4C9E052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5 «В» и 6 «В» классов вместе с классными руководителями </w:t>
      </w:r>
      <w:r w:rsidRPr="00F5108F">
        <w:rPr>
          <w:rFonts w:eastAsia="Calibri"/>
          <w:sz w:val="28"/>
          <w:szCs w:val="28"/>
          <w:u w:val="single"/>
          <w:lang w:eastAsia="en-US"/>
        </w:rPr>
        <w:t>посетили город-герой Новороссийск</w:t>
      </w:r>
      <w:r w:rsidRPr="00F5108F">
        <w:rPr>
          <w:rFonts w:eastAsia="Calibri"/>
          <w:sz w:val="28"/>
          <w:szCs w:val="28"/>
          <w:lang w:eastAsia="en-US"/>
        </w:rPr>
        <w:t>. Экскурсия началась с посещения батареи капитана А. Э. Зубкова, где ребята познакомились с историей мемориального комплекса, посвященного защитникам Цемесской бухты и порта Новороссийск в годы Великой Отечественной войны.</w:t>
      </w:r>
    </w:p>
    <w:p w14:paraId="6538B9C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Далее учащиеся посетили «Музей военной техники под открытым небом», где собраны образцы военной техники. Многие экспонаты Музея были подняты со дна моря в районе города Новороссийска.</w:t>
      </w:r>
    </w:p>
    <w:p w14:paraId="4C3BF6D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поднялись на крейсер «Михаил Кутузов» и остались в восторге от его богатой истории.</w:t>
      </w:r>
    </w:p>
    <w:p w14:paraId="337A418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Дети остались довольны, получив положительные впечатления и от поездки в город-герой, и от экскурсии.</w:t>
      </w:r>
    </w:p>
    <w:p w14:paraId="74305ED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Юнармейцы «Неустроевцы» </w:t>
      </w:r>
      <w:r w:rsidRPr="00F5108F">
        <w:rPr>
          <w:rFonts w:eastAsia="Calibri"/>
          <w:sz w:val="28"/>
          <w:szCs w:val="28"/>
          <w:u w:val="single"/>
          <w:lang w:eastAsia="en-US"/>
        </w:rPr>
        <w:t>приняли участие в торжественной церемонии поднятия флагов</w:t>
      </w:r>
      <w:r w:rsidRPr="00F5108F">
        <w:rPr>
          <w:rFonts w:eastAsia="Calibri"/>
          <w:sz w:val="28"/>
          <w:szCs w:val="28"/>
          <w:lang w:eastAsia="en-US"/>
        </w:rPr>
        <w:t>, приуроченной 80-летию Победы в Великой Отечественной войне над фашизмом.</w:t>
      </w:r>
    </w:p>
    <w:p w14:paraId="7EB40C1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7 мая 2025 года в МАОУ СОШ № 101 </w:t>
      </w:r>
      <w:r w:rsidRPr="00F5108F">
        <w:rPr>
          <w:rFonts w:eastAsia="Calibri"/>
          <w:sz w:val="28"/>
          <w:szCs w:val="28"/>
          <w:u w:val="single"/>
          <w:lang w:eastAsia="en-US"/>
        </w:rPr>
        <w:t>прошел ежегодный школьный традиционный конкурс строя и песни «Парад Победы 2025»</w:t>
      </w:r>
      <w:r w:rsidRPr="00F5108F">
        <w:rPr>
          <w:rFonts w:eastAsia="Calibri"/>
          <w:sz w:val="28"/>
          <w:szCs w:val="28"/>
          <w:lang w:eastAsia="en-US"/>
        </w:rPr>
        <w:t>, приуроченный к 80-летию Победы в Великой Отечественной войне. В торжественном мероприятии приняли участие 7-11-ые классы и школьный отряд юнармейцев «Неустроевцы».</w:t>
      </w:r>
    </w:p>
    <w:p w14:paraId="5C3FC29D"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Открывая конкурс строя и песни «Парад Победы 2025», знаменная группа вынесла флаг России, Копию знамени Победы, флаги Кубани и города Краснодара под песню «Священная война».</w:t>
      </w:r>
    </w:p>
    <w:p w14:paraId="1519E42B" w14:textId="77777777" w:rsidR="00F5108F" w:rsidRPr="00F5108F" w:rsidRDefault="00F5108F" w:rsidP="00F5108F">
      <w:pPr>
        <w:ind w:firstLine="709"/>
        <w:jc w:val="both"/>
        <w:rPr>
          <w:rFonts w:eastAsia="Calibri"/>
          <w:sz w:val="28"/>
          <w:szCs w:val="28"/>
          <w:lang w:eastAsia="en-US"/>
        </w:rPr>
      </w:pPr>
      <w:r w:rsidRPr="00F5108F">
        <w:rPr>
          <w:color w:val="000000"/>
          <w:sz w:val="28"/>
          <w:szCs w:val="28"/>
        </w:rPr>
        <w:t>На школьном празднике «Парад Победы 2025» присутствовали гости:</w:t>
      </w:r>
    </w:p>
    <w:p w14:paraId="1D530503" w14:textId="77777777" w:rsidR="00F5108F" w:rsidRPr="00F5108F" w:rsidRDefault="00F5108F" w:rsidP="00F5108F">
      <w:pPr>
        <w:spacing w:after="200"/>
        <w:contextualSpacing/>
        <w:jc w:val="both"/>
        <w:rPr>
          <w:rFonts w:eastAsia="Calibri"/>
          <w:sz w:val="28"/>
          <w:szCs w:val="28"/>
          <w:lang w:eastAsia="en-US"/>
        </w:rPr>
      </w:pPr>
      <w:r w:rsidRPr="00F5108F">
        <w:rPr>
          <w:rFonts w:eastAsia="Calibri"/>
          <w:sz w:val="28"/>
          <w:szCs w:val="28"/>
          <w:lang w:eastAsia="en-US"/>
        </w:rPr>
        <w:t xml:space="preserve">1. Депутат городской Думы города Краснодара Аслан Юсуфович Нехай. </w:t>
      </w:r>
    </w:p>
    <w:p w14:paraId="14F41132" w14:textId="77777777" w:rsidR="00F5108F" w:rsidRPr="00F5108F" w:rsidRDefault="00F5108F" w:rsidP="00F5108F">
      <w:pPr>
        <w:jc w:val="both"/>
        <w:rPr>
          <w:rFonts w:eastAsia="Calibri"/>
          <w:sz w:val="28"/>
          <w:szCs w:val="28"/>
          <w:lang w:eastAsia="en-US"/>
        </w:rPr>
      </w:pPr>
      <w:r w:rsidRPr="00F5108F">
        <w:rPr>
          <w:rFonts w:eastAsia="Calibri"/>
          <w:sz w:val="28"/>
          <w:szCs w:val="28"/>
          <w:lang w:eastAsia="en-US"/>
        </w:rPr>
        <w:t xml:space="preserve">2. Действующий государственный советник 2 класса Российской Федерации, полковник полиции в отставке, участник боевых действий в Чеченской республике, почетный сотрудник органов внутренних дел Владимир Анатольевич Котляров. </w:t>
      </w:r>
    </w:p>
    <w:p w14:paraId="72445B1E" w14:textId="77777777" w:rsidR="00F5108F" w:rsidRPr="00F5108F" w:rsidRDefault="00F5108F" w:rsidP="00F5108F">
      <w:pPr>
        <w:jc w:val="both"/>
        <w:rPr>
          <w:sz w:val="28"/>
          <w:szCs w:val="28"/>
        </w:rPr>
      </w:pPr>
      <w:r w:rsidRPr="00F5108F">
        <w:rPr>
          <w:sz w:val="28"/>
          <w:szCs w:val="28"/>
        </w:rPr>
        <w:t>3. Полковник пограничных войск в отставке, председатель городского Совета ветеранов-пограничников города Краснодара Виктор Александрович Галкин.</w:t>
      </w:r>
    </w:p>
    <w:p w14:paraId="43687154" w14:textId="77777777" w:rsidR="00F5108F" w:rsidRPr="00F5108F" w:rsidRDefault="00F5108F" w:rsidP="00F5108F">
      <w:pPr>
        <w:spacing w:after="200"/>
        <w:contextualSpacing/>
        <w:jc w:val="both"/>
        <w:rPr>
          <w:rFonts w:eastAsia="Calibri"/>
          <w:sz w:val="28"/>
          <w:szCs w:val="28"/>
          <w:lang w:eastAsia="en-US"/>
        </w:rPr>
      </w:pPr>
      <w:r w:rsidRPr="00F5108F">
        <w:rPr>
          <w:rFonts w:eastAsia="Calibri"/>
          <w:sz w:val="28"/>
          <w:szCs w:val="28"/>
          <w:lang w:eastAsia="en-US"/>
        </w:rPr>
        <w:lastRenderedPageBreak/>
        <w:t>4. Подполковник ВДВ в запасе, участник боевых действий в республике Афганистан, кавалер 2-х орденов Красной звезды, почетный работник общего образования РФ Николай Михайлович Гришин.</w:t>
      </w:r>
    </w:p>
    <w:p w14:paraId="18D07EDB" w14:textId="77777777" w:rsidR="00F5108F" w:rsidRPr="00F5108F" w:rsidRDefault="00F5108F" w:rsidP="00F5108F">
      <w:pPr>
        <w:spacing w:after="200"/>
        <w:contextualSpacing/>
        <w:jc w:val="both"/>
        <w:rPr>
          <w:rFonts w:eastAsia="Calibri"/>
          <w:sz w:val="28"/>
          <w:szCs w:val="28"/>
          <w:lang w:eastAsia="en-US"/>
        </w:rPr>
      </w:pPr>
      <w:r w:rsidRPr="00F5108F">
        <w:rPr>
          <w:rFonts w:eastAsia="Calibri"/>
          <w:sz w:val="28"/>
          <w:szCs w:val="28"/>
          <w:lang w:eastAsia="en-US"/>
        </w:rPr>
        <w:t>5. Ветеран войны, узник концлагерей Мария Васильевна Шувалова.</w:t>
      </w:r>
    </w:p>
    <w:p w14:paraId="119F5B26"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На нашем торжественном празднике </w:t>
      </w:r>
      <w:r w:rsidRPr="00F5108F">
        <w:rPr>
          <w:color w:val="000000"/>
          <w:sz w:val="28"/>
          <w:szCs w:val="28"/>
          <w:u w:val="single"/>
        </w:rPr>
        <w:t>учащиеся 3-х и 4-ых классов вместе с классными руководителями приняли участие в акции «Бессмертный полк»</w:t>
      </w:r>
      <w:r w:rsidRPr="00F5108F">
        <w:rPr>
          <w:color w:val="000000"/>
          <w:sz w:val="28"/>
          <w:szCs w:val="28"/>
        </w:rPr>
        <w:t>.</w:t>
      </w:r>
    </w:p>
    <w:p w14:paraId="29786E23" w14:textId="77777777" w:rsidR="00F5108F" w:rsidRPr="00F5108F" w:rsidRDefault="00F5108F" w:rsidP="00F5108F">
      <w:pPr>
        <w:ind w:firstLine="567"/>
        <w:jc w:val="both"/>
        <w:rPr>
          <w:rFonts w:eastAsia="Calibri"/>
          <w:color w:val="000000"/>
          <w:sz w:val="28"/>
          <w:szCs w:val="28"/>
          <w:lang w:eastAsia="en-US"/>
        </w:rPr>
      </w:pPr>
      <w:r w:rsidRPr="00F5108F">
        <w:rPr>
          <w:rFonts w:eastAsia="Calibri"/>
          <w:sz w:val="28"/>
          <w:szCs w:val="28"/>
          <w:lang w:eastAsia="en-US"/>
        </w:rPr>
        <w:t xml:space="preserve">Закрывал Парад Победы школьный юнармейский отряд «Неустроевцы». </w:t>
      </w:r>
    </w:p>
    <w:p w14:paraId="0C260A7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Уже не первый год на нашем школьном Параде Победы подводятся итоги школьного конкурса «Растём патриотами России» на получение одаренными детьми поощрительного гранта имени Героя Советского Союза Неустроева Степана Андреевича. </w:t>
      </w:r>
    </w:p>
    <w:p w14:paraId="2A6B165F" w14:textId="77777777" w:rsidR="00F5108F" w:rsidRPr="00F5108F" w:rsidRDefault="00F5108F" w:rsidP="00F5108F">
      <w:pPr>
        <w:ind w:firstLine="567"/>
        <w:jc w:val="both"/>
        <w:rPr>
          <w:rFonts w:eastAsia="Lucida Sans Unicode" w:cs="Tahoma"/>
          <w:bCs/>
          <w:kern w:val="2"/>
          <w:sz w:val="28"/>
          <w:szCs w:val="28"/>
          <w:lang w:eastAsia="en-US" w:bidi="en-US"/>
        </w:rPr>
      </w:pPr>
      <w:r w:rsidRPr="00F5108F">
        <w:rPr>
          <w:rFonts w:eastAsia="Calibri"/>
          <w:sz w:val="28"/>
          <w:szCs w:val="28"/>
          <w:lang w:eastAsia="en-US"/>
        </w:rPr>
        <w:t>Заседанием школьной комиссии конкурса «Растём патриотами России» на получение одаренными детьми поощрительного гранта имени Героя Советского Союза Неустроева Степана Андреевича 2025 года было вынесено решение поощрить по итогам 2024-2025 учебного года следующих учащихся:</w:t>
      </w:r>
    </w:p>
    <w:p w14:paraId="69461061" w14:textId="77777777" w:rsidR="00F5108F" w:rsidRPr="00F5108F" w:rsidRDefault="00F5108F" w:rsidP="00F5108F">
      <w:pPr>
        <w:rPr>
          <w:rFonts w:eastAsia="Calibri"/>
          <w:sz w:val="28"/>
          <w:szCs w:val="28"/>
          <w:lang w:eastAsia="en-US"/>
        </w:rPr>
      </w:pPr>
      <w:proofErr w:type="spellStart"/>
      <w:r w:rsidRPr="00F5108F">
        <w:rPr>
          <w:rFonts w:eastAsia="Calibri"/>
          <w:sz w:val="28"/>
          <w:szCs w:val="28"/>
          <w:lang w:eastAsia="en-US"/>
        </w:rPr>
        <w:t>Бешкок</w:t>
      </w:r>
      <w:proofErr w:type="spellEnd"/>
      <w:r w:rsidRPr="00F5108F">
        <w:rPr>
          <w:rFonts w:eastAsia="Calibri"/>
          <w:sz w:val="28"/>
          <w:szCs w:val="28"/>
          <w:lang w:eastAsia="en-US"/>
        </w:rPr>
        <w:t xml:space="preserve"> </w:t>
      </w:r>
      <w:proofErr w:type="spellStart"/>
      <w:r w:rsidRPr="00F5108F">
        <w:rPr>
          <w:rFonts w:eastAsia="Calibri"/>
          <w:sz w:val="28"/>
          <w:szCs w:val="28"/>
          <w:lang w:eastAsia="en-US"/>
        </w:rPr>
        <w:t>Дарина</w:t>
      </w:r>
      <w:proofErr w:type="spellEnd"/>
      <w:r w:rsidRPr="00F5108F">
        <w:rPr>
          <w:rFonts w:eastAsia="Calibri"/>
          <w:sz w:val="28"/>
          <w:szCs w:val="28"/>
          <w:lang w:eastAsia="en-US"/>
        </w:rPr>
        <w:t xml:space="preserve"> </w:t>
      </w:r>
      <w:proofErr w:type="spellStart"/>
      <w:r w:rsidRPr="00F5108F">
        <w:rPr>
          <w:rFonts w:eastAsia="Calibri"/>
          <w:sz w:val="28"/>
          <w:szCs w:val="28"/>
          <w:lang w:eastAsia="en-US"/>
        </w:rPr>
        <w:t>Алиевна</w:t>
      </w:r>
      <w:proofErr w:type="spellEnd"/>
      <w:r w:rsidRPr="00F5108F">
        <w:rPr>
          <w:rFonts w:eastAsia="Calibri"/>
          <w:sz w:val="28"/>
          <w:szCs w:val="28"/>
          <w:lang w:eastAsia="en-US"/>
        </w:rPr>
        <w:t xml:space="preserve"> (учащаяся 7 «А» класса)</w:t>
      </w:r>
    </w:p>
    <w:p w14:paraId="3FEF3939" w14:textId="77777777" w:rsidR="00F5108F" w:rsidRPr="00F5108F" w:rsidRDefault="00F5108F" w:rsidP="00F5108F">
      <w:pPr>
        <w:rPr>
          <w:rFonts w:eastAsia="Calibri"/>
          <w:sz w:val="28"/>
          <w:szCs w:val="28"/>
          <w:lang w:eastAsia="en-US"/>
        </w:rPr>
      </w:pPr>
      <w:r w:rsidRPr="00F5108F">
        <w:rPr>
          <w:rFonts w:eastAsia="Calibri"/>
          <w:sz w:val="28"/>
          <w:szCs w:val="28"/>
          <w:lang w:eastAsia="en-US"/>
        </w:rPr>
        <w:t>Богославский Герман Станиславович (учащийся 8 «А» класса)</w:t>
      </w:r>
    </w:p>
    <w:p w14:paraId="57730D55" w14:textId="77777777" w:rsidR="00F5108F" w:rsidRPr="00F5108F" w:rsidRDefault="00F5108F" w:rsidP="00F5108F">
      <w:pPr>
        <w:rPr>
          <w:rFonts w:eastAsia="Calibri"/>
          <w:sz w:val="28"/>
          <w:szCs w:val="28"/>
          <w:lang w:eastAsia="en-US"/>
        </w:rPr>
      </w:pPr>
      <w:proofErr w:type="spellStart"/>
      <w:r w:rsidRPr="00F5108F">
        <w:rPr>
          <w:rFonts w:eastAsia="Calibri"/>
          <w:sz w:val="28"/>
          <w:szCs w:val="28"/>
          <w:lang w:eastAsia="en-US"/>
        </w:rPr>
        <w:t>Бородачева</w:t>
      </w:r>
      <w:proofErr w:type="spellEnd"/>
      <w:r w:rsidRPr="00F5108F">
        <w:rPr>
          <w:rFonts w:eastAsia="Calibri"/>
          <w:sz w:val="28"/>
          <w:szCs w:val="28"/>
          <w:lang w:eastAsia="en-US"/>
        </w:rPr>
        <w:t xml:space="preserve"> Дарья Юрьевна (учащаяся 9 «Б» класса)</w:t>
      </w:r>
    </w:p>
    <w:p w14:paraId="73D3569C" w14:textId="77777777" w:rsidR="00F5108F" w:rsidRPr="00F5108F" w:rsidRDefault="00F5108F" w:rsidP="00F5108F">
      <w:pPr>
        <w:rPr>
          <w:rFonts w:eastAsia="Calibri"/>
          <w:sz w:val="28"/>
          <w:szCs w:val="28"/>
          <w:lang w:eastAsia="en-US"/>
        </w:rPr>
      </w:pPr>
      <w:proofErr w:type="spellStart"/>
      <w:r w:rsidRPr="00F5108F">
        <w:rPr>
          <w:rFonts w:eastAsia="Calibri"/>
          <w:sz w:val="28"/>
          <w:szCs w:val="28"/>
          <w:lang w:eastAsia="en-US"/>
        </w:rPr>
        <w:t>Филисюк</w:t>
      </w:r>
      <w:proofErr w:type="spellEnd"/>
      <w:r w:rsidRPr="00F5108F">
        <w:rPr>
          <w:rFonts w:eastAsia="Calibri"/>
          <w:sz w:val="28"/>
          <w:szCs w:val="28"/>
          <w:lang w:eastAsia="en-US"/>
        </w:rPr>
        <w:t xml:space="preserve"> София Сергеевна (учащаяся 10 «Б» класса)</w:t>
      </w:r>
    </w:p>
    <w:p w14:paraId="0DAE8B9F" w14:textId="77777777" w:rsidR="00F5108F" w:rsidRPr="00F5108F" w:rsidRDefault="00F5108F" w:rsidP="00F5108F">
      <w:pPr>
        <w:rPr>
          <w:rFonts w:eastAsia="Calibri"/>
          <w:sz w:val="28"/>
          <w:szCs w:val="28"/>
          <w:lang w:eastAsia="en-US"/>
        </w:rPr>
      </w:pPr>
      <w:r w:rsidRPr="00F5108F">
        <w:rPr>
          <w:rFonts w:eastAsia="Calibri"/>
          <w:sz w:val="28"/>
          <w:szCs w:val="28"/>
          <w:lang w:eastAsia="en-US"/>
        </w:rPr>
        <w:t>Вертинская Анастасия Евгеньевна (учащаяся 11 «Б» класса)</w:t>
      </w:r>
    </w:p>
    <w:p w14:paraId="7C2F0A6E" w14:textId="77777777" w:rsidR="00F5108F" w:rsidRPr="00F5108F" w:rsidRDefault="00F5108F" w:rsidP="00F5108F">
      <w:pPr>
        <w:ind w:firstLine="709"/>
        <w:jc w:val="both"/>
        <w:rPr>
          <w:rFonts w:eastAsia="Calibri"/>
          <w:color w:val="000000"/>
          <w:sz w:val="28"/>
          <w:szCs w:val="28"/>
          <w:lang w:eastAsia="en-US"/>
        </w:rPr>
      </w:pPr>
      <w:r w:rsidRPr="00F5108F">
        <w:rPr>
          <w:rFonts w:eastAsia="Calibri"/>
          <w:color w:val="000000"/>
          <w:sz w:val="28"/>
          <w:szCs w:val="28"/>
          <w:lang w:eastAsia="en-US"/>
        </w:rPr>
        <w:t>Спасибо классным руководителям за их неравнодушное отношение к патриотическому воспитанию подрастающего поколения, что способствует возрождению гражданских и нравственных традиций России.</w:t>
      </w:r>
    </w:p>
    <w:p w14:paraId="33B01C97" w14:textId="77777777" w:rsidR="00F5108F" w:rsidRPr="00F5108F" w:rsidRDefault="00F5108F" w:rsidP="00F5108F">
      <w:pPr>
        <w:ind w:firstLine="567"/>
        <w:jc w:val="both"/>
        <w:rPr>
          <w:sz w:val="28"/>
          <w:szCs w:val="28"/>
          <w:shd w:val="clear" w:color="auto" w:fill="FFFFFF"/>
        </w:rPr>
      </w:pPr>
      <w:r w:rsidRPr="00F5108F">
        <w:rPr>
          <w:sz w:val="28"/>
          <w:szCs w:val="28"/>
          <w:shd w:val="clear" w:color="auto" w:fill="FFFFFF"/>
        </w:rPr>
        <w:t xml:space="preserve">В преддверии 80-летия Победы в Великой Отечественной войне ученики нашей школы вместе с классными </w:t>
      </w:r>
      <w:r w:rsidRPr="00F5108F">
        <w:rPr>
          <w:sz w:val="28"/>
          <w:szCs w:val="28"/>
          <w:u w:val="single"/>
          <w:shd w:val="clear" w:color="auto" w:fill="FFFFFF"/>
        </w:rPr>
        <w:t>руководителями почтили добрую традицию и посетили ветеранов, чтобы лично поздравить их с праздником</w:t>
      </w:r>
      <w:r w:rsidRPr="00F5108F">
        <w:rPr>
          <w:sz w:val="28"/>
          <w:szCs w:val="28"/>
          <w:shd w:val="clear" w:color="auto" w:fill="FFFFFF"/>
        </w:rPr>
        <w:t>.</w:t>
      </w:r>
    </w:p>
    <w:p w14:paraId="0645A5C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Они встретились с </w:t>
      </w:r>
      <w:proofErr w:type="spellStart"/>
      <w:r w:rsidRPr="00F5108F">
        <w:rPr>
          <w:rFonts w:eastAsia="Calibri"/>
          <w:sz w:val="28"/>
          <w:szCs w:val="28"/>
          <w:lang w:eastAsia="en-US"/>
        </w:rPr>
        <w:t>Синякиным</w:t>
      </w:r>
      <w:proofErr w:type="spellEnd"/>
      <w:r w:rsidRPr="00F5108F">
        <w:rPr>
          <w:rFonts w:eastAsia="Calibri"/>
          <w:sz w:val="28"/>
          <w:szCs w:val="28"/>
          <w:lang w:eastAsia="en-US"/>
        </w:rPr>
        <w:t xml:space="preserve"> Николаем Фёдоровичем (участник ВОВ), Харченко Любовью Никифоровной (участница ВОВ), </w:t>
      </w:r>
      <w:proofErr w:type="spellStart"/>
      <w:r w:rsidRPr="00F5108F">
        <w:rPr>
          <w:rFonts w:eastAsia="Calibri"/>
          <w:sz w:val="28"/>
          <w:szCs w:val="28"/>
          <w:lang w:eastAsia="en-US"/>
        </w:rPr>
        <w:t>Петрочук</w:t>
      </w:r>
      <w:proofErr w:type="spellEnd"/>
      <w:r w:rsidRPr="00F5108F">
        <w:rPr>
          <w:rFonts w:eastAsia="Calibri"/>
          <w:sz w:val="28"/>
          <w:szCs w:val="28"/>
          <w:lang w:eastAsia="en-US"/>
        </w:rPr>
        <w:t xml:space="preserve"> Анной Филипповной (участница ВОВ), Шуваловой Марией Васильевной (узница), Рощиной Ниной Генриховной (узница).</w:t>
      </w:r>
    </w:p>
    <w:p w14:paraId="38F64DE3" w14:textId="77777777" w:rsidR="00F5108F" w:rsidRPr="00F5108F" w:rsidRDefault="00F5108F" w:rsidP="00F5108F">
      <w:pPr>
        <w:ind w:firstLine="567"/>
        <w:jc w:val="both"/>
        <w:rPr>
          <w:sz w:val="28"/>
          <w:szCs w:val="28"/>
          <w:shd w:val="clear" w:color="auto" w:fill="FFFFFF"/>
        </w:rPr>
      </w:pPr>
      <w:r w:rsidRPr="00F5108F">
        <w:rPr>
          <w:sz w:val="28"/>
          <w:szCs w:val="28"/>
          <w:shd w:val="clear" w:color="auto" w:fill="FFFFFF"/>
        </w:rPr>
        <w:t>Этот трогательный визит стал ярким примером уважения молодого поколения к подвигам старших, показывая важность сохранения исторической памяти и преемственности поколений. Улыбки ветеранов и искренняя благодарность детей стали лучшей наградой за этот благородный поступок.</w:t>
      </w:r>
    </w:p>
    <w:p w14:paraId="5C16E1F1" w14:textId="77777777" w:rsidR="00F5108F" w:rsidRPr="00F5108F" w:rsidRDefault="00F5108F" w:rsidP="00F5108F">
      <w:pPr>
        <w:ind w:firstLine="567"/>
        <w:jc w:val="both"/>
        <w:rPr>
          <w:sz w:val="28"/>
          <w:szCs w:val="28"/>
        </w:rPr>
      </w:pPr>
      <w:r w:rsidRPr="00F5108F">
        <w:rPr>
          <w:sz w:val="28"/>
          <w:szCs w:val="28"/>
          <w:shd w:val="clear" w:color="auto" w:fill="FFFFFF"/>
        </w:rPr>
        <w:t>Минуты, проведенные рядом с участниками боевых действий, ценны для каждого из учеников. Для них это не просто посещение, это дань уважения и памяти всем тем, кто сражался за чистое и мирное небо над головой, всем, кто не дожил до наших дней и тем, кому мы можем сказать лично: «Спасибо!». Эти люди прошли тяжелые годы войны, видели смерть, потери, слезы, но сегодня на их глазах были лишь слезы радости и счастья при виде детей, которые спустя много лет после окончания войны пришли к ним с благодарностью «За Жизнь на Земле!»</w:t>
      </w:r>
    </w:p>
    <w:p w14:paraId="74E6CAA4" w14:textId="77777777" w:rsidR="00F5108F" w:rsidRPr="00F5108F" w:rsidRDefault="00F5108F" w:rsidP="00F5108F">
      <w:pPr>
        <w:ind w:firstLine="567"/>
        <w:jc w:val="both"/>
        <w:rPr>
          <w:sz w:val="28"/>
          <w:szCs w:val="28"/>
          <w:shd w:val="clear" w:color="auto" w:fill="FFFFFF"/>
        </w:rPr>
      </w:pPr>
      <w:r w:rsidRPr="00F5108F">
        <w:rPr>
          <w:sz w:val="28"/>
          <w:szCs w:val="28"/>
          <w:shd w:val="clear" w:color="auto" w:fill="FFFFFF"/>
        </w:rPr>
        <w:t>Мы счастливы, что нам удалось пообщаться с участниками Великой Отечественной войны, людьми, которые внесли свой неоценимый вклад в Великую Победу!</w:t>
      </w:r>
    </w:p>
    <w:p w14:paraId="54F8EB9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 xml:space="preserve">Одним из приоритетов государственной политики по обеспечению национальной безопасности страны является повышение престижа военной службы, поскольку главным условием качественного комплектования Вооруженных Сил является подготовка граждан Российской Федерации к военной службе. В современных условиях большое значение имеет подготовка юношей к военной службе. </w:t>
      </w:r>
    </w:p>
    <w:p w14:paraId="6C72DCFD" w14:textId="77777777" w:rsidR="00F5108F" w:rsidRPr="00F5108F" w:rsidRDefault="00F5108F" w:rsidP="00F5108F">
      <w:pPr>
        <w:ind w:firstLine="567"/>
        <w:jc w:val="both"/>
        <w:rPr>
          <w:rFonts w:eastAsia="Calibri"/>
          <w:kern w:val="2"/>
          <w:sz w:val="28"/>
          <w:szCs w:val="28"/>
          <w:lang w:eastAsia="en-US"/>
        </w:rPr>
      </w:pPr>
      <w:r w:rsidRPr="00F5108F">
        <w:rPr>
          <w:rFonts w:eastAsia="Calibri"/>
          <w:sz w:val="28"/>
          <w:szCs w:val="28"/>
          <w:lang w:eastAsia="en-US"/>
        </w:rPr>
        <w:t xml:space="preserve">Главной формой подготовки молодежи к службе в армии является изучение учащимися школы курса внеурочной деятельности «Основы военной службы» в рамках программы «Основы безопасности и защиты Родины» (ОБЗР). В рамках данной программы </w:t>
      </w:r>
      <w:r w:rsidRPr="00F5108F">
        <w:rPr>
          <w:rFonts w:eastAsia="Calibri"/>
          <w:sz w:val="28"/>
          <w:szCs w:val="28"/>
          <w:u w:val="single"/>
          <w:lang w:eastAsia="en-US"/>
        </w:rPr>
        <w:t xml:space="preserve">юноши 10-х классов в количестве 26 человек прошли учебные сборы на территории </w:t>
      </w:r>
      <w:r w:rsidRPr="00F5108F">
        <w:rPr>
          <w:rFonts w:eastAsia="Calibri"/>
          <w:kern w:val="2"/>
          <w:sz w:val="28"/>
          <w:szCs w:val="28"/>
          <w:u w:val="single"/>
          <w:lang w:eastAsia="en-US"/>
        </w:rPr>
        <w:t>базы ООО «Межгорье» с 18 по 21 мая 2025 года</w:t>
      </w:r>
      <w:r w:rsidRPr="00F5108F">
        <w:rPr>
          <w:rFonts w:eastAsia="Calibri"/>
          <w:kern w:val="2"/>
          <w:sz w:val="28"/>
          <w:szCs w:val="28"/>
          <w:lang w:eastAsia="en-US"/>
        </w:rPr>
        <w:t>.</w:t>
      </w:r>
    </w:p>
    <w:p w14:paraId="0D94CDA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ходе сборов обучающиеся изучили размещение и быт военнослужащих, организацию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проводились мероприятия по военно-профессиональной ориентации.</w:t>
      </w:r>
    </w:p>
    <w:p w14:paraId="20A216F9"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 Актуальность, педагогическая целесообразность изучаемого курса ОБЖ оправдана и положительно сказывается на военно-патриотическом воспитании учащихся, их военно-прикладной подготовки и прохождении службы в армии.</w:t>
      </w:r>
    </w:p>
    <w:p w14:paraId="055814BE" w14:textId="77777777" w:rsidR="00F5108F" w:rsidRPr="00F5108F" w:rsidRDefault="00F5108F" w:rsidP="00F5108F">
      <w:pPr>
        <w:shd w:val="clear" w:color="auto" w:fill="FFFFFF"/>
        <w:ind w:firstLine="567"/>
        <w:jc w:val="both"/>
        <w:textAlignment w:val="baseline"/>
        <w:rPr>
          <w:bCs/>
          <w:sz w:val="28"/>
          <w:szCs w:val="28"/>
          <w:bdr w:val="none" w:sz="0" w:space="0" w:color="auto" w:frame="1"/>
        </w:rPr>
      </w:pPr>
      <w:r w:rsidRPr="00F5108F">
        <w:rPr>
          <w:bCs/>
          <w:sz w:val="28"/>
          <w:szCs w:val="28"/>
          <w:bdr w:val="none" w:sz="0" w:space="0" w:color="auto" w:frame="1"/>
        </w:rPr>
        <w:t xml:space="preserve">В рамках 80-летия Победы, Года защитника Отечества </w:t>
      </w:r>
      <w:r w:rsidRPr="00F5108F">
        <w:rPr>
          <w:bCs/>
          <w:sz w:val="28"/>
          <w:szCs w:val="28"/>
          <w:u w:val="single"/>
          <w:bdr w:val="none" w:sz="0" w:space="0" w:color="auto" w:frame="1"/>
        </w:rPr>
        <w:t xml:space="preserve">выпускники 4-х классов вместе с учащимися 7 «А» класса имени Героя Советского Союза, гвардии сержанта Сергея Васильевича </w:t>
      </w:r>
      <w:proofErr w:type="spellStart"/>
      <w:r w:rsidRPr="00F5108F">
        <w:rPr>
          <w:bCs/>
          <w:sz w:val="28"/>
          <w:szCs w:val="28"/>
          <w:u w:val="single"/>
          <w:bdr w:val="none" w:sz="0" w:space="0" w:color="auto" w:frame="1"/>
        </w:rPr>
        <w:t>Нечипуренко</w:t>
      </w:r>
      <w:proofErr w:type="spellEnd"/>
      <w:r w:rsidRPr="00F5108F">
        <w:rPr>
          <w:bCs/>
          <w:sz w:val="28"/>
          <w:szCs w:val="28"/>
          <w:u w:val="single"/>
          <w:bdr w:val="none" w:sz="0" w:space="0" w:color="auto" w:frame="1"/>
        </w:rPr>
        <w:t xml:space="preserve"> приняли участие в акции «Сирень 45-го года»</w:t>
      </w:r>
      <w:r w:rsidRPr="00F5108F">
        <w:rPr>
          <w:bCs/>
          <w:sz w:val="28"/>
          <w:szCs w:val="28"/>
          <w:bdr w:val="none" w:sz="0" w:space="0" w:color="auto" w:frame="1"/>
        </w:rPr>
        <w:t>, продолжив Аллею Памяти на территории школы.</w:t>
      </w:r>
    </w:p>
    <w:p w14:paraId="1F207F0A" w14:textId="77777777" w:rsidR="00F5108F" w:rsidRPr="00F5108F" w:rsidRDefault="00F5108F" w:rsidP="00F5108F">
      <w:pPr>
        <w:shd w:val="clear" w:color="auto" w:fill="FFFFFF"/>
        <w:ind w:firstLine="567"/>
        <w:jc w:val="both"/>
        <w:textAlignment w:val="baseline"/>
        <w:rPr>
          <w:bCs/>
          <w:sz w:val="28"/>
          <w:szCs w:val="28"/>
          <w:bdr w:val="none" w:sz="0" w:space="0" w:color="auto" w:frame="1"/>
        </w:rPr>
      </w:pPr>
      <w:r w:rsidRPr="00F5108F">
        <w:rPr>
          <w:bCs/>
          <w:sz w:val="28"/>
          <w:szCs w:val="28"/>
          <w:bdr w:val="none" w:sz="0" w:space="0" w:color="auto" w:frame="1"/>
        </w:rPr>
        <w:t>Это очень красивая и значимая традиция нашей школы. В ней присутствует стремление сохранить в памяти историю своего Отечества. Пройдет время, но посаженная сиреневая аллея будет всегда напоминать о тех людях, которые подарили нам жизнь, одержав Победу в Великой Отечественной войне.</w:t>
      </w:r>
    </w:p>
    <w:p w14:paraId="3CB65715" w14:textId="77777777" w:rsidR="00F5108F" w:rsidRPr="00F5108F" w:rsidRDefault="00F5108F" w:rsidP="00F5108F">
      <w:pPr>
        <w:shd w:val="clear" w:color="auto" w:fill="FFFFFF"/>
        <w:ind w:firstLine="567"/>
        <w:jc w:val="both"/>
        <w:textAlignment w:val="baseline"/>
        <w:rPr>
          <w:sz w:val="28"/>
          <w:szCs w:val="28"/>
        </w:rPr>
      </w:pPr>
      <w:r w:rsidRPr="00F5108F">
        <w:rPr>
          <w:sz w:val="28"/>
          <w:szCs w:val="28"/>
        </w:rPr>
        <w:t>Именно сирень стала символом добра и благополучия на земле. Ведь весной 45-го года матери, сестры и жены встречали своих победителей букетами этих благоухающих цветов.</w:t>
      </w:r>
    </w:p>
    <w:p w14:paraId="3A37A02A" w14:textId="77777777" w:rsidR="00F5108F" w:rsidRPr="00F5108F" w:rsidRDefault="00F5108F" w:rsidP="00F5108F">
      <w:pPr>
        <w:shd w:val="clear" w:color="auto" w:fill="FFFFFF"/>
        <w:ind w:firstLine="567"/>
        <w:jc w:val="both"/>
        <w:textAlignment w:val="baseline"/>
        <w:rPr>
          <w:sz w:val="28"/>
          <w:szCs w:val="28"/>
        </w:rPr>
      </w:pPr>
      <w:r w:rsidRPr="00F5108F">
        <w:rPr>
          <w:sz w:val="28"/>
          <w:szCs w:val="28"/>
        </w:rPr>
        <w:t>О бессмертных подвигах солдат и о счастливой победной весне 45-го многие годы будет напоминать сиреневый цвет.</w:t>
      </w:r>
    </w:p>
    <w:p w14:paraId="03083571" w14:textId="77777777" w:rsidR="00F5108F" w:rsidRPr="00F5108F" w:rsidRDefault="00F5108F" w:rsidP="00F5108F">
      <w:pPr>
        <w:shd w:val="clear" w:color="auto" w:fill="FFFFFF"/>
        <w:ind w:firstLine="567"/>
        <w:jc w:val="both"/>
        <w:textAlignment w:val="baseline"/>
        <w:rPr>
          <w:sz w:val="28"/>
          <w:szCs w:val="28"/>
        </w:rPr>
      </w:pPr>
      <w:r w:rsidRPr="00F5108F">
        <w:rPr>
          <w:sz w:val="28"/>
          <w:szCs w:val="28"/>
        </w:rPr>
        <w:t>Посаженные кусты сирени будут расти вместе с детьми и каждую весну цвести и радовать нас.</w:t>
      </w:r>
    </w:p>
    <w:p w14:paraId="6CF6DCC8" w14:textId="77777777" w:rsidR="00F5108F" w:rsidRPr="00F5108F" w:rsidRDefault="00F5108F" w:rsidP="00F5108F">
      <w:pPr>
        <w:shd w:val="clear" w:color="auto" w:fill="FFFFFF"/>
        <w:ind w:firstLine="567"/>
        <w:jc w:val="both"/>
        <w:textAlignment w:val="baseline"/>
        <w:rPr>
          <w:rFonts w:eastAsia="Calibri"/>
          <w:sz w:val="28"/>
          <w:szCs w:val="28"/>
        </w:rPr>
      </w:pPr>
      <w:r w:rsidRPr="00F5108F">
        <w:rPr>
          <w:rFonts w:eastAsia="Calibri"/>
          <w:sz w:val="28"/>
          <w:szCs w:val="28"/>
        </w:rPr>
        <w:t>Говорят, что сирень цветёт триста лет. Пусть благоухающее дерево напоминает будущим поколениям о Великом подвиге предков, благодаря которым мы живём и радуемся мирному небу над головой. Мы говорим ветеранам и сирени: «Спасибо за мир!».</w:t>
      </w:r>
    </w:p>
    <w:p w14:paraId="5580CF5B" w14:textId="77777777" w:rsidR="00F5108F" w:rsidRPr="00F5108F" w:rsidRDefault="00F5108F" w:rsidP="00F5108F">
      <w:pPr>
        <w:shd w:val="clear" w:color="auto" w:fill="FFFFFF"/>
        <w:ind w:firstLine="567"/>
        <w:jc w:val="both"/>
        <w:textAlignment w:val="baseline"/>
        <w:rPr>
          <w:sz w:val="28"/>
          <w:szCs w:val="28"/>
        </w:rPr>
      </w:pPr>
      <w:r w:rsidRPr="00F5108F">
        <w:rPr>
          <w:sz w:val="28"/>
          <w:szCs w:val="28"/>
        </w:rPr>
        <w:t xml:space="preserve">В школе </w:t>
      </w:r>
      <w:r w:rsidRPr="00F5108F">
        <w:rPr>
          <w:sz w:val="28"/>
          <w:szCs w:val="28"/>
          <w:u w:val="single"/>
        </w:rPr>
        <w:t>прошла важная образовательная акция «Избирательный диктант»</w:t>
      </w:r>
      <w:r w:rsidRPr="00F5108F">
        <w:rPr>
          <w:sz w:val="28"/>
          <w:szCs w:val="28"/>
        </w:rPr>
        <w:t xml:space="preserve">. Мероприятие было направлено на повышение правовой и электоральной культуры среди молодежи. Провела мероприятие учитель истории и обществознания Глазкова Лариса Ивановна. </w:t>
      </w:r>
    </w:p>
    <w:p w14:paraId="499FB9CA" w14:textId="77777777" w:rsidR="00F5108F" w:rsidRPr="00F5108F" w:rsidRDefault="00F5108F" w:rsidP="00F5108F">
      <w:pPr>
        <w:shd w:val="clear" w:color="auto" w:fill="FFFFFF"/>
        <w:ind w:firstLine="567"/>
        <w:jc w:val="both"/>
        <w:textAlignment w:val="baseline"/>
        <w:rPr>
          <w:sz w:val="28"/>
          <w:szCs w:val="28"/>
        </w:rPr>
      </w:pPr>
      <w:r w:rsidRPr="00F5108F">
        <w:rPr>
          <w:sz w:val="28"/>
          <w:szCs w:val="28"/>
        </w:rPr>
        <w:t>Участниками стали ученики 10-11-х классов, которые получили уникальную возможность показать свои знания в избирательном праве Российской Федерации.</w:t>
      </w:r>
    </w:p>
    <w:p w14:paraId="0FA74B29" w14:textId="77777777" w:rsidR="00F5108F" w:rsidRPr="00F5108F" w:rsidRDefault="00F5108F" w:rsidP="00F5108F">
      <w:pPr>
        <w:jc w:val="both"/>
        <w:rPr>
          <w:rFonts w:eastAsia="Calibri"/>
          <w:sz w:val="28"/>
          <w:szCs w:val="28"/>
          <w:lang w:eastAsia="en-US"/>
        </w:rPr>
      </w:pPr>
      <w:r w:rsidRPr="00F5108F">
        <w:rPr>
          <w:rFonts w:eastAsia="Calibri"/>
          <w:sz w:val="28"/>
          <w:szCs w:val="28"/>
          <w:lang w:eastAsia="en-US"/>
        </w:rPr>
        <w:lastRenderedPageBreak/>
        <w:t>Гордимся нашими учениками, которые активно участвуют в подобных мероприятиях и стремятся к расширению своих знаний в области избирательного права!</w:t>
      </w:r>
    </w:p>
    <w:p w14:paraId="1FFB1008" w14:textId="77777777" w:rsidR="00F5108F" w:rsidRPr="00F5108F" w:rsidRDefault="00F5108F" w:rsidP="00F5108F">
      <w:pPr>
        <w:ind w:firstLine="567"/>
        <w:jc w:val="both"/>
        <w:rPr>
          <w:sz w:val="28"/>
          <w:szCs w:val="28"/>
        </w:rPr>
      </w:pPr>
      <w:r w:rsidRPr="00F5108F">
        <w:rPr>
          <w:sz w:val="28"/>
          <w:szCs w:val="28"/>
        </w:rPr>
        <w:t xml:space="preserve">Поставленные задачи по патриотическому и гражданскому воспитанию реализованы полностью, ожидаемые результаты достигнуты, работу в данной области считаем удовлетворительной: </w:t>
      </w:r>
    </w:p>
    <w:p w14:paraId="7DA2B5DB" w14:textId="77777777" w:rsidR="00F5108F" w:rsidRPr="00F5108F" w:rsidRDefault="00F5108F" w:rsidP="00F5108F">
      <w:pPr>
        <w:ind w:firstLine="567"/>
        <w:jc w:val="both"/>
        <w:rPr>
          <w:sz w:val="28"/>
          <w:szCs w:val="28"/>
        </w:rPr>
      </w:pPr>
      <w:r w:rsidRPr="00F5108F">
        <w:rPr>
          <w:sz w:val="28"/>
          <w:szCs w:val="28"/>
        </w:rPr>
        <w:sym w:font="Symbol" w:char="F0B7"/>
      </w:r>
      <w:r w:rsidRPr="00F5108F">
        <w:rPr>
          <w:sz w:val="28"/>
          <w:szCs w:val="28"/>
        </w:rPr>
        <w:t xml:space="preserve"> наблюдается интерес к делам патриотической направленности, растет активность обучающихся в организации и проведении патриотических мероприятий, общественно-полезных дел; </w:t>
      </w:r>
    </w:p>
    <w:p w14:paraId="6627802D" w14:textId="77777777" w:rsidR="00F5108F" w:rsidRPr="00F5108F" w:rsidRDefault="00F5108F" w:rsidP="00F5108F">
      <w:pPr>
        <w:ind w:firstLine="567"/>
        <w:jc w:val="both"/>
        <w:rPr>
          <w:sz w:val="28"/>
          <w:szCs w:val="28"/>
        </w:rPr>
      </w:pPr>
      <w:r w:rsidRPr="00F5108F">
        <w:rPr>
          <w:sz w:val="28"/>
          <w:szCs w:val="28"/>
        </w:rPr>
        <w:sym w:font="Symbol" w:char="F0B7"/>
      </w:r>
      <w:r w:rsidRPr="00F5108F">
        <w:rPr>
          <w:sz w:val="28"/>
          <w:szCs w:val="28"/>
        </w:rPr>
        <w:t xml:space="preserve"> совершенствуется система организации и проведения Дней воинской славы, памятных дней в истории России; обучающиеся школы принимают участие в конкурсах и научно-исследовательских работах; </w:t>
      </w:r>
    </w:p>
    <w:p w14:paraId="146D34AA" w14:textId="77777777" w:rsidR="00F5108F" w:rsidRPr="00F5108F" w:rsidRDefault="00F5108F" w:rsidP="00F5108F">
      <w:pPr>
        <w:ind w:firstLine="567"/>
        <w:jc w:val="both"/>
        <w:rPr>
          <w:sz w:val="28"/>
          <w:szCs w:val="28"/>
        </w:rPr>
      </w:pPr>
      <w:r w:rsidRPr="00F5108F">
        <w:rPr>
          <w:sz w:val="28"/>
          <w:szCs w:val="28"/>
        </w:rPr>
        <w:sym w:font="Symbol" w:char="F0B7"/>
      </w:r>
      <w:r w:rsidRPr="00F5108F">
        <w:rPr>
          <w:sz w:val="28"/>
          <w:szCs w:val="28"/>
        </w:rPr>
        <w:t xml:space="preserve"> сохраняются традиции школы и успешно внедряются новые формы работы;</w:t>
      </w:r>
    </w:p>
    <w:p w14:paraId="3C8A09F7" w14:textId="77777777" w:rsidR="00F5108F" w:rsidRPr="00F5108F" w:rsidRDefault="00F5108F" w:rsidP="00F5108F">
      <w:pPr>
        <w:ind w:firstLine="567"/>
        <w:jc w:val="both"/>
        <w:rPr>
          <w:sz w:val="28"/>
          <w:szCs w:val="28"/>
        </w:rPr>
      </w:pPr>
      <w:r w:rsidRPr="00F5108F">
        <w:rPr>
          <w:sz w:val="28"/>
          <w:szCs w:val="28"/>
        </w:rPr>
        <w:sym w:font="Symbol" w:char="F0B7"/>
      </w:r>
      <w:r w:rsidRPr="00F5108F">
        <w:rPr>
          <w:sz w:val="28"/>
          <w:szCs w:val="28"/>
        </w:rPr>
        <w:t xml:space="preserve"> к 80-летию Победы в Великой Отечественной войны в школе успешно прошли запланированные патриотические мероприятия.</w:t>
      </w:r>
    </w:p>
    <w:p w14:paraId="16AD2904" w14:textId="77777777" w:rsidR="00F5108F" w:rsidRPr="00F5108F" w:rsidRDefault="00F5108F" w:rsidP="00F5108F">
      <w:pPr>
        <w:ind w:firstLine="567"/>
        <w:jc w:val="both"/>
        <w:rPr>
          <w:sz w:val="28"/>
          <w:szCs w:val="28"/>
        </w:rPr>
      </w:pPr>
      <w:r w:rsidRPr="00F5108F">
        <w:rPr>
          <w:sz w:val="28"/>
          <w:szCs w:val="28"/>
        </w:rPr>
        <w:t>Необходимо обратить внимание на решение следующих задач в 2025 - 2026 учебном году:</w:t>
      </w:r>
    </w:p>
    <w:p w14:paraId="0C0B4198" w14:textId="77777777" w:rsidR="00F5108F" w:rsidRPr="00F5108F" w:rsidRDefault="00F5108F" w:rsidP="00BF4775">
      <w:pPr>
        <w:numPr>
          <w:ilvl w:val="0"/>
          <w:numId w:val="10"/>
        </w:numPr>
        <w:jc w:val="both"/>
        <w:rPr>
          <w:rFonts w:eastAsia="Calibri"/>
          <w:sz w:val="28"/>
          <w:szCs w:val="28"/>
          <w:lang w:eastAsia="en-US"/>
        </w:rPr>
      </w:pPr>
      <w:r w:rsidRPr="00F5108F">
        <w:rPr>
          <w:sz w:val="28"/>
          <w:szCs w:val="28"/>
        </w:rPr>
        <w:t>создание условий для воспитания чувства патриотизма и гражданского долга, уважения и интереса к истории своей страны, родного края;</w:t>
      </w:r>
    </w:p>
    <w:p w14:paraId="26E00E1B" w14:textId="77777777" w:rsidR="00F5108F" w:rsidRPr="00F5108F" w:rsidRDefault="00F5108F" w:rsidP="00BF4775">
      <w:pPr>
        <w:numPr>
          <w:ilvl w:val="0"/>
          <w:numId w:val="10"/>
        </w:numPr>
        <w:jc w:val="both"/>
        <w:rPr>
          <w:rFonts w:eastAsia="Calibri"/>
          <w:sz w:val="28"/>
          <w:szCs w:val="28"/>
          <w:lang w:eastAsia="en-US"/>
        </w:rPr>
      </w:pPr>
      <w:r w:rsidRPr="00F5108F">
        <w:rPr>
          <w:sz w:val="28"/>
          <w:szCs w:val="28"/>
        </w:rPr>
        <w:t>продолжение работы по созданию условий для самореализации личности каждого ученика;</w:t>
      </w:r>
    </w:p>
    <w:p w14:paraId="7C89E9E3" w14:textId="77777777" w:rsidR="00F5108F" w:rsidRPr="00F5108F" w:rsidRDefault="00F5108F" w:rsidP="00BF4775">
      <w:pPr>
        <w:numPr>
          <w:ilvl w:val="0"/>
          <w:numId w:val="10"/>
        </w:numPr>
        <w:jc w:val="both"/>
        <w:rPr>
          <w:rFonts w:eastAsia="Calibri"/>
          <w:sz w:val="28"/>
          <w:szCs w:val="28"/>
          <w:lang w:eastAsia="en-US"/>
        </w:rPr>
      </w:pPr>
      <w:r w:rsidRPr="00F5108F">
        <w:rPr>
          <w:sz w:val="28"/>
          <w:szCs w:val="28"/>
        </w:rPr>
        <w:t>формирование чувства национальной гордости, национального самосознания, способности жить с людьми других культур, языков и религий;</w:t>
      </w:r>
    </w:p>
    <w:p w14:paraId="51DE9FA0" w14:textId="77777777" w:rsidR="00F5108F" w:rsidRPr="00F5108F" w:rsidRDefault="00F5108F" w:rsidP="00BF4775">
      <w:pPr>
        <w:numPr>
          <w:ilvl w:val="0"/>
          <w:numId w:val="10"/>
        </w:numPr>
        <w:jc w:val="both"/>
        <w:rPr>
          <w:rFonts w:eastAsia="Calibri"/>
          <w:sz w:val="28"/>
          <w:szCs w:val="28"/>
          <w:lang w:eastAsia="en-US"/>
        </w:rPr>
      </w:pPr>
      <w:r w:rsidRPr="00F5108F">
        <w:rPr>
          <w:sz w:val="28"/>
          <w:szCs w:val="28"/>
        </w:rPr>
        <w:t>создание условий для участия семей обучающихся в гражданско-патриотическом воспитании;</w:t>
      </w:r>
    </w:p>
    <w:p w14:paraId="649EA832" w14:textId="77777777" w:rsidR="00F5108F" w:rsidRPr="00F5108F" w:rsidRDefault="00F5108F" w:rsidP="00BF4775">
      <w:pPr>
        <w:numPr>
          <w:ilvl w:val="0"/>
          <w:numId w:val="10"/>
        </w:numPr>
        <w:jc w:val="both"/>
        <w:rPr>
          <w:rFonts w:eastAsia="Calibri"/>
          <w:sz w:val="28"/>
          <w:szCs w:val="28"/>
          <w:lang w:eastAsia="en-US"/>
        </w:rPr>
      </w:pPr>
      <w:r w:rsidRPr="00F5108F">
        <w:rPr>
          <w:sz w:val="28"/>
          <w:szCs w:val="28"/>
        </w:rPr>
        <w:t>взаимодействие ученического самоуправления с общеобразовательными учреждениями города Краснодара с целью обмена опытом в рамках патриотических мероприятий.</w:t>
      </w:r>
    </w:p>
    <w:p w14:paraId="35A775A9" w14:textId="77777777" w:rsidR="00F5108F" w:rsidRPr="00F5108F" w:rsidRDefault="00F5108F" w:rsidP="00F5108F">
      <w:pPr>
        <w:ind w:firstLine="567"/>
        <w:jc w:val="both"/>
        <w:rPr>
          <w:rFonts w:eastAsia="Calibri"/>
          <w:sz w:val="28"/>
          <w:szCs w:val="28"/>
          <w:lang w:eastAsia="en-US"/>
        </w:rPr>
      </w:pPr>
    </w:p>
    <w:p w14:paraId="320FDFC8" w14:textId="77777777" w:rsidR="00F5108F" w:rsidRPr="00F5108F" w:rsidRDefault="00F5108F" w:rsidP="00F5108F">
      <w:pPr>
        <w:jc w:val="center"/>
        <w:rPr>
          <w:b/>
          <w:sz w:val="28"/>
          <w:szCs w:val="28"/>
        </w:rPr>
      </w:pPr>
      <w:r w:rsidRPr="00F5108F">
        <w:rPr>
          <w:b/>
          <w:sz w:val="28"/>
          <w:szCs w:val="28"/>
        </w:rPr>
        <w:t>Отчёт о реализации плана работы МАОУ СОШ № 101</w:t>
      </w:r>
    </w:p>
    <w:p w14:paraId="2608DB0B" w14:textId="77777777" w:rsidR="00F5108F" w:rsidRPr="00F5108F" w:rsidRDefault="00F5108F" w:rsidP="00F5108F">
      <w:pPr>
        <w:jc w:val="center"/>
        <w:rPr>
          <w:b/>
          <w:sz w:val="28"/>
          <w:szCs w:val="28"/>
        </w:rPr>
      </w:pPr>
      <w:r w:rsidRPr="00F5108F">
        <w:rPr>
          <w:b/>
          <w:sz w:val="28"/>
          <w:szCs w:val="28"/>
        </w:rPr>
        <w:t>по профилактике безнадзорности, беспризорности и правонарушений несовершеннолетних за 2024-2025 учебный год</w:t>
      </w:r>
    </w:p>
    <w:p w14:paraId="3CC7F13D" w14:textId="77777777" w:rsidR="00F5108F" w:rsidRPr="00F5108F" w:rsidRDefault="00F5108F" w:rsidP="00F5108F">
      <w:pPr>
        <w:jc w:val="both"/>
        <w:rPr>
          <w:b/>
          <w:sz w:val="28"/>
          <w:szCs w:val="28"/>
        </w:rPr>
      </w:pPr>
    </w:p>
    <w:p w14:paraId="5D7E8C7F" w14:textId="77777777" w:rsidR="00F5108F" w:rsidRPr="00F5108F" w:rsidRDefault="00F5108F" w:rsidP="00F5108F">
      <w:pPr>
        <w:shd w:val="clear" w:color="auto" w:fill="FFFFFF"/>
        <w:ind w:firstLine="567"/>
        <w:jc w:val="both"/>
        <w:rPr>
          <w:rFonts w:eastAsia="Calibri"/>
          <w:sz w:val="28"/>
          <w:szCs w:val="28"/>
          <w:lang w:eastAsia="en-US"/>
        </w:rPr>
      </w:pPr>
      <w:r w:rsidRPr="00F5108F">
        <w:rPr>
          <w:rFonts w:eastAsia="Calibri"/>
          <w:sz w:val="28"/>
          <w:szCs w:val="28"/>
          <w:lang w:eastAsia="en-US"/>
        </w:rPr>
        <w:t xml:space="preserve">Профилактика безнадзорности и правонарушений является одним из основных направлений воспитательной системы школ. </w:t>
      </w:r>
    </w:p>
    <w:p w14:paraId="5AE0CE16" w14:textId="77777777" w:rsidR="00F5108F" w:rsidRPr="00F5108F" w:rsidRDefault="00F5108F" w:rsidP="00F5108F">
      <w:pPr>
        <w:shd w:val="clear" w:color="auto" w:fill="FFFFFF"/>
        <w:ind w:firstLine="567"/>
        <w:jc w:val="both"/>
        <w:rPr>
          <w:color w:val="000000"/>
          <w:sz w:val="28"/>
          <w:szCs w:val="28"/>
        </w:rPr>
      </w:pPr>
      <w:r w:rsidRPr="00F5108F">
        <w:rPr>
          <w:rFonts w:eastAsia="Calibri"/>
          <w:sz w:val="28"/>
          <w:szCs w:val="28"/>
          <w:lang w:eastAsia="en-US"/>
        </w:rPr>
        <w:t>Цель: предупреждение безнадзорности, беспризорности, правонарушений и антиобщественных действий несовершеннолетних.</w:t>
      </w:r>
    </w:p>
    <w:p w14:paraId="7D4EF5AF"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Воспитательная деятельность школы строилась с учетом анализа работы предыдущего учебного года, позитивных и негативных тенденций общественной жизни, личностно-ориентированного подхода к обучающимся с учетом актуальных задач, стоящих перед школьным коллективом. </w:t>
      </w:r>
    </w:p>
    <w:p w14:paraId="593436A7"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Основой для руководства служили   планы работ: по профилактике правонарушений и безнадзорности несовершеннолетних, план работы школьной </w:t>
      </w:r>
      <w:r w:rsidRPr="00F5108F">
        <w:rPr>
          <w:color w:val="000000"/>
          <w:sz w:val="28"/>
          <w:szCs w:val="28"/>
        </w:rPr>
        <w:lastRenderedPageBreak/>
        <w:t>службы медиации, плана работы Совета Профилактики, плана работы педагога-психолога по профилактике суицидального поведения среди обучающихся.</w:t>
      </w:r>
    </w:p>
    <w:p w14:paraId="43219D14"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Классные руководители также планировали работу по предупреждению правонарушений, проводили классные часы, беседы, осуществляли постоянный контроль за занятостью детей в свободное от школьных </w:t>
      </w:r>
      <w:proofErr w:type="gramStart"/>
      <w:r w:rsidRPr="00F5108F">
        <w:rPr>
          <w:color w:val="000000"/>
          <w:sz w:val="28"/>
          <w:szCs w:val="28"/>
        </w:rPr>
        <w:t>занятий  и</w:t>
      </w:r>
      <w:proofErr w:type="gramEnd"/>
      <w:r w:rsidRPr="00F5108F">
        <w:rPr>
          <w:color w:val="000000"/>
          <w:sz w:val="28"/>
          <w:szCs w:val="28"/>
        </w:rPr>
        <w:t xml:space="preserve"> каникулярное время.</w:t>
      </w:r>
    </w:p>
    <w:p w14:paraId="7B93DE21"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Классными руководителями школы используются </w:t>
      </w:r>
      <w:proofErr w:type="gramStart"/>
      <w:r w:rsidRPr="00F5108F">
        <w:rPr>
          <w:color w:val="000000"/>
          <w:sz w:val="28"/>
          <w:szCs w:val="28"/>
        </w:rPr>
        <w:t>различные  формы</w:t>
      </w:r>
      <w:proofErr w:type="gramEnd"/>
      <w:r w:rsidRPr="00F5108F">
        <w:rPr>
          <w:color w:val="000000"/>
          <w:sz w:val="28"/>
          <w:szCs w:val="28"/>
        </w:rPr>
        <w:t xml:space="preserve"> и методы индивидуальной профилактической работы с учащимися:</w:t>
      </w:r>
    </w:p>
    <w:p w14:paraId="72BD9E55" w14:textId="77777777" w:rsidR="00F5108F" w:rsidRPr="00F5108F" w:rsidRDefault="00F5108F" w:rsidP="003633C8">
      <w:pPr>
        <w:numPr>
          <w:ilvl w:val="0"/>
          <w:numId w:val="53"/>
        </w:numPr>
        <w:shd w:val="clear" w:color="auto" w:fill="FFFFFF"/>
        <w:ind w:left="0" w:firstLine="360"/>
        <w:contextualSpacing/>
        <w:jc w:val="both"/>
        <w:rPr>
          <w:color w:val="000000"/>
          <w:sz w:val="28"/>
          <w:szCs w:val="28"/>
        </w:rPr>
      </w:pPr>
      <w:r w:rsidRPr="00F5108F">
        <w:rPr>
          <w:color w:val="000000"/>
          <w:sz w:val="28"/>
          <w:szCs w:val="28"/>
        </w:rPr>
        <w:t>изучение особенностей личности подростков;</w:t>
      </w:r>
    </w:p>
    <w:p w14:paraId="6F7016F1" w14:textId="77777777" w:rsidR="00F5108F" w:rsidRPr="00F5108F" w:rsidRDefault="00F5108F" w:rsidP="003633C8">
      <w:pPr>
        <w:numPr>
          <w:ilvl w:val="0"/>
          <w:numId w:val="53"/>
        </w:numPr>
        <w:shd w:val="clear" w:color="auto" w:fill="FFFFFF"/>
        <w:ind w:left="0" w:firstLine="360"/>
        <w:contextualSpacing/>
        <w:jc w:val="both"/>
        <w:rPr>
          <w:color w:val="000000"/>
          <w:sz w:val="28"/>
          <w:szCs w:val="28"/>
        </w:rPr>
      </w:pPr>
      <w:r w:rsidRPr="00F5108F">
        <w:rPr>
          <w:color w:val="000000"/>
          <w:sz w:val="28"/>
          <w:szCs w:val="28"/>
        </w:rPr>
        <w:t>посещение на дому с целью контроля за подростками, их занятостью в свободное время от занятий, а также в каникулярное время, подготовкой к урокам;</w:t>
      </w:r>
    </w:p>
    <w:p w14:paraId="3A2D0354" w14:textId="77777777" w:rsidR="00F5108F" w:rsidRPr="00F5108F" w:rsidRDefault="00F5108F" w:rsidP="003633C8">
      <w:pPr>
        <w:numPr>
          <w:ilvl w:val="0"/>
          <w:numId w:val="53"/>
        </w:numPr>
        <w:shd w:val="clear" w:color="auto" w:fill="FFFFFF"/>
        <w:ind w:left="0" w:firstLine="360"/>
        <w:contextualSpacing/>
        <w:jc w:val="both"/>
        <w:rPr>
          <w:color w:val="000000"/>
          <w:sz w:val="28"/>
          <w:szCs w:val="28"/>
        </w:rPr>
      </w:pPr>
      <w:r w:rsidRPr="00F5108F">
        <w:rPr>
          <w:color w:val="000000"/>
          <w:sz w:val="28"/>
          <w:szCs w:val="28"/>
        </w:rPr>
        <w:t>посещение уроков с целью выяснения уровня подготовки учащихся к занятиям;</w:t>
      </w:r>
    </w:p>
    <w:p w14:paraId="6BE57705" w14:textId="77777777" w:rsidR="00F5108F" w:rsidRPr="00F5108F" w:rsidRDefault="00F5108F" w:rsidP="003633C8">
      <w:pPr>
        <w:numPr>
          <w:ilvl w:val="0"/>
          <w:numId w:val="53"/>
        </w:numPr>
        <w:shd w:val="clear" w:color="auto" w:fill="FFFFFF"/>
        <w:ind w:left="0" w:firstLine="360"/>
        <w:contextualSpacing/>
        <w:jc w:val="both"/>
        <w:rPr>
          <w:color w:val="000000"/>
          <w:sz w:val="28"/>
          <w:szCs w:val="28"/>
        </w:rPr>
      </w:pPr>
      <w:r w:rsidRPr="00F5108F">
        <w:rPr>
          <w:color w:val="000000"/>
          <w:sz w:val="28"/>
          <w:szCs w:val="28"/>
        </w:rPr>
        <w:t>индивидуальные и коллективные профилактические беседы с подростками и родителями;</w:t>
      </w:r>
    </w:p>
    <w:p w14:paraId="5D13DBEC" w14:textId="77777777" w:rsidR="00F5108F" w:rsidRPr="00F5108F" w:rsidRDefault="00F5108F" w:rsidP="003633C8">
      <w:pPr>
        <w:numPr>
          <w:ilvl w:val="0"/>
          <w:numId w:val="53"/>
        </w:numPr>
        <w:shd w:val="clear" w:color="auto" w:fill="FFFFFF"/>
        <w:ind w:left="0" w:firstLine="360"/>
        <w:contextualSpacing/>
        <w:jc w:val="both"/>
        <w:rPr>
          <w:color w:val="000000"/>
          <w:sz w:val="28"/>
          <w:szCs w:val="28"/>
        </w:rPr>
      </w:pPr>
      <w:r w:rsidRPr="00F5108F">
        <w:rPr>
          <w:color w:val="000000"/>
          <w:sz w:val="28"/>
          <w:szCs w:val="28"/>
        </w:rPr>
        <w:t>вовлечение учащихся во внеурочную деятельность и систему объединений дополнительного образования с целью организации занятости в свободное время.</w:t>
      </w:r>
    </w:p>
    <w:p w14:paraId="5DE8D628"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и секции. Все обучающиеся школы 100% заняты   во внеурочной деятельности, также посещают кружки и спортивные секции дополнительного образования.</w:t>
      </w:r>
    </w:p>
    <w:p w14:paraId="486CAC2D" w14:textId="3F2EC78A" w:rsidR="00F5108F" w:rsidRDefault="00F5108F" w:rsidP="00F5108F">
      <w:pPr>
        <w:shd w:val="clear" w:color="auto" w:fill="FFFFFF"/>
        <w:ind w:firstLine="567"/>
        <w:jc w:val="both"/>
        <w:rPr>
          <w:bCs/>
          <w:color w:val="000000"/>
          <w:sz w:val="28"/>
          <w:szCs w:val="28"/>
        </w:rPr>
      </w:pPr>
      <w:r w:rsidRPr="00F5108F">
        <w:rPr>
          <w:bCs/>
          <w:color w:val="000000"/>
          <w:sz w:val="28"/>
          <w:szCs w:val="28"/>
        </w:rPr>
        <w:t>В рамках профилактической работы были проведены следующие мероприятия.</w:t>
      </w:r>
    </w:p>
    <w:p w14:paraId="00A9D0A7" w14:textId="77777777" w:rsidR="00F5108F" w:rsidRPr="00F5108F" w:rsidRDefault="00F5108F" w:rsidP="00F5108F">
      <w:pPr>
        <w:shd w:val="clear" w:color="auto" w:fill="FFFFFF"/>
        <w:ind w:firstLine="567"/>
        <w:jc w:val="both"/>
        <w:rPr>
          <w:bCs/>
          <w:color w:val="000000"/>
          <w:sz w:val="28"/>
          <w:szCs w:val="28"/>
        </w:rPr>
      </w:pPr>
    </w:p>
    <w:p w14:paraId="0C16068E" w14:textId="77777777" w:rsidR="00F5108F" w:rsidRPr="00F5108F" w:rsidRDefault="00F5108F" w:rsidP="00F5108F">
      <w:pPr>
        <w:shd w:val="clear" w:color="auto" w:fill="FFFFFF"/>
        <w:jc w:val="both"/>
        <w:rPr>
          <w:b/>
          <w:color w:val="000000"/>
          <w:sz w:val="28"/>
          <w:szCs w:val="28"/>
        </w:rPr>
      </w:pPr>
      <w:r w:rsidRPr="00F5108F">
        <w:rPr>
          <w:b/>
          <w:bCs/>
          <w:color w:val="000000"/>
          <w:sz w:val="28"/>
          <w:szCs w:val="28"/>
        </w:rPr>
        <w:t>1 ЧЕТВЕРТЬ</w:t>
      </w:r>
    </w:p>
    <w:p w14:paraId="44061EA6" w14:textId="77777777" w:rsidR="00F5108F" w:rsidRPr="00F5108F" w:rsidRDefault="00F5108F" w:rsidP="00F5108F">
      <w:pPr>
        <w:shd w:val="clear" w:color="auto" w:fill="FFFFFF"/>
        <w:ind w:firstLine="567"/>
        <w:jc w:val="both"/>
        <w:rPr>
          <w:rFonts w:eastAsia="Calibri"/>
          <w:color w:val="000000"/>
          <w:sz w:val="28"/>
          <w:szCs w:val="28"/>
          <w:shd w:val="clear" w:color="auto" w:fill="FFFFFF"/>
          <w:lang w:eastAsia="en-US"/>
        </w:rPr>
      </w:pPr>
      <w:r w:rsidRPr="00F5108F">
        <w:rPr>
          <w:rFonts w:eastAsia="Calibri"/>
          <w:sz w:val="28"/>
          <w:szCs w:val="28"/>
          <w:lang w:eastAsia="en-US"/>
        </w:rPr>
        <w:t xml:space="preserve">В начале учебного года, 2 сентября 2024 года, в 5-х класса прошел </w:t>
      </w:r>
      <w:r w:rsidRPr="00F5108F">
        <w:rPr>
          <w:rFonts w:eastAsia="Calibri"/>
          <w:sz w:val="28"/>
          <w:szCs w:val="28"/>
          <w:u w:val="single"/>
          <w:lang w:eastAsia="en-US"/>
        </w:rPr>
        <w:t>Всероссийский урок культуры безопасности</w:t>
      </w:r>
      <w:r w:rsidRPr="00F5108F">
        <w:rPr>
          <w:rFonts w:eastAsia="Calibri"/>
          <w:sz w:val="28"/>
          <w:szCs w:val="28"/>
          <w:lang w:eastAsia="en-US"/>
        </w:rPr>
        <w:t xml:space="preserve">, приуроченный к началу учебного года, посвященный правилам безопасного поведения в повседневной жизни и действиям в условиях различных чрезвычайных ситуаций, с целью </w:t>
      </w:r>
      <w:r w:rsidRPr="00F5108F">
        <w:rPr>
          <w:rFonts w:eastAsia="Calibri"/>
          <w:color w:val="000000"/>
          <w:sz w:val="28"/>
          <w:szCs w:val="28"/>
          <w:shd w:val="clear" w:color="auto" w:fill="FFFFFF"/>
          <w:lang w:eastAsia="en-US"/>
        </w:rPr>
        <w:t>формирования культуры безопасности жизнедеятельности подрастающего поколения, в т. ч. пропаганды безопасного поведения и профилактики возникновения чрезвычайных ситуаций и пожаров.</w:t>
      </w:r>
    </w:p>
    <w:p w14:paraId="39D28E7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3 сентября 2024 года прошел </w:t>
      </w:r>
      <w:r w:rsidRPr="00F5108F">
        <w:rPr>
          <w:rFonts w:eastAsia="Calibri"/>
          <w:sz w:val="28"/>
          <w:szCs w:val="28"/>
          <w:u w:val="single"/>
          <w:lang w:eastAsia="en-US"/>
        </w:rPr>
        <w:t>Краевой День безопасности</w:t>
      </w:r>
      <w:r w:rsidRPr="00F5108F">
        <w:rPr>
          <w:rFonts w:eastAsia="Calibri"/>
          <w:sz w:val="28"/>
          <w:szCs w:val="28"/>
          <w:lang w:eastAsia="en-US"/>
        </w:rPr>
        <w:t>, направленный на получение обучающимися дополнительных теоретических знаний по безопасному поведению в повседневной жизни и при угрозе возникновении чрезвычайных ситуаций.</w:t>
      </w:r>
    </w:p>
    <w:p w14:paraId="5DB01BA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5 «Д» класса посетили </w:t>
      </w:r>
      <w:r w:rsidRPr="00F5108F">
        <w:rPr>
          <w:rFonts w:eastAsia="Calibri"/>
          <w:sz w:val="28"/>
          <w:szCs w:val="28"/>
          <w:u w:val="single"/>
          <w:lang w:eastAsia="en-US"/>
        </w:rPr>
        <w:t>мероприятие</w:t>
      </w:r>
      <w:r w:rsidRPr="00F5108F">
        <w:rPr>
          <w:rFonts w:eastAsia="Calibri"/>
          <w:sz w:val="28"/>
          <w:szCs w:val="28"/>
          <w:lang w:eastAsia="en-US"/>
        </w:rPr>
        <w:t xml:space="preserve"> в детской библиотеке имени К. Чуковского, </w:t>
      </w:r>
      <w:r w:rsidRPr="00F5108F">
        <w:rPr>
          <w:rFonts w:eastAsia="Calibri"/>
          <w:sz w:val="28"/>
          <w:szCs w:val="28"/>
          <w:u w:val="single"/>
          <w:lang w:eastAsia="en-US"/>
        </w:rPr>
        <w:t>посвященное Дню солидарности в борьбе с терроризмом</w:t>
      </w:r>
      <w:r w:rsidRPr="00F5108F">
        <w:rPr>
          <w:rFonts w:eastAsia="Calibri"/>
          <w:sz w:val="28"/>
          <w:szCs w:val="28"/>
          <w:lang w:eastAsia="en-US"/>
        </w:rPr>
        <w:t xml:space="preserve">, с целью </w:t>
      </w:r>
      <w:r w:rsidRPr="00F5108F">
        <w:rPr>
          <w:rFonts w:eastAsia="Calibri"/>
          <w:color w:val="000000"/>
          <w:sz w:val="28"/>
          <w:szCs w:val="28"/>
          <w:shd w:val="clear" w:color="auto" w:fill="FFFFFF"/>
          <w:lang w:eastAsia="en-US"/>
        </w:rPr>
        <w:t>формирования общественного сознания и гражданской позиции подрастающего поколения</w:t>
      </w:r>
    </w:p>
    <w:p w14:paraId="4820FCBA" w14:textId="77777777" w:rsidR="00F5108F" w:rsidRPr="00F5108F" w:rsidRDefault="00F5108F" w:rsidP="00F5108F">
      <w:pPr>
        <w:ind w:firstLine="709"/>
        <w:jc w:val="both"/>
        <w:rPr>
          <w:rFonts w:eastAsia="Calibri"/>
          <w:sz w:val="28"/>
          <w:szCs w:val="28"/>
          <w:lang w:eastAsia="en-US"/>
        </w:rPr>
      </w:pPr>
      <w:r w:rsidRPr="00F5108F">
        <w:rPr>
          <w:sz w:val="28"/>
          <w:szCs w:val="28"/>
        </w:rPr>
        <w:t xml:space="preserve">Учащиеся школы приняли участие </w:t>
      </w:r>
      <w:r w:rsidRPr="00F5108F">
        <w:rPr>
          <w:sz w:val="28"/>
          <w:szCs w:val="28"/>
          <w:u w:val="single"/>
        </w:rPr>
        <w:t>во Всероссийском Дне трезвости</w:t>
      </w:r>
      <w:r w:rsidRPr="00F5108F">
        <w:rPr>
          <w:sz w:val="28"/>
          <w:szCs w:val="28"/>
        </w:rPr>
        <w:t xml:space="preserve">, </w:t>
      </w:r>
      <w:r w:rsidRPr="00F5108F">
        <w:rPr>
          <w:rFonts w:eastAsia="Calibri"/>
          <w:sz w:val="28"/>
          <w:szCs w:val="28"/>
          <w:lang w:eastAsia="en-US"/>
        </w:rPr>
        <w:t xml:space="preserve">направленном на популяризацию трезвого и здорового образа жизни. </w:t>
      </w:r>
    </w:p>
    <w:p w14:paraId="348C5479"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lastRenderedPageBreak/>
        <w:t xml:space="preserve">Школьный волонтерский отряд «Здоровое поколение» вместе с членами школьного ученического самоуправления распространили среди старшеклассников (9-11-ые классы) постеры социальной рекламы. </w:t>
      </w:r>
    </w:p>
    <w:p w14:paraId="069164D3"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классах начальной школы прошли пятиминутки «Путешествие в страну здоровья» с привлечением школьного врача. </w:t>
      </w:r>
    </w:p>
    <w:p w14:paraId="12D5B557"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На уроках физической культуры прошли спортивные соревнования, направленные на формирование здорового образа жизни.</w:t>
      </w:r>
    </w:p>
    <w:p w14:paraId="2B9A976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Члены школьного волонтерского отряда «Здоровое поколение» провели для учащихся 2-х классов </w:t>
      </w:r>
      <w:r w:rsidRPr="00F5108F">
        <w:rPr>
          <w:rFonts w:eastAsia="Calibri"/>
          <w:sz w:val="28"/>
          <w:szCs w:val="28"/>
          <w:u w:val="single"/>
          <w:lang w:eastAsia="en-US"/>
        </w:rPr>
        <w:t>акцию «Внимание - дети! Рейд на перекрестке»</w:t>
      </w:r>
      <w:r w:rsidRPr="00F5108F">
        <w:rPr>
          <w:rFonts w:eastAsia="Calibri"/>
          <w:sz w:val="28"/>
          <w:szCs w:val="28"/>
          <w:lang w:eastAsia="en-US"/>
        </w:rPr>
        <w:t xml:space="preserve"> с целью привития детям уважения к себе и другим участникам дорожного движения В рамках Недели безопасности дорожного движения приняли участие.</w:t>
      </w:r>
    </w:p>
    <w:p w14:paraId="64AF519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Дети должны усвоить основные понятия системы дорожного движения и научиться важнейшим правилам поведения на дороге.</w:t>
      </w:r>
    </w:p>
    <w:p w14:paraId="34D9DB68" w14:textId="77777777" w:rsidR="00F5108F" w:rsidRPr="00F5108F" w:rsidRDefault="00F5108F" w:rsidP="00F5108F">
      <w:pPr>
        <w:ind w:firstLine="567"/>
        <w:jc w:val="both"/>
        <w:rPr>
          <w:rFonts w:eastAsia="Calibri"/>
          <w:bCs/>
          <w:sz w:val="28"/>
          <w:szCs w:val="28"/>
          <w:shd w:val="clear" w:color="auto" w:fill="FFFFFF"/>
          <w:lang w:eastAsia="en-US"/>
        </w:rPr>
      </w:pPr>
      <w:r w:rsidRPr="00F5108F">
        <w:rPr>
          <w:rFonts w:eastAsia="Calibri"/>
          <w:bCs/>
          <w:sz w:val="28"/>
          <w:szCs w:val="28"/>
          <w:shd w:val="clear" w:color="auto" w:fill="FFFFFF"/>
          <w:lang w:eastAsia="en-US"/>
        </w:rPr>
        <w:t xml:space="preserve">В ходе акции учащимся напомнили о правилах перехода через нерегулируемый перекресток, уделив </w:t>
      </w:r>
      <w:proofErr w:type="gramStart"/>
      <w:r w:rsidRPr="00F5108F">
        <w:rPr>
          <w:rFonts w:eastAsia="Calibri"/>
          <w:bCs/>
          <w:sz w:val="28"/>
          <w:szCs w:val="28"/>
          <w:shd w:val="clear" w:color="auto" w:fill="FFFFFF"/>
          <w:lang w:eastAsia="en-US"/>
        </w:rPr>
        <w:t>внимание  телефонам</w:t>
      </w:r>
      <w:proofErr w:type="gramEnd"/>
      <w:r w:rsidRPr="00F5108F">
        <w:rPr>
          <w:rFonts w:eastAsia="Calibri"/>
          <w:bCs/>
          <w:sz w:val="28"/>
          <w:szCs w:val="28"/>
          <w:shd w:val="clear" w:color="auto" w:fill="FFFFFF"/>
          <w:lang w:eastAsia="en-US"/>
        </w:rPr>
        <w:t>, наушникам и капюшонам, мешающим  и отвлекающим при переходе дороги. Ребята волонтерского отряда обратили внимание учащихся начальной школы на   необходимость движения только по разработанным совместно с родителями безопасным маршрутам.</w:t>
      </w:r>
    </w:p>
    <w:p w14:paraId="24C2FE8C" w14:textId="77777777" w:rsidR="00F5108F" w:rsidRPr="00F5108F" w:rsidRDefault="00F5108F" w:rsidP="00F5108F">
      <w:pPr>
        <w:ind w:firstLine="567"/>
        <w:jc w:val="both"/>
        <w:rPr>
          <w:rFonts w:eastAsia="Calibri"/>
          <w:sz w:val="28"/>
          <w:szCs w:val="28"/>
          <w:u w:val="single"/>
          <w:lang w:eastAsia="en-US"/>
        </w:rPr>
      </w:pPr>
      <w:r w:rsidRPr="00F5108F">
        <w:rPr>
          <w:rFonts w:eastAsia="Calibri"/>
          <w:sz w:val="28"/>
          <w:szCs w:val="28"/>
          <w:lang w:eastAsia="en-US"/>
        </w:rPr>
        <w:t xml:space="preserve">В рамках Недели безопасности дорожного движения в 1-х классах прошли </w:t>
      </w:r>
      <w:r w:rsidRPr="00F5108F">
        <w:rPr>
          <w:rFonts w:eastAsia="Calibri"/>
          <w:sz w:val="28"/>
          <w:szCs w:val="28"/>
          <w:u w:val="single"/>
          <w:lang w:eastAsia="en-US"/>
        </w:rPr>
        <w:t xml:space="preserve">мероприятия, направленные на обучение правилам дорожного движения. </w:t>
      </w:r>
    </w:p>
    <w:p w14:paraId="67AC0B9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К первоклассникам в гости пришла Надежда Петровна </w:t>
      </w:r>
      <w:proofErr w:type="spellStart"/>
      <w:r w:rsidRPr="00F5108F">
        <w:rPr>
          <w:rFonts w:eastAsia="Calibri"/>
          <w:sz w:val="28"/>
          <w:szCs w:val="28"/>
          <w:lang w:eastAsia="en-US"/>
        </w:rPr>
        <w:t>Бешлега</w:t>
      </w:r>
      <w:proofErr w:type="spellEnd"/>
      <w:r w:rsidRPr="00F5108F">
        <w:rPr>
          <w:rFonts w:eastAsia="Calibri"/>
          <w:sz w:val="28"/>
          <w:szCs w:val="28"/>
          <w:lang w:eastAsia="en-US"/>
        </w:rPr>
        <w:t xml:space="preserve">, старший инспектор УГИБДД ГУ МВД РФ КК, майор полиции, которая провела с малышами </w:t>
      </w:r>
      <w:r w:rsidRPr="00F5108F">
        <w:rPr>
          <w:rFonts w:eastAsia="Calibri"/>
          <w:sz w:val="28"/>
          <w:szCs w:val="28"/>
          <w:u w:val="single"/>
          <w:lang w:eastAsia="en-US"/>
        </w:rPr>
        <w:t>беседу на тему «По дороге в школу»</w:t>
      </w:r>
      <w:r w:rsidRPr="00F5108F">
        <w:rPr>
          <w:rFonts w:eastAsia="Calibri"/>
          <w:sz w:val="28"/>
          <w:szCs w:val="28"/>
          <w:lang w:eastAsia="en-US"/>
        </w:rPr>
        <w:t xml:space="preserve"> с элементами викторины. Самым активным участникам Надежда Петровна подарила </w:t>
      </w:r>
      <w:proofErr w:type="spellStart"/>
      <w:r w:rsidRPr="00F5108F">
        <w:rPr>
          <w:rFonts w:eastAsia="Calibri"/>
          <w:sz w:val="28"/>
          <w:szCs w:val="28"/>
          <w:lang w:eastAsia="en-US"/>
        </w:rPr>
        <w:t>световозвращающие</w:t>
      </w:r>
      <w:proofErr w:type="spellEnd"/>
      <w:r w:rsidRPr="00F5108F">
        <w:rPr>
          <w:rFonts w:eastAsia="Calibri"/>
          <w:sz w:val="28"/>
          <w:szCs w:val="28"/>
          <w:lang w:eastAsia="en-US"/>
        </w:rPr>
        <w:t xml:space="preserve"> элементы.</w:t>
      </w:r>
    </w:p>
    <w:p w14:paraId="4E4470D3"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Сегодня каждый школьник должен знать, что улица очень опасна для того, кто не умеет правильно ходить по ней.  Но тот, кто твёрдо знает и точно выполняет строгие правила дорожного движения, может не опасаться самой быстрой машины.  Именно об этом говорили первоклассники вместе с гостьей Надеждой Петровной.</w:t>
      </w:r>
    </w:p>
    <w:p w14:paraId="32A91C8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Недели безопасности дорожного движения в параллели 2-х классов прошли </w:t>
      </w:r>
      <w:r w:rsidRPr="00F5108F">
        <w:rPr>
          <w:rFonts w:eastAsia="Calibri"/>
          <w:sz w:val="28"/>
          <w:szCs w:val="28"/>
          <w:u w:val="single"/>
          <w:lang w:eastAsia="en-US"/>
        </w:rPr>
        <w:t>профилактические мероприятия «Обязанности пешехода»</w:t>
      </w:r>
      <w:r w:rsidRPr="00F5108F">
        <w:rPr>
          <w:rFonts w:eastAsia="Calibri"/>
          <w:sz w:val="28"/>
          <w:szCs w:val="28"/>
          <w:lang w:eastAsia="en-US"/>
        </w:rPr>
        <w:t xml:space="preserve"> с инспектором ГИБДД Сергеем Александровичем Токаревым, направленные на предупреждение нарушений правил перехода дороги детьми-пешеходами и на популяризацию использования светоотражающих элементов.</w:t>
      </w:r>
    </w:p>
    <w:p w14:paraId="1CB75024"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 xml:space="preserve">Сергей Александрович поговорил с ребятами о пользе </w:t>
      </w:r>
      <w:proofErr w:type="spellStart"/>
      <w:r w:rsidRPr="00F5108F">
        <w:rPr>
          <w:rFonts w:eastAsia="Calibri"/>
          <w:sz w:val="28"/>
          <w:szCs w:val="28"/>
          <w:shd w:val="clear" w:color="auto" w:fill="FFFFFF"/>
          <w:lang w:eastAsia="en-US"/>
        </w:rPr>
        <w:t>световозвращающих</w:t>
      </w:r>
      <w:proofErr w:type="spellEnd"/>
      <w:r w:rsidRPr="00F5108F">
        <w:rPr>
          <w:rFonts w:eastAsia="Calibri"/>
          <w:sz w:val="28"/>
          <w:szCs w:val="28"/>
          <w:shd w:val="clear" w:color="auto" w:fill="FFFFFF"/>
          <w:lang w:eastAsia="en-US"/>
        </w:rPr>
        <w:t xml:space="preserve"> элементов. В процессе диалога инспектор рассказал о принципе действия </w:t>
      </w:r>
      <w:proofErr w:type="spellStart"/>
      <w:r w:rsidRPr="00F5108F">
        <w:rPr>
          <w:rFonts w:eastAsia="Calibri"/>
          <w:sz w:val="28"/>
          <w:szCs w:val="28"/>
          <w:shd w:val="clear" w:color="auto" w:fill="FFFFFF"/>
          <w:lang w:eastAsia="en-US"/>
        </w:rPr>
        <w:t>световозвращателей</w:t>
      </w:r>
      <w:proofErr w:type="spellEnd"/>
      <w:r w:rsidRPr="00F5108F">
        <w:rPr>
          <w:rFonts w:eastAsia="Calibri"/>
          <w:sz w:val="28"/>
          <w:szCs w:val="28"/>
          <w:shd w:val="clear" w:color="auto" w:fill="FFFFFF"/>
          <w:lang w:eastAsia="en-US"/>
        </w:rPr>
        <w:t>, напомнил, как правильно их необходимо прикреплять, чтобы быть максимально заметным в условиях недостаточной видимости для водителей.</w:t>
      </w:r>
    </w:p>
    <w:p w14:paraId="3F8A2F4C" w14:textId="77777777" w:rsidR="00F5108F" w:rsidRPr="00F5108F" w:rsidRDefault="00F5108F" w:rsidP="00F5108F">
      <w:pPr>
        <w:shd w:val="clear" w:color="auto" w:fill="FFFFFF"/>
        <w:ind w:firstLine="708"/>
        <w:jc w:val="both"/>
        <w:rPr>
          <w:sz w:val="28"/>
          <w:szCs w:val="28"/>
        </w:rPr>
      </w:pPr>
      <w:r w:rsidRPr="00F5108F">
        <w:rPr>
          <w:sz w:val="28"/>
          <w:szCs w:val="28"/>
        </w:rPr>
        <w:t xml:space="preserve">Также была затронута тема «Обязанности пешехода». Пешеходы, проявляя беспечность, порой переходят дорогу вне пешеходного перехода или при движении по пешеходному переходу пренебрегают соблюдением мер личной безопасности -  пользуются телефонами, наушниками, а также не снимают капюшоны. </w:t>
      </w:r>
    </w:p>
    <w:p w14:paraId="3345559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С 7 по 11 октября 2024 года учащиеся принимали участие </w:t>
      </w:r>
      <w:r w:rsidRPr="00F5108F">
        <w:rPr>
          <w:rFonts w:eastAsia="Calibri"/>
          <w:sz w:val="28"/>
          <w:szCs w:val="28"/>
          <w:u w:val="single"/>
          <w:lang w:eastAsia="en-US"/>
        </w:rPr>
        <w:t>в профилактической акции «Безопасная Кубань»</w:t>
      </w:r>
      <w:r w:rsidRPr="00F5108F">
        <w:rPr>
          <w:rFonts w:eastAsia="Calibri"/>
          <w:sz w:val="28"/>
          <w:szCs w:val="28"/>
          <w:lang w:eastAsia="en-US"/>
        </w:rPr>
        <w:t xml:space="preserve">. </w:t>
      </w:r>
    </w:p>
    <w:p w14:paraId="05F27488"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lastRenderedPageBreak/>
        <w:t>В рамках месячника «Безопасная Кубань» в 1-11-х классах прошли профилактические мероприятия, направленные на формирование у детей навыков безопасного поведения.</w:t>
      </w:r>
    </w:p>
    <w:p w14:paraId="416D289F"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Основное внимание было уделено профилактике экстремистской и террористической деятельности. </w:t>
      </w:r>
    </w:p>
    <w:p w14:paraId="13BC43D7"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В рамках месячника прошли образовательные занятия и просмотры видеофильмов, которые помогают учащимся понять, как противостоять потенциальным угрозам. Это позволяет нашим детям быть более осведомленными и готовыми к различным ситуациям. </w:t>
      </w:r>
    </w:p>
    <w:p w14:paraId="38834E0C" w14:textId="77777777" w:rsidR="00F5108F" w:rsidRPr="00F5108F" w:rsidRDefault="00F5108F" w:rsidP="00F5108F">
      <w:pPr>
        <w:shd w:val="clear" w:color="auto" w:fill="FFFFFF"/>
        <w:ind w:firstLine="567"/>
        <w:jc w:val="both"/>
        <w:rPr>
          <w:color w:val="000000"/>
          <w:sz w:val="28"/>
          <w:szCs w:val="28"/>
        </w:rPr>
      </w:pPr>
      <w:r w:rsidRPr="00F5108F">
        <w:rPr>
          <w:color w:val="000000"/>
          <w:sz w:val="28"/>
          <w:szCs w:val="28"/>
        </w:rPr>
        <w:t xml:space="preserve">Профилактика дорожно-транспортного травматизма - важная часть нашей работы, </w:t>
      </w:r>
      <w:proofErr w:type="gramStart"/>
      <w:r w:rsidRPr="00F5108F">
        <w:rPr>
          <w:color w:val="000000"/>
          <w:sz w:val="28"/>
          <w:szCs w:val="28"/>
        </w:rPr>
        <w:t>и</w:t>
      </w:r>
      <w:proofErr w:type="gramEnd"/>
      <w:r w:rsidRPr="00F5108F">
        <w:rPr>
          <w:color w:val="000000"/>
          <w:sz w:val="28"/>
          <w:szCs w:val="28"/>
        </w:rPr>
        <w:t xml:space="preserve"> хотя она проводится круглый год, в период краевого месячника мы акцентируем на этом внимание. </w:t>
      </w:r>
    </w:p>
    <w:p w14:paraId="2055EC0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месячника «Безопасная Кубань» среди команд 2-х классов прошла </w:t>
      </w:r>
      <w:r w:rsidRPr="00F5108F">
        <w:rPr>
          <w:rFonts w:eastAsia="Calibri"/>
          <w:sz w:val="28"/>
          <w:szCs w:val="28"/>
          <w:u w:val="single"/>
          <w:lang w:eastAsia="en-US"/>
        </w:rPr>
        <w:t>профилактическая игра «Я знаю ПДД на 5 +»</w:t>
      </w:r>
      <w:r w:rsidRPr="00F5108F">
        <w:rPr>
          <w:rFonts w:eastAsia="Calibri"/>
          <w:sz w:val="28"/>
          <w:szCs w:val="28"/>
          <w:lang w:eastAsia="en-US"/>
        </w:rPr>
        <w:t xml:space="preserve"> с целью продолжить формировать представление детей младшего возраста о правилах дорожного движения.</w:t>
      </w:r>
    </w:p>
    <w:p w14:paraId="1B4C1E2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игре приняли участие 6 команд.</w:t>
      </w:r>
    </w:p>
    <w:p w14:paraId="522CDF88"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 xml:space="preserve">Участникам игры предстояло пройти несколько испытаний и продемонстрировать свои знания и умения по ПДД. Ребята вспомнили правила пешеходного перехода и повторили дорожные знаки, </w:t>
      </w:r>
      <w:r w:rsidRPr="00F5108F">
        <w:rPr>
          <w:rFonts w:eastAsia="Calibri"/>
          <w:sz w:val="28"/>
          <w:szCs w:val="28"/>
          <w:lang w:eastAsia="en-US"/>
        </w:rPr>
        <w:t>закрепили свои знания ответами на проблемные дорожные ситуации, разгадывали загадки, отвечали на вопросы викторины.</w:t>
      </w:r>
      <w:r w:rsidRPr="00F5108F">
        <w:rPr>
          <w:rFonts w:eastAsia="Calibri"/>
          <w:sz w:val="28"/>
          <w:szCs w:val="28"/>
          <w:shd w:val="clear" w:color="auto" w:fill="FFFFFF"/>
          <w:lang w:eastAsia="en-US"/>
        </w:rPr>
        <w:t xml:space="preserve"> А в заключение малыши собрали </w:t>
      </w:r>
      <w:proofErr w:type="spellStart"/>
      <w:r w:rsidRPr="00F5108F">
        <w:rPr>
          <w:rFonts w:eastAsia="Calibri"/>
          <w:sz w:val="28"/>
          <w:szCs w:val="28"/>
          <w:shd w:val="clear" w:color="auto" w:fill="FFFFFF"/>
          <w:lang w:eastAsia="en-US"/>
        </w:rPr>
        <w:t>пазлы</w:t>
      </w:r>
      <w:proofErr w:type="spellEnd"/>
      <w:r w:rsidRPr="00F5108F">
        <w:rPr>
          <w:rFonts w:eastAsia="Calibri"/>
          <w:sz w:val="28"/>
          <w:szCs w:val="28"/>
          <w:shd w:val="clear" w:color="auto" w:fill="FFFFFF"/>
          <w:lang w:eastAsia="en-US"/>
        </w:rPr>
        <w:t xml:space="preserve"> и узнали, какие дорожные знаки были зашифрованы в них. </w:t>
      </w:r>
    </w:p>
    <w:p w14:paraId="1E8854CD" w14:textId="77777777" w:rsidR="00F5108F" w:rsidRPr="00F5108F" w:rsidRDefault="00F5108F" w:rsidP="00F5108F">
      <w:pPr>
        <w:ind w:firstLine="567"/>
        <w:jc w:val="both"/>
        <w:rPr>
          <w:color w:val="000000"/>
          <w:sz w:val="28"/>
          <w:szCs w:val="28"/>
        </w:rPr>
      </w:pPr>
      <w:r w:rsidRPr="00F5108F">
        <w:rPr>
          <w:sz w:val="28"/>
          <w:szCs w:val="28"/>
        </w:rPr>
        <w:t xml:space="preserve">В рамках месячника «Безопасная Кубань» в параллели 4-х классов прошел </w:t>
      </w:r>
      <w:r w:rsidRPr="00F5108F">
        <w:rPr>
          <w:sz w:val="28"/>
          <w:szCs w:val="28"/>
          <w:u w:val="single"/>
        </w:rPr>
        <w:t>профилактический конкурс агитбригад «Добрая дорога детства (безопасность на дорогах)»</w:t>
      </w:r>
      <w:r w:rsidRPr="00F5108F">
        <w:rPr>
          <w:sz w:val="28"/>
          <w:szCs w:val="28"/>
        </w:rPr>
        <w:t xml:space="preserve"> с целью </w:t>
      </w:r>
      <w:r w:rsidRPr="00F5108F">
        <w:rPr>
          <w:color w:val="000000"/>
          <w:sz w:val="28"/>
          <w:szCs w:val="28"/>
        </w:rPr>
        <w:t xml:space="preserve">создания условий воспитательного и образовательного процессов, обеспечивающих снижение риска возникновения дорожно-транспортных происшествий среди детей школьного возраста. </w:t>
      </w:r>
    </w:p>
    <w:p w14:paraId="6F2A01A1" w14:textId="77777777" w:rsidR="00F5108F" w:rsidRPr="00F5108F" w:rsidRDefault="00F5108F" w:rsidP="00F5108F">
      <w:pPr>
        <w:ind w:firstLine="567"/>
        <w:jc w:val="both"/>
        <w:rPr>
          <w:sz w:val="28"/>
          <w:szCs w:val="28"/>
        </w:rPr>
      </w:pPr>
      <w:r w:rsidRPr="00F5108F">
        <w:rPr>
          <w:sz w:val="28"/>
          <w:szCs w:val="28"/>
        </w:rPr>
        <w:t>Учащиеся 4-х классов собрались в актовом зале, чтобы поговорить о правилах дорожного движения, о дорожных знаках. Мы все живем в красивом городе с широкими улицами и переулками. По ним движется много легковых и грузовых автомашин, едут трамваи, троллейбусы, автобусы. И никто никому не мешает. Это потому, что есть четкие и строгие правила для водителей, машин и пешеходов. И чтобы спокойно переходить улицу, надо знать правила дорожного движения.</w:t>
      </w:r>
    </w:p>
    <w:p w14:paraId="398D706E" w14:textId="77777777" w:rsidR="00F5108F" w:rsidRPr="00F5108F" w:rsidRDefault="00F5108F" w:rsidP="00F5108F">
      <w:pPr>
        <w:shd w:val="clear" w:color="auto" w:fill="FFFFFF"/>
        <w:ind w:firstLine="567"/>
        <w:jc w:val="both"/>
        <w:rPr>
          <w:color w:val="000000"/>
          <w:sz w:val="28"/>
          <w:szCs w:val="28"/>
        </w:rPr>
      </w:pPr>
      <w:r w:rsidRPr="00F5108F">
        <w:rPr>
          <w:sz w:val="28"/>
          <w:szCs w:val="28"/>
        </w:rPr>
        <w:t xml:space="preserve">Учащиеся 9 «Д» класса МАОУ СОШ № 101 встретились с Бабенко Оксаной Владимировной, специалистом по социальной работе ДО № 2 ГБУЗ «Наркологический диспансер» ДЗ КК, которая провела с детьми </w:t>
      </w:r>
      <w:r w:rsidRPr="00F5108F">
        <w:rPr>
          <w:sz w:val="28"/>
          <w:szCs w:val="28"/>
          <w:u w:val="single"/>
        </w:rPr>
        <w:t>интерактивную беседу на тему «История одного обмана» (профилактика употребления алкоголя)</w:t>
      </w:r>
      <w:r w:rsidRPr="00F5108F">
        <w:rPr>
          <w:sz w:val="28"/>
          <w:szCs w:val="28"/>
        </w:rPr>
        <w:t xml:space="preserve"> с целью</w:t>
      </w:r>
      <w:r w:rsidRPr="00F5108F">
        <w:rPr>
          <w:color w:val="000000"/>
          <w:sz w:val="28"/>
          <w:szCs w:val="28"/>
        </w:rPr>
        <w:t xml:space="preserve"> сформировать представление о вредном влиянии алкоголя на организм человека и воспитания чувства ответственности за свои поступки, воспитания силы воли, умения отстаивать свои интересы.</w:t>
      </w:r>
    </w:p>
    <w:p w14:paraId="021EF804" w14:textId="77777777" w:rsidR="00F5108F" w:rsidRPr="00F5108F" w:rsidRDefault="00F5108F" w:rsidP="00F5108F">
      <w:pPr>
        <w:shd w:val="clear" w:color="auto" w:fill="FFFFFF"/>
        <w:ind w:firstLine="567"/>
        <w:jc w:val="both"/>
        <w:rPr>
          <w:color w:val="000000"/>
          <w:sz w:val="28"/>
          <w:szCs w:val="28"/>
        </w:rPr>
      </w:pPr>
      <w:r w:rsidRPr="00F5108F">
        <w:rPr>
          <w:sz w:val="28"/>
          <w:szCs w:val="28"/>
          <w:shd w:val="clear" w:color="auto" w:fill="FFFFFF"/>
        </w:rPr>
        <w:t xml:space="preserve">Алкоголизм - социальное зло. Он пагубно сказывается на воспитании детей, разрушает семьи. Из-за злоупотребления алкоголем в человеке развивается грубость, эгоизм, моральная распущенность. Пьяницы теряют человеческий облик, становятся нарушителями закона и общественного порядка. Спирт разрушает здоровье, расслабляет волю, лишает человека профессии, уродует потомство, ведет </w:t>
      </w:r>
      <w:r w:rsidRPr="00F5108F">
        <w:rPr>
          <w:sz w:val="28"/>
          <w:szCs w:val="28"/>
          <w:shd w:val="clear" w:color="auto" w:fill="FFFFFF"/>
        </w:rPr>
        <w:lastRenderedPageBreak/>
        <w:t xml:space="preserve">к деградации личности и преступности. Вот далеко не полный перечень бед, приносимых алкоголем. </w:t>
      </w:r>
    </w:p>
    <w:p w14:paraId="791D72F0" w14:textId="77777777" w:rsidR="00F5108F" w:rsidRPr="00F5108F" w:rsidRDefault="00F5108F" w:rsidP="00F5108F">
      <w:pPr>
        <w:shd w:val="clear" w:color="auto" w:fill="FFFFFF"/>
        <w:ind w:firstLine="567"/>
        <w:jc w:val="both"/>
        <w:rPr>
          <w:sz w:val="28"/>
          <w:szCs w:val="28"/>
          <w:shd w:val="clear" w:color="auto" w:fill="FFFFFF"/>
        </w:rPr>
      </w:pPr>
      <w:r w:rsidRPr="00F5108F">
        <w:rPr>
          <w:sz w:val="28"/>
          <w:szCs w:val="28"/>
          <w:shd w:val="clear" w:color="auto" w:fill="FFFFFF"/>
        </w:rPr>
        <w:t xml:space="preserve">При встрече с ребятами Оксана Владимировна попыталась убедить их, что по-настоящему культурный человек не может злоупотреблять алкоголем. Ведь пьяницами не рождаются! Ими становятся люди, которых вовремя не предупредили, не остановили за руку, протянутую к рюмке. </w:t>
      </w:r>
    </w:p>
    <w:p w14:paraId="79CF57F3" w14:textId="77777777" w:rsidR="00F5108F" w:rsidRPr="00F5108F" w:rsidRDefault="00F5108F" w:rsidP="00F5108F">
      <w:pPr>
        <w:shd w:val="clear" w:color="auto" w:fill="FFFFFF"/>
        <w:ind w:firstLine="567"/>
        <w:jc w:val="both"/>
        <w:rPr>
          <w:sz w:val="28"/>
          <w:szCs w:val="28"/>
          <w:shd w:val="clear" w:color="auto" w:fill="FFFFFF"/>
        </w:rPr>
      </w:pPr>
      <w:r w:rsidRPr="00F5108F">
        <w:rPr>
          <w:sz w:val="28"/>
          <w:szCs w:val="28"/>
          <w:shd w:val="clear" w:color="auto" w:fill="FFFFFF"/>
        </w:rPr>
        <w:t xml:space="preserve">Дети в подростковом возрасте находятся на старте, на самом важном для них рубеже: они стартуют во взрослую жизнь. И встретить ее они должны во всеоружии, хорошо подготовленными физически и морально. </w:t>
      </w:r>
    </w:p>
    <w:p w14:paraId="226DF24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Дня народного единства учащиеся 1-6-х классов приняли участие </w:t>
      </w:r>
      <w:r w:rsidRPr="00F5108F">
        <w:rPr>
          <w:rFonts w:eastAsia="Calibri"/>
          <w:sz w:val="28"/>
          <w:szCs w:val="28"/>
          <w:u w:val="single"/>
          <w:lang w:eastAsia="en-US"/>
        </w:rPr>
        <w:t>в конкурсе детского рисунка «В единстве наша сила»</w:t>
      </w:r>
      <w:r w:rsidRPr="00F5108F">
        <w:rPr>
          <w:rFonts w:eastAsia="Calibri"/>
          <w:sz w:val="28"/>
          <w:szCs w:val="28"/>
          <w:lang w:eastAsia="en-US"/>
        </w:rPr>
        <w:t>. Выставка рисунков оформлена в рекреации 1 этажа.</w:t>
      </w:r>
    </w:p>
    <w:p w14:paraId="6EF5328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Конкурс рисунков - замечательная возможность разделить радость дружбы и единство нашего народа.</w:t>
      </w:r>
    </w:p>
    <w:p w14:paraId="4FA0A54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рекреации 3 этажа школы была оформлена </w:t>
      </w:r>
      <w:r w:rsidRPr="00F5108F">
        <w:rPr>
          <w:rFonts w:eastAsia="Calibri"/>
          <w:sz w:val="28"/>
          <w:szCs w:val="28"/>
          <w:u w:val="single"/>
          <w:lang w:eastAsia="en-US"/>
        </w:rPr>
        <w:t>выставка стенгазет «С днем народного единства»</w:t>
      </w:r>
      <w:r w:rsidRPr="00F5108F">
        <w:rPr>
          <w:rFonts w:eastAsia="Calibri"/>
          <w:sz w:val="28"/>
          <w:szCs w:val="28"/>
          <w:lang w:eastAsia="en-US"/>
        </w:rPr>
        <w:t xml:space="preserve">. В конкурсе стенгазет приняли участие учащиеся 7-11-х классов. </w:t>
      </w:r>
    </w:p>
    <w:p w14:paraId="60F2A52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коллективной работы детей: познакомиться более подробно с праздником «День народного единства», расширить представления о родном крае, стране, вызвать у ребят желание к совместной деятельности и радость от коллективного творчества.</w:t>
      </w:r>
    </w:p>
    <w:p w14:paraId="57B5F699"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преддверии Дня народного единства в МАОУ СОШ № 101 в параллели       9-х классов </w:t>
      </w:r>
      <w:r w:rsidRPr="00F5108F">
        <w:rPr>
          <w:rFonts w:eastAsia="Calibri"/>
          <w:sz w:val="28"/>
          <w:szCs w:val="28"/>
          <w:u w:val="single"/>
          <w:lang w:eastAsia="en-US"/>
        </w:rPr>
        <w:t>прошел фестиваль «Кубань – многонациональный край. Мы разные, но мы вместе»</w:t>
      </w:r>
      <w:r w:rsidRPr="00F5108F">
        <w:rPr>
          <w:rFonts w:eastAsia="Calibri"/>
          <w:sz w:val="28"/>
          <w:szCs w:val="28"/>
          <w:lang w:eastAsia="en-US"/>
        </w:rPr>
        <w:t>, направленный на профилактику экстремизма, предупреждения конфликтных ситуаций на межнациональной и межконфессиональной основе.</w:t>
      </w:r>
    </w:p>
    <w:p w14:paraId="7AC21EF9"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Перед жюри предстали 5 национальностей, населяющих Кубань и проживающих на территории Краснодарского края: 9 «А» класс – русские, 9 «Б» класс – народ цыгане, 9 «В» класс – украинцы, 9 «Г» класс – адыгейцы и 9 «Д» класс – абхазы.</w:t>
      </w:r>
    </w:p>
    <w:p w14:paraId="042B3D08"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Краснодарский край является одним из самых густонаселенных регионов страны, занимает третье место в России по численности населения.</w:t>
      </w:r>
    </w:p>
    <w:p w14:paraId="09D11814" w14:textId="77777777" w:rsidR="00F5108F" w:rsidRPr="00F5108F" w:rsidRDefault="00F5108F" w:rsidP="00F5108F">
      <w:pPr>
        <w:ind w:firstLine="461"/>
        <w:jc w:val="both"/>
        <w:rPr>
          <w:color w:val="000000"/>
          <w:sz w:val="28"/>
          <w:szCs w:val="28"/>
        </w:rPr>
      </w:pPr>
      <w:r w:rsidRPr="00F5108F">
        <w:rPr>
          <w:color w:val="000000"/>
          <w:sz w:val="28"/>
          <w:szCs w:val="28"/>
        </w:rPr>
        <w:t>Мероприятие прошло на высоком уровне, имеет познавательный и профилактический характер.</w:t>
      </w:r>
    </w:p>
    <w:p w14:paraId="3595654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осенних каникул по традиции в параллели 5-х классов </w:t>
      </w:r>
      <w:r w:rsidRPr="00F5108F">
        <w:rPr>
          <w:rFonts w:eastAsia="Calibri"/>
          <w:sz w:val="28"/>
          <w:szCs w:val="28"/>
          <w:u w:val="single"/>
          <w:lang w:eastAsia="en-US"/>
        </w:rPr>
        <w:t>прошёл праздник «Посвящение в пятиклассники»</w:t>
      </w:r>
      <w:r w:rsidRPr="00F5108F">
        <w:rPr>
          <w:rFonts w:eastAsia="Calibri"/>
          <w:sz w:val="28"/>
          <w:szCs w:val="28"/>
          <w:lang w:eastAsia="en-US"/>
        </w:rPr>
        <w:t>, направленный на развитие творческих способностей учащихся, на умение работать в коллективе, на привитие чувства гордости за свою школу.</w:t>
      </w:r>
    </w:p>
    <w:p w14:paraId="3F5AF623" w14:textId="77777777" w:rsidR="00F5108F" w:rsidRPr="00F5108F" w:rsidRDefault="00F5108F" w:rsidP="00F5108F">
      <w:pPr>
        <w:ind w:firstLine="567"/>
        <w:jc w:val="both"/>
        <w:rPr>
          <w:rFonts w:eastAsia="Calibri"/>
          <w:color w:val="000000"/>
          <w:sz w:val="28"/>
          <w:szCs w:val="28"/>
          <w:shd w:val="clear" w:color="auto" w:fill="FFFFFF"/>
          <w:lang w:eastAsia="en-US"/>
        </w:rPr>
      </w:pPr>
      <w:r w:rsidRPr="00F5108F">
        <w:rPr>
          <w:rFonts w:eastAsia="Calibri"/>
          <w:color w:val="000000"/>
          <w:sz w:val="28"/>
          <w:szCs w:val="28"/>
          <w:shd w:val="clear" w:color="auto" w:fill="FFFFFF"/>
          <w:lang w:eastAsia="en-US"/>
        </w:rPr>
        <w:t>Отметить торжественное событие вместе с главными виновниками торжества – пятиклассниками - собрались классные руководители и администрация школы.</w:t>
      </w:r>
    </w:p>
    <w:p w14:paraId="1FA1700A" w14:textId="77777777" w:rsidR="00F5108F" w:rsidRPr="00F5108F" w:rsidRDefault="00F5108F" w:rsidP="00F5108F">
      <w:pPr>
        <w:ind w:firstLine="567"/>
        <w:jc w:val="both"/>
        <w:rPr>
          <w:rFonts w:eastAsia="Calibri"/>
          <w:color w:val="000000"/>
          <w:sz w:val="28"/>
          <w:szCs w:val="28"/>
          <w:lang w:eastAsia="en-US"/>
        </w:rPr>
      </w:pPr>
      <w:r w:rsidRPr="00F5108F">
        <w:rPr>
          <w:rFonts w:eastAsia="Calibri"/>
          <w:color w:val="000000"/>
          <w:sz w:val="28"/>
          <w:szCs w:val="28"/>
          <w:lang w:eastAsia="en-US"/>
        </w:rPr>
        <w:t>Чтобы претендовать на гордое звание «Ученик 5 класса» и достичь его, ребятам предстояло показать свои таланты, знания и умения на конкурсных этапах. И с этим они справились ярко, эмоционально, позитивно и на отлично.</w:t>
      </w:r>
    </w:p>
    <w:p w14:paraId="0F53E283" w14:textId="77777777" w:rsidR="00F5108F" w:rsidRPr="00F5108F" w:rsidRDefault="00F5108F" w:rsidP="00F5108F">
      <w:pPr>
        <w:shd w:val="clear" w:color="auto" w:fill="FFFFFF"/>
        <w:spacing w:line="294" w:lineRule="atLeast"/>
        <w:ind w:firstLine="709"/>
        <w:jc w:val="both"/>
        <w:rPr>
          <w:color w:val="000000"/>
          <w:sz w:val="28"/>
          <w:szCs w:val="28"/>
        </w:rPr>
      </w:pPr>
      <w:r w:rsidRPr="00F5108F">
        <w:rPr>
          <w:color w:val="000000"/>
          <w:sz w:val="28"/>
          <w:szCs w:val="28"/>
        </w:rPr>
        <w:t xml:space="preserve">В течение первой недели 2 четверть в 1-11-х классах </w:t>
      </w:r>
      <w:r w:rsidRPr="00F5108F">
        <w:rPr>
          <w:color w:val="000000"/>
          <w:sz w:val="28"/>
          <w:szCs w:val="28"/>
          <w:u w:val="single"/>
        </w:rPr>
        <w:t xml:space="preserve">прошли мероприятия в рамках Дня </w:t>
      </w:r>
      <w:r w:rsidRPr="00F5108F">
        <w:rPr>
          <w:iCs/>
          <w:color w:val="000000"/>
          <w:sz w:val="28"/>
          <w:szCs w:val="28"/>
          <w:u w:val="single"/>
        </w:rPr>
        <w:t>народного Единства</w:t>
      </w:r>
      <w:r w:rsidRPr="00F5108F">
        <w:rPr>
          <w:color w:val="000000"/>
          <w:sz w:val="28"/>
          <w:szCs w:val="28"/>
        </w:rPr>
        <w:t xml:space="preserve">. Праздник День народного единства занимает особое место среди государственных праздников современной России. Этот </w:t>
      </w:r>
      <w:proofErr w:type="gramStart"/>
      <w:r w:rsidRPr="00F5108F">
        <w:rPr>
          <w:color w:val="000000"/>
          <w:sz w:val="28"/>
          <w:szCs w:val="28"/>
        </w:rPr>
        <w:t xml:space="preserve">день  </w:t>
      </w:r>
      <w:r w:rsidRPr="00F5108F">
        <w:rPr>
          <w:color w:val="000000"/>
          <w:sz w:val="28"/>
          <w:szCs w:val="28"/>
        </w:rPr>
        <w:lastRenderedPageBreak/>
        <w:t>призывает</w:t>
      </w:r>
      <w:proofErr w:type="gramEnd"/>
      <w:r w:rsidRPr="00F5108F">
        <w:rPr>
          <w:color w:val="000000"/>
          <w:sz w:val="28"/>
          <w:szCs w:val="28"/>
        </w:rPr>
        <w:t xml:space="preserve"> людей не только вспомнить важнейшие исторические события, но и напомнить гражданам нашей многонациональной страны важность сплочения народа, благодаря которому и произошла важная для нас всех Победа.</w:t>
      </w:r>
    </w:p>
    <w:p w14:paraId="20257BE1" w14:textId="77777777" w:rsidR="00F5108F" w:rsidRPr="00F5108F" w:rsidRDefault="00F5108F" w:rsidP="00F5108F">
      <w:pPr>
        <w:ind w:firstLine="567"/>
        <w:jc w:val="both"/>
        <w:rPr>
          <w:sz w:val="28"/>
          <w:szCs w:val="28"/>
        </w:rPr>
      </w:pPr>
      <w:r w:rsidRPr="00F5108F">
        <w:rPr>
          <w:sz w:val="28"/>
          <w:szCs w:val="28"/>
        </w:rPr>
        <w:t xml:space="preserve">Уроки истории, уроки Мужества, классные часы, посвященные знаменательному для нашей страны дню, еще раз напомнили детям, что, несмотря на всё </w:t>
      </w:r>
      <w:proofErr w:type="gramStart"/>
      <w:r w:rsidRPr="00F5108F">
        <w:rPr>
          <w:sz w:val="28"/>
          <w:szCs w:val="28"/>
        </w:rPr>
        <w:t>этническое  разнообразие</w:t>
      </w:r>
      <w:proofErr w:type="gramEnd"/>
      <w:r w:rsidRPr="00F5108F">
        <w:rPr>
          <w:sz w:val="28"/>
          <w:szCs w:val="28"/>
        </w:rPr>
        <w:t>, мы - один народ. И только народное единство поможет России сплотиться и выйти на новый уровень развития. Ведь огромным стратегическим ресурсом нашей страны является культурное и историческое разнообразие, неповторимый быт и традиции, которые мы не встретим нигде в мире. Крупные и малые народы, живущие на территории России, - главное её достояние. </w:t>
      </w:r>
    </w:p>
    <w:p w14:paraId="590E3AB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ходе мероприятий дети в доступной форме познакомились с историей возникновения праздника, подвигами наших предков во имя независимости Родины. Вспомнили о том, как велика и красива наша Родина, как богата событиями её история, закрепили свои знания о государственных символах, узнали о том, как происходило сплочение народа в труднейшие для страны времена.</w:t>
      </w:r>
    </w:p>
    <w:p w14:paraId="11F00987" w14:textId="77777777" w:rsidR="00F5108F" w:rsidRPr="00F5108F" w:rsidRDefault="00F5108F" w:rsidP="00F5108F">
      <w:pPr>
        <w:shd w:val="clear" w:color="auto" w:fill="FFFFFF"/>
        <w:jc w:val="both"/>
        <w:rPr>
          <w:b/>
          <w:bCs/>
          <w:color w:val="000000"/>
          <w:sz w:val="28"/>
          <w:szCs w:val="28"/>
        </w:rPr>
      </w:pPr>
    </w:p>
    <w:p w14:paraId="40AA419B" w14:textId="77777777" w:rsidR="00F5108F" w:rsidRPr="00F5108F" w:rsidRDefault="00F5108F" w:rsidP="00F5108F">
      <w:pPr>
        <w:shd w:val="clear" w:color="auto" w:fill="FFFFFF"/>
        <w:jc w:val="both"/>
        <w:rPr>
          <w:b/>
          <w:color w:val="000000"/>
          <w:sz w:val="28"/>
          <w:szCs w:val="28"/>
        </w:rPr>
      </w:pPr>
      <w:r w:rsidRPr="00F5108F">
        <w:rPr>
          <w:b/>
          <w:bCs/>
          <w:color w:val="000000"/>
          <w:sz w:val="28"/>
          <w:szCs w:val="28"/>
        </w:rPr>
        <w:t>2 ЧЕТВЕРТЬ</w:t>
      </w:r>
    </w:p>
    <w:p w14:paraId="5EA3AEAC" w14:textId="77777777" w:rsidR="00F5108F" w:rsidRPr="00F5108F" w:rsidRDefault="00F5108F" w:rsidP="00F5108F">
      <w:pPr>
        <w:shd w:val="clear" w:color="auto" w:fill="FFFFFF"/>
        <w:ind w:firstLine="567"/>
        <w:jc w:val="both"/>
        <w:rPr>
          <w:rFonts w:eastAsia="Calibri"/>
          <w:sz w:val="28"/>
          <w:szCs w:val="28"/>
          <w:lang w:eastAsia="en-US"/>
        </w:rPr>
      </w:pPr>
      <w:r w:rsidRPr="00F5108F">
        <w:rPr>
          <w:rFonts w:eastAsia="Calibri"/>
          <w:sz w:val="28"/>
          <w:szCs w:val="28"/>
          <w:lang w:eastAsia="en-US"/>
        </w:rPr>
        <w:t xml:space="preserve">Учащиеся 9 «Г» класса вместе с классным руководителем Анастасией Сергеевной Налетовой </w:t>
      </w:r>
      <w:r w:rsidRPr="00F5108F">
        <w:rPr>
          <w:rFonts w:eastAsia="Calibri"/>
          <w:sz w:val="28"/>
          <w:szCs w:val="28"/>
          <w:u w:val="single"/>
          <w:lang w:eastAsia="en-US"/>
        </w:rPr>
        <w:t>посетили ГАУК КК «</w:t>
      </w:r>
      <w:proofErr w:type="spellStart"/>
      <w:r w:rsidRPr="00F5108F">
        <w:rPr>
          <w:rFonts w:eastAsia="Calibri"/>
          <w:sz w:val="28"/>
          <w:szCs w:val="28"/>
          <w:u w:val="single"/>
          <w:lang w:eastAsia="en-US"/>
        </w:rPr>
        <w:t>Кубанькино</w:t>
      </w:r>
      <w:proofErr w:type="spellEnd"/>
      <w:r w:rsidRPr="00F5108F">
        <w:rPr>
          <w:rFonts w:eastAsia="Calibri"/>
          <w:sz w:val="28"/>
          <w:szCs w:val="28"/>
          <w:u w:val="single"/>
          <w:lang w:eastAsia="en-US"/>
        </w:rPr>
        <w:t>» в рамках профилактической акции «Наше кино - за здоровый образ жизни»</w:t>
      </w:r>
      <w:r w:rsidRPr="00F5108F">
        <w:rPr>
          <w:rFonts w:eastAsia="Calibri"/>
          <w:sz w:val="28"/>
          <w:szCs w:val="28"/>
          <w:lang w:eastAsia="en-US"/>
        </w:rPr>
        <w:t xml:space="preserve">. Учащимся было предложено посмотреть документальный фильм режиссёра А. Дегтярева в рамках кинопроекта по профилактике асоциальных явлений. </w:t>
      </w:r>
    </w:p>
    <w:p w14:paraId="4870F4BE" w14:textId="77777777" w:rsidR="00F5108F" w:rsidRPr="00F5108F" w:rsidRDefault="00F5108F" w:rsidP="00F5108F">
      <w:pPr>
        <w:shd w:val="clear" w:color="auto" w:fill="FFFFFF"/>
        <w:ind w:firstLine="567"/>
        <w:jc w:val="both"/>
        <w:rPr>
          <w:sz w:val="28"/>
          <w:szCs w:val="28"/>
        </w:rPr>
      </w:pPr>
      <w:r w:rsidRPr="00F5108F">
        <w:rPr>
          <w:sz w:val="28"/>
          <w:szCs w:val="28"/>
        </w:rPr>
        <w:t xml:space="preserve">В ходе </w:t>
      </w:r>
      <w:proofErr w:type="gramStart"/>
      <w:r w:rsidRPr="00F5108F">
        <w:rPr>
          <w:sz w:val="28"/>
          <w:szCs w:val="28"/>
        </w:rPr>
        <w:t>киномероприятия</w:t>
      </w:r>
      <w:proofErr w:type="gramEnd"/>
      <w:r w:rsidRPr="00F5108F">
        <w:rPr>
          <w:sz w:val="28"/>
          <w:szCs w:val="28"/>
        </w:rPr>
        <w:t xml:space="preserve"> учащиеся встретились с врачом-методистом Центра общественного здоровья и медицинской профилактики Екатериной </w:t>
      </w:r>
      <w:proofErr w:type="spellStart"/>
      <w:r w:rsidRPr="00F5108F">
        <w:rPr>
          <w:sz w:val="28"/>
          <w:szCs w:val="28"/>
        </w:rPr>
        <w:t>Гузман</w:t>
      </w:r>
      <w:proofErr w:type="spellEnd"/>
      <w:r w:rsidRPr="00F5108F">
        <w:rPr>
          <w:sz w:val="28"/>
          <w:szCs w:val="28"/>
        </w:rPr>
        <w:t>, которая рассказала ребятам о негативном влиянии табакокурения на организм молодых людей. Она остановилась и на новом веянии, так называемых «</w:t>
      </w:r>
      <w:proofErr w:type="spellStart"/>
      <w:r w:rsidRPr="00F5108F">
        <w:rPr>
          <w:sz w:val="28"/>
          <w:szCs w:val="28"/>
        </w:rPr>
        <w:t>вейпах</w:t>
      </w:r>
      <w:proofErr w:type="spellEnd"/>
      <w:r w:rsidRPr="00F5108F">
        <w:rPr>
          <w:sz w:val="28"/>
          <w:szCs w:val="28"/>
        </w:rPr>
        <w:t>», которые компании-производители преподносят как безопасную замену табаку. Однако на деле в электронных сигаретах оказывается ничуть не меньше токсичных и ядовитых веществ.</w:t>
      </w:r>
    </w:p>
    <w:p w14:paraId="306A0B52" w14:textId="77777777" w:rsidR="00F5108F" w:rsidRPr="00F5108F" w:rsidRDefault="00F5108F" w:rsidP="00F5108F">
      <w:pPr>
        <w:shd w:val="clear" w:color="auto" w:fill="FFFFFF"/>
        <w:ind w:firstLine="567"/>
        <w:jc w:val="both"/>
        <w:rPr>
          <w:sz w:val="28"/>
          <w:szCs w:val="28"/>
        </w:rPr>
      </w:pPr>
      <w:r w:rsidRPr="00F5108F">
        <w:rPr>
          <w:sz w:val="28"/>
          <w:szCs w:val="28"/>
        </w:rPr>
        <w:t>По завершении мероприятия школьники посмотрели тематический документальный фильм «Наркотики. Паутина Дьявола», в котором показывают и рассказывают об основных способах завлечения подростков в употребление запрещенных веществ, а затем, на примере реальных людей, проходящих лечение от зависимости. Фильм показывает, как избежать такой тяжелой судьбы.</w:t>
      </w:r>
    </w:p>
    <w:p w14:paraId="6F410AA6" w14:textId="77777777" w:rsidR="00F5108F" w:rsidRPr="00F5108F" w:rsidRDefault="00F5108F" w:rsidP="00F5108F">
      <w:pPr>
        <w:shd w:val="clear" w:color="auto" w:fill="FFFFFF"/>
        <w:ind w:firstLine="567"/>
        <w:jc w:val="both"/>
        <w:rPr>
          <w:sz w:val="28"/>
          <w:szCs w:val="28"/>
        </w:rPr>
      </w:pPr>
      <w:r w:rsidRPr="00F5108F">
        <w:rPr>
          <w:rFonts w:eastAsia="Calibri"/>
          <w:sz w:val="28"/>
          <w:szCs w:val="28"/>
          <w:lang w:eastAsia="en-US"/>
        </w:rPr>
        <w:t xml:space="preserve">Учащиеся 8 «А» и 8 «Б» классов </w:t>
      </w:r>
      <w:r w:rsidRPr="00F5108F">
        <w:rPr>
          <w:rFonts w:eastAsia="Calibri"/>
          <w:sz w:val="28"/>
          <w:szCs w:val="28"/>
          <w:u w:val="single"/>
          <w:lang w:eastAsia="en-US"/>
        </w:rPr>
        <w:t xml:space="preserve">встретились с полковником полиции, председателем ветеранской организации отдела полиции Юбилейного микрорайона </w:t>
      </w:r>
      <w:proofErr w:type="spellStart"/>
      <w:r w:rsidRPr="00F5108F">
        <w:rPr>
          <w:rFonts w:eastAsia="Calibri"/>
          <w:sz w:val="28"/>
          <w:szCs w:val="28"/>
          <w:u w:val="single"/>
          <w:lang w:eastAsia="en-US"/>
        </w:rPr>
        <w:t>Походенко</w:t>
      </w:r>
      <w:proofErr w:type="spellEnd"/>
      <w:r w:rsidRPr="00F5108F">
        <w:rPr>
          <w:rFonts w:eastAsia="Calibri"/>
          <w:sz w:val="28"/>
          <w:szCs w:val="28"/>
          <w:u w:val="single"/>
          <w:lang w:eastAsia="en-US"/>
        </w:rPr>
        <w:t xml:space="preserve"> Александр Константинович</w:t>
      </w:r>
      <w:r w:rsidRPr="00F5108F">
        <w:rPr>
          <w:rFonts w:eastAsia="Calibri"/>
          <w:sz w:val="28"/>
          <w:szCs w:val="28"/>
          <w:lang w:eastAsia="en-US"/>
        </w:rPr>
        <w:t xml:space="preserve">, который </w:t>
      </w:r>
      <w:r w:rsidRPr="00F5108F">
        <w:rPr>
          <w:rFonts w:eastAsia="Calibri"/>
          <w:sz w:val="28"/>
          <w:szCs w:val="28"/>
          <w:u w:val="single"/>
          <w:lang w:eastAsia="en-US"/>
        </w:rPr>
        <w:t>провел с ребятами беседу на тему «Отношение подростком к здоровому образу жизни».</w:t>
      </w:r>
    </w:p>
    <w:p w14:paraId="2D42758C"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lang w:eastAsia="en-US"/>
        </w:rPr>
        <w:t xml:space="preserve">Цель встречи: </w:t>
      </w:r>
      <w:r w:rsidRPr="00F5108F">
        <w:rPr>
          <w:rFonts w:eastAsia="Calibri"/>
          <w:sz w:val="28"/>
          <w:szCs w:val="28"/>
          <w:shd w:val="clear" w:color="auto" w:fill="FFFFFF"/>
          <w:lang w:eastAsia="en-US"/>
        </w:rPr>
        <w:t>пропаганда </w:t>
      </w:r>
      <w:r w:rsidRPr="00F5108F">
        <w:rPr>
          <w:rFonts w:eastAsia="Calibri"/>
          <w:bCs/>
          <w:sz w:val="28"/>
          <w:szCs w:val="28"/>
          <w:shd w:val="clear" w:color="auto" w:fill="FFFFFF"/>
          <w:lang w:eastAsia="en-US"/>
        </w:rPr>
        <w:t>здорового образа жизни учащихся подросткового возраста</w:t>
      </w:r>
      <w:r w:rsidRPr="00F5108F">
        <w:rPr>
          <w:rFonts w:eastAsia="Calibri"/>
          <w:sz w:val="28"/>
          <w:szCs w:val="28"/>
          <w:shd w:val="clear" w:color="auto" w:fill="FFFFFF"/>
          <w:lang w:eastAsia="en-US"/>
        </w:rPr>
        <w:t>; способствование росту самосознания и самооценки подростков, формирование чувства ответственности за свою </w:t>
      </w:r>
      <w:r w:rsidRPr="00F5108F">
        <w:rPr>
          <w:rFonts w:eastAsia="Calibri"/>
          <w:bCs/>
          <w:sz w:val="28"/>
          <w:szCs w:val="28"/>
          <w:shd w:val="clear" w:color="auto" w:fill="FFFFFF"/>
          <w:lang w:eastAsia="en-US"/>
        </w:rPr>
        <w:t>жизнь и жизнь окружающих</w:t>
      </w:r>
      <w:r w:rsidRPr="00F5108F">
        <w:rPr>
          <w:rFonts w:eastAsia="Calibri"/>
          <w:sz w:val="28"/>
          <w:szCs w:val="28"/>
          <w:shd w:val="clear" w:color="auto" w:fill="FFFFFF"/>
          <w:lang w:eastAsia="en-US"/>
        </w:rPr>
        <w:t>.</w:t>
      </w:r>
    </w:p>
    <w:p w14:paraId="69A43D6B"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Александр Константинович говорил с учащимися о будущем и о здоровом образе жизни. Каждый из нас имеет свое представление об этом. Но надо помнить, что здоровье человека принадлежит не только ему лично, но и всему обществу.</w:t>
      </w:r>
    </w:p>
    <w:p w14:paraId="5CD52F99"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lastRenderedPageBreak/>
        <w:t>Здоровье занимает первое место среди жизненных ценностей человека. Вспомним слова известного немецкого философа Артура Шопенгауэра: «0,9 нашего счастья основано на здоровье. При нем все становится источником наслаждения, тогда как не могут доставить удовольствие даже субъективные блага: качества ума, души, темперамента. Все это при болезненном состоянии ослабевает и замирает. Отнюдь не лишено основания, что мы прежде всего спрашиваем друг друга о здоровье и желаем его друг другу».</w:t>
      </w:r>
    </w:p>
    <w:p w14:paraId="798FF8D7"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Много определений здоровья, но все они содержать пять следующих критериев:</w:t>
      </w:r>
    </w:p>
    <w:p w14:paraId="6AF4C575" w14:textId="77777777" w:rsidR="00F5108F" w:rsidRDefault="00F5108F" w:rsidP="003633C8">
      <w:pPr>
        <w:pStyle w:val="a8"/>
        <w:numPr>
          <w:ilvl w:val="0"/>
          <w:numId w:val="56"/>
        </w:numPr>
        <w:ind w:left="0" w:firstLine="360"/>
        <w:jc w:val="both"/>
        <w:rPr>
          <w:rFonts w:eastAsia="Calibri"/>
          <w:sz w:val="28"/>
          <w:szCs w:val="28"/>
          <w:shd w:val="clear" w:color="auto" w:fill="FFFFFF"/>
        </w:rPr>
      </w:pPr>
      <w:r w:rsidRPr="00F5108F">
        <w:rPr>
          <w:rFonts w:eastAsia="Calibri"/>
          <w:sz w:val="28"/>
          <w:szCs w:val="28"/>
          <w:shd w:val="clear" w:color="auto" w:fill="FFFFFF"/>
        </w:rPr>
        <w:t>Отсутствие болезни.</w:t>
      </w:r>
    </w:p>
    <w:p w14:paraId="0603A4A8" w14:textId="77777777" w:rsidR="00F5108F" w:rsidRDefault="00F5108F" w:rsidP="003633C8">
      <w:pPr>
        <w:pStyle w:val="a8"/>
        <w:numPr>
          <w:ilvl w:val="0"/>
          <w:numId w:val="56"/>
        </w:numPr>
        <w:ind w:left="0" w:firstLine="360"/>
        <w:jc w:val="both"/>
        <w:rPr>
          <w:rFonts w:eastAsia="Calibri"/>
          <w:sz w:val="28"/>
          <w:szCs w:val="28"/>
          <w:shd w:val="clear" w:color="auto" w:fill="FFFFFF"/>
        </w:rPr>
      </w:pPr>
      <w:r w:rsidRPr="00F5108F">
        <w:rPr>
          <w:rFonts w:eastAsia="Calibri"/>
          <w:sz w:val="28"/>
          <w:szCs w:val="28"/>
          <w:shd w:val="clear" w:color="auto" w:fill="FFFFFF"/>
        </w:rPr>
        <w:t>Нормальное функционирование организма в системе «человек – окружающая среда».</w:t>
      </w:r>
    </w:p>
    <w:p w14:paraId="6D0C1C89" w14:textId="77777777" w:rsidR="00F5108F" w:rsidRDefault="00F5108F" w:rsidP="003633C8">
      <w:pPr>
        <w:pStyle w:val="a8"/>
        <w:numPr>
          <w:ilvl w:val="0"/>
          <w:numId w:val="56"/>
        </w:numPr>
        <w:ind w:left="0" w:firstLine="360"/>
        <w:jc w:val="both"/>
        <w:rPr>
          <w:rFonts w:eastAsia="Calibri"/>
          <w:sz w:val="28"/>
          <w:szCs w:val="28"/>
          <w:shd w:val="clear" w:color="auto" w:fill="FFFFFF"/>
        </w:rPr>
      </w:pPr>
      <w:r w:rsidRPr="00F5108F">
        <w:rPr>
          <w:rFonts w:eastAsia="Calibri"/>
          <w:sz w:val="28"/>
          <w:szCs w:val="28"/>
          <w:shd w:val="clear" w:color="auto" w:fill="FFFFFF"/>
        </w:rPr>
        <w:t>Полное физическое, духовное, умственное и социальное благополучие.</w:t>
      </w:r>
    </w:p>
    <w:p w14:paraId="0C50868A" w14:textId="77777777" w:rsidR="00F5108F" w:rsidRDefault="00F5108F" w:rsidP="003633C8">
      <w:pPr>
        <w:pStyle w:val="a8"/>
        <w:numPr>
          <w:ilvl w:val="0"/>
          <w:numId w:val="56"/>
        </w:numPr>
        <w:ind w:left="0" w:firstLine="360"/>
        <w:jc w:val="both"/>
        <w:rPr>
          <w:rFonts w:eastAsia="Calibri"/>
          <w:sz w:val="28"/>
          <w:szCs w:val="28"/>
          <w:shd w:val="clear" w:color="auto" w:fill="FFFFFF"/>
        </w:rPr>
      </w:pPr>
      <w:r w:rsidRPr="00F5108F">
        <w:rPr>
          <w:rFonts w:eastAsia="Calibri"/>
          <w:sz w:val="28"/>
          <w:szCs w:val="28"/>
          <w:shd w:val="clear" w:color="auto" w:fill="FFFFFF"/>
        </w:rPr>
        <w:t>Способность приспосабливаться к постоянно меняющимся условиям существования в окружающей среде.</w:t>
      </w:r>
    </w:p>
    <w:p w14:paraId="3F8C56BF" w14:textId="6C0B65E2" w:rsidR="00F5108F" w:rsidRPr="00F5108F" w:rsidRDefault="00F5108F" w:rsidP="003633C8">
      <w:pPr>
        <w:pStyle w:val="a8"/>
        <w:numPr>
          <w:ilvl w:val="0"/>
          <w:numId w:val="56"/>
        </w:numPr>
        <w:ind w:left="0" w:firstLine="360"/>
        <w:jc w:val="both"/>
        <w:rPr>
          <w:rFonts w:eastAsia="Calibri"/>
          <w:sz w:val="28"/>
          <w:szCs w:val="28"/>
          <w:shd w:val="clear" w:color="auto" w:fill="FFFFFF"/>
        </w:rPr>
      </w:pPr>
      <w:r w:rsidRPr="00F5108F">
        <w:rPr>
          <w:rFonts w:eastAsia="Calibri"/>
          <w:sz w:val="28"/>
          <w:szCs w:val="28"/>
          <w:shd w:val="clear" w:color="auto" w:fill="FFFFFF"/>
        </w:rPr>
        <w:t>Способность к полноценному выполнению основных социальных функций.</w:t>
      </w:r>
    </w:p>
    <w:p w14:paraId="05E8AF4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w:t>
      </w:r>
      <w:r w:rsidRPr="00F5108F">
        <w:rPr>
          <w:rFonts w:eastAsia="Calibri"/>
          <w:sz w:val="28"/>
          <w:szCs w:val="28"/>
          <w:u w:val="single"/>
          <w:lang w:eastAsia="en-US"/>
        </w:rPr>
        <w:t>профилактической операции «Чистое поколение – 2024» в параллели 7-х классов прошла интеллектуально-профилактическая игра «Быть здоровым - это модно!»</w:t>
      </w:r>
      <w:r w:rsidRPr="00F5108F">
        <w:rPr>
          <w:rFonts w:eastAsia="Calibri"/>
          <w:sz w:val="28"/>
          <w:szCs w:val="28"/>
          <w:lang w:eastAsia="en-US"/>
        </w:rPr>
        <w:t>.</w:t>
      </w:r>
    </w:p>
    <w:p w14:paraId="4A994B7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Здоровье - это бесценный дар, который преподносит человеку природа. Но как часто мы растрачиваем этот дар попусту, забывая, что потерять здоровье легко, а вот вернуть его очень трудно. </w:t>
      </w:r>
    </w:p>
    <w:p w14:paraId="75F0630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Во время игры ребята говорили о здоровье, выделив основные правила здорового образа жизни.</w:t>
      </w:r>
    </w:p>
    <w:p w14:paraId="2212EA3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Команды выступили с защитой своих проектов на тему «Элементы здорового образа жизни». Защищая проекты, семиклассники говорили о вредных продуктах питания, о вредных привычках, о витаминах, о режиме дня.</w:t>
      </w:r>
    </w:p>
    <w:p w14:paraId="4AB10E1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Вся наша жизнь - это территория здоровья! Хорошее здоровье - основа долгой, счастливой и полноценной жизни.</w:t>
      </w:r>
    </w:p>
    <w:p w14:paraId="0576395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u w:val="single"/>
          <w:lang w:eastAsia="en-US"/>
        </w:rPr>
        <w:t>В рамках городской профилактической акции «В нашей школе не курят» в       1-11-х классах прошли классные часы «Спорт! Здоровье! Мы!»</w:t>
      </w:r>
      <w:r w:rsidRPr="00F5108F">
        <w:rPr>
          <w:rFonts w:eastAsia="Calibri"/>
          <w:sz w:val="28"/>
          <w:szCs w:val="28"/>
          <w:lang w:eastAsia="en-US"/>
        </w:rPr>
        <w:t xml:space="preserve"> с целью формирования у учащихся потребности в здоровом образе жизни, ответственности за свое здоровье, негативного отношения к вредным привычкам.</w:t>
      </w:r>
    </w:p>
    <w:p w14:paraId="23835052" w14:textId="77777777" w:rsidR="00F5108F" w:rsidRPr="00F5108F" w:rsidRDefault="00F5108F" w:rsidP="00F5108F">
      <w:pPr>
        <w:ind w:firstLine="567"/>
        <w:jc w:val="both"/>
        <w:rPr>
          <w:sz w:val="28"/>
          <w:szCs w:val="28"/>
        </w:rPr>
      </w:pPr>
      <w:r w:rsidRPr="00F5108F">
        <w:rPr>
          <w:sz w:val="28"/>
          <w:szCs w:val="28"/>
        </w:rPr>
        <w:t>На классных часах говорили о здоровье и о вредных привычках, которые мешают людям вести здоровый образ жизни, о случаях долгожительства, когда люди достигают сто лет и более, сохраняя при этом физическую и умственную активность. Длинную и интересную жизнь (более 80 лет) прожили великий русский художник И. Е. Репин и великий русский писатель Л.Н. Толстой. В этом 2024 году свое 95-летие отметила композитор, народная артистка СССР Александра Николаевна Пахмутова. Эти факты говорят о возможности сохранения здоровья и работоспособности на долгие годы. К сожалению, в наши дни долгожителями являются считанные единицы людей.</w:t>
      </w:r>
    </w:p>
    <w:p w14:paraId="7FAD21B7" w14:textId="77777777" w:rsidR="00F5108F" w:rsidRPr="00F5108F" w:rsidRDefault="00F5108F" w:rsidP="00F5108F">
      <w:pPr>
        <w:ind w:firstLine="567"/>
        <w:jc w:val="both"/>
        <w:rPr>
          <w:sz w:val="28"/>
          <w:szCs w:val="28"/>
        </w:rPr>
      </w:pPr>
      <w:r w:rsidRPr="00F5108F">
        <w:rPr>
          <w:rFonts w:eastAsia="Calibri"/>
          <w:sz w:val="28"/>
          <w:szCs w:val="28"/>
          <w:lang w:eastAsia="en-US"/>
        </w:rPr>
        <w:t xml:space="preserve">В рамках Единого регионального мероприятия «День школьного содружества» был проведён </w:t>
      </w:r>
      <w:r w:rsidRPr="00F5108F">
        <w:rPr>
          <w:rFonts w:eastAsia="Calibri"/>
          <w:sz w:val="28"/>
          <w:szCs w:val="28"/>
          <w:u w:val="single"/>
          <w:lang w:eastAsia="en-US"/>
        </w:rPr>
        <w:t>спортивный праздник «Веселые старты»</w:t>
      </w:r>
      <w:r w:rsidRPr="00F5108F">
        <w:rPr>
          <w:rFonts w:eastAsia="Calibri"/>
          <w:sz w:val="28"/>
          <w:szCs w:val="28"/>
          <w:lang w:eastAsia="en-US"/>
        </w:rPr>
        <w:t xml:space="preserve">, в котором </w:t>
      </w:r>
      <w:r w:rsidRPr="00F5108F">
        <w:rPr>
          <w:rFonts w:eastAsia="Calibri"/>
          <w:sz w:val="28"/>
          <w:szCs w:val="28"/>
          <w:lang w:eastAsia="en-US"/>
        </w:rPr>
        <w:lastRenderedPageBreak/>
        <w:t>приняли участие родители в роли детей, в роли классных руководителей и в роли учителей физической культуры.</w:t>
      </w:r>
    </w:p>
    <w:p w14:paraId="2FF37812" w14:textId="77777777" w:rsidR="00F5108F" w:rsidRPr="00F5108F" w:rsidRDefault="00F5108F" w:rsidP="00F5108F">
      <w:pPr>
        <w:spacing w:line="259" w:lineRule="auto"/>
        <w:ind w:firstLine="567"/>
        <w:jc w:val="both"/>
        <w:rPr>
          <w:rFonts w:eastAsia="Calibri"/>
          <w:sz w:val="28"/>
          <w:szCs w:val="28"/>
          <w:lang w:eastAsia="en-US"/>
        </w:rPr>
      </w:pPr>
      <w:r w:rsidRPr="00F5108F">
        <w:rPr>
          <w:rFonts w:eastAsia="Calibri"/>
          <w:sz w:val="28"/>
          <w:szCs w:val="28"/>
          <w:lang w:eastAsia="en-US"/>
        </w:rPr>
        <w:t>Проведённый спортивный праздник, мы уверены, создал благоприятные условия для плодотворного сотрудничества семьи и школы.</w:t>
      </w:r>
    </w:p>
    <w:p w14:paraId="2A52177E" w14:textId="77777777" w:rsidR="00F5108F" w:rsidRPr="00F5108F" w:rsidRDefault="00F5108F" w:rsidP="00F5108F">
      <w:pPr>
        <w:spacing w:line="259" w:lineRule="auto"/>
        <w:ind w:firstLine="567"/>
        <w:jc w:val="both"/>
        <w:rPr>
          <w:rFonts w:eastAsia="Calibri"/>
          <w:sz w:val="28"/>
          <w:szCs w:val="28"/>
          <w:lang w:eastAsia="en-US"/>
        </w:rPr>
      </w:pPr>
      <w:r w:rsidRPr="00F5108F">
        <w:rPr>
          <w:rFonts w:eastAsia="Calibri"/>
          <w:sz w:val="28"/>
          <w:szCs w:val="28"/>
          <w:lang w:eastAsia="en-US"/>
        </w:rPr>
        <w:t>Родители, взяв на себя роль учителей, роль классного руководителя, роль ребенка, поняли значимость профессии учителя, прочувствовали труд педагога, а также смогли проявить самостоятельность в организации спортивного праздника «Веселые старты».</w:t>
      </w:r>
    </w:p>
    <w:p w14:paraId="2A5C0528" w14:textId="77777777" w:rsidR="00F5108F" w:rsidRPr="00F5108F" w:rsidRDefault="00F5108F" w:rsidP="00F5108F">
      <w:pPr>
        <w:spacing w:line="259" w:lineRule="auto"/>
        <w:ind w:firstLine="567"/>
        <w:jc w:val="both"/>
        <w:rPr>
          <w:rFonts w:eastAsia="Calibri"/>
          <w:sz w:val="28"/>
          <w:szCs w:val="28"/>
          <w:lang w:eastAsia="en-US"/>
        </w:rPr>
      </w:pPr>
      <w:r w:rsidRPr="00F5108F">
        <w:rPr>
          <w:rFonts w:eastAsia="Calibri"/>
          <w:sz w:val="28"/>
          <w:szCs w:val="28"/>
          <w:lang w:eastAsia="en-US"/>
        </w:rPr>
        <w:t xml:space="preserve">В нашем сложном мире много соблазнов!  И мы, коллектив МАОУ СОШ № 101, от души хотим помочь ребятам разобраться во многих вопросах, которые волнуют всех. С этой целью в параллели 8-х классов прошел </w:t>
      </w:r>
      <w:r w:rsidRPr="00F5108F">
        <w:rPr>
          <w:rFonts w:eastAsia="Calibri"/>
          <w:sz w:val="28"/>
          <w:szCs w:val="28"/>
          <w:u w:val="single"/>
          <w:lang w:eastAsia="en-US"/>
        </w:rPr>
        <w:t>конкурс агитбригад «Молодежь – за ЗОЖ» в рамках городской профилактической акции «В нашей школе не курят»</w:t>
      </w:r>
      <w:r w:rsidRPr="00F5108F">
        <w:rPr>
          <w:rFonts w:eastAsia="Calibri"/>
          <w:sz w:val="28"/>
          <w:szCs w:val="28"/>
          <w:lang w:eastAsia="en-US"/>
        </w:rPr>
        <w:t>.</w:t>
      </w:r>
    </w:p>
    <w:p w14:paraId="273E94D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Участники конкурса, восьмиклассники, постарались убедить всех в том, что здоровье – это состояние полного физического и духовного благополучия. Так пусть же стремление к здоровому образу жизни станет целью каждого из нас.</w:t>
      </w:r>
    </w:p>
    <w:p w14:paraId="26E0D69F" w14:textId="77777777" w:rsidR="00F5108F" w:rsidRPr="00F5108F" w:rsidRDefault="00F5108F" w:rsidP="00F5108F">
      <w:pPr>
        <w:ind w:firstLine="709"/>
        <w:jc w:val="both"/>
        <w:textAlignment w:val="baseline"/>
        <w:rPr>
          <w:color w:val="000000"/>
          <w:sz w:val="28"/>
          <w:szCs w:val="28"/>
          <w:bdr w:val="none" w:sz="0" w:space="0" w:color="auto" w:frame="1"/>
        </w:rPr>
      </w:pPr>
      <w:r w:rsidRPr="00F5108F">
        <w:rPr>
          <w:color w:val="000000"/>
          <w:sz w:val="28"/>
          <w:szCs w:val="28"/>
          <w:bdr w:val="none" w:sz="0" w:space="0" w:color="auto" w:frame="1"/>
        </w:rPr>
        <w:t>Собравшиеся в актовом зале школы ребята представили свою точку зрения на решение проблемы здорового образа жизни в молодежной среде.</w:t>
      </w:r>
    </w:p>
    <w:p w14:paraId="1A96556D" w14:textId="77777777" w:rsidR="00F5108F" w:rsidRPr="00F5108F" w:rsidRDefault="00F5108F" w:rsidP="00F5108F">
      <w:pPr>
        <w:ind w:firstLine="709"/>
        <w:contextualSpacing/>
        <w:jc w:val="both"/>
        <w:textAlignment w:val="baseline"/>
        <w:rPr>
          <w:sz w:val="28"/>
          <w:szCs w:val="28"/>
        </w:rPr>
      </w:pPr>
      <w:r w:rsidRPr="00F5108F">
        <w:rPr>
          <w:sz w:val="28"/>
          <w:szCs w:val="17"/>
          <w:shd w:val="clear" w:color="auto" w:fill="FFFFFF"/>
        </w:rPr>
        <w:t xml:space="preserve">Перед жюри и педагогическим коллективом выступали команды: </w:t>
      </w:r>
      <w:r w:rsidRPr="00F5108F">
        <w:rPr>
          <w:sz w:val="28"/>
          <w:szCs w:val="28"/>
        </w:rPr>
        <w:t xml:space="preserve">8 «А» класс - «Живи ярко», 8 «Б» класс - «Поколение ЗОЖ», 8 «В» класс - «Пульс», 8 «Г» </w:t>
      </w:r>
      <w:proofErr w:type="gramStart"/>
      <w:r w:rsidRPr="00F5108F">
        <w:rPr>
          <w:sz w:val="28"/>
          <w:szCs w:val="28"/>
        </w:rPr>
        <w:t>класс  -</w:t>
      </w:r>
      <w:proofErr w:type="gramEnd"/>
      <w:r w:rsidRPr="00F5108F">
        <w:rPr>
          <w:sz w:val="28"/>
          <w:szCs w:val="28"/>
        </w:rPr>
        <w:t xml:space="preserve"> «Овощной патруль», 8 «Д» класс -  «ЗОЖ молодежь», 8 «Е» класс - «Энергия спорта».</w:t>
      </w:r>
    </w:p>
    <w:p w14:paraId="1457EAE7" w14:textId="77777777" w:rsidR="00F5108F" w:rsidRPr="00F5108F" w:rsidRDefault="00F5108F" w:rsidP="00F5108F">
      <w:pPr>
        <w:ind w:firstLine="709"/>
        <w:contextualSpacing/>
        <w:jc w:val="both"/>
        <w:textAlignment w:val="baseline"/>
        <w:rPr>
          <w:sz w:val="28"/>
          <w:szCs w:val="28"/>
        </w:rPr>
      </w:pPr>
      <w:r w:rsidRPr="00F5108F">
        <w:rPr>
          <w:rFonts w:eastAsia="Calibri"/>
          <w:sz w:val="28"/>
          <w:szCs w:val="28"/>
          <w:lang w:eastAsia="en-US"/>
        </w:rPr>
        <w:t xml:space="preserve">В преддверии Всемирного дня борьбы со СПИДом учащиеся 10-х классов </w:t>
      </w:r>
      <w:r w:rsidRPr="00F5108F">
        <w:rPr>
          <w:rFonts w:eastAsia="Calibri"/>
          <w:sz w:val="28"/>
          <w:szCs w:val="28"/>
          <w:u w:val="single"/>
          <w:lang w:eastAsia="en-US"/>
        </w:rPr>
        <w:t>встретились с Оксаной Владимировной Бабенко</w:t>
      </w:r>
      <w:r w:rsidRPr="00F5108F">
        <w:rPr>
          <w:rFonts w:eastAsia="Calibri"/>
          <w:sz w:val="28"/>
          <w:szCs w:val="28"/>
          <w:lang w:eastAsia="en-US"/>
        </w:rPr>
        <w:t xml:space="preserve">, специалистом по социальной работе ДО № 2 ГБУЗ «Наркологический диспансер» ДЗ КК, которая </w:t>
      </w:r>
      <w:r w:rsidRPr="00F5108F">
        <w:rPr>
          <w:rFonts w:eastAsia="Calibri"/>
          <w:sz w:val="28"/>
          <w:szCs w:val="28"/>
          <w:u w:val="single"/>
          <w:lang w:eastAsia="en-US"/>
        </w:rPr>
        <w:t>провела дискуссию на тему «СПИД и наркомания: новая реальность»</w:t>
      </w:r>
      <w:r w:rsidRPr="00F5108F">
        <w:rPr>
          <w:rFonts w:eastAsia="Calibri"/>
          <w:sz w:val="28"/>
          <w:szCs w:val="28"/>
          <w:lang w:eastAsia="en-US"/>
        </w:rPr>
        <w:t>, с целью формирования жизненной позиции, способствующей минимизации возможности возникновения тяги к наркотикам и вследствие этого снижению риска инфицирования ВИЧ.</w:t>
      </w:r>
    </w:p>
    <w:p w14:paraId="0BDB4B2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последнее время очень часто и очень много мы слышим из СМИ о такой проблеме, как наркомания.</w:t>
      </w:r>
    </w:p>
    <w:p w14:paraId="76DEE996" w14:textId="77777777" w:rsidR="00F5108F" w:rsidRPr="00F5108F" w:rsidRDefault="00F5108F" w:rsidP="00F5108F">
      <w:pPr>
        <w:ind w:firstLine="567"/>
        <w:contextualSpacing/>
        <w:jc w:val="both"/>
        <w:rPr>
          <w:rFonts w:eastAsia="Calibri"/>
          <w:sz w:val="28"/>
          <w:szCs w:val="28"/>
          <w:lang w:eastAsia="en-US"/>
        </w:rPr>
      </w:pPr>
      <w:r w:rsidRPr="00F5108F">
        <w:rPr>
          <w:rFonts w:eastAsia="Calibri"/>
          <w:sz w:val="28"/>
          <w:szCs w:val="28"/>
          <w:lang w:eastAsia="en-US"/>
        </w:rPr>
        <w:t>И сегодня ребятам было предложено обсудить и разобраться - насколько же серьезна данная проблема. Очень хотелось услышать их мнение.</w:t>
      </w:r>
    </w:p>
    <w:p w14:paraId="60B41833" w14:textId="77777777" w:rsidR="00F5108F" w:rsidRPr="00F5108F" w:rsidRDefault="00F5108F" w:rsidP="00F5108F">
      <w:pPr>
        <w:ind w:firstLine="567"/>
        <w:contextualSpacing/>
        <w:jc w:val="both"/>
        <w:rPr>
          <w:rFonts w:eastAsia="Calibri"/>
          <w:sz w:val="28"/>
          <w:szCs w:val="28"/>
          <w:lang w:eastAsia="en-US"/>
        </w:rPr>
      </w:pPr>
      <w:r w:rsidRPr="00F5108F">
        <w:rPr>
          <w:rFonts w:eastAsia="Calibri"/>
          <w:sz w:val="28"/>
          <w:szCs w:val="28"/>
          <w:lang w:eastAsia="en-US"/>
        </w:rPr>
        <w:t>Оксана Владимировна провела групповую дискуссию, с помощью которой мы:</w:t>
      </w:r>
    </w:p>
    <w:p w14:paraId="218B26B7" w14:textId="77777777" w:rsidR="00F5108F" w:rsidRDefault="00F5108F" w:rsidP="003633C8">
      <w:pPr>
        <w:pStyle w:val="a8"/>
        <w:numPr>
          <w:ilvl w:val="0"/>
          <w:numId w:val="57"/>
        </w:numPr>
        <w:jc w:val="both"/>
        <w:rPr>
          <w:rFonts w:eastAsia="Calibri"/>
          <w:sz w:val="28"/>
          <w:szCs w:val="28"/>
        </w:rPr>
      </w:pPr>
      <w:r w:rsidRPr="00F5108F">
        <w:rPr>
          <w:rFonts w:eastAsia="Calibri"/>
          <w:sz w:val="28"/>
          <w:szCs w:val="28"/>
        </w:rPr>
        <w:t>увидели данную проблему с разных сторон;</w:t>
      </w:r>
    </w:p>
    <w:p w14:paraId="19F85375" w14:textId="77777777" w:rsidR="00F5108F" w:rsidRDefault="00F5108F" w:rsidP="003633C8">
      <w:pPr>
        <w:pStyle w:val="a8"/>
        <w:numPr>
          <w:ilvl w:val="0"/>
          <w:numId w:val="57"/>
        </w:numPr>
        <w:jc w:val="both"/>
        <w:rPr>
          <w:rFonts w:eastAsia="Calibri"/>
          <w:sz w:val="28"/>
          <w:szCs w:val="28"/>
        </w:rPr>
      </w:pPr>
      <w:r w:rsidRPr="00F5108F">
        <w:rPr>
          <w:rFonts w:eastAsia="Calibri"/>
          <w:sz w:val="28"/>
          <w:szCs w:val="28"/>
        </w:rPr>
        <w:t>уточнили персональные позиции и личные точки зрения всех присутствующих;</w:t>
      </w:r>
    </w:p>
    <w:p w14:paraId="0EA1FFD8" w14:textId="57F981E0" w:rsidR="00F5108F" w:rsidRPr="00F5108F" w:rsidRDefault="00F5108F" w:rsidP="003633C8">
      <w:pPr>
        <w:pStyle w:val="a8"/>
        <w:numPr>
          <w:ilvl w:val="0"/>
          <w:numId w:val="57"/>
        </w:numPr>
        <w:jc w:val="both"/>
        <w:rPr>
          <w:rFonts w:eastAsia="Calibri"/>
          <w:sz w:val="28"/>
          <w:szCs w:val="28"/>
        </w:rPr>
      </w:pPr>
      <w:r w:rsidRPr="00F5108F">
        <w:rPr>
          <w:rFonts w:eastAsia="Calibri"/>
          <w:sz w:val="28"/>
          <w:szCs w:val="28"/>
        </w:rPr>
        <w:t>выработали общее мнение.</w:t>
      </w:r>
    </w:p>
    <w:p w14:paraId="77E0BC0F"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Наркотики сегодня - это проблема всего человечества. И, как неизлечимая болезнь, она калечит и губит миллионы людей. А если принять во внимание, что возраст большинства наркоманов составляет от 12-13 лет до 25-27 лет, то в эту категорию попадает почти четвертая часть населения планеты. Наркомания страшна прежде всего тем, что ставит под угрозу саму жизнь будущих поколений.</w:t>
      </w:r>
    </w:p>
    <w:p w14:paraId="039B8D4E"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lang w:eastAsia="en-US"/>
        </w:rPr>
        <w:lastRenderedPageBreak/>
        <w:t xml:space="preserve">В рамках Всемирного дня борьбы со СПИДом 2 декабря 2024 года </w:t>
      </w:r>
      <w:r w:rsidRPr="00F5108F">
        <w:rPr>
          <w:rFonts w:eastAsia="Calibri"/>
          <w:sz w:val="28"/>
          <w:szCs w:val="28"/>
          <w:u w:val="single"/>
          <w:lang w:eastAsia="en-US"/>
        </w:rPr>
        <w:t xml:space="preserve">члены волонтерского отряда «Здоровое поколение» </w:t>
      </w:r>
      <w:r w:rsidRPr="00F5108F">
        <w:rPr>
          <w:rFonts w:eastAsia="Calibri"/>
          <w:sz w:val="28"/>
          <w:szCs w:val="28"/>
          <w:lang w:eastAsia="en-US"/>
        </w:rPr>
        <w:t xml:space="preserve">и учащиеся школы, активисты с 8-11-х классов </w:t>
      </w:r>
      <w:r w:rsidRPr="00F5108F">
        <w:rPr>
          <w:rFonts w:eastAsia="Calibri"/>
          <w:sz w:val="28"/>
          <w:szCs w:val="28"/>
          <w:u w:val="single"/>
          <w:lang w:eastAsia="en-US"/>
        </w:rPr>
        <w:t>провели акцию «Красная ленточка»</w:t>
      </w:r>
      <w:r w:rsidRPr="00F5108F">
        <w:rPr>
          <w:rFonts w:eastAsia="Calibri"/>
          <w:sz w:val="28"/>
          <w:szCs w:val="28"/>
          <w:lang w:eastAsia="en-US"/>
        </w:rPr>
        <w:t xml:space="preserve"> с целью повышения уровня информированности подростков по проблемам, связанным с ВИЧ/СПИД, с целью формирования устойчивой мотивации к здоровому образу жизни.</w:t>
      </w:r>
    </w:p>
    <w:p w14:paraId="01889493"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Ребята прикрепили заготовленные заранее красные ленточки во внутрь огромной красной ленты. Таким образом, все вместе мы создали большую красную ленту в знак Памяти, сострадания, поддержки и надежды на светлое будущее без СПИДа.</w:t>
      </w:r>
    </w:p>
    <w:p w14:paraId="6FB87775" w14:textId="77777777" w:rsidR="00F5108F" w:rsidRPr="00F5108F" w:rsidRDefault="00F5108F" w:rsidP="00F5108F">
      <w:pPr>
        <w:ind w:firstLine="567"/>
        <w:jc w:val="both"/>
        <w:rPr>
          <w:sz w:val="28"/>
          <w:szCs w:val="28"/>
        </w:rPr>
      </w:pPr>
      <w:r w:rsidRPr="00F5108F">
        <w:rPr>
          <w:sz w:val="28"/>
          <w:szCs w:val="28"/>
        </w:rPr>
        <w:t>Красная ленточка - это символ осознания людьми важности проблемы СПИДа, принятый во всем мире. Чем больше людей наденут красную ленточку, тем слышнее будут голоса тех, кто требует внимания к проблеме СПИДа и проблемам миллионов людей, затронутых этой пандемией.</w:t>
      </w:r>
    </w:p>
    <w:p w14:paraId="12CBBC38" w14:textId="77777777" w:rsidR="00F5108F" w:rsidRPr="00F5108F" w:rsidRDefault="00F5108F" w:rsidP="00F5108F">
      <w:pPr>
        <w:ind w:firstLine="567"/>
        <w:jc w:val="both"/>
        <w:rPr>
          <w:sz w:val="28"/>
          <w:szCs w:val="28"/>
        </w:rPr>
      </w:pPr>
      <w:r w:rsidRPr="00F5108F">
        <w:rPr>
          <w:sz w:val="28"/>
          <w:szCs w:val="28"/>
          <w:u w:val="single"/>
        </w:rPr>
        <w:t>Школьный волонтерский отряд «Здоровое поколение» провел для учащихся   3-х классов интеллектуально-профилактическую игру «Дорожный ералаш</w:t>
      </w:r>
      <w:r w:rsidRPr="00F5108F">
        <w:rPr>
          <w:sz w:val="28"/>
          <w:szCs w:val="28"/>
        </w:rPr>
        <w:t>» с целью популяризации правил дорожного движения и профилактики детского дорожного травматизма среди воспитанников школы.</w:t>
      </w:r>
    </w:p>
    <w:p w14:paraId="2D0060F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активно принимали участие во всех турах игры, тем самым показывая свои знания. Также дети попробовали оживить дорожные знаки, которые очень часто страдают от дорожных аварийных ситуаций.</w:t>
      </w:r>
    </w:p>
    <w:p w14:paraId="029505E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зимы, холода и гололеда, в целях снижения уровня детского дорожно-транспортного травматизма </w:t>
      </w:r>
      <w:r w:rsidRPr="00F5108F">
        <w:rPr>
          <w:rFonts w:eastAsia="Calibri"/>
          <w:sz w:val="28"/>
          <w:szCs w:val="28"/>
          <w:u w:val="single"/>
          <w:lang w:eastAsia="en-US"/>
        </w:rPr>
        <w:t>среди учащихся 2-6-х классов прошел конкурс рисунков «Законы улиц и дорог»</w:t>
      </w:r>
      <w:r w:rsidRPr="00F5108F">
        <w:rPr>
          <w:rFonts w:eastAsia="Calibri"/>
          <w:sz w:val="28"/>
          <w:szCs w:val="28"/>
          <w:lang w:eastAsia="en-US"/>
        </w:rPr>
        <w:t>.</w:t>
      </w:r>
    </w:p>
    <w:p w14:paraId="2A0F3EE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конкурса: закрепить знания детей о правилах дорожного движения, видах транспортных средств, дорожных знаках, видах пешеходных переходов, сигналах светофора; воспитание чувства ответственности и осторожного поведения на улицах города.</w:t>
      </w:r>
    </w:p>
    <w:p w14:paraId="25ED570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Ребята проявили огромную творческую активность. Они не только нарисовали интересные рисунки, но и проверили свои «дорожные» знания.</w:t>
      </w:r>
    </w:p>
    <w:p w14:paraId="1D2F6A2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Все работы индивидуальные, не похожие одна на другую, но объединенные одним общим смыслом: чтобы дорога была безопасной, надо не только знать, но и соблюдать правила дорожного движения.</w:t>
      </w:r>
    </w:p>
    <w:p w14:paraId="3F07204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u w:val="single"/>
          <w:lang w:eastAsia="en-US"/>
        </w:rPr>
        <w:t>В рамках «Недели правовых знаний</w:t>
      </w:r>
      <w:r w:rsidRPr="00F5108F">
        <w:rPr>
          <w:rFonts w:eastAsia="Calibri"/>
          <w:sz w:val="28"/>
          <w:szCs w:val="28"/>
          <w:lang w:eastAsia="en-US"/>
        </w:rPr>
        <w:t xml:space="preserve">», в преддверии зимних школьных каникул, новогодних и рождественских праздников </w:t>
      </w:r>
      <w:r w:rsidRPr="00F5108F">
        <w:rPr>
          <w:rFonts w:eastAsia="Calibri"/>
          <w:sz w:val="28"/>
          <w:szCs w:val="28"/>
          <w:u w:val="single"/>
          <w:lang w:eastAsia="en-US"/>
        </w:rPr>
        <w:t>учащиеся 9 «Б» класса встретились со специалистом по антитеррористической защищенности МБОУ ДО ЦТ «Содружество» Евгением Викторовичем Швачко</w:t>
      </w:r>
      <w:r w:rsidRPr="00F5108F">
        <w:rPr>
          <w:rFonts w:eastAsia="Calibri"/>
          <w:sz w:val="28"/>
          <w:szCs w:val="28"/>
          <w:lang w:eastAsia="en-US"/>
        </w:rPr>
        <w:t xml:space="preserve">, который провел с подростками </w:t>
      </w:r>
      <w:r w:rsidRPr="00F5108F">
        <w:rPr>
          <w:rFonts w:eastAsia="Calibri"/>
          <w:sz w:val="28"/>
          <w:szCs w:val="28"/>
          <w:u w:val="single"/>
          <w:lang w:eastAsia="en-US"/>
        </w:rPr>
        <w:t>беседу на тему «Проявляй бдительность!»</w:t>
      </w:r>
      <w:r w:rsidRPr="00F5108F">
        <w:rPr>
          <w:rFonts w:eastAsia="Calibri"/>
          <w:sz w:val="28"/>
          <w:szCs w:val="28"/>
          <w:lang w:eastAsia="en-US"/>
        </w:rPr>
        <w:t xml:space="preserve">. </w:t>
      </w:r>
    </w:p>
    <w:p w14:paraId="0F6DDE5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встречи -  совершенствование у подростков знаний о терроризме и формирование активной гражданской позиции.</w:t>
      </w:r>
    </w:p>
    <w:p w14:paraId="04F6AEC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Евгений Викторович рассказал детям о том, как не стать жертвой преступления, а также напомнил правила поведения при встрече с незнакомыми людьми или предметами.</w:t>
      </w:r>
    </w:p>
    <w:p w14:paraId="069CE57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Эффективной борьбой с терроризмом, наряду с мерами правоохранительных органов спецслужб, является умение граждан противостоять терактам, правильно </w:t>
      </w:r>
      <w:r w:rsidRPr="00F5108F">
        <w:rPr>
          <w:rFonts w:eastAsia="Calibri"/>
          <w:sz w:val="28"/>
          <w:szCs w:val="28"/>
          <w:lang w:eastAsia="en-US"/>
        </w:rPr>
        <w:lastRenderedPageBreak/>
        <w:t>вести себя в условиях этой опасности. Поэтому всем, и взрослым, и детям, необходимо знать общие правила безопасности.</w:t>
      </w:r>
    </w:p>
    <w:p w14:paraId="4C1BA46D" w14:textId="77777777" w:rsidR="00F5108F" w:rsidRPr="00F5108F" w:rsidRDefault="00F5108F" w:rsidP="00F5108F">
      <w:pPr>
        <w:jc w:val="both"/>
        <w:rPr>
          <w:rFonts w:eastAsia="Calibri"/>
          <w:sz w:val="28"/>
          <w:szCs w:val="28"/>
          <w:lang w:eastAsia="en-US"/>
        </w:rPr>
      </w:pPr>
    </w:p>
    <w:p w14:paraId="5B7FCB27" w14:textId="77777777" w:rsidR="00F5108F" w:rsidRPr="00F5108F" w:rsidRDefault="00F5108F" w:rsidP="00F5108F">
      <w:pPr>
        <w:jc w:val="both"/>
        <w:rPr>
          <w:rFonts w:eastAsia="Calibri"/>
          <w:b/>
          <w:sz w:val="28"/>
          <w:szCs w:val="28"/>
          <w:lang w:eastAsia="en-US"/>
        </w:rPr>
      </w:pPr>
      <w:r w:rsidRPr="00F5108F">
        <w:rPr>
          <w:rFonts w:eastAsia="Calibri"/>
          <w:b/>
          <w:sz w:val="28"/>
          <w:szCs w:val="28"/>
          <w:lang w:eastAsia="en-US"/>
        </w:rPr>
        <w:t>3 ЧЕТВЕРТЬ</w:t>
      </w:r>
    </w:p>
    <w:p w14:paraId="50A1840A" w14:textId="77777777" w:rsidR="00F5108F" w:rsidRPr="00F5108F" w:rsidRDefault="00F5108F" w:rsidP="00F5108F">
      <w:pPr>
        <w:shd w:val="clear" w:color="auto" w:fill="FFFFFF"/>
        <w:ind w:firstLine="567"/>
        <w:jc w:val="both"/>
        <w:rPr>
          <w:sz w:val="28"/>
          <w:szCs w:val="28"/>
        </w:rPr>
      </w:pPr>
      <w:r w:rsidRPr="00F5108F">
        <w:rPr>
          <w:sz w:val="28"/>
          <w:szCs w:val="28"/>
        </w:rPr>
        <w:t xml:space="preserve">В параллели 2-х классов прошло </w:t>
      </w:r>
      <w:r w:rsidRPr="00F5108F">
        <w:rPr>
          <w:sz w:val="28"/>
          <w:szCs w:val="28"/>
          <w:u w:val="single"/>
        </w:rPr>
        <w:t>профилактическое мероприятие «Мы за ЗОЖ! Полезная и вредная еда»</w:t>
      </w:r>
      <w:r w:rsidRPr="00F5108F">
        <w:rPr>
          <w:sz w:val="28"/>
          <w:szCs w:val="28"/>
        </w:rPr>
        <w:t xml:space="preserve">, которое было завершено защитой творческих проектов «Полезная и вредная тарелка». </w:t>
      </w:r>
    </w:p>
    <w:p w14:paraId="5F534A8C" w14:textId="77777777" w:rsidR="00F5108F" w:rsidRPr="00F5108F" w:rsidRDefault="00F5108F" w:rsidP="00F5108F">
      <w:pPr>
        <w:shd w:val="clear" w:color="auto" w:fill="FFFFFF"/>
        <w:ind w:firstLine="567"/>
        <w:jc w:val="both"/>
        <w:rPr>
          <w:sz w:val="28"/>
          <w:szCs w:val="28"/>
        </w:rPr>
      </w:pPr>
      <w:r w:rsidRPr="00F5108F">
        <w:rPr>
          <w:sz w:val="28"/>
          <w:szCs w:val="28"/>
        </w:rPr>
        <w:t>Здоровое питание - проблема актуальная для нашего времени. Дети становятся заложниками яркой рекламы, ресторанов, фаст-</w:t>
      </w:r>
      <w:proofErr w:type="spellStart"/>
      <w:r w:rsidRPr="00F5108F">
        <w:rPr>
          <w:sz w:val="28"/>
          <w:szCs w:val="28"/>
        </w:rPr>
        <w:t>фуда</w:t>
      </w:r>
      <w:proofErr w:type="spellEnd"/>
      <w:r w:rsidRPr="00F5108F">
        <w:rPr>
          <w:sz w:val="28"/>
          <w:szCs w:val="28"/>
        </w:rPr>
        <w:t xml:space="preserve"> и выбора между полезной, вкусной и вредной пищей, и они, к сожалению, отдают предпочтение последнему. Поэтому растет осознание того, что необходимо возрождать культуру правильного питания. </w:t>
      </w:r>
    </w:p>
    <w:p w14:paraId="195FD1AD" w14:textId="77777777" w:rsidR="00F5108F" w:rsidRPr="00F5108F" w:rsidRDefault="00F5108F" w:rsidP="00F5108F">
      <w:pPr>
        <w:shd w:val="clear" w:color="auto" w:fill="FFFFFF"/>
        <w:ind w:firstLine="567"/>
        <w:jc w:val="both"/>
        <w:rPr>
          <w:sz w:val="28"/>
          <w:szCs w:val="28"/>
        </w:rPr>
      </w:pPr>
      <w:r w:rsidRPr="00F5108F">
        <w:rPr>
          <w:sz w:val="28"/>
          <w:szCs w:val="28"/>
        </w:rPr>
        <w:t xml:space="preserve">В ходе беседы ребята активно обсуждали и высказывали свое мнение о продуктах, которые полезны, и которые, по их мнению, могут нанести вред организму. </w:t>
      </w:r>
    </w:p>
    <w:p w14:paraId="0BFB9425" w14:textId="77777777" w:rsidR="00F5108F" w:rsidRPr="00F5108F" w:rsidRDefault="00F5108F" w:rsidP="00F5108F">
      <w:pPr>
        <w:shd w:val="clear" w:color="auto" w:fill="FFFFFF"/>
        <w:ind w:firstLine="567"/>
        <w:jc w:val="both"/>
        <w:rPr>
          <w:sz w:val="28"/>
          <w:szCs w:val="28"/>
        </w:rPr>
      </w:pPr>
      <w:r w:rsidRPr="00F5108F">
        <w:rPr>
          <w:sz w:val="28"/>
          <w:szCs w:val="28"/>
        </w:rPr>
        <w:t>А чтобы проверить, готовы ли дети выбирать полезные продукты, фрукты и овощи, была проведена защита творческих проектов.   Теперь ребята знают, что правильно питаться необходимо не только в школе, но и дома.</w:t>
      </w:r>
    </w:p>
    <w:p w14:paraId="4D6F0F0E" w14:textId="77777777" w:rsidR="00F5108F" w:rsidRPr="00F5108F" w:rsidRDefault="00F5108F" w:rsidP="00F5108F">
      <w:pPr>
        <w:shd w:val="clear" w:color="auto" w:fill="FFFFFF"/>
        <w:ind w:firstLine="567"/>
        <w:jc w:val="both"/>
        <w:rPr>
          <w:sz w:val="28"/>
          <w:szCs w:val="28"/>
        </w:rPr>
      </w:pPr>
      <w:r w:rsidRPr="00F5108F">
        <w:rPr>
          <w:sz w:val="28"/>
          <w:szCs w:val="28"/>
          <w:lang w:eastAsia="ar-SA"/>
        </w:rPr>
        <w:t xml:space="preserve">Учащиеся 7-8-х классов </w:t>
      </w:r>
      <w:r w:rsidRPr="00F5108F">
        <w:rPr>
          <w:sz w:val="28"/>
          <w:szCs w:val="28"/>
          <w:u w:val="single"/>
          <w:lang w:eastAsia="ar-SA"/>
        </w:rPr>
        <w:t xml:space="preserve">встретились с оперуполномоченным ОНК УМВД России по городу Краснодару, майором полиции Минко Анастасией Анатольевной. </w:t>
      </w:r>
      <w:r w:rsidRPr="00F5108F">
        <w:rPr>
          <w:sz w:val="28"/>
          <w:szCs w:val="28"/>
          <w:u w:val="single"/>
        </w:rPr>
        <w:t>На этой встрече была обсуждена актуальная и серьезная тема «Правовые последствия незаконного оборота наркотиков».</w:t>
      </w:r>
      <w:r w:rsidRPr="00F5108F">
        <w:rPr>
          <w:sz w:val="28"/>
          <w:szCs w:val="28"/>
          <w:lang w:eastAsia="ar-SA"/>
        </w:rPr>
        <w:t xml:space="preserve"> </w:t>
      </w:r>
      <w:r w:rsidRPr="00F5108F">
        <w:rPr>
          <w:sz w:val="28"/>
          <w:szCs w:val="28"/>
        </w:rPr>
        <w:t xml:space="preserve">Встреча была организована с целью познакомить учащихся школы с проблемой наркоторговли, ее воздействием на жизнь молодежи и способами борьбы с этим явлением. </w:t>
      </w:r>
    </w:p>
    <w:p w14:paraId="38A16E18" w14:textId="77777777" w:rsidR="00F5108F" w:rsidRPr="00F5108F" w:rsidRDefault="00F5108F" w:rsidP="00F5108F">
      <w:pPr>
        <w:shd w:val="clear" w:color="auto" w:fill="FFFFFF"/>
        <w:ind w:firstLine="567"/>
        <w:jc w:val="both"/>
        <w:rPr>
          <w:sz w:val="28"/>
          <w:szCs w:val="28"/>
        </w:rPr>
      </w:pPr>
      <w:r w:rsidRPr="00F5108F">
        <w:rPr>
          <w:sz w:val="28"/>
          <w:szCs w:val="28"/>
        </w:rPr>
        <w:t>В ходе встречи Анастасия Анатольевна предоставила учащимся информацию о том, какие последствия может иметь наркотик на здоровье, учебу и будущее каждого человека. Был подчеркнут важный аспект взаимодействия с полицией и возможность предоставления информации о случаях наркоторговли в строжайшей конфиденциальности. Также было подчеркнуто негативное влияние наркотиков на общество в целом. Минко А.А. пояснила, что торговцы наркотиками не только наносят вред своим клиентам, но также способствуют преступности, насилию и многим другим негативным явлениям.</w:t>
      </w:r>
    </w:p>
    <w:p w14:paraId="240958AD" w14:textId="77777777" w:rsidR="00F5108F" w:rsidRPr="00F5108F" w:rsidRDefault="00F5108F" w:rsidP="00F5108F">
      <w:pPr>
        <w:shd w:val="clear" w:color="auto" w:fill="FFFFFF"/>
        <w:ind w:firstLine="567"/>
        <w:jc w:val="both"/>
        <w:rPr>
          <w:sz w:val="28"/>
          <w:szCs w:val="28"/>
        </w:rPr>
      </w:pPr>
      <w:r w:rsidRPr="00F5108F">
        <w:rPr>
          <w:rFonts w:eastAsia="Calibri"/>
          <w:sz w:val="28"/>
          <w:szCs w:val="28"/>
          <w:lang w:eastAsia="en-US"/>
        </w:rPr>
        <w:t xml:space="preserve">Учащиеся 7 «Д» и 8 «Б» классов встретились со специалистом по социальной работе ДО № 2 ГБУЗ «Наркологический диспансер» ДЗ КК Бабенко Оксаной Владимировной, которая провела </w:t>
      </w:r>
      <w:r w:rsidRPr="00F5108F">
        <w:rPr>
          <w:rFonts w:eastAsia="Calibri"/>
          <w:sz w:val="28"/>
          <w:szCs w:val="28"/>
          <w:u w:val="single"/>
          <w:lang w:eastAsia="en-US"/>
        </w:rPr>
        <w:t>кинолекторий на тему «Особенности интернет-общения»</w:t>
      </w:r>
      <w:r w:rsidRPr="00F5108F">
        <w:rPr>
          <w:rFonts w:eastAsia="Calibri"/>
          <w:sz w:val="28"/>
          <w:szCs w:val="28"/>
          <w:lang w:eastAsia="en-US"/>
        </w:rPr>
        <w:t xml:space="preserve"> с целью </w:t>
      </w:r>
      <w:r w:rsidRPr="00F5108F">
        <w:rPr>
          <w:rFonts w:eastAsia="Calibri"/>
          <w:color w:val="000000"/>
          <w:sz w:val="28"/>
          <w:szCs w:val="28"/>
          <w:shd w:val="clear" w:color="auto" w:fill="FFFFFF"/>
          <w:lang w:eastAsia="en-US"/>
        </w:rPr>
        <w:t>профилактики конфликтов при общении в сети Интернет.</w:t>
      </w:r>
      <w:r w:rsidRPr="00F5108F">
        <w:rPr>
          <w:rFonts w:eastAsia="Calibri"/>
          <w:color w:val="000000"/>
          <w:sz w:val="28"/>
          <w:szCs w:val="28"/>
          <w:lang w:eastAsia="en-US"/>
        </w:rPr>
        <w:t xml:space="preserve"> Каждый из нас является активным пользователем Интернета. Мы уже не представляем свою жизнь без общения в социальных сетях, мессенджерах, форумах и чатах.</w:t>
      </w:r>
    </w:p>
    <w:p w14:paraId="159BA30B" w14:textId="77777777" w:rsidR="00F5108F" w:rsidRPr="00F5108F" w:rsidRDefault="00F5108F" w:rsidP="00F5108F">
      <w:pPr>
        <w:shd w:val="clear" w:color="auto" w:fill="FFFFFF"/>
        <w:ind w:firstLine="710"/>
        <w:jc w:val="both"/>
        <w:rPr>
          <w:color w:val="000000"/>
          <w:sz w:val="28"/>
          <w:szCs w:val="28"/>
        </w:rPr>
      </w:pPr>
      <w:r w:rsidRPr="00F5108F">
        <w:rPr>
          <w:color w:val="000000"/>
          <w:sz w:val="28"/>
          <w:szCs w:val="28"/>
        </w:rPr>
        <w:t>Оксана Владимировна говорила с подростками о том, что можно и чего нельзя делать в социальных сетях, совместно с детьми попыталась выявить положительные и отрицательные стороны общения в социальных сетях. Дети узнали некоторые интересные факты, связанные с этим явлением. И главное, на что настроила учащихся гостья, - надо научиться получать удовольствие от РЕАЛЬНОГО общения.</w:t>
      </w:r>
    </w:p>
    <w:p w14:paraId="0ECA8755" w14:textId="77777777" w:rsidR="00F5108F" w:rsidRPr="00F5108F" w:rsidRDefault="00F5108F" w:rsidP="00F5108F">
      <w:pPr>
        <w:shd w:val="clear" w:color="auto" w:fill="FFFFFF"/>
        <w:ind w:firstLine="710"/>
        <w:jc w:val="both"/>
        <w:rPr>
          <w:color w:val="000000"/>
          <w:sz w:val="28"/>
          <w:szCs w:val="28"/>
        </w:rPr>
      </w:pPr>
      <w:r w:rsidRPr="00F5108F">
        <w:rPr>
          <w:rFonts w:eastAsia="Calibri"/>
          <w:sz w:val="28"/>
          <w:szCs w:val="28"/>
          <w:lang w:eastAsia="en-US"/>
        </w:rPr>
        <w:lastRenderedPageBreak/>
        <w:t xml:space="preserve">В рамках зимнего этапа Всероссийской акции «Безопасность детства 2025» с 17.02 по 24.02.2025 </w:t>
      </w:r>
      <w:r w:rsidRPr="00F5108F">
        <w:rPr>
          <w:rFonts w:eastAsia="Calibri"/>
          <w:sz w:val="28"/>
          <w:szCs w:val="28"/>
          <w:u w:val="single"/>
          <w:lang w:eastAsia="en-US"/>
        </w:rPr>
        <w:t>в 1-11-х классах прошли профилактические занятия, классные часы, просмотры фильмов на тему «Берегись! Тонкий лед!»</w:t>
      </w:r>
      <w:r w:rsidRPr="00F5108F">
        <w:rPr>
          <w:rFonts w:eastAsia="Calibri"/>
          <w:sz w:val="28"/>
          <w:szCs w:val="28"/>
          <w:lang w:eastAsia="en-US"/>
        </w:rPr>
        <w:t xml:space="preserve"> с целью предупреждения несчастных случаев на реках, водоемах в зимний период.</w:t>
      </w:r>
    </w:p>
    <w:p w14:paraId="0AB6936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Классные руководители говорили с детьми о «жизни» рек и водоёмов зимой, о возможности и невозможности замерзания воды на реке и водоёме, о прочности и непрочности льда, о последствиях, если человек провалился под лед, об оказании первой помощи пострадавшему.</w:t>
      </w:r>
    </w:p>
    <w:p w14:paraId="1941DA3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С 10 по 14 марта 2025 года на территории Краснодарского края проходила </w:t>
      </w:r>
      <w:r w:rsidRPr="00F5108F">
        <w:rPr>
          <w:rFonts w:eastAsia="Calibri"/>
          <w:sz w:val="28"/>
          <w:szCs w:val="28"/>
          <w:u w:val="single"/>
          <w:lang w:eastAsia="en-US"/>
        </w:rPr>
        <w:t>акция «Неделя здоровья школьников Кубани»</w:t>
      </w:r>
      <w:r w:rsidRPr="00F5108F">
        <w:rPr>
          <w:rFonts w:eastAsia="Calibri"/>
          <w:sz w:val="28"/>
          <w:szCs w:val="28"/>
          <w:lang w:eastAsia="en-US"/>
        </w:rPr>
        <w:t>, в которой приняли участие наши ребята 1-11-х классов.</w:t>
      </w:r>
    </w:p>
    <w:p w14:paraId="0E5D5D3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акции: формирование у школьников устойчивой мотивации к ведению здорового образа жизни, ответственного отношения к своему здоровью, обучение навыкам оказания первой помощи.</w:t>
      </w:r>
    </w:p>
    <w:p w14:paraId="2ECE4D7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Классные руководители и дети, принимая участие в акции, говорили об организации рационального питания, профилактике стоматологических заболеваний, профилактике несчастных случаев, бытового и дорожно-транспортного травматизма, профилактике курения, говорили об обучении по оказанию первой помощи.</w:t>
      </w:r>
    </w:p>
    <w:p w14:paraId="3B7EAE70"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преддверии летних каникул в параллели 5-х классов было проведено </w:t>
      </w:r>
      <w:r w:rsidRPr="00F5108F">
        <w:rPr>
          <w:rFonts w:eastAsia="Calibri"/>
          <w:sz w:val="28"/>
          <w:szCs w:val="28"/>
          <w:u w:val="single"/>
          <w:lang w:eastAsia="en-US"/>
        </w:rPr>
        <w:t>профилактическое мероприятие - интеллектуальная игра «Я и Закон» - членами школьного волонтерского отряда «Здоровое поколение»</w:t>
      </w:r>
      <w:r w:rsidRPr="00F5108F">
        <w:rPr>
          <w:rFonts w:eastAsia="Calibri"/>
          <w:sz w:val="28"/>
          <w:szCs w:val="28"/>
          <w:lang w:eastAsia="en-US"/>
        </w:rPr>
        <w:t>.</w:t>
      </w:r>
    </w:p>
    <w:p w14:paraId="05F6E139"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Мероприятие было нацелено на формирование правовых знаний учащихся.</w:t>
      </w:r>
    </w:p>
    <w:p w14:paraId="6B2AF5B6" w14:textId="77777777" w:rsidR="00F5108F" w:rsidRPr="00F5108F" w:rsidRDefault="00F5108F" w:rsidP="00F5108F">
      <w:pPr>
        <w:ind w:firstLine="709"/>
        <w:jc w:val="both"/>
        <w:rPr>
          <w:sz w:val="28"/>
          <w:szCs w:val="28"/>
        </w:rPr>
      </w:pPr>
      <w:r w:rsidRPr="00F5108F">
        <w:rPr>
          <w:sz w:val="28"/>
          <w:szCs w:val="28"/>
        </w:rPr>
        <w:t xml:space="preserve">Команды собрались в школьной библиотеке, чтобы разобраться и проанализировать, насколько они, молодое поколение, «свободно» чувствуют себя в правовом поле «детского закона»; на что, по их мнению, должны быть направлены усилия взрослых, чтобы не нарушались права, обязанности и свобода детей. </w:t>
      </w:r>
    </w:p>
    <w:p w14:paraId="6A21352F" w14:textId="77777777" w:rsidR="00F5108F" w:rsidRPr="00F5108F" w:rsidRDefault="00F5108F" w:rsidP="00F5108F">
      <w:pPr>
        <w:ind w:firstLine="709"/>
        <w:jc w:val="both"/>
        <w:rPr>
          <w:sz w:val="28"/>
          <w:szCs w:val="28"/>
        </w:rPr>
      </w:pPr>
      <w:r w:rsidRPr="00F5108F">
        <w:rPr>
          <w:sz w:val="28"/>
          <w:szCs w:val="28"/>
        </w:rPr>
        <w:t>В игре приняли участие 6 команд: команда «Знатоки законов» (5 «А» класс), команда «Правоведы» (5 «Б» класс), команда «Фемида» (5 «В» класс), команда «Дети закона» (5 «Г» класс), команда «Стражи порядка» (5 «Д» класс) и команда «Законники» (5 «Е» класс).</w:t>
      </w:r>
    </w:p>
    <w:p w14:paraId="170245D6" w14:textId="77777777" w:rsidR="00F5108F" w:rsidRPr="00F5108F" w:rsidRDefault="00F5108F" w:rsidP="00F5108F">
      <w:pPr>
        <w:ind w:firstLine="709"/>
        <w:jc w:val="both"/>
        <w:rPr>
          <w:sz w:val="28"/>
          <w:szCs w:val="28"/>
        </w:rPr>
      </w:pPr>
      <w:r w:rsidRPr="00F5108F">
        <w:rPr>
          <w:sz w:val="28"/>
          <w:szCs w:val="28"/>
        </w:rPr>
        <w:t>Интеллектуальная игра состояла из нескольких заданий (туров).</w:t>
      </w:r>
    </w:p>
    <w:p w14:paraId="4D3DDC96"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Команды справились с поставленными перед ними задачами. И мы поздравляем с победой команды 5 «А» и 5 «Е» классов; 2 место завоевала команда 5 «В» класса, 3 место завоевала команда 5 «Б» класса.</w:t>
      </w:r>
    </w:p>
    <w:p w14:paraId="59444906"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Старшеклассники волонтерского отряда, подготовившие игру, затронули с пятиклассниками очень важную и актуальную тему - права и обязанности несовершеннолетнего ребенка. Зачем им эти права? Как они к этому относятся?</w:t>
      </w:r>
    </w:p>
    <w:p w14:paraId="2BB23F8D"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На поставленные вопрос есть один-единственный ответ, который объединяет всех нас, - это безопасность!</w:t>
      </w:r>
    </w:p>
    <w:p w14:paraId="703CCBED"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параллели 7-х классов </w:t>
      </w:r>
      <w:r w:rsidRPr="00F5108F">
        <w:rPr>
          <w:rFonts w:eastAsia="Calibri"/>
          <w:sz w:val="28"/>
          <w:szCs w:val="28"/>
          <w:u w:val="single"/>
          <w:lang w:eastAsia="en-US"/>
        </w:rPr>
        <w:t>прошла профилактическая интеллектуальная правовая игра «Путешествие в страну Закон и Порядок»</w:t>
      </w:r>
      <w:r w:rsidRPr="00F5108F">
        <w:rPr>
          <w:rFonts w:eastAsia="Calibri"/>
          <w:sz w:val="28"/>
          <w:szCs w:val="28"/>
          <w:lang w:eastAsia="en-US"/>
        </w:rPr>
        <w:t xml:space="preserve">, нацеленная на правовое просвещение, формирование у школьников правовой культуры; воспитание </w:t>
      </w:r>
      <w:r w:rsidRPr="00F5108F">
        <w:rPr>
          <w:rFonts w:eastAsia="Calibri"/>
          <w:sz w:val="28"/>
          <w:szCs w:val="28"/>
          <w:lang w:eastAsia="en-US"/>
        </w:rPr>
        <w:lastRenderedPageBreak/>
        <w:t>гражданских качеств и чувства патриотизма; формирование базисных знаний о государстве и правах человека и ребенка.</w:t>
      </w:r>
    </w:p>
    <w:p w14:paraId="67683CC7"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В игре приняли участие 6 команд по 6 человек, включая капитана команды. Каждая команда имела название: 7 «А» - «Страна законов», 7 «Б» - «Линия защиты», 7 «В» - «Законники», 7 «Г» - «Закон и порядок», 7 «Д» - «Законопослушные граждане» и 7 «Е» - «Лига справедливости».</w:t>
      </w:r>
    </w:p>
    <w:p w14:paraId="24F09DE6"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ходе игры участники отвечали на вопросы о законе и праве, разобрали правовые ситуации, расшифровали высказывания правоведов, разгадали кроссворд. </w:t>
      </w:r>
    </w:p>
    <w:p w14:paraId="3DE640D8"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Несмотря на серьёзность темы, игра проходила живо и интересно. Команды успешно справились со всеми сложными заданиями профилактической интеллектуальной игры, показав хорошие знания, полученные в урочной и внеурочной деятельности.</w:t>
      </w:r>
    </w:p>
    <w:p w14:paraId="45527277"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Наибольшее количество баллов набрала команда 7 «Г» класса «Хранители правопорядка». Мы поздравляем ребят с заслуженной победой.</w:t>
      </w:r>
    </w:p>
    <w:p w14:paraId="06FE0A76" w14:textId="77777777" w:rsidR="00F5108F" w:rsidRPr="00F5108F" w:rsidRDefault="00F5108F" w:rsidP="00F5108F">
      <w:pPr>
        <w:ind w:firstLine="709"/>
        <w:jc w:val="both"/>
        <w:rPr>
          <w:kern w:val="2"/>
          <w:sz w:val="28"/>
          <w:szCs w:val="28"/>
        </w:rPr>
      </w:pPr>
      <w:r w:rsidRPr="00F5108F">
        <w:rPr>
          <w:kern w:val="2"/>
          <w:sz w:val="28"/>
          <w:szCs w:val="28"/>
        </w:rPr>
        <w:t xml:space="preserve">Учащиеся 2 «Д» класса встретились с лейтенантом полиции Чернявским Дмитрием Алексеевичем, который провел с ребятами </w:t>
      </w:r>
      <w:r w:rsidRPr="00F5108F">
        <w:rPr>
          <w:kern w:val="2"/>
          <w:sz w:val="28"/>
          <w:szCs w:val="28"/>
          <w:u w:val="single"/>
        </w:rPr>
        <w:t>профилактическую беседу на тему «Безопасность дорожного движения»</w:t>
      </w:r>
      <w:r w:rsidRPr="00F5108F">
        <w:rPr>
          <w:kern w:val="2"/>
          <w:sz w:val="28"/>
          <w:szCs w:val="28"/>
        </w:rPr>
        <w:t>.</w:t>
      </w:r>
    </w:p>
    <w:p w14:paraId="5AE4126E"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Главная цель встречи - это профилактика и предупреждение детского дорожно-транспортного травматизма. Гость рассказал детям о том, как не попасть в беду на дороге, что значит «слышать дорогу», почему нельзя неожиданно выбегать на проезжую часть, какие опасности могут поджидать во дворе. Ребята узнали, как не спровоцировать аварию и как не стать жертвой невнимательного водителя. </w:t>
      </w:r>
    </w:p>
    <w:p w14:paraId="7AA3DD53" w14:textId="77777777" w:rsidR="00F5108F" w:rsidRPr="00F5108F" w:rsidRDefault="00F5108F" w:rsidP="00F5108F">
      <w:pPr>
        <w:ind w:firstLine="709"/>
        <w:jc w:val="both"/>
        <w:rPr>
          <w:sz w:val="28"/>
          <w:szCs w:val="28"/>
        </w:rPr>
      </w:pPr>
      <w:r w:rsidRPr="00F5108F">
        <w:rPr>
          <w:sz w:val="28"/>
          <w:szCs w:val="28"/>
        </w:rPr>
        <w:t>Особое внимание ребят было обращено на важность использования пассивных мер безопасности при поездках в автомобиле. Ведь очень часто именно ремни безопасности и детские автокресла спасают жизнь юных пассажиров при дорожно-транспортном происшествии.</w:t>
      </w:r>
    </w:p>
    <w:p w14:paraId="7B6EB169" w14:textId="77777777" w:rsidR="00F5108F" w:rsidRPr="00F5108F" w:rsidRDefault="00F5108F" w:rsidP="00F5108F">
      <w:pPr>
        <w:ind w:firstLine="709"/>
        <w:jc w:val="both"/>
        <w:rPr>
          <w:sz w:val="28"/>
          <w:szCs w:val="28"/>
        </w:rPr>
      </w:pPr>
      <w:r w:rsidRPr="00F5108F">
        <w:rPr>
          <w:sz w:val="28"/>
          <w:szCs w:val="28"/>
        </w:rPr>
        <w:t xml:space="preserve">Дмитрий Алексеевич также рассказал об использовании </w:t>
      </w:r>
      <w:proofErr w:type="spellStart"/>
      <w:r w:rsidRPr="00F5108F">
        <w:rPr>
          <w:sz w:val="28"/>
          <w:szCs w:val="28"/>
        </w:rPr>
        <w:t>световозвращающих</w:t>
      </w:r>
      <w:proofErr w:type="spellEnd"/>
      <w:r w:rsidRPr="00F5108F">
        <w:rPr>
          <w:sz w:val="28"/>
          <w:szCs w:val="28"/>
        </w:rPr>
        <w:t xml:space="preserve"> элементов на одежде и сумках в тёмное время суток.</w:t>
      </w:r>
    </w:p>
    <w:p w14:paraId="6098F783" w14:textId="77777777" w:rsidR="00F5108F" w:rsidRPr="00F5108F" w:rsidRDefault="00F5108F" w:rsidP="00F5108F">
      <w:pPr>
        <w:ind w:firstLine="709"/>
        <w:jc w:val="both"/>
        <w:rPr>
          <w:sz w:val="28"/>
          <w:szCs w:val="28"/>
        </w:rPr>
      </w:pPr>
      <w:r w:rsidRPr="00F5108F">
        <w:rPr>
          <w:sz w:val="28"/>
          <w:szCs w:val="28"/>
        </w:rPr>
        <w:t>Была затронута тема, связанная с правилами и рекомендациями передвижения на велосипеде и безопасном использовании средств индивидуальной мобильности.</w:t>
      </w:r>
    </w:p>
    <w:p w14:paraId="675C4BDB" w14:textId="77777777" w:rsidR="00F5108F" w:rsidRPr="00F5108F" w:rsidRDefault="00F5108F" w:rsidP="00F5108F">
      <w:pPr>
        <w:ind w:firstLine="567"/>
        <w:jc w:val="both"/>
        <w:rPr>
          <w:sz w:val="28"/>
          <w:szCs w:val="28"/>
        </w:rPr>
      </w:pPr>
      <w:r w:rsidRPr="00F5108F">
        <w:rPr>
          <w:color w:val="000000"/>
          <w:sz w:val="28"/>
          <w:szCs w:val="28"/>
        </w:rPr>
        <w:t xml:space="preserve">16 мая 2025 года в преддверии летних каникул </w:t>
      </w:r>
      <w:r w:rsidRPr="00F5108F">
        <w:rPr>
          <w:sz w:val="28"/>
          <w:szCs w:val="28"/>
        </w:rPr>
        <w:t xml:space="preserve">старший инспектор ЦАФАПОДД ГИБДД ГУ МВД России по Краснодарскому краю, майор полиции </w:t>
      </w:r>
      <w:proofErr w:type="spellStart"/>
      <w:r w:rsidRPr="00F5108F">
        <w:rPr>
          <w:sz w:val="28"/>
          <w:szCs w:val="28"/>
        </w:rPr>
        <w:t>Бешлега</w:t>
      </w:r>
      <w:proofErr w:type="spellEnd"/>
      <w:r w:rsidRPr="00F5108F">
        <w:rPr>
          <w:sz w:val="28"/>
          <w:szCs w:val="28"/>
        </w:rPr>
        <w:t xml:space="preserve"> Надежда Петровна </w:t>
      </w:r>
      <w:r w:rsidRPr="00F5108F">
        <w:rPr>
          <w:color w:val="000000"/>
          <w:sz w:val="28"/>
          <w:szCs w:val="28"/>
        </w:rPr>
        <w:t xml:space="preserve">провела </w:t>
      </w:r>
      <w:r w:rsidRPr="00F5108F">
        <w:rPr>
          <w:color w:val="000000"/>
          <w:sz w:val="28"/>
          <w:szCs w:val="28"/>
          <w:u w:val="single"/>
        </w:rPr>
        <w:t xml:space="preserve">профилактическую беседу с просмотром видеоматериалов с учащимися 1-х и 4-х классов </w:t>
      </w:r>
      <w:r w:rsidRPr="00F5108F">
        <w:rPr>
          <w:sz w:val="28"/>
          <w:szCs w:val="28"/>
          <w:u w:val="single"/>
        </w:rPr>
        <w:t>на тему «Соблюдение правил дорожного движения в рамках летней оздоровительной кампании 2025</w:t>
      </w:r>
      <w:r w:rsidRPr="00F5108F">
        <w:rPr>
          <w:sz w:val="28"/>
          <w:szCs w:val="28"/>
        </w:rPr>
        <w:t>».</w:t>
      </w:r>
    </w:p>
    <w:p w14:paraId="5AD706A5" w14:textId="77777777" w:rsidR="00F5108F" w:rsidRPr="00F5108F" w:rsidRDefault="00F5108F" w:rsidP="00F5108F">
      <w:pPr>
        <w:ind w:firstLine="567"/>
        <w:jc w:val="both"/>
        <w:rPr>
          <w:color w:val="000000"/>
          <w:sz w:val="28"/>
          <w:szCs w:val="28"/>
        </w:rPr>
      </w:pPr>
      <w:r w:rsidRPr="00F5108F">
        <w:rPr>
          <w:color w:val="000000"/>
          <w:sz w:val="28"/>
          <w:szCs w:val="28"/>
        </w:rPr>
        <w:t>Цель мероприятия – подготовить детей к безопасному отдыху в летний период, напомнить важные правила поведения в природной среде, обучить действиям при возникновении и угрозе чрезвычайных ситуаций, проверить знание правил дорожного движения.</w:t>
      </w:r>
    </w:p>
    <w:p w14:paraId="0626CBF9" w14:textId="77777777" w:rsidR="00F5108F" w:rsidRPr="00F5108F" w:rsidRDefault="00F5108F" w:rsidP="00F5108F">
      <w:pPr>
        <w:ind w:firstLine="567"/>
        <w:jc w:val="both"/>
        <w:rPr>
          <w:rFonts w:ascii="Open Sans" w:hAnsi="Open Sans" w:cs="Open Sans"/>
          <w:color w:val="171717"/>
          <w:sz w:val="23"/>
          <w:szCs w:val="23"/>
        </w:rPr>
      </w:pPr>
      <w:r w:rsidRPr="00F5108F">
        <w:rPr>
          <w:color w:val="000000"/>
          <w:sz w:val="28"/>
          <w:szCs w:val="28"/>
        </w:rPr>
        <w:t xml:space="preserve">Надежда Петровна напомнила ребятам о правилах дорожного движения в связи с наступлением летнего периода, особое внимание уделила езде на велосипедах, самокатах и роликах. Она призвала ребят быть ответственными за </w:t>
      </w:r>
      <w:r w:rsidRPr="00F5108F">
        <w:rPr>
          <w:color w:val="000000"/>
          <w:sz w:val="28"/>
          <w:szCs w:val="28"/>
        </w:rPr>
        <w:lastRenderedPageBreak/>
        <w:t>свои действия и помнить, чем больше ты знаешь о своих правах и обязанностях, тем меньше будет вероятность попадания в сложную жизненную ситуацию, а также напомнила ребятам о причинах возникновения дорожно-транспортных происшествий с участием детей. Участники данного мероприятия активно обсуждали вопросы о необходимости применения специальной защитной экипировки, об использовании светоотражающих элементов.</w:t>
      </w:r>
    </w:p>
    <w:p w14:paraId="196BD5BE" w14:textId="77777777" w:rsidR="00F5108F" w:rsidRPr="00F5108F" w:rsidRDefault="00F5108F" w:rsidP="00F5108F">
      <w:pPr>
        <w:ind w:firstLine="567"/>
        <w:jc w:val="both"/>
        <w:rPr>
          <w:color w:val="000000"/>
          <w:sz w:val="28"/>
          <w:szCs w:val="28"/>
        </w:rPr>
      </w:pPr>
      <w:r w:rsidRPr="00F5108F">
        <w:rPr>
          <w:color w:val="000000"/>
          <w:sz w:val="28"/>
          <w:szCs w:val="28"/>
        </w:rPr>
        <w:t>По окончании беседы гостья раздала ребятам тематические памятки и пожелала интересного и безопасного отдыха.</w:t>
      </w:r>
    </w:p>
    <w:p w14:paraId="58F39C0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летней оздоровительной кампании 2025 учащиеся 8-х классов встретились с полковником полиции, председателем ветеранской организации отдела полиции Юбилейного микрорайона Александром Константиновичем </w:t>
      </w:r>
      <w:proofErr w:type="spellStart"/>
      <w:r w:rsidRPr="00F5108F">
        <w:rPr>
          <w:rFonts w:eastAsia="Calibri"/>
          <w:sz w:val="28"/>
          <w:szCs w:val="28"/>
          <w:lang w:eastAsia="en-US"/>
        </w:rPr>
        <w:t>Походенко</w:t>
      </w:r>
      <w:proofErr w:type="spellEnd"/>
      <w:r w:rsidRPr="00F5108F">
        <w:rPr>
          <w:rFonts w:eastAsia="Calibri"/>
          <w:sz w:val="28"/>
          <w:szCs w:val="28"/>
          <w:lang w:eastAsia="en-US"/>
        </w:rPr>
        <w:t xml:space="preserve">, который провел </w:t>
      </w:r>
      <w:r w:rsidRPr="00F5108F">
        <w:rPr>
          <w:rFonts w:eastAsia="Calibri"/>
          <w:sz w:val="28"/>
          <w:szCs w:val="28"/>
          <w:u w:val="single"/>
          <w:lang w:eastAsia="en-US"/>
        </w:rPr>
        <w:t>профилактическую беседу на тему «Шутка или хулиганство»</w:t>
      </w:r>
      <w:r w:rsidRPr="00F5108F">
        <w:rPr>
          <w:rFonts w:eastAsia="Calibri"/>
          <w:sz w:val="28"/>
          <w:szCs w:val="28"/>
          <w:lang w:eastAsia="en-US"/>
        </w:rPr>
        <w:t>.</w:t>
      </w:r>
    </w:p>
    <w:p w14:paraId="14B5E01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беседе подростки попытались ответить на вопросы: Что такое шалость и озорство? Что такое правонарушение и хулиганство? В чем отличие шалости от озорства?</w:t>
      </w:r>
    </w:p>
    <w:p w14:paraId="2062652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Новый УК РФ очень дифференцированно подошел к закреплению уголовной ответственности за хулиганские проявления. Существенно изменилось понятие «хулиганство». Оно определяется как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также уничтожением или повреждением чужого имущества.</w:t>
      </w:r>
    </w:p>
    <w:p w14:paraId="79CFC66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Будем надеяться, что ребята будут задумываться о своих поступках и их шалости не перейдут в озорство, а тем более в хулиганство и правонарушения.</w:t>
      </w:r>
    </w:p>
    <w:p w14:paraId="32FC89C9" w14:textId="77777777" w:rsidR="00F5108F" w:rsidRPr="00F5108F" w:rsidRDefault="00F5108F" w:rsidP="00F5108F">
      <w:pPr>
        <w:ind w:firstLine="567"/>
        <w:jc w:val="both"/>
        <w:rPr>
          <w:color w:val="000000"/>
          <w:sz w:val="28"/>
          <w:szCs w:val="28"/>
        </w:rPr>
      </w:pPr>
      <w:r w:rsidRPr="00F5108F">
        <w:rPr>
          <w:color w:val="000000"/>
          <w:sz w:val="28"/>
          <w:szCs w:val="28"/>
        </w:rPr>
        <w:t xml:space="preserve">Учащиеся 4 «Б» класса (команда) </w:t>
      </w:r>
      <w:r w:rsidRPr="00F5108F">
        <w:rPr>
          <w:color w:val="000000"/>
          <w:sz w:val="28"/>
          <w:szCs w:val="28"/>
          <w:u w:val="single"/>
        </w:rPr>
        <w:t>приняли участие в городском конкурсе юных инспекторов дорожного движения «Безопасное колесо»</w:t>
      </w:r>
      <w:r w:rsidRPr="00F5108F">
        <w:rPr>
          <w:color w:val="000000"/>
          <w:sz w:val="28"/>
          <w:szCs w:val="28"/>
        </w:rPr>
        <w:t>. Команда заняла 1 место в творческом конкурсе юных инспекторов движения «Безопасное колесо - 2025».</w:t>
      </w:r>
    </w:p>
    <w:p w14:paraId="1D3EA86E" w14:textId="77777777" w:rsidR="00F5108F" w:rsidRPr="00F5108F" w:rsidRDefault="00F5108F" w:rsidP="00F5108F">
      <w:pPr>
        <w:ind w:firstLine="567"/>
        <w:jc w:val="both"/>
        <w:rPr>
          <w:color w:val="000000"/>
          <w:sz w:val="28"/>
          <w:szCs w:val="28"/>
        </w:rPr>
      </w:pPr>
      <w:r w:rsidRPr="00F5108F">
        <w:rPr>
          <w:color w:val="000000"/>
          <w:sz w:val="28"/>
          <w:szCs w:val="28"/>
        </w:rPr>
        <w:t>Для подготовки к участию в конкурсе ребятам пришлось немало потрудиться как в изучении теоретического материала, так и в отработке практических навыков вождения велосипеда, а также необходимо было продемонстрировать творческие способности.</w:t>
      </w:r>
    </w:p>
    <w:p w14:paraId="07D05796" w14:textId="77777777" w:rsidR="00F5108F" w:rsidRPr="00F5108F" w:rsidRDefault="00F5108F" w:rsidP="00F5108F">
      <w:pPr>
        <w:ind w:firstLine="567"/>
        <w:jc w:val="both"/>
        <w:rPr>
          <w:color w:val="000000"/>
          <w:sz w:val="28"/>
          <w:szCs w:val="28"/>
        </w:rPr>
      </w:pPr>
      <w:r w:rsidRPr="00F5108F">
        <w:rPr>
          <w:color w:val="000000"/>
          <w:sz w:val="28"/>
          <w:szCs w:val="28"/>
        </w:rPr>
        <w:t>Несмотря на свой юный возраст, ребята с легкостью справились со всеми заданиями.</w:t>
      </w:r>
    </w:p>
    <w:p w14:paraId="5EBCBDE1" w14:textId="77777777" w:rsidR="00F5108F" w:rsidRPr="00F5108F" w:rsidRDefault="00F5108F" w:rsidP="00F5108F">
      <w:pPr>
        <w:ind w:firstLine="567"/>
        <w:jc w:val="both"/>
        <w:rPr>
          <w:color w:val="000000"/>
          <w:sz w:val="28"/>
          <w:szCs w:val="28"/>
        </w:rPr>
      </w:pPr>
      <w:r w:rsidRPr="00F5108F">
        <w:rPr>
          <w:sz w:val="28"/>
          <w:szCs w:val="28"/>
        </w:rPr>
        <w:t xml:space="preserve">В преддверии каждых каникул, в последний учебный день, проводились </w:t>
      </w:r>
      <w:r w:rsidRPr="00F5108F">
        <w:rPr>
          <w:sz w:val="28"/>
          <w:szCs w:val="28"/>
          <w:u w:val="single"/>
        </w:rPr>
        <w:t>классные часы на тему «Мои безопасные каникулы»</w:t>
      </w:r>
      <w:r w:rsidRPr="00F5108F">
        <w:rPr>
          <w:sz w:val="28"/>
          <w:szCs w:val="28"/>
        </w:rPr>
        <w:t xml:space="preserve"> по противопожарной, дорожной безопасности, безопасности около водоемов, рек, правила дорожного движения. Правила нахождения вблизи железной дороги, по Закону № 1539-КЗ.</w:t>
      </w:r>
    </w:p>
    <w:p w14:paraId="09CD36E9" w14:textId="77777777" w:rsidR="00F5108F" w:rsidRPr="00F5108F" w:rsidRDefault="00F5108F" w:rsidP="00F5108F">
      <w:pPr>
        <w:shd w:val="clear" w:color="auto" w:fill="FFFFFF"/>
        <w:spacing w:line="294" w:lineRule="atLeast"/>
        <w:ind w:firstLine="567"/>
        <w:jc w:val="both"/>
        <w:rPr>
          <w:rFonts w:eastAsia="Calibri"/>
          <w:color w:val="000000"/>
          <w:sz w:val="28"/>
          <w:szCs w:val="28"/>
          <w:lang w:eastAsia="en-US"/>
        </w:rPr>
      </w:pPr>
    </w:p>
    <w:p w14:paraId="20C037C7" w14:textId="77777777" w:rsidR="00F5108F" w:rsidRPr="00F5108F" w:rsidRDefault="00F5108F" w:rsidP="00F5108F">
      <w:pPr>
        <w:shd w:val="clear" w:color="auto" w:fill="FFFFFF"/>
        <w:spacing w:line="294" w:lineRule="atLeast"/>
        <w:ind w:firstLine="567"/>
        <w:jc w:val="both"/>
        <w:rPr>
          <w:rFonts w:eastAsia="Calibri"/>
          <w:color w:val="000000"/>
          <w:sz w:val="28"/>
          <w:szCs w:val="28"/>
          <w:lang w:eastAsia="en-US"/>
        </w:rPr>
      </w:pPr>
      <w:r w:rsidRPr="00F5108F">
        <w:rPr>
          <w:rFonts w:eastAsia="Calibri"/>
          <w:color w:val="000000"/>
          <w:sz w:val="28"/>
          <w:szCs w:val="28"/>
          <w:lang w:eastAsia="en-US"/>
        </w:rPr>
        <w:t xml:space="preserve">При работе </w:t>
      </w:r>
      <w:r w:rsidRPr="00F5108F">
        <w:rPr>
          <w:rFonts w:eastAsia="Calibri"/>
          <w:b/>
          <w:color w:val="000000"/>
          <w:sz w:val="28"/>
          <w:szCs w:val="28"/>
          <w:lang w:eastAsia="en-US"/>
        </w:rPr>
        <w:t>с родительской общественностью</w:t>
      </w:r>
      <w:r w:rsidRPr="00F5108F">
        <w:rPr>
          <w:rFonts w:eastAsia="Calibri"/>
          <w:color w:val="000000"/>
          <w:sz w:val="28"/>
          <w:szCs w:val="28"/>
          <w:lang w:eastAsia="en-US"/>
        </w:rPr>
        <w:t xml:space="preserve"> прошли такие мероприятия, как:</w:t>
      </w:r>
    </w:p>
    <w:p w14:paraId="09288A70" w14:textId="77777777" w:rsidR="00F5108F" w:rsidRPr="00F5108F" w:rsidRDefault="00F5108F" w:rsidP="00F5108F">
      <w:pPr>
        <w:spacing w:after="160" w:line="259" w:lineRule="auto"/>
        <w:ind w:firstLine="567"/>
        <w:contextualSpacing/>
        <w:jc w:val="both"/>
        <w:rPr>
          <w:sz w:val="28"/>
          <w:szCs w:val="28"/>
        </w:rPr>
      </w:pPr>
      <w:r w:rsidRPr="00F5108F">
        <w:rPr>
          <w:rFonts w:eastAsia="Calibri"/>
          <w:sz w:val="28"/>
          <w:szCs w:val="28"/>
          <w:lang w:eastAsia="en-US"/>
        </w:rPr>
        <w:t xml:space="preserve">24 октября для родительской общественности </w:t>
      </w:r>
      <w:r w:rsidRPr="00F5108F">
        <w:rPr>
          <w:sz w:val="28"/>
          <w:szCs w:val="28"/>
        </w:rPr>
        <w:t xml:space="preserve">прошло </w:t>
      </w:r>
      <w:r w:rsidRPr="00F5108F">
        <w:rPr>
          <w:sz w:val="28"/>
          <w:szCs w:val="28"/>
          <w:u w:val="single"/>
        </w:rPr>
        <w:t>городское</w:t>
      </w:r>
      <w:r w:rsidRPr="00F5108F">
        <w:rPr>
          <w:sz w:val="28"/>
          <w:szCs w:val="28"/>
        </w:rPr>
        <w:t xml:space="preserve"> </w:t>
      </w:r>
      <w:r w:rsidRPr="00F5108F">
        <w:rPr>
          <w:sz w:val="28"/>
          <w:szCs w:val="28"/>
          <w:u w:val="single"/>
        </w:rPr>
        <w:t>родительское собрание на тему «Каникулярная занятость учащихся. Профилактика несчастных случаев»</w:t>
      </w:r>
      <w:r w:rsidRPr="00F5108F">
        <w:rPr>
          <w:sz w:val="28"/>
          <w:szCs w:val="28"/>
        </w:rPr>
        <w:t xml:space="preserve"> с целью формирования у родителей чувства ответственности за безопасность своего ребенка.</w:t>
      </w:r>
    </w:p>
    <w:p w14:paraId="7353A68D" w14:textId="77777777" w:rsidR="00F5108F" w:rsidRPr="00F5108F" w:rsidRDefault="00F5108F" w:rsidP="00F5108F">
      <w:pPr>
        <w:shd w:val="clear" w:color="auto" w:fill="FFFFFF"/>
        <w:spacing w:after="160" w:line="294" w:lineRule="atLeast"/>
        <w:ind w:firstLine="567"/>
        <w:contextualSpacing/>
        <w:jc w:val="both"/>
        <w:rPr>
          <w:rFonts w:eastAsia="Calibri"/>
          <w:color w:val="000000"/>
          <w:sz w:val="28"/>
          <w:szCs w:val="28"/>
          <w:lang w:eastAsia="en-US"/>
        </w:rPr>
      </w:pPr>
      <w:r w:rsidRPr="00F5108F">
        <w:rPr>
          <w:rFonts w:eastAsia="Calibri"/>
          <w:color w:val="000000"/>
          <w:sz w:val="28"/>
          <w:szCs w:val="28"/>
          <w:lang w:eastAsia="en-US"/>
        </w:rPr>
        <w:lastRenderedPageBreak/>
        <w:t xml:space="preserve">В рамках Единого регионального мероприятия «День школьного содружества» был проведён </w:t>
      </w:r>
      <w:r w:rsidRPr="00F5108F">
        <w:rPr>
          <w:rFonts w:eastAsia="Calibri"/>
          <w:color w:val="000000"/>
          <w:sz w:val="28"/>
          <w:szCs w:val="28"/>
          <w:u w:val="single"/>
          <w:lang w:eastAsia="en-US"/>
        </w:rPr>
        <w:t>спортивный праздник «Веселые старты»</w:t>
      </w:r>
      <w:r w:rsidRPr="00F5108F">
        <w:rPr>
          <w:rFonts w:eastAsia="Calibri"/>
          <w:color w:val="000000"/>
          <w:sz w:val="28"/>
          <w:szCs w:val="28"/>
          <w:lang w:eastAsia="en-US"/>
        </w:rPr>
        <w:t>, в котором приняли участие родители в роли детей, в роли классных руководителей и в роли учителей физической культуры.</w:t>
      </w:r>
    </w:p>
    <w:p w14:paraId="6B297471" w14:textId="77777777" w:rsidR="00F5108F" w:rsidRPr="00F5108F" w:rsidRDefault="00F5108F" w:rsidP="00F5108F">
      <w:pPr>
        <w:shd w:val="clear" w:color="auto" w:fill="FFFFFF"/>
        <w:spacing w:line="294" w:lineRule="atLeast"/>
        <w:ind w:firstLine="567"/>
        <w:jc w:val="both"/>
        <w:rPr>
          <w:rFonts w:eastAsia="Calibri"/>
          <w:color w:val="000000"/>
          <w:sz w:val="28"/>
          <w:szCs w:val="28"/>
          <w:lang w:eastAsia="en-US"/>
        </w:rPr>
      </w:pPr>
      <w:r w:rsidRPr="00F5108F">
        <w:rPr>
          <w:rFonts w:eastAsia="Calibri"/>
          <w:color w:val="000000"/>
          <w:sz w:val="28"/>
          <w:szCs w:val="28"/>
          <w:lang w:eastAsia="en-US"/>
        </w:rPr>
        <w:t>Проведённый спортивный праздник, мы уверены, создал благоприятные условия для плодотворного сотрудничества семьи и школы.</w:t>
      </w:r>
    </w:p>
    <w:p w14:paraId="6C9273F8" w14:textId="77777777" w:rsidR="00F5108F" w:rsidRDefault="00F5108F" w:rsidP="00F5108F">
      <w:pPr>
        <w:shd w:val="clear" w:color="auto" w:fill="FFFFFF"/>
        <w:spacing w:line="294" w:lineRule="atLeast"/>
        <w:ind w:firstLine="567"/>
        <w:jc w:val="both"/>
        <w:rPr>
          <w:rFonts w:eastAsia="Calibri"/>
          <w:color w:val="000000"/>
          <w:sz w:val="28"/>
          <w:szCs w:val="28"/>
          <w:lang w:eastAsia="en-US"/>
        </w:rPr>
      </w:pPr>
      <w:r w:rsidRPr="00F5108F">
        <w:rPr>
          <w:rFonts w:eastAsia="Calibri"/>
          <w:color w:val="000000"/>
          <w:sz w:val="28"/>
          <w:szCs w:val="28"/>
          <w:lang w:eastAsia="en-US"/>
        </w:rPr>
        <w:t>Родители, взяв на себя роль учителей, роль классного руководителя, роль ребенка, поняли значимость профессии учителя, прочувствовали труд педагога, а также смогли проявить самостоятельность в организации спортивного праздника «Веселые старты».</w:t>
      </w:r>
    </w:p>
    <w:p w14:paraId="3066F8F3" w14:textId="6CB16592" w:rsidR="00F5108F" w:rsidRPr="00F5108F" w:rsidRDefault="00F5108F" w:rsidP="00F5108F">
      <w:pPr>
        <w:shd w:val="clear" w:color="auto" w:fill="FFFFFF"/>
        <w:spacing w:line="294" w:lineRule="atLeast"/>
        <w:ind w:firstLine="567"/>
        <w:jc w:val="both"/>
        <w:rPr>
          <w:rFonts w:eastAsia="Calibri"/>
          <w:color w:val="000000"/>
          <w:sz w:val="28"/>
          <w:szCs w:val="28"/>
          <w:lang w:eastAsia="en-US"/>
        </w:rPr>
      </w:pPr>
      <w:r w:rsidRPr="00F5108F">
        <w:rPr>
          <w:sz w:val="28"/>
          <w:szCs w:val="28"/>
          <w:u w:val="single"/>
        </w:rPr>
        <w:t xml:space="preserve">Краевое родительское собрание на тему «Повышение родительской грамотности по </w:t>
      </w:r>
      <w:proofErr w:type="gramStart"/>
      <w:r w:rsidRPr="00F5108F">
        <w:rPr>
          <w:sz w:val="28"/>
          <w:szCs w:val="28"/>
          <w:u w:val="single"/>
        </w:rPr>
        <w:t>предупреждению  аутодеструктивного</w:t>
      </w:r>
      <w:proofErr w:type="gramEnd"/>
      <w:r w:rsidRPr="00F5108F">
        <w:rPr>
          <w:sz w:val="28"/>
          <w:szCs w:val="28"/>
          <w:u w:val="single"/>
        </w:rPr>
        <w:t xml:space="preserve"> поведения у детей»</w:t>
      </w:r>
      <w:r w:rsidRPr="00F5108F">
        <w:rPr>
          <w:sz w:val="28"/>
          <w:szCs w:val="28"/>
        </w:rPr>
        <w:t>.</w:t>
      </w:r>
    </w:p>
    <w:p w14:paraId="796941F7" w14:textId="77777777" w:rsidR="00F5108F" w:rsidRPr="00F5108F" w:rsidRDefault="00F5108F" w:rsidP="00F5108F">
      <w:pPr>
        <w:shd w:val="clear" w:color="auto" w:fill="FFFFFF"/>
        <w:ind w:firstLine="567"/>
        <w:jc w:val="both"/>
        <w:rPr>
          <w:rFonts w:eastAsia="Calibri"/>
          <w:color w:val="000000"/>
          <w:sz w:val="28"/>
          <w:szCs w:val="28"/>
          <w:lang w:eastAsia="en-US"/>
        </w:rPr>
      </w:pPr>
      <w:r w:rsidRPr="00F5108F">
        <w:rPr>
          <w:rFonts w:eastAsia="Calibri"/>
          <w:color w:val="000000"/>
          <w:sz w:val="28"/>
          <w:szCs w:val="28"/>
          <w:shd w:val="clear" w:color="auto" w:fill="FFFFFF"/>
          <w:lang w:eastAsia="en-US"/>
        </w:rPr>
        <w:t>Специалисты рассказали об отклоняющемся от нормы поведении детей, выражающемся в склонности к самоповреждениям, демонстративным истерикам, апатии ко всему происходящему и пр.</w:t>
      </w:r>
    </w:p>
    <w:p w14:paraId="3E2F8A8B" w14:textId="77777777" w:rsidR="00F5108F" w:rsidRDefault="00F5108F" w:rsidP="00F5108F">
      <w:pPr>
        <w:shd w:val="clear" w:color="auto" w:fill="FFFFFF"/>
        <w:ind w:firstLine="567"/>
        <w:jc w:val="both"/>
        <w:rPr>
          <w:rFonts w:eastAsia="Calibri"/>
          <w:color w:val="000000"/>
          <w:sz w:val="28"/>
          <w:szCs w:val="28"/>
          <w:lang w:eastAsia="en-US"/>
        </w:rPr>
      </w:pPr>
      <w:r w:rsidRPr="00F5108F">
        <w:rPr>
          <w:rFonts w:eastAsia="Calibri"/>
          <w:color w:val="000000"/>
          <w:sz w:val="28"/>
          <w:szCs w:val="28"/>
          <w:shd w:val="clear" w:color="auto" w:fill="FFFFFF"/>
          <w:lang w:eastAsia="en-US"/>
        </w:rPr>
        <w:t>Психологи привели конкретные примеры, как быстро успокоить ребенка и наладить с ним конструктивный диалог.</w:t>
      </w:r>
    </w:p>
    <w:p w14:paraId="6CF3AAA9" w14:textId="6B51DA45" w:rsidR="00F5108F" w:rsidRPr="00F5108F" w:rsidRDefault="00F5108F" w:rsidP="00F5108F">
      <w:pPr>
        <w:shd w:val="clear" w:color="auto" w:fill="FFFFFF"/>
        <w:ind w:firstLine="567"/>
        <w:jc w:val="both"/>
        <w:rPr>
          <w:rFonts w:eastAsia="Calibri"/>
          <w:color w:val="000000"/>
          <w:sz w:val="28"/>
          <w:szCs w:val="28"/>
          <w:lang w:eastAsia="en-US"/>
        </w:rPr>
      </w:pPr>
      <w:r w:rsidRPr="00F5108F">
        <w:rPr>
          <w:rFonts w:eastAsia="Calibri"/>
          <w:sz w:val="28"/>
          <w:szCs w:val="28"/>
          <w:u w:val="single"/>
          <w:lang w:eastAsia="en-US"/>
        </w:rPr>
        <w:t>Городское родительское собрание на тему «Профилактика. Подросток. Закон</w:t>
      </w:r>
      <w:r w:rsidRPr="00F5108F">
        <w:rPr>
          <w:rFonts w:eastAsia="Calibri"/>
          <w:sz w:val="28"/>
          <w:szCs w:val="28"/>
          <w:lang w:eastAsia="en-US"/>
        </w:rPr>
        <w:t>».</w:t>
      </w:r>
    </w:p>
    <w:p w14:paraId="5AE7014A"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lang w:eastAsia="en-US"/>
        </w:rPr>
        <w:t>Для родителей обучающихся общеобразовательных организаций города Краснодара были освещены самые важные в настоящее время вопросы: профилактика детского травматизма.</w:t>
      </w:r>
      <w:r w:rsidRPr="00F5108F">
        <w:rPr>
          <w:rFonts w:ascii="Segoe UI" w:eastAsia="Calibri" w:hAnsi="Segoe UI" w:cs="Segoe UI"/>
          <w:color w:val="212529"/>
          <w:sz w:val="22"/>
          <w:szCs w:val="22"/>
          <w:shd w:val="clear" w:color="auto" w:fill="FFFFFF"/>
          <w:lang w:eastAsia="en-US"/>
        </w:rPr>
        <w:t xml:space="preserve"> </w:t>
      </w:r>
      <w:r w:rsidRPr="00F5108F">
        <w:rPr>
          <w:rFonts w:eastAsia="Calibri"/>
          <w:sz w:val="28"/>
          <w:szCs w:val="28"/>
          <w:shd w:val="clear" w:color="auto" w:fill="FFFFFF"/>
          <w:lang w:eastAsia="en-US"/>
        </w:rPr>
        <w:t>Также до родительской общественности были доведены правила поведения на объектах железнодорожного транспорта.</w:t>
      </w:r>
    </w:p>
    <w:p w14:paraId="56860FAC" w14:textId="77777777" w:rsidR="00F5108F" w:rsidRDefault="00F5108F" w:rsidP="00F5108F">
      <w:pPr>
        <w:ind w:firstLine="567"/>
        <w:jc w:val="both"/>
        <w:rPr>
          <w:rFonts w:eastAsia="Calibri"/>
          <w:sz w:val="28"/>
          <w:szCs w:val="28"/>
          <w:lang w:eastAsia="en-US"/>
        </w:rPr>
      </w:pPr>
    </w:p>
    <w:p w14:paraId="6B29634D" w14:textId="3956EB1A"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школе работает </w:t>
      </w:r>
      <w:r w:rsidRPr="00F5108F">
        <w:rPr>
          <w:rFonts w:eastAsia="Calibri"/>
          <w:b/>
          <w:sz w:val="28"/>
          <w:szCs w:val="28"/>
          <w:lang w:eastAsia="en-US"/>
        </w:rPr>
        <w:t>Совет профилактики</w:t>
      </w:r>
      <w:r w:rsidRPr="00F5108F">
        <w:rPr>
          <w:rFonts w:eastAsia="Calibri"/>
          <w:sz w:val="28"/>
          <w:szCs w:val="28"/>
          <w:lang w:eastAsia="en-US"/>
        </w:rPr>
        <w:t>.</w:t>
      </w:r>
    </w:p>
    <w:p w14:paraId="2DD35EA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Классными руководителями составлены социальные паспорта классов, в планах воспитательной работы предусмотрено проведение тематических правовых классных часов и индивидуальных бесед. Ведется целенаправленная работа по профилактике правонарушений среди несовершеннолетних:</w:t>
      </w:r>
    </w:p>
    <w:p w14:paraId="20E248CA" w14:textId="77777777" w:rsidR="00F5108F" w:rsidRPr="00F5108F" w:rsidRDefault="00F5108F" w:rsidP="003633C8">
      <w:pPr>
        <w:numPr>
          <w:ilvl w:val="0"/>
          <w:numId w:val="54"/>
        </w:numPr>
        <w:ind w:left="0" w:firstLine="360"/>
        <w:contextualSpacing/>
        <w:jc w:val="both"/>
        <w:rPr>
          <w:rFonts w:eastAsia="Calibri"/>
          <w:sz w:val="28"/>
          <w:szCs w:val="28"/>
          <w:lang w:eastAsia="en-US"/>
        </w:rPr>
      </w:pPr>
      <w:r w:rsidRPr="00F5108F">
        <w:rPr>
          <w:rFonts w:eastAsia="Calibri"/>
          <w:sz w:val="28"/>
          <w:szCs w:val="28"/>
          <w:lang w:eastAsia="en-US"/>
        </w:rPr>
        <w:t>классные руководители еженедельно проводят анализ посещаемости;</w:t>
      </w:r>
    </w:p>
    <w:p w14:paraId="240F425B" w14:textId="77777777" w:rsidR="00F5108F" w:rsidRPr="00F5108F" w:rsidRDefault="00F5108F" w:rsidP="003633C8">
      <w:pPr>
        <w:numPr>
          <w:ilvl w:val="0"/>
          <w:numId w:val="54"/>
        </w:numPr>
        <w:ind w:left="0" w:firstLine="360"/>
        <w:contextualSpacing/>
        <w:jc w:val="both"/>
        <w:rPr>
          <w:rFonts w:eastAsia="Calibri"/>
          <w:sz w:val="28"/>
          <w:szCs w:val="28"/>
          <w:lang w:eastAsia="en-US"/>
        </w:rPr>
      </w:pPr>
      <w:r w:rsidRPr="00F5108F">
        <w:rPr>
          <w:rFonts w:eastAsia="Calibri"/>
          <w:sz w:val="28"/>
          <w:szCs w:val="28"/>
          <w:lang w:eastAsia="en-US"/>
        </w:rPr>
        <w:t>итоги посещаемости обучающихся освещаются на совещаниях при директоре.</w:t>
      </w:r>
    </w:p>
    <w:p w14:paraId="78714FC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Классными руководителями используются различные формы и методы индивидуальной профилактической работы с обучающимися:</w:t>
      </w:r>
    </w:p>
    <w:p w14:paraId="2E0EAABC" w14:textId="77777777" w:rsidR="00F5108F" w:rsidRPr="00F5108F" w:rsidRDefault="00F5108F" w:rsidP="003633C8">
      <w:pPr>
        <w:numPr>
          <w:ilvl w:val="0"/>
          <w:numId w:val="55"/>
        </w:numPr>
        <w:ind w:left="0" w:firstLine="360"/>
        <w:contextualSpacing/>
        <w:jc w:val="both"/>
        <w:rPr>
          <w:rFonts w:eastAsia="Calibri"/>
          <w:sz w:val="28"/>
          <w:szCs w:val="28"/>
          <w:lang w:eastAsia="en-US"/>
        </w:rPr>
      </w:pPr>
      <w:r w:rsidRPr="00F5108F">
        <w:rPr>
          <w:rFonts w:eastAsia="Calibri"/>
          <w:sz w:val="28"/>
          <w:szCs w:val="28"/>
          <w:lang w:eastAsia="en-US"/>
        </w:rPr>
        <w:t>посещение на дому с целью контроля за подростками, их занятостью в свободное от занятий время, подготовку к урокам;</w:t>
      </w:r>
    </w:p>
    <w:p w14:paraId="03B8CA8A" w14:textId="77777777" w:rsidR="00F5108F" w:rsidRPr="00F5108F" w:rsidRDefault="00F5108F" w:rsidP="003633C8">
      <w:pPr>
        <w:numPr>
          <w:ilvl w:val="0"/>
          <w:numId w:val="55"/>
        </w:numPr>
        <w:ind w:left="0" w:firstLine="360"/>
        <w:contextualSpacing/>
        <w:jc w:val="both"/>
        <w:rPr>
          <w:rFonts w:eastAsia="Calibri"/>
          <w:sz w:val="28"/>
          <w:szCs w:val="28"/>
          <w:lang w:eastAsia="en-US"/>
        </w:rPr>
      </w:pPr>
      <w:r w:rsidRPr="00F5108F">
        <w:rPr>
          <w:rFonts w:eastAsia="Calibri"/>
          <w:sz w:val="28"/>
          <w:szCs w:val="28"/>
          <w:lang w:eastAsia="en-US"/>
        </w:rPr>
        <w:t>проведение бесед, родительских собраний, организация работы правового лектория для родителей с целью разъяснения требований Закона;</w:t>
      </w:r>
    </w:p>
    <w:p w14:paraId="633EB43F" w14:textId="77777777" w:rsidR="00F5108F" w:rsidRPr="00F5108F" w:rsidRDefault="00F5108F" w:rsidP="003633C8">
      <w:pPr>
        <w:numPr>
          <w:ilvl w:val="0"/>
          <w:numId w:val="55"/>
        </w:numPr>
        <w:ind w:left="0" w:firstLine="360"/>
        <w:contextualSpacing/>
        <w:jc w:val="both"/>
        <w:rPr>
          <w:rFonts w:eastAsia="Calibri"/>
          <w:sz w:val="28"/>
          <w:szCs w:val="28"/>
          <w:lang w:eastAsia="en-US"/>
        </w:rPr>
      </w:pPr>
      <w:r w:rsidRPr="00F5108F">
        <w:rPr>
          <w:rFonts w:eastAsia="Calibri"/>
          <w:sz w:val="28"/>
          <w:szCs w:val="28"/>
          <w:lang w:eastAsia="en-US"/>
        </w:rPr>
        <w:t>посещение уроков с целью выяснения уровня подготовки обучающихся к занятиям;</w:t>
      </w:r>
    </w:p>
    <w:p w14:paraId="7795C3DA" w14:textId="77777777" w:rsidR="00F5108F" w:rsidRPr="00F5108F" w:rsidRDefault="00F5108F" w:rsidP="003633C8">
      <w:pPr>
        <w:numPr>
          <w:ilvl w:val="0"/>
          <w:numId w:val="55"/>
        </w:numPr>
        <w:ind w:left="0" w:firstLine="360"/>
        <w:contextualSpacing/>
        <w:jc w:val="both"/>
        <w:rPr>
          <w:rFonts w:eastAsia="Calibri"/>
          <w:sz w:val="28"/>
          <w:szCs w:val="28"/>
          <w:lang w:eastAsia="en-US"/>
        </w:rPr>
      </w:pPr>
      <w:r w:rsidRPr="00F5108F">
        <w:rPr>
          <w:rFonts w:eastAsia="Calibri"/>
          <w:sz w:val="28"/>
          <w:szCs w:val="28"/>
          <w:lang w:eastAsia="en-US"/>
        </w:rPr>
        <w:t>проведение классных часов по реализации Закона;</w:t>
      </w:r>
    </w:p>
    <w:p w14:paraId="478782C6" w14:textId="77777777" w:rsidR="00F5108F" w:rsidRPr="00F5108F" w:rsidRDefault="00F5108F" w:rsidP="003633C8">
      <w:pPr>
        <w:numPr>
          <w:ilvl w:val="0"/>
          <w:numId w:val="55"/>
        </w:numPr>
        <w:ind w:left="0" w:firstLine="360"/>
        <w:contextualSpacing/>
        <w:jc w:val="both"/>
        <w:rPr>
          <w:rFonts w:eastAsia="Calibri"/>
          <w:sz w:val="28"/>
          <w:szCs w:val="28"/>
          <w:lang w:eastAsia="en-US"/>
        </w:rPr>
      </w:pPr>
      <w:r w:rsidRPr="00F5108F">
        <w:rPr>
          <w:rFonts w:eastAsia="Calibri"/>
          <w:sz w:val="28"/>
          <w:szCs w:val="28"/>
          <w:lang w:eastAsia="en-US"/>
        </w:rPr>
        <w:t>индивидуальные и коллективные профилактические беседы с подростками;</w:t>
      </w:r>
    </w:p>
    <w:p w14:paraId="34B0B415" w14:textId="77777777" w:rsidR="00F5108F" w:rsidRPr="00F5108F" w:rsidRDefault="00F5108F" w:rsidP="003633C8">
      <w:pPr>
        <w:numPr>
          <w:ilvl w:val="0"/>
          <w:numId w:val="55"/>
        </w:numPr>
        <w:ind w:left="0" w:firstLine="360"/>
        <w:contextualSpacing/>
        <w:jc w:val="both"/>
        <w:rPr>
          <w:rFonts w:eastAsia="Calibri"/>
          <w:sz w:val="28"/>
          <w:szCs w:val="28"/>
          <w:lang w:eastAsia="en-US"/>
        </w:rPr>
      </w:pPr>
      <w:r w:rsidRPr="00F5108F">
        <w:rPr>
          <w:rFonts w:eastAsia="Calibri"/>
          <w:sz w:val="28"/>
          <w:szCs w:val="28"/>
          <w:lang w:eastAsia="en-US"/>
        </w:rPr>
        <w:t>вовлечение подростков в общественно-значимую деятельность через реализацию воспитательно-образовательных программ и проектов;</w:t>
      </w:r>
    </w:p>
    <w:p w14:paraId="79F94E69" w14:textId="77777777" w:rsidR="00F5108F" w:rsidRPr="00F5108F" w:rsidRDefault="00F5108F" w:rsidP="003633C8">
      <w:pPr>
        <w:numPr>
          <w:ilvl w:val="0"/>
          <w:numId w:val="55"/>
        </w:numPr>
        <w:ind w:left="0" w:firstLine="360"/>
        <w:contextualSpacing/>
        <w:jc w:val="both"/>
        <w:rPr>
          <w:rFonts w:eastAsia="Calibri"/>
          <w:sz w:val="28"/>
          <w:szCs w:val="28"/>
          <w:lang w:eastAsia="en-US"/>
        </w:rPr>
      </w:pPr>
      <w:r w:rsidRPr="00F5108F">
        <w:rPr>
          <w:rFonts w:eastAsia="Calibri"/>
          <w:sz w:val="28"/>
          <w:szCs w:val="28"/>
          <w:lang w:eastAsia="en-US"/>
        </w:rPr>
        <w:lastRenderedPageBreak/>
        <w:t>вовлечение обучающихся во внеурочную деятельность и в систему объединений дополнительного образования с целью организации занятости в свободное время.</w:t>
      </w:r>
    </w:p>
    <w:p w14:paraId="6C42089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целях профилактики в начале 2024-2025 учебного года в дневники учащихся 1-5-х классов размещены памятки по соблюдению Закона № 1539-КЗ, эти же памятки размещены в группах несовершеннолетних и их родители (законных представителей) 6-11-х классов.</w:t>
      </w:r>
    </w:p>
    <w:p w14:paraId="3C5102E4" w14:textId="77777777" w:rsidR="00F5108F" w:rsidRPr="00F5108F" w:rsidRDefault="00F5108F" w:rsidP="00F5108F">
      <w:pPr>
        <w:shd w:val="clear" w:color="auto" w:fill="FFFFFF"/>
        <w:ind w:firstLine="567"/>
        <w:jc w:val="both"/>
        <w:rPr>
          <w:sz w:val="28"/>
          <w:szCs w:val="28"/>
        </w:rPr>
      </w:pPr>
      <w:r w:rsidRPr="00F5108F">
        <w:rPr>
          <w:b/>
          <w:sz w:val="28"/>
          <w:szCs w:val="28"/>
        </w:rPr>
        <w:t>Результатом проведенной работы является</w:t>
      </w:r>
      <w:r w:rsidRPr="00F5108F">
        <w:rPr>
          <w:sz w:val="28"/>
          <w:szCs w:val="28"/>
        </w:rPr>
        <w:t>:</w:t>
      </w:r>
    </w:p>
    <w:p w14:paraId="0AE8C3EA" w14:textId="77777777" w:rsidR="00F5108F" w:rsidRPr="00F5108F" w:rsidRDefault="00F5108F" w:rsidP="003633C8">
      <w:pPr>
        <w:numPr>
          <w:ilvl w:val="0"/>
          <w:numId w:val="55"/>
        </w:numPr>
        <w:shd w:val="clear" w:color="auto" w:fill="FFFFFF"/>
        <w:ind w:left="0" w:firstLine="360"/>
        <w:jc w:val="both"/>
        <w:rPr>
          <w:sz w:val="28"/>
          <w:szCs w:val="28"/>
        </w:rPr>
      </w:pPr>
      <w:r w:rsidRPr="00F5108F">
        <w:rPr>
          <w:sz w:val="28"/>
          <w:szCs w:val="28"/>
        </w:rPr>
        <w:t>отсутствие воспитанников школы в числе, совершивших какие-либо правонарушения и задержанных правоохранительными органами;</w:t>
      </w:r>
    </w:p>
    <w:p w14:paraId="7B2C747B" w14:textId="45E4B44B" w:rsidR="00F5108F" w:rsidRPr="00F5108F" w:rsidRDefault="00F5108F" w:rsidP="003633C8">
      <w:pPr>
        <w:numPr>
          <w:ilvl w:val="0"/>
          <w:numId w:val="55"/>
        </w:numPr>
        <w:shd w:val="clear" w:color="auto" w:fill="FFFFFF"/>
        <w:ind w:left="0" w:firstLine="360"/>
        <w:jc w:val="both"/>
        <w:rPr>
          <w:sz w:val="28"/>
          <w:szCs w:val="28"/>
        </w:rPr>
      </w:pPr>
      <w:r w:rsidRPr="00F5108F">
        <w:rPr>
          <w:sz w:val="28"/>
          <w:szCs w:val="28"/>
        </w:rPr>
        <w:t>отсутствие воспитанников школы, состоящих на учете в ОПДН и КДН;</w:t>
      </w:r>
    </w:p>
    <w:p w14:paraId="737D7B21" w14:textId="77777777" w:rsidR="00F5108F" w:rsidRPr="00F5108F" w:rsidRDefault="00F5108F" w:rsidP="00F5108F">
      <w:pPr>
        <w:ind w:firstLine="567"/>
        <w:jc w:val="both"/>
        <w:rPr>
          <w:rFonts w:eastAsia="Calibri"/>
          <w:b/>
          <w:sz w:val="28"/>
          <w:szCs w:val="28"/>
          <w:lang w:eastAsia="en-US"/>
        </w:rPr>
      </w:pPr>
      <w:r w:rsidRPr="00F5108F">
        <w:rPr>
          <w:rFonts w:eastAsia="Calibri"/>
          <w:b/>
          <w:sz w:val="28"/>
          <w:szCs w:val="28"/>
          <w:lang w:eastAsia="en-US"/>
        </w:rPr>
        <w:t xml:space="preserve">Рекомендации: </w:t>
      </w:r>
    </w:p>
    <w:p w14:paraId="2FE9A94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1. Усилить профилактическую работу, направленную на профилактику вредных привычек путем обучения родителей тому, как лучше строить семейные взаимоотношения, поддерживать дисциплину, твердо и уверенно устанавливать определенные правила поведения и другим методам воспитания в семье. </w:t>
      </w:r>
    </w:p>
    <w:p w14:paraId="3210189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2. Усилить профилактическую работу с родителями, которые должны вести более активную роль в жизни детей, проводя с ними беседы о взаимоотношениях в жизни, отслеживание поступков детей, понимание их проблем и личных забот. Также следует знать всех друзей, с которыми общаются дети. </w:t>
      </w:r>
    </w:p>
    <w:p w14:paraId="2E8BD56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3. Вовлечение родителей в родительский всеобуч. </w:t>
      </w:r>
    </w:p>
    <w:p w14:paraId="4586E95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4. Усиление воздействия на развитие социального поведения, коммуникабельности, позитивных отношений со сверстниками и устойчивой способности.</w:t>
      </w:r>
    </w:p>
    <w:p w14:paraId="63B2CAC1" w14:textId="77777777" w:rsidR="00F5108F" w:rsidRPr="00F5108F" w:rsidRDefault="00F5108F" w:rsidP="00F5108F">
      <w:pPr>
        <w:ind w:firstLine="567"/>
        <w:jc w:val="both"/>
        <w:rPr>
          <w:rFonts w:eastAsia="Calibri"/>
          <w:sz w:val="28"/>
          <w:szCs w:val="28"/>
          <w:lang w:eastAsia="en-US"/>
        </w:rPr>
      </w:pPr>
      <w:r w:rsidRPr="00F5108F">
        <w:rPr>
          <w:rFonts w:eastAsia="Calibri"/>
          <w:b/>
          <w:sz w:val="28"/>
          <w:szCs w:val="28"/>
          <w:lang w:eastAsia="en-US"/>
        </w:rPr>
        <w:t>Ожидаемые результаты:</w:t>
      </w:r>
      <w:r w:rsidRPr="00F5108F">
        <w:rPr>
          <w:rFonts w:eastAsia="Calibri"/>
          <w:sz w:val="28"/>
          <w:szCs w:val="28"/>
          <w:lang w:eastAsia="en-US"/>
        </w:rPr>
        <w:t xml:space="preserve"> снижение числа несовершеннолетних, состояших на различных видах учета.</w:t>
      </w:r>
    </w:p>
    <w:p w14:paraId="5D193CA2" w14:textId="78D80451" w:rsidR="00F5108F" w:rsidRDefault="00F5108F" w:rsidP="00F5108F">
      <w:pPr>
        <w:jc w:val="both"/>
        <w:rPr>
          <w:rFonts w:eastAsia="Calibri"/>
          <w:sz w:val="28"/>
          <w:szCs w:val="28"/>
          <w:lang w:eastAsia="en-US"/>
        </w:rPr>
      </w:pPr>
    </w:p>
    <w:p w14:paraId="0CEF7D21" w14:textId="77777777" w:rsidR="00F5108F" w:rsidRPr="00F5108F" w:rsidRDefault="00F5108F" w:rsidP="00F5108F">
      <w:pPr>
        <w:jc w:val="center"/>
        <w:rPr>
          <w:rFonts w:eastAsia="Calibri"/>
          <w:b/>
          <w:sz w:val="28"/>
          <w:szCs w:val="28"/>
          <w:lang w:eastAsia="en-US"/>
        </w:rPr>
      </w:pPr>
      <w:r w:rsidRPr="00F5108F">
        <w:rPr>
          <w:rFonts w:eastAsia="Calibri"/>
          <w:b/>
          <w:sz w:val="28"/>
          <w:szCs w:val="28"/>
          <w:lang w:eastAsia="en-US"/>
        </w:rPr>
        <w:t xml:space="preserve">Отчет о работе МАОУ СОШ № 101 по реализации закона № 1539-КЗ </w:t>
      </w:r>
    </w:p>
    <w:p w14:paraId="4AB38D41" w14:textId="15652AA5" w:rsidR="00F5108F" w:rsidRPr="00F5108F" w:rsidRDefault="00F5108F" w:rsidP="00F5108F">
      <w:pPr>
        <w:jc w:val="center"/>
        <w:rPr>
          <w:rFonts w:eastAsia="Calibri"/>
          <w:b/>
          <w:sz w:val="28"/>
          <w:szCs w:val="28"/>
          <w:lang w:eastAsia="en-US"/>
        </w:rPr>
      </w:pPr>
      <w:r w:rsidRPr="00F5108F">
        <w:rPr>
          <w:rFonts w:eastAsia="Calibri"/>
          <w:b/>
          <w:sz w:val="28"/>
          <w:szCs w:val="28"/>
          <w:lang w:eastAsia="en-US"/>
        </w:rPr>
        <w:t>«О мерах по профилактике безнадзорности и правонарушений несовершеннолетних в Краснодарском крае» за 2024-2025 учебный год</w:t>
      </w:r>
    </w:p>
    <w:p w14:paraId="653ED01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На территории Краснодарского края с 21 июля 2008 года действует Закон            № 1539-КЗ «О мерах по профилактике безнадзорности и правонарушений несовершеннолетних в Краснодарском крае». </w:t>
      </w:r>
    </w:p>
    <w:p w14:paraId="35C1647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Целью настоящего Закона является создание правовой основы для защиты жизни и здоровья несовершеннолетних, профилактики их безнадзорности и правонарушений на территории Краснодарского края в соответствии с Конституцией Российской Федерации, Федеральным законодательством и общественными нормами международного права.</w:t>
      </w:r>
    </w:p>
    <w:p w14:paraId="5737CA7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связи с этим в школе издается приказ, утверждено Положение о штабе воспитательной работы, разработана схема действия педагогического коллектива по реализации Закона № 1539-КЗ «О мерах по профилактике безнадзорности и правонарушений несовершеннолетних в Краснодарском крае».</w:t>
      </w:r>
    </w:p>
    <w:p w14:paraId="12605CD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Для более четкой и эффективной работы в рамках реализации «детского» закона в школе функционирует штаб воспитательной работы. В состав штаба воспитательной работы включены представители администрации, педагогического </w:t>
      </w:r>
      <w:r w:rsidRPr="00F5108F">
        <w:rPr>
          <w:rFonts w:eastAsia="Calibri"/>
          <w:sz w:val="28"/>
          <w:szCs w:val="28"/>
          <w:lang w:eastAsia="en-US"/>
        </w:rPr>
        <w:lastRenderedPageBreak/>
        <w:t>коллектива, специалисты социально-психологической службы, инспектор ОПДН, школьный врач.</w:t>
      </w:r>
    </w:p>
    <w:p w14:paraId="15D6F48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Целью деятельности штаба воспитательной работы является:</w:t>
      </w:r>
    </w:p>
    <w:p w14:paraId="7270D1DC" w14:textId="77777777" w:rsidR="00F5108F" w:rsidRPr="00F5108F" w:rsidRDefault="00F5108F" w:rsidP="00BF4775">
      <w:pPr>
        <w:numPr>
          <w:ilvl w:val="0"/>
          <w:numId w:val="16"/>
        </w:numPr>
        <w:ind w:left="0" w:firstLine="360"/>
        <w:contextualSpacing/>
        <w:jc w:val="both"/>
        <w:rPr>
          <w:rFonts w:eastAsia="Calibri"/>
          <w:sz w:val="28"/>
          <w:szCs w:val="28"/>
          <w:lang w:eastAsia="en-US"/>
        </w:rPr>
      </w:pPr>
      <w:r w:rsidRPr="00F5108F">
        <w:rPr>
          <w:rFonts w:eastAsia="Calibri"/>
          <w:sz w:val="28"/>
          <w:szCs w:val="28"/>
          <w:lang w:eastAsia="en-US"/>
        </w:rPr>
        <w:t>координация воспитательной работы в школе с целью повышения эффективности профилактической работы с детьми и подростками;</w:t>
      </w:r>
    </w:p>
    <w:p w14:paraId="6D2FE2CD" w14:textId="77777777" w:rsidR="00F5108F" w:rsidRPr="00F5108F" w:rsidRDefault="00F5108F" w:rsidP="00BF4775">
      <w:pPr>
        <w:numPr>
          <w:ilvl w:val="0"/>
          <w:numId w:val="16"/>
        </w:numPr>
        <w:ind w:left="0" w:firstLine="360"/>
        <w:contextualSpacing/>
        <w:jc w:val="both"/>
        <w:rPr>
          <w:rFonts w:eastAsia="Calibri"/>
          <w:sz w:val="28"/>
          <w:szCs w:val="28"/>
          <w:lang w:eastAsia="en-US"/>
        </w:rPr>
      </w:pPr>
      <w:r w:rsidRPr="00F5108F">
        <w:rPr>
          <w:rFonts w:eastAsia="Calibri"/>
          <w:sz w:val="28"/>
          <w:szCs w:val="28"/>
          <w:lang w:eastAsia="en-US"/>
        </w:rPr>
        <w:t>предупреждение детской безнадзорности и подростковой преступности, защита жизни и здоровья несовершеннолетних.</w:t>
      </w:r>
    </w:p>
    <w:p w14:paraId="611CB24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Функции штаба воспитательной работы - изучение состояния правопорядка на территории школы, пропаганда здорового образа жизни и правовых знаний, профилактика вредных привычек, проведение мероприятий, направленных на профилактику безнадзорности и правонарушений несовершеннолетних, представление интересов учащихся во внешкольных органах и учреждениях, обеспечение социальной и правовой защиты несовершеннолетних, реализация Закона № 1539-КЗ «О мерах по профилактике безнадзорности и правонарушений несовершеннолетних в Краснодарском крае».</w:t>
      </w:r>
    </w:p>
    <w:p w14:paraId="24F1407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Определены основные направления деятельности школы в рамках реализации Закона № 1539-КЗ «О мерах по профилактике безнадзорности и правонарушений несовершеннолетних в Краснодарском крае». Работа по профилактике безнадзорности и правонарушений среди несовершеннолетних в школе проводится в соответствии с рабочей программой Воспитания и календарным планом воспитательной работы на 2024-2025 учебный год. </w:t>
      </w:r>
    </w:p>
    <w:p w14:paraId="5642DEC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школе ведется строгий учет посещаемости уроков учащимися, выявление учеников, пропускающих уроки без уважительных причин. На особом контроле у администрации школы – внеурочная занятость учащихся и их дополнительное образование. </w:t>
      </w:r>
    </w:p>
    <w:p w14:paraId="5E6A934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Одним из основных направлений работы ШВР является профилактика безнадзорности и правонарушений несовершеннолетних в рамках реализации закона № 1539-КЗ «О мерах по профилактике безнадзорности и правонарушений несовершеннолетних в Краснодарском крае». Воспитательная работа в школе по реализации «детского закона» велась по нескольким направлениям.</w:t>
      </w:r>
    </w:p>
    <w:p w14:paraId="39A0C9BC" w14:textId="77777777" w:rsidR="00F5108F" w:rsidRPr="00F5108F" w:rsidRDefault="00F5108F" w:rsidP="00F5108F">
      <w:pPr>
        <w:ind w:firstLine="567"/>
        <w:jc w:val="both"/>
        <w:rPr>
          <w:rFonts w:eastAsia="Calibri"/>
          <w:b/>
          <w:sz w:val="28"/>
          <w:szCs w:val="28"/>
          <w:lang w:eastAsia="en-US"/>
        </w:rPr>
      </w:pPr>
      <w:r w:rsidRPr="00F5108F">
        <w:rPr>
          <w:rFonts w:eastAsia="Calibri"/>
          <w:b/>
          <w:sz w:val="28"/>
          <w:szCs w:val="28"/>
          <w:lang w:eastAsia="en-US"/>
        </w:rPr>
        <w:t>Первичная профилактическая работа с учащимися:</w:t>
      </w:r>
    </w:p>
    <w:p w14:paraId="6867FAF3" w14:textId="77777777" w:rsidR="00F5108F" w:rsidRPr="00F5108F" w:rsidRDefault="00F5108F" w:rsidP="00BF4775">
      <w:pPr>
        <w:numPr>
          <w:ilvl w:val="0"/>
          <w:numId w:val="11"/>
        </w:numPr>
        <w:ind w:left="0" w:firstLine="0"/>
        <w:contextualSpacing/>
        <w:jc w:val="both"/>
        <w:rPr>
          <w:rFonts w:eastAsia="Calibri"/>
          <w:sz w:val="28"/>
          <w:szCs w:val="28"/>
          <w:lang w:eastAsia="en-US"/>
        </w:rPr>
      </w:pPr>
      <w:r w:rsidRPr="00F5108F">
        <w:rPr>
          <w:rFonts w:eastAsia="Calibri"/>
          <w:sz w:val="28"/>
          <w:szCs w:val="28"/>
          <w:lang w:eastAsia="en-US"/>
        </w:rPr>
        <w:t>классные часы во всех классах с инструктажами учащихся о соблюдении Закона № 1539-КЗ;</w:t>
      </w:r>
    </w:p>
    <w:p w14:paraId="78132B51" w14:textId="77777777" w:rsidR="00F5108F" w:rsidRPr="00F5108F" w:rsidRDefault="00F5108F" w:rsidP="00BF4775">
      <w:pPr>
        <w:numPr>
          <w:ilvl w:val="0"/>
          <w:numId w:val="11"/>
        </w:numPr>
        <w:ind w:left="0" w:firstLine="0"/>
        <w:contextualSpacing/>
        <w:jc w:val="both"/>
        <w:rPr>
          <w:rFonts w:eastAsia="Calibri"/>
          <w:sz w:val="28"/>
          <w:szCs w:val="28"/>
          <w:lang w:eastAsia="en-US"/>
        </w:rPr>
      </w:pPr>
      <w:r w:rsidRPr="00F5108F">
        <w:rPr>
          <w:rFonts w:eastAsia="Calibri"/>
          <w:sz w:val="28"/>
          <w:szCs w:val="28"/>
          <w:lang w:eastAsia="en-US"/>
        </w:rPr>
        <w:t>беседа на темы «Подросток и закон», «Твои права и обязанности», «Преступления несовершеннолетних»;</w:t>
      </w:r>
    </w:p>
    <w:p w14:paraId="1271C9F9" w14:textId="77777777" w:rsidR="00F5108F" w:rsidRPr="00F5108F" w:rsidRDefault="00F5108F" w:rsidP="00BF4775">
      <w:pPr>
        <w:numPr>
          <w:ilvl w:val="0"/>
          <w:numId w:val="11"/>
        </w:numPr>
        <w:ind w:left="0" w:firstLine="0"/>
        <w:contextualSpacing/>
        <w:jc w:val="both"/>
        <w:rPr>
          <w:rFonts w:eastAsia="Calibri"/>
          <w:sz w:val="28"/>
          <w:szCs w:val="28"/>
          <w:lang w:eastAsia="en-US"/>
        </w:rPr>
      </w:pPr>
      <w:r w:rsidRPr="00F5108F">
        <w:rPr>
          <w:rFonts w:eastAsia="Calibri"/>
          <w:sz w:val="28"/>
          <w:szCs w:val="28"/>
          <w:lang w:eastAsia="en-US"/>
        </w:rPr>
        <w:t>оформление информационного стенда «Мы и Закон», дополнение его материалов в течение года;</w:t>
      </w:r>
    </w:p>
    <w:p w14:paraId="325E1F90" w14:textId="77777777" w:rsidR="00F5108F" w:rsidRPr="00F5108F" w:rsidRDefault="00F5108F" w:rsidP="00BF4775">
      <w:pPr>
        <w:numPr>
          <w:ilvl w:val="0"/>
          <w:numId w:val="11"/>
        </w:numPr>
        <w:ind w:left="0" w:firstLine="0"/>
        <w:contextualSpacing/>
        <w:jc w:val="both"/>
        <w:rPr>
          <w:rFonts w:eastAsia="Calibri"/>
          <w:sz w:val="28"/>
          <w:szCs w:val="28"/>
          <w:lang w:eastAsia="en-US"/>
        </w:rPr>
      </w:pPr>
      <w:r w:rsidRPr="00F5108F">
        <w:rPr>
          <w:rFonts w:eastAsia="Calibri"/>
          <w:sz w:val="28"/>
          <w:szCs w:val="28"/>
          <w:lang w:eastAsia="en-US"/>
        </w:rPr>
        <w:t>подготовка раздаточного материала, памяток, листовок.</w:t>
      </w:r>
    </w:p>
    <w:p w14:paraId="5FEDA370" w14:textId="77777777" w:rsidR="00F5108F" w:rsidRPr="00F5108F" w:rsidRDefault="00F5108F" w:rsidP="00F5108F">
      <w:pPr>
        <w:jc w:val="both"/>
        <w:rPr>
          <w:rFonts w:eastAsia="Calibri"/>
          <w:b/>
          <w:sz w:val="28"/>
          <w:szCs w:val="28"/>
          <w:lang w:eastAsia="en-US"/>
        </w:rPr>
      </w:pPr>
      <w:r w:rsidRPr="00F5108F">
        <w:rPr>
          <w:rFonts w:eastAsia="Calibri"/>
          <w:b/>
          <w:sz w:val="28"/>
          <w:szCs w:val="28"/>
          <w:lang w:eastAsia="en-US"/>
        </w:rPr>
        <w:t>Работа с родителями:</w:t>
      </w:r>
    </w:p>
    <w:p w14:paraId="3AA3EE82" w14:textId="77777777" w:rsidR="00F5108F" w:rsidRPr="00F5108F" w:rsidRDefault="00F5108F" w:rsidP="00BF4775">
      <w:pPr>
        <w:numPr>
          <w:ilvl w:val="0"/>
          <w:numId w:val="12"/>
        </w:numPr>
        <w:ind w:left="0" w:firstLine="0"/>
        <w:contextualSpacing/>
        <w:jc w:val="both"/>
        <w:rPr>
          <w:rFonts w:eastAsia="Calibri"/>
          <w:sz w:val="28"/>
          <w:szCs w:val="28"/>
          <w:lang w:eastAsia="en-US"/>
        </w:rPr>
      </w:pPr>
      <w:r w:rsidRPr="00F5108F">
        <w:rPr>
          <w:rFonts w:eastAsia="Calibri"/>
          <w:sz w:val="28"/>
          <w:szCs w:val="28"/>
          <w:lang w:eastAsia="en-US"/>
        </w:rPr>
        <w:t>родительские собрания с инструктажами родителей о соблюдении закона        № 1539-КЗ;</w:t>
      </w:r>
    </w:p>
    <w:p w14:paraId="3E01BD81" w14:textId="77777777" w:rsidR="00F5108F" w:rsidRPr="00F5108F" w:rsidRDefault="00F5108F" w:rsidP="00BF4775">
      <w:pPr>
        <w:numPr>
          <w:ilvl w:val="0"/>
          <w:numId w:val="12"/>
        </w:numPr>
        <w:ind w:left="0" w:firstLine="0"/>
        <w:contextualSpacing/>
        <w:jc w:val="both"/>
        <w:rPr>
          <w:rFonts w:eastAsia="Calibri"/>
          <w:sz w:val="28"/>
          <w:szCs w:val="28"/>
          <w:lang w:eastAsia="en-US"/>
        </w:rPr>
      </w:pPr>
      <w:r w:rsidRPr="00F5108F">
        <w:rPr>
          <w:rFonts w:eastAsia="Calibri"/>
          <w:sz w:val="28"/>
          <w:szCs w:val="28"/>
          <w:lang w:eastAsia="en-US"/>
        </w:rPr>
        <w:t>индивидуальные беседы с родителями.</w:t>
      </w:r>
    </w:p>
    <w:p w14:paraId="63CFD441" w14:textId="77777777" w:rsidR="00F5108F" w:rsidRPr="00F5108F" w:rsidRDefault="00F5108F" w:rsidP="00F5108F">
      <w:pPr>
        <w:ind w:firstLine="709"/>
        <w:jc w:val="both"/>
        <w:rPr>
          <w:rFonts w:eastAsia="Calibri"/>
          <w:sz w:val="28"/>
          <w:szCs w:val="28"/>
          <w:lang w:eastAsia="en-US"/>
        </w:rPr>
      </w:pPr>
      <w:r w:rsidRPr="00F5108F">
        <w:rPr>
          <w:rFonts w:eastAsia="Calibri"/>
          <w:b/>
          <w:sz w:val="28"/>
          <w:szCs w:val="28"/>
          <w:lang w:eastAsia="en-US"/>
        </w:rPr>
        <w:t>Работа с классными руководителями:</w:t>
      </w:r>
    </w:p>
    <w:p w14:paraId="370EAC03" w14:textId="77777777" w:rsidR="00F5108F" w:rsidRPr="00F5108F" w:rsidRDefault="00F5108F" w:rsidP="00BF4775">
      <w:pPr>
        <w:numPr>
          <w:ilvl w:val="0"/>
          <w:numId w:val="13"/>
        </w:numPr>
        <w:ind w:left="0" w:firstLine="0"/>
        <w:contextualSpacing/>
        <w:jc w:val="both"/>
        <w:rPr>
          <w:rFonts w:eastAsia="Calibri"/>
          <w:sz w:val="28"/>
          <w:szCs w:val="28"/>
          <w:lang w:eastAsia="en-US"/>
        </w:rPr>
      </w:pPr>
      <w:r w:rsidRPr="00F5108F">
        <w:rPr>
          <w:rFonts w:eastAsia="Calibri"/>
          <w:sz w:val="28"/>
          <w:szCs w:val="28"/>
          <w:lang w:eastAsia="en-US"/>
        </w:rPr>
        <w:t xml:space="preserve">заседание МО классных руководителей; </w:t>
      </w:r>
    </w:p>
    <w:p w14:paraId="48E9C63B" w14:textId="77777777" w:rsidR="00F5108F" w:rsidRPr="00F5108F" w:rsidRDefault="00F5108F" w:rsidP="00BF4775">
      <w:pPr>
        <w:numPr>
          <w:ilvl w:val="0"/>
          <w:numId w:val="13"/>
        </w:numPr>
        <w:ind w:left="0" w:firstLine="0"/>
        <w:contextualSpacing/>
        <w:jc w:val="both"/>
        <w:rPr>
          <w:rFonts w:eastAsia="Calibri"/>
          <w:sz w:val="28"/>
          <w:szCs w:val="28"/>
          <w:lang w:eastAsia="en-US"/>
        </w:rPr>
      </w:pPr>
      <w:r w:rsidRPr="00F5108F">
        <w:rPr>
          <w:rFonts w:eastAsia="Calibri"/>
          <w:sz w:val="28"/>
          <w:szCs w:val="28"/>
          <w:lang w:eastAsia="en-US"/>
        </w:rPr>
        <w:t xml:space="preserve">совещания учителей по вопросу «Детский закон на контроле ШВР». </w:t>
      </w:r>
    </w:p>
    <w:p w14:paraId="4B66A8CA" w14:textId="77777777" w:rsidR="00F5108F" w:rsidRPr="00F5108F" w:rsidRDefault="00F5108F" w:rsidP="00F5108F">
      <w:pPr>
        <w:ind w:firstLine="709"/>
        <w:jc w:val="both"/>
        <w:rPr>
          <w:rFonts w:eastAsia="Calibri"/>
          <w:b/>
          <w:sz w:val="28"/>
          <w:szCs w:val="28"/>
          <w:lang w:eastAsia="en-US"/>
        </w:rPr>
      </w:pPr>
      <w:r w:rsidRPr="00F5108F">
        <w:rPr>
          <w:rFonts w:eastAsia="Calibri"/>
          <w:b/>
          <w:sz w:val="28"/>
          <w:szCs w:val="28"/>
          <w:lang w:eastAsia="en-US"/>
        </w:rPr>
        <w:lastRenderedPageBreak/>
        <w:t>Индивидуальная работа с учащимися, нарушившими Закон № 1539-КЗ:</w:t>
      </w:r>
    </w:p>
    <w:p w14:paraId="3C6621AD" w14:textId="77777777" w:rsidR="00F5108F" w:rsidRPr="00F5108F" w:rsidRDefault="00F5108F" w:rsidP="00BF4775">
      <w:pPr>
        <w:numPr>
          <w:ilvl w:val="0"/>
          <w:numId w:val="14"/>
        </w:numPr>
        <w:ind w:left="0" w:firstLine="0"/>
        <w:contextualSpacing/>
        <w:jc w:val="both"/>
        <w:rPr>
          <w:rFonts w:eastAsia="Calibri"/>
          <w:sz w:val="28"/>
          <w:szCs w:val="28"/>
          <w:lang w:eastAsia="en-US"/>
        </w:rPr>
      </w:pPr>
      <w:r w:rsidRPr="00F5108F">
        <w:rPr>
          <w:rFonts w:eastAsia="Calibri"/>
          <w:sz w:val="28"/>
          <w:szCs w:val="28"/>
          <w:lang w:eastAsia="en-US"/>
        </w:rPr>
        <w:t>профилактические беседы с учащимися и их родителями по факту нарушения;</w:t>
      </w:r>
    </w:p>
    <w:p w14:paraId="3526D0F3" w14:textId="77777777" w:rsidR="00F5108F" w:rsidRPr="00F5108F" w:rsidRDefault="00F5108F" w:rsidP="00BF4775">
      <w:pPr>
        <w:numPr>
          <w:ilvl w:val="0"/>
          <w:numId w:val="14"/>
        </w:numPr>
        <w:ind w:left="0" w:firstLine="0"/>
        <w:contextualSpacing/>
        <w:jc w:val="both"/>
        <w:rPr>
          <w:rFonts w:eastAsia="Calibri"/>
          <w:sz w:val="28"/>
          <w:szCs w:val="28"/>
          <w:lang w:eastAsia="en-US"/>
        </w:rPr>
      </w:pPr>
      <w:r w:rsidRPr="00F5108F">
        <w:rPr>
          <w:rFonts w:eastAsia="Calibri"/>
          <w:sz w:val="28"/>
          <w:szCs w:val="28"/>
          <w:lang w:eastAsia="en-US"/>
        </w:rPr>
        <w:t>оформление информационных карт;</w:t>
      </w:r>
    </w:p>
    <w:p w14:paraId="2D2AD1B8" w14:textId="77777777" w:rsidR="00F5108F" w:rsidRPr="00F5108F" w:rsidRDefault="00F5108F" w:rsidP="00BF4775">
      <w:pPr>
        <w:numPr>
          <w:ilvl w:val="0"/>
          <w:numId w:val="14"/>
        </w:numPr>
        <w:ind w:left="0" w:firstLine="0"/>
        <w:contextualSpacing/>
        <w:jc w:val="both"/>
        <w:rPr>
          <w:rFonts w:eastAsia="Calibri"/>
          <w:sz w:val="28"/>
          <w:szCs w:val="28"/>
          <w:lang w:eastAsia="en-US"/>
        </w:rPr>
      </w:pPr>
      <w:r w:rsidRPr="00F5108F">
        <w:rPr>
          <w:rFonts w:eastAsia="Calibri"/>
          <w:sz w:val="28"/>
          <w:szCs w:val="28"/>
          <w:lang w:eastAsia="en-US"/>
        </w:rPr>
        <w:t>разработка индивидуальных планов работы;</w:t>
      </w:r>
    </w:p>
    <w:p w14:paraId="5EBC58B5" w14:textId="77777777" w:rsidR="00F5108F" w:rsidRPr="00F5108F" w:rsidRDefault="00F5108F" w:rsidP="00BF4775">
      <w:pPr>
        <w:numPr>
          <w:ilvl w:val="0"/>
          <w:numId w:val="14"/>
        </w:numPr>
        <w:ind w:left="0" w:firstLine="0"/>
        <w:contextualSpacing/>
        <w:jc w:val="both"/>
        <w:rPr>
          <w:rFonts w:eastAsia="Calibri"/>
          <w:sz w:val="28"/>
          <w:szCs w:val="28"/>
          <w:lang w:eastAsia="en-US"/>
        </w:rPr>
      </w:pPr>
      <w:r w:rsidRPr="00F5108F">
        <w:rPr>
          <w:rFonts w:eastAsia="Calibri"/>
          <w:sz w:val="28"/>
          <w:szCs w:val="28"/>
          <w:lang w:eastAsia="en-US"/>
        </w:rPr>
        <w:t xml:space="preserve">вовлечение нарушителей «детского закона» в общешкольные и классные мероприятия. </w:t>
      </w:r>
    </w:p>
    <w:p w14:paraId="7AA401ED"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За 2024-2025 учебный год было выявлено 10 несовершеннолетних, нарушивших Закон № 1539-КЗ (находились на улице в ночное время без сопровождения взрослых). Проанализировав причины нарушения закона № 1539-КЗ «О мерах по профилактике безнадзорности и правонарушений несовершеннолетних в Краснодарском крае», было установлено, что одной из причин нарушений является ослабленный контроль со стороны родителей (ребенок предоставлен сам себе). </w:t>
      </w:r>
    </w:p>
    <w:p w14:paraId="00EAC9B4"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Исходя из вышесказанного, школа приняла решение: </w:t>
      </w:r>
    </w:p>
    <w:p w14:paraId="4A48A162" w14:textId="77777777" w:rsidR="00F5108F" w:rsidRPr="00F5108F" w:rsidRDefault="00F5108F" w:rsidP="00BF4775">
      <w:pPr>
        <w:numPr>
          <w:ilvl w:val="0"/>
          <w:numId w:val="15"/>
        </w:numPr>
        <w:ind w:left="0" w:firstLine="0"/>
        <w:contextualSpacing/>
        <w:jc w:val="both"/>
        <w:rPr>
          <w:rFonts w:eastAsia="Calibri"/>
          <w:sz w:val="28"/>
          <w:szCs w:val="28"/>
          <w:lang w:eastAsia="en-US"/>
        </w:rPr>
      </w:pPr>
      <w:r w:rsidRPr="00F5108F">
        <w:rPr>
          <w:rFonts w:eastAsia="Calibri"/>
          <w:sz w:val="28"/>
          <w:szCs w:val="28"/>
          <w:lang w:eastAsia="en-US"/>
        </w:rPr>
        <w:t>провести повторно общешкольные и классные родительские собрания, на которых довести до сведения родителей основные положения Закона № 1539-КЗ (</w:t>
      </w:r>
      <w:r w:rsidRPr="00F5108F">
        <w:rPr>
          <w:rFonts w:eastAsia="Calibri"/>
          <w:i/>
          <w:sz w:val="28"/>
          <w:szCs w:val="28"/>
          <w:lang w:eastAsia="en-US"/>
        </w:rPr>
        <w:t>классные собрания в сентябре 2025 года</w:t>
      </w:r>
      <w:r w:rsidRPr="00F5108F">
        <w:rPr>
          <w:rFonts w:eastAsia="Calibri"/>
          <w:sz w:val="28"/>
          <w:szCs w:val="28"/>
          <w:lang w:eastAsia="en-US"/>
        </w:rPr>
        <w:t>);</w:t>
      </w:r>
    </w:p>
    <w:p w14:paraId="5F63FFC6" w14:textId="77777777" w:rsidR="00F5108F" w:rsidRPr="00F5108F" w:rsidRDefault="00F5108F" w:rsidP="00BF4775">
      <w:pPr>
        <w:numPr>
          <w:ilvl w:val="0"/>
          <w:numId w:val="15"/>
        </w:numPr>
        <w:ind w:left="0" w:firstLine="0"/>
        <w:contextualSpacing/>
        <w:jc w:val="both"/>
        <w:rPr>
          <w:rFonts w:eastAsia="Calibri"/>
          <w:sz w:val="28"/>
          <w:szCs w:val="28"/>
          <w:lang w:eastAsia="en-US"/>
        </w:rPr>
      </w:pPr>
      <w:r w:rsidRPr="00F5108F">
        <w:rPr>
          <w:rFonts w:eastAsia="Calibri"/>
          <w:sz w:val="28"/>
          <w:szCs w:val="28"/>
          <w:lang w:eastAsia="en-US"/>
        </w:rPr>
        <w:t>обновить информационные стенды (</w:t>
      </w:r>
      <w:r w:rsidRPr="00F5108F">
        <w:rPr>
          <w:rFonts w:eastAsia="Calibri"/>
          <w:i/>
          <w:sz w:val="28"/>
          <w:szCs w:val="28"/>
          <w:lang w:eastAsia="en-US"/>
        </w:rPr>
        <w:t>до 05.09.2025</w:t>
      </w:r>
      <w:r w:rsidRPr="00F5108F">
        <w:rPr>
          <w:rFonts w:eastAsia="Calibri"/>
          <w:sz w:val="28"/>
          <w:szCs w:val="28"/>
          <w:lang w:eastAsia="en-US"/>
        </w:rPr>
        <w:t>);</w:t>
      </w:r>
    </w:p>
    <w:p w14:paraId="1A5825B3" w14:textId="77777777" w:rsidR="00F5108F" w:rsidRPr="00F5108F" w:rsidRDefault="00F5108F" w:rsidP="00BF4775">
      <w:pPr>
        <w:numPr>
          <w:ilvl w:val="0"/>
          <w:numId w:val="15"/>
        </w:numPr>
        <w:ind w:left="0" w:firstLine="0"/>
        <w:contextualSpacing/>
        <w:jc w:val="both"/>
        <w:rPr>
          <w:rFonts w:eastAsia="Calibri"/>
          <w:sz w:val="28"/>
          <w:szCs w:val="28"/>
          <w:lang w:eastAsia="en-US"/>
        </w:rPr>
      </w:pPr>
      <w:r w:rsidRPr="00F5108F">
        <w:rPr>
          <w:rFonts w:eastAsia="Calibri"/>
          <w:sz w:val="28"/>
          <w:szCs w:val="28"/>
          <w:lang w:eastAsia="en-US"/>
        </w:rPr>
        <w:t>провести инструктажи учащихся на классных часах (</w:t>
      </w:r>
      <w:r w:rsidRPr="00F5108F">
        <w:rPr>
          <w:rFonts w:eastAsia="Calibri"/>
          <w:i/>
          <w:sz w:val="28"/>
          <w:szCs w:val="28"/>
          <w:lang w:eastAsia="en-US"/>
        </w:rPr>
        <w:t>сентябрь 2025 года</w:t>
      </w:r>
      <w:r w:rsidRPr="00F5108F">
        <w:rPr>
          <w:rFonts w:eastAsia="Calibri"/>
          <w:sz w:val="28"/>
          <w:szCs w:val="28"/>
          <w:lang w:eastAsia="en-US"/>
        </w:rPr>
        <w:t>);</w:t>
      </w:r>
    </w:p>
    <w:p w14:paraId="42AB048A" w14:textId="77777777" w:rsidR="00F5108F" w:rsidRPr="00F5108F" w:rsidRDefault="00F5108F" w:rsidP="00BF4775">
      <w:pPr>
        <w:numPr>
          <w:ilvl w:val="0"/>
          <w:numId w:val="15"/>
        </w:numPr>
        <w:ind w:left="0" w:firstLine="0"/>
        <w:contextualSpacing/>
        <w:jc w:val="both"/>
        <w:rPr>
          <w:rFonts w:eastAsia="Calibri"/>
          <w:sz w:val="28"/>
          <w:szCs w:val="28"/>
          <w:lang w:eastAsia="en-US"/>
        </w:rPr>
      </w:pPr>
      <w:r w:rsidRPr="00F5108F">
        <w:rPr>
          <w:rFonts w:eastAsia="Calibri"/>
          <w:sz w:val="28"/>
          <w:szCs w:val="28"/>
          <w:lang w:eastAsia="en-US"/>
        </w:rPr>
        <w:t>продолжить профилактическую работу с учащимися, нарушившими Закон      № 1539-КЗ, в 2025-2026 учебном году.</w:t>
      </w:r>
    </w:p>
    <w:p w14:paraId="35DA0B09" w14:textId="77777777" w:rsidR="00F5108F" w:rsidRPr="00F5108F" w:rsidRDefault="00F5108F" w:rsidP="00F5108F">
      <w:pPr>
        <w:ind w:firstLine="709"/>
        <w:jc w:val="both"/>
        <w:rPr>
          <w:rFonts w:eastAsia="Calibri"/>
          <w:sz w:val="28"/>
          <w:szCs w:val="28"/>
          <w:shd w:val="clear" w:color="auto" w:fill="FFFFFF"/>
          <w:lang w:eastAsia="en-US"/>
        </w:rPr>
      </w:pPr>
      <w:r w:rsidRPr="00F5108F">
        <w:rPr>
          <w:rFonts w:eastAsia="Calibri"/>
          <w:sz w:val="28"/>
          <w:szCs w:val="28"/>
          <w:lang w:eastAsia="en-US"/>
        </w:rPr>
        <w:t xml:space="preserve">В течение 2024-2025 учебного года были проведены </w:t>
      </w:r>
      <w:r w:rsidRPr="00F5108F">
        <w:rPr>
          <w:rFonts w:eastAsia="Calibri"/>
          <w:b/>
          <w:sz w:val="28"/>
          <w:szCs w:val="28"/>
          <w:lang w:eastAsia="en-US"/>
        </w:rPr>
        <w:t>мероприятия</w:t>
      </w:r>
      <w:r w:rsidRPr="00F5108F">
        <w:rPr>
          <w:rFonts w:eastAsia="Calibri"/>
          <w:sz w:val="28"/>
          <w:szCs w:val="28"/>
          <w:lang w:eastAsia="en-US"/>
        </w:rPr>
        <w:t xml:space="preserve">, направленные на </w:t>
      </w:r>
      <w:r w:rsidRPr="00F5108F">
        <w:rPr>
          <w:rFonts w:eastAsia="Calibri"/>
          <w:sz w:val="28"/>
          <w:szCs w:val="28"/>
          <w:shd w:val="clear" w:color="auto" w:fill="FFFFFF"/>
          <w:lang w:eastAsia="en-US"/>
        </w:rPr>
        <w:t>формирование навыков законопослушного гражданина своей страны,</w:t>
      </w:r>
      <w:r w:rsidRPr="00F5108F">
        <w:rPr>
          <w:rFonts w:eastAsia="Calibri"/>
          <w:b/>
          <w:bCs/>
          <w:sz w:val="28"/>
          <w:szCs w:val="28"/>
          <w:shd w:val="clear" w:color="auto" w:fill="FFFFFF"/>
          <w:lang w:eastAsia="en-US"/>
        </w:rPr>
        <w:t> </w:t>
      </w:r>
      <w:r w:rsidRPr="00F5108F">
        <w:rPr>
          <w:rFonts w:eastAsia="Calibri"/>
          <w:sz w:val="28"/>
          <w:szCs w:val="28"/>
          <w:shd w:val="clear" w:color="auto" w:fill="FFFFFF"/>
          <w:lang w:eastAsia="en-US"/>
        </w:rPr>
        <w:t>создание условий для формирования у несовершеннолетних детей правовой культуры, развитие интереса к изучению правовых вопросов.</w:t>
      </w:r>
    </w:p>
    <w:p w14:paraId="08E6172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целях профилактики в начале 2024-2025 учебного года в дневники учащихся 1-5-х классов </w:t>
      </w:r>
      <w:r w:rsidRPr="00F5108F">
        <w:rPr>
          <w:rFonts w:eastAsia="Calibri"/>
          <w:sz w:val="28"/>
          <w:szCs w:val="28"/>
          <w:u w:val="single"/>
          <w:lang w:eastAsia="en-US"/>
        </w:rPr>
        <w:t>вклеены памятки по соблюдению Закона № 1539-КЗ</w:t>
      </w:r>
      <w:r w:rsidRPr="00F5108F">
        <w:rPr>
          <w:rFonts w:eastAsia="Calibri"/>
          <w:sz w:val="28"/>
          <w:szCs w:val="28"/>
          <w:lang w:eastAsia="en-US"/>
        </w:rPr>
        <w:t xml:space="preserve">, эти же памятки </w:t>
      </w:r>
      <w:r w:rsidRPr="00F5108F">
        <w:rPr>
          <w:rFonts w:eastAsia="Calibri"/>
          <w:sz w:val="28"/>
          <w:szCs w:val="28"/>
          <w:u w:val="single"/>
          <w:lang w:eastAsia="en-US"/>
        </w:rPr>
        <w:t>размещены в группах несовершеннолетних и их родители</w:t>
      </w:r>
      <w:r w:rsidRPr="00F5108F">
        <w:rPr>
          <w:rFonts w:eastAsia="Calibri"/>
          <w:sz w:val="28"/>
          <w:szCs w:val="28"/>
          <w:lang w:eastAsia="en-US"/>
        </w:rPr>
        <w:t xml:space="preserve"> (законных представителей) 6-11-х классов.</w:t>
      </w:r>
    </w:p>
    <w:p w14:paraId="7E125C6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5 «Д» класса посетили </w:t>
      </w:r>
      <w:r w:rsidRPr="00F5108F">
        <w:rPr>
          <w:rFonts w:eastAsia="Calibri"/>
          <w:sz w:val="28"/>
          <w:szCs w:val="28"/>
          <w:u w:val="single"/>
          <w:lang w:eastAsia="en-US"/>
        </w:rPr>
        <w:t>мероприятие</w:t>
      </w:r>
      <w:r w:rsidRPr="00F5108F">
        <w:rPr>
          <w:rFonts w:eastAsia="Calibri"/>
          <w:sz w:val="28"/>
          <w:szCs w:val="28"/>
          <w:lang w:eastAsia="en-US"/>
        </w:rPr>
        <w:t xml:space="preserve"> в детской библиотеке имени К. Чуковского, </w:t>
      </w:r>
      <w:r w:rsidRPr="00F5108F">
        <w:rPr>
          <w:rFonts w:eastAsia="Calibri"/>
          <w:sz w:val="28"/>
          <w:szCs w:val="28"/>
          <w:u w:val="single"/>
          <w:lang w:eastAsia="en-US"/>
        </w:rPr>
        <w:t>посвященное Дню солидарности в борьбе с терроризмом</w:t>
      </w:r>
      <w:r w:rsidRPr="00F5108F">
        <w:rPr>
          <w:rFonts w:eastAsia="Calibri"/>
          <w:sz w:val="28"/>
          <w:szCs w:val="28"/>
          <w:lang w:eastAsia="en-US"/>
        </w:rPr>
        <w:t xml:space="preserve">, с целью </w:t>
      </w:r>
      <w:r w:rsidRPr="00F5108F">
        <w:rPr>
          <w:rFonts w:eastAsia="Calibri"/>
          <w:color w:val="000000"/>
          <w:sz w:val="28"/>
          <w:szCs w:val="28"/>
          <w:shd w:val="clear" w:color="auto" w:fill="FFFFFF"/>
          <w:lang w:eastAsia="en-US"/>
        </w:rPr>
        <w:t>формирования общественного сознания и гражданской позиции подрастающего поколения</w:t>
      </w:r>
    </w:p>
    <w:p w14:paraId="216FA839" w14:textId="77777777" w:rsidR="00F5108F" w:rsidRPr="00F5108F" w:rsidRDefault="00F5108F" w:rsidP="00F5108F">
      <w:pPr>
        <w:ind w:firstLine="709"/>
        <w:jc w:val="both"/>
        <w:rPr>
          <w:rFonts w:eastAsia="Calibri"/>
          <w:sz w:val="28"/>
          <w:szCs w:val="28"/>
          <w:lang w:eastAsia="en-US"/>
        </w:rPr>
      </w:pPr>
      <w:r w:rsidRPr="00F5108F">
        <w:rPr>
          <w:sz w:val="28"/>
          <w:szCs w:val="28"/>
        </w:rPr>
        <w:t xml:space="preserve">Учащиеся школы приняли участие </w:t>
      </w:r>
      <w:r w:rsidRPr="00F5108F">
        <w:rPr>
          <w:sz w:val="28"/>
          <w:szCs w:val="28"/>
          <w:u w:val="single"/>
        </w:rPr>
        <w:t>во Всероссийском Дне трезвости</w:t>
      </w:r>
      <w:r w:rsidRPr="00F5108F">
        <w:rPr>
          <w:sz w:val="28"/>
          <w:szCs w:val="28"/>
        </w:rPr>
        <w:t xml:space="preserve">, </w:t>
      </w:r>
      <w:r w:rsidRPr="00F5108F">
        <w:rPr>
          <w:rFonts w:eastAsia="Calibri"/>
          <w:sz w:val="28"/>
          <w:szCs w:val="28"/>
          <w:lang w:eastAsia="en-US"/>
        </w:rPr>
        <w:t xml:space="preserve">направленном на популяризацию трезвого и здорового образа жизни. </w:t>
      </w:r>
    </w:p>
    <w:p w14:paraId="53954D3A"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Школьный волонтерский отряд «Здоровое поколение» вместе с членами школьного ученического самоуправления распространили среди старшеклассников (9-11-ые классы) постеры социальной рекламы. </w:t>
      </w:r>
    </w:p>
    <w:p w14:paraId="21C07E97"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классах начальной школы прошли </w:t>
      </w:r>
      <w:r w:rsidRPr="00F5108F">
        <w:rPr>
          <w:rFonts w:eastAsia="Calibri"/>
          <w:sz w:val="28"/>
          <w:szCs w:val="28"/>
          <w:u w:val="single"/>
          <w:lang w:eastAsia="en-US"/>
        </w:rPr>
        <w:t>пятиминутки «Путешествие в страну здоровья»</w:t>
      </w:r>
      <w:r w:rsidRPr="00F5108F">
        <w:rPr>
          <w:rFonts w:eastAsia="Calibri"/>
          <w:sz w:val="28"/>
          <w:szCs w:val="28"/>
          <w:lang w:eastAsia="en-US"/>
        </w:rPr>
        <w:t xml:space="preserve"> с привлечением школьного врача. </w:t>
      </w:r>
    </w:p>
    <w:p w14:paraId="70C53C7F"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На уроках физической культуры прошли спортивные соревнования, направленные на формирование здорового образа жизни.</w:t>
      </w:r>
    </w:p>
    <w:p w14:paraId="59AEC594" w14:textId="77777777" w:rsidR="00F5108F" w:rsidRPr="00F5108F" w:rsidRDefault="00F5108F" w:rsidP="00F5108F">
      <w:pPr>
        <w:shd w:val="clear" w:color="auto" w:fill="FFFFFF"/>
        <w:ind w:firstLine="567"/>
        <w:jc w:val="both"/>
        <w:rPr>
          <w:color w:val="000000"/>
          <w:sz w:val="28"/>
          <w:szCs w:val="28"/>
        </w:rPr>
      </w:pPr>
      <w:r w:rsidRPr="00F5108F">
        <w:rPr>
          <w:sz w:val="28"/>
          <w:szCs w:val="28"/>
        </w:rPr>
        <w:t xml:space="preserve">Учащиеся 9 «Д» класса МАОУ СОШ № 101 встретились с Бабенко Оксаной Владимировной, специалистом по социальной работе ДО № 2 ГБУЗ </w:t>
      </w:r>
      <w:r w:rsidRPr="00F5108F">
        <w:rPr>
          <w:sz w:val="28"/>
          <w:szCs w:val="28"/>
        </w:rPr>
        <w:lastRenderedPageBreak/>
        <w:t xml:space="preserve">«Наркологический диспансер» ДЗ КК, которая провела с детьми </w:t>
      </w:r>
      <w:r w:rsidRPr="00F5108F">
        <w:rPr>
          <w:sz w:val="28"/>
          <w:szCs w:val="28"/>
          <w:u w:val="single"/>
        </w:rPr>
        <w:t>интерактивную беседу на тему «История одного обмана» (профилактика употребления алкоголя)</w:t>
      </w:r>
      <w:r w:rsidRPr="00F5108F">
        <w:rPr>
          <w:sz w:val="28"/>
          <w:szCs w:val="28"/>
        </w:rPr>
        <w:t xml:space="preserve"> с целью</w:t>
      </w:r>
      <w:r w:rsidRPr="00F5108F">
        <w:rPr>
          <w:color w:val="000000"/>
          <w:sz w:val="28"/>
          <w:szCs w:val="28"/>
        </w:rPr>
        <w:t xml:space="preserve"> сформировать представление о вредном влиянии алкоголя на организм человека и воспитания чувства ответственности за свои поступки, воспитания силы воли, умения отстаивать свои интересы.</w:t>
      </w:r>
    </w:p>
    <w:p w14:paraId="20DE98E8" w14:textId="77777777" w:rsidR="00F5108F" w:rsidRPr="00F5108F" w:rsidRDefault="00F5108F" w:rsidP="00F5108F">
      <w:pPr>
        <w:shd w:val="clear" w:color="auto" w:fill="FFFFFF"/>
        <w:ind w:firstLine="567"/>
        <w:jc w:val="both"/>
        <w:rPr>
          <w:color w:val="000000"/>
          <w:sz w:val="28"/>
          <w:szCs w:val="28"/>
        </w:rPr>
      </w:pPr>
      <w:r w:rsidRPr="00F5108F">
        <w:rPr>
          <w:sz w:val="28"/>
          <w:szCs w:val="28"/>
          <w:shd w:val="clear" w:color="auto" w:fill="FFFFFF"/>
        </w:rPr>
        <w:t xml:space="preserve">Алкоголизм - социальное зло. Он пагубно сказывается на воспитании детей, разрушает семьи. Из-за злоупотребления алкоголем в человеке развивается грубость, эгоизм, моральная распущенность. Пьяницы теряют человеческий облик, становятся нарушителями закона и общественного порядка. Спирт разрушает здоровье, расслабляет волю, лишает человека профессии, уродует потомство, ведет к деградации личности и преступности. Вот далеко не полный перечень бед, приносимых алкоголем. </w:t>
      </w:r>
    </w:p>
    <w:p w14:paraId="169CC377" w14:textId="77777777" w:rsidR="00F5108F" w:rsidRPr="00F5108F" w:rsidRDefault="00F5108F" w:rsidP="00F5108F">
      <w:pPr>
        <w:shd w:val="clear" w:color="auto" w:fill="FFFFFF"/>
        <w:ind w:firstLine="567"/>
        <w:jc w:val="both"/>
        <w:rPr>
          <w:sz w:val="28"/>
          <w:szCs w:val="28"/>
          <w:shd w:val="clear" w:color="auto" w:fill="FFFFFF"/>
        </w:rPr>
      </w:pPr>
      <w:r w:rsidRPr="00F5108F">
        <w:rPr>
          <w:sz w:val="28"/>
          <w:szCs w:val="28"/>
          <w:shd w:val="clear" w:color="auto" w:fill="FFFFFF"/>
        </w:rPr>
        <w:t xml:space="preserve">При встрече с ребятами Оксана Владимировна попыталась убедить их, что по-настоящему культурный человек не может злоупотреблять алкоголем. Ведь пьяницами не рождаются! Ими становятся люди, которых вовремя не предупредили, не остановили за руку, протянутую к рюмке. </w:t>
      </w:r>
    </w:p>
    <w:p w14:paraId="1703752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Дня народного единства учащиеся 1-6-х классов приняли участие </w:t>
      </w:r>
      <w:r w:rsidRPr="00F5108F">
        <w:rPr>
          <w:rFonts w:eastAsia="Calibri"/>
          <w:sz w:val="28"/>
          <w:szCs w:val="28"/>
          <w:u w:val="single"/>
          <w:lang w:eastAsia="en-US"/>
        </w:rPr>
        <w:t>в конкурсе детского рисунка «В единстве наша сила»</w:t>
      </w:r>
      <w:r w:rsidRPr="00F5108F">
        <w:rPr>
          <w:rFonts w:eastAsia="Calibri"/>
          <w:sz w:val="28"/>
          <w:szCs w:val="28"/>
          <w:lang w:eastAsia="en-US"/>
        </w:rPr>
        <w:t>. Выставка рисунков оформлена в рекреации 1 этажа.</w:t>
      </w:r>
    </w:p>
    <w:p w14:paraId="7AB18F6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Конкурс рисунков - замечательная возможность разделить радость дружбы и единство нашего народа.</w:t>
      </w:r>
    </w:p>
    <w:p w14:paraId="08D89FB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рекреации 3 этажа школы была оформлена </w:t>
      </w:r>
      <w:r w:rsidRPr="00F5108F">
        <w:rPr>
          <w:rFonts w:eastAsia="Calibri"/>
          <w:sz w:val="28"/>
          <w:szCs w:val="28"/>
          <w:u w:val="single"/>
          <w:lang w:eastAsia="en-US"/>
        </w:rPr>
        <w:t>выставка стенгазет «С днем народного единства»</w:t>
      </w:r>
      <w:r w:rsidRPr="00F5108F">
        <w:rPr>
          <w:rFonts w:eastAsia="Calibri"/>
          <w:sz w:val="28"/>
          <w:szCs w:val="28"/>
          <w:lang w:eastAsia="en-US"/>
        </w:rPr>
        <w:t xml:space="preserve">. В конкурсе стенгазет приняли участие учащиеся 7-11-х классов. </w:t>
      </w:r>
    </w:p>
    <w:p w14:paraId="79741C3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коллективной работы детей: познакомиться более подробно с праздником «День народного единства», расширить представления о родном крае, стране, вызвать у ребят желание к совместной деятельности и радость от коллективного творчества.</w:t>
      </w:r>
    </w:p>
    <w:p w14:paraId="766ABFDE"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преддверии Дня народного единства в МАОУ СОШ № 101 в параллели       9-х классов </w:t>
      </w:r>
      <w:r w:rsidRPr="00F5108F">
        <w:rPr>
          <w:rFonts w:eastAsia="Calibri"/>
          <w:sz w:val="28"/>
          <w:szCs w:val="28"/>
          <w:u w:val="single"/>
          <w:lang w:eastAsia="en-US"/>
        </w:rPr>
        <w:t>прошел фестиваль «Кубань – многонациональный край. Мы разные, но мы вместе»</w:t>
      </w:r>
      <w:r w:rsidRPr="00F5108F">
        <w:rPr>
          <w:rFonts w:eastAsia="Calibri"/>
          <w:sz w:val="28"/>
          <w:szCs w:val="28"/>
          <w:lang w:eastAsia="en-US"/>
        </w:rPr>
        <w:t>, направленный на профилактику экстремизма, предупреждения конфликтных ситуаций на межнациональной и межконфессиональной основе.</w:t>
      </w:r>
    </w:p>
    <w:p w14:paraId="784FA4DA"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Перед жюри предстали 5 национальностей, населяющих Кубань и проживающих на территории Краснодарского края: 9 «А» класс – русские, 9 «Б» класс – народ цыгане, 9 «В» класс – украинцы, 9 «Г» класс – адыгейцы и 9 «Д» класс – абхазы.</w:t>
      </w:r>
    </w:p>
    <w:p w14:paraId="22742D1E"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Краснодарский край является одним из самых густонаселенных регионов страны, занимает третье место в России по численности населения.</w:t>
      </w:r>
    </w:p>
    <w:p w14:paraId="5DF39D5B" w14:textId="77777777" w:rsidR="00F5108F" w:rsidRPr="00F5108F" w:rsidRDefault="00F5108F" w:rsidP="00F5108F">
      <w:pPr>
        <w:ind w:firstLine="461"/>
        <w:jc w:val="both"/>
        <w:rPr>
          <w:color w:val="000000"/>
          <w:sz w:val="28"/>
          <w:szCs w:val="28"/>
        </w:rPr>
      </w:pPr>
      <w:r w:rsidRPr="00F5108F">
        <w:rPr>
          <w:color w:val="000000"/>
          <w:sz w:val="28"/>
          <w:szCs w:val="28"/>
        </w:rPr>
        <w:t>Мероприятие прошло на высоком уровне, имеет познавательный и профилактический характер.</w:t>
      </w:r>
    </w:p>
    <w:p w14:paraId="65E89482" w14:textId="77777777" w:rsidR="00F5108F" w:rsidRPr="00F5108F" w:rsidRDefault="00F5108F" w:rsidP="00F5108F">
      <w:pPr>
        <w:shd w:val="clear" w:color="auto" w:fill="FFFFFF"/>
        <w:ind w:firstLine="709"/>
        <w:jc w:val="both"/>
        <w:rPr>
          <w:color w:val="000000"/>
          <w:sz w:val="28"/>
          <w:szCs w:val="28"/>
        </w:rPr>
      </w:pPr>
      <w:r w:rsidRPr="00F5108F">
        <w:rPr>
          <w:color w:val="000000"/>
          <w:sz w:val="28"/>
          <w:szCs w:val="28"/>
        </w:rPr>
        <w:t xml:space="preserve">В течение первой недели 2 четверть в 1-11-х классах </w:t>
      </w:r>
      <w:r w:rsidRPr="00F5108F">
        <w:rPr>
          <w:color w:val="000000"/>
          <w:sz w:val="28"/>
          <w:szCs w:val="28"/>
          <w:u w:val="single"/>
        </w:rPr>
        <w:t xml:space="preserve">прошли мероприятия в рамках Дня </w:t>
      </w:r>
      <w:r w:rsidRPr="00F5108F">
        <w:rPr>
          <w:iCs/>
          <w:color w:val="000000"/>
          <w:sz w:val="28"/>
          <w:szCs w:val="28"/>
          <w:u w:val="single"/>
        </w:rPr>
        <w:t>народного Единства</w:t>
      </w:r>
      <w:r w:rsidRPr="00F5108F">
        <w:rPr>
          <w:color w:val="000000"/>
          <w:sz w:val="28"/>
          <w:szCs w:val="28"/>
        </w:rPr>
        <w:t xml:space="preserve">. Праздник День народного единства занимает особое место среди государственных праздников современной России. Этот </w:t>
      </w:r>
      <w:proofErr w:type="gramStart"/>
      <w:r w:rsidRPr="00F5108F">
        <w:rPr>
          <w:color w:val="000000"/>
          <w:sz w:val="28"/>
          <w:szCs w:val="28"/>
        </w:rPr>
        <w:t>день  призывает</w:t>
      </w:r>
      <w:proofErr w:type="gramEnd"/>
      <w:r w:rsidRPr="00F5108F">
        <w:rPr>
          <w:color w:val="000000"/>
          <w:sz w:val="28"/>
          <w:szCs w:val="28"/>
        </w:rPr>
        <w:t xml:space="preserve"> людей не только вспомнить важнейшие исторические события, но и </w:t>
      </w:r>
      <w:r w:rsidRPr="00F5108F">
        <w:rPr>
          <w:color w:val="000000"/>
          <w:sz w:val="28"/>
          <w:szCs w:val="28"/>
        </w:rPr>
        <w:lastRenderedPageBreak/>
        <w:t>напомнить гражданам нашей многонациональной страны важность сплочения народа, благодаря которому и произошла важная для нас всех Победа.</w:t>
      </w:r>
    </w:p>
    <w:p w14:paraId="26962103" w14:textId="77777777" w:rsidR="00F5108F" w:rsidRPr="00F5108F" w:rsidRDefault="00F5108F" w:rsidP="00F5108F">
      <w:pPr>
        <w:ind w:firstLine="567"/>
        <w:jc w:val="both"/>
        <w:rPr>
          <w:sz w:val="28"/>
          <w:szCs w:val="28"/>
        </w:rPr>
      </w:pPr>
      <w:r w:rsidRPr="00F5108F">
        <w:rPr>
          <w:sz w:val="28"/>
          <w:szCs w:val="28"/>
        </w:rPr>
        <w:t xml:space="preserve">Уроки истории, уроки Мужества, классные часы, посвященные знаменательному для нашей страны дню, еще раз напомнили детям, что, несмотря на всё </w:t>
      </w:r>
      <w:proofErr w:type="gramStart"/>
      <w:r w:rsidRPr="00F5108F">
        <w:rPr>
          <w:sz w:val="28"/>
          <w:szCs w:val="28"/>
        </w:rPr>
        <w:t>этническое  разнообразие</w:t>
      </w:r>
      <w:proofErr w:type="gramEnd"/>
      <w:r w:rsidRPr="00F5108F">
        <w:rPr>
          <w:sz w:val="28"/>
          <w:szCs w:val="28"/>
        </w:rPr>
        <w:t>, мы - один народ. И только народное единство поможет России сплотиться и выйти на новый уровень развития. Ведь огромным стратегическим ресурсом нашей страны является культурное и историческое разнообразие, неповторимый быт и традиции, которые мы не встретим нигде в мире. Крупные и малые народы, живущие на территории России, - главное её достояние. </w:t>
      </w:r>
    </w:p>
    <w:p w14:paraId="687D252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ходе мероприятий дети в доступной форме познакомились с историей возникновения праздника, подвигами наших предков во имя независимости Родины. Вспомнили о том, как велика и красива наша Родина, как богата событиями её история, закрепили свои знания о государственных символах, узнали о том, как происходило сплочение народа в труднейшие для страны времена.</w:t>
      </w:r>
    </w:p>
    <w:p w14:paraId="2406A0A2" w14:textId="77777777" w:rsidR="00F5108F" w:rsidRPr="00F5108F" w:rsidRDefault="00F5108F" w:rsidP="00F5108F">
      <w:pPr>
        <w:shd w:val="clear" w:color="auto" w:fill="FFFFFF"/>
        <w:ind w:firstLine="567"/>
        <w:jc w:val="both"/>
        <w:rPr>
          <w:rFonts w:eastAsia="Calibri"/>
          <w:sz w:val="28"/>
          <w:szCs w:val="28"/>
          <w:lang w:eastAsia="en-US"/>
        </w:rPr>
      </w:pPr>
      <w:r w:rsidRPr="00F5108F">
        <w:rPr>
          <w:rFonts w:eastAsia="Calibri"/>
          <w:sz w:val="28"/>
          <w:szCs w:val="28"/>
          <w:lang w:eastAsia="en-US"/>
        </w:rPr>
        <w:t xml:space="preserve">Учащиеся 9 «Г» класса вместе с классным руководителем Анастасией Сергеевной Налетовой </w:t>
      </w:r>
      <w:r w:rsidRPr="00F5108F">
        <w:rPr>
          <w:rFonts w:eastAsia="Calibri"/>
          <w:sz w:val="28"/>
          <w:szCs w:val="28"/>
          <w:u w:val="single"/>
          <w:lang w:eastAsia="en-US"/>
        </w:rPr>
        <w:t>посетили ГАУК КК «</w:t>
      </w:r>
      <w:proofErr w:type="spellStart"/>
      <w:r w:rsidRPr="00F5108F">
        <w:rPr>
          <w:rFonts w:eastAsia="Calibri"/>
          <w:sz w:val="28"/>
          <w:szCs w:val="28"/>
          <w:u w:val="single"/>
          <w:lang w:eastAsia="en-US"/>
        </w:rPr>
        <w:t>Кубанькино</w:t>
      </w:r>
      <w:proofErr w:type="spellEnd"/>
      <w:r w:rsidRPr="00F5108F">
        <w:rPr>
          <w:rFonts w:eastAsia="Calibri"/>
          <w:sz w:val="28"/>
          <w:szCs w:val="28"/>
          <w:u w:val="single"/>
          <w:lang w:eastAsia="en-US"/>
        </w:rPr>
        <w:t>» в рамках профилактической акции «Наше кино - за здоровый образ жизни»</w:t>
      </w:r>
      <w:r w:rsidRPr="00F5108F">
        <w:rPr>
          <w:rFonts w:eastAsia="Calibri"/>
          <w:sz w:val="28"/>
          <w:szCs w:val="28"/>
          <w:lang w:eastAsia="en-US"/>
        </w:rPr>
        <w:t xml:space="preserve">. Учащимся было предложено посмотреть документальный фильм режиссёра А. Дегтярева в рамках кинопроекта по профилактике асоциальных явлений. </w:t>
      </w:r>
    </w:p>
    <w:p w14:paraId="2D4D366D" w14:textId="77777777" w:rsidR="00F5108F" w:rsidRPr="00F5108F" w:rsidRDefault="00F5108F" w:rsidP="00F5108F">
      <w:pPr>
        <w:shd w:val="clear" w:color="auto" w:fill="FFFFFF"/>
        <w:ind w:firstLine="567"/>
        <w:jc w:val="both"/>
        <w:rPr>
          <w:sz w:val="28"/>
          <w:szCs w:val="28"/>
        </w:rPr>
      </w:pPr>
      <w:r w:rsidRPr="00F5108F">
        <w:rPr>
          <w:sz w:val="28"/>
          <w:szCs w:val="28"/>
        </w:rPr>
        <w:t xml:space="preserve">В ходе </w:t>
      </w:r>
      <w:proofErr w:type="gramStart"/>
      <w:r w:rsidRPr="00F5108F">
        <w:rPr>
          <w:sz w:val="28"/>
          <w:szCs w:val="28"/>
        </w:rPr>
        <w:t>киномероприятия</w:t>
      </w:r>
      <w:proofErr w:type="gramEnd"/>
      <w:r w:rsidRPr="00F5108F">
        <w:rPr>
          <w:sz w:val="28"/>
          <w:szCs w:val="28"/>
        </w:rPr>
        <w:t xml:space="preserve"> учащиеся встретились с врачом-методистом Центра общественного здоровья и медицинской профилактики Екатериной </w:t>
      </w:r>
      <w:proofErr w:type="spellStart"/>
      <w:r w:rsidRPr="00F5108F">
        <w:rPr>
          <w:sz w:val="28"/>
          <w:szCs w:val="28"/>
        </w:rPr>
        <w:t>Гузман</w:t>
      </w:r>
      <w:proofErr w:type="spellEnd"/>
      <w:r w:rsidRPr="00F5108F">
        <w:rPr>
          <w:sz w:val="28"/>
          <w:szCs w:val="28"/>
        </w:rPr>
        <w:t>, которая рассказала ребятам о негативном влиянии табакокурения на организм молодых людей. Она остановилась и на новом веянии, так называемых «</w:t>
      </w:r>
      <w:proofErr w:type="spellStart"/>
      <w:r w:rsidRPr="00F5108F">
        <w:rPr>
          <w:sz w:val="28"/>
          <w:szCs w:val="28"/>
        </w:rPr>
        <w:t>вейпах</w:t>
      </w:r>
      <w:proofErr w:type="spellEnd"/>
      <w:r w:rsidRPr="00F5108F">
        <w:rPr>
          <w:sz w:val="28"/>
          <w:szCs w:val="28"/>
        </w:rPr>
        <w:t>», которые компании-производители преподносят как безопасную замену табаку. Однако на деле в электронных сигаретах оказывается ничуть не меньше токсичных и ядовитых веществ.</w:t>
      </w:r>
    </w:p>
    <w:p w14:paraId="062DC9B2" w14:textId="77777777" w:rsidR="00F5108F" w:rsidRPr="00F5108F" w:rsidRDefault="00F5108F" w:rsidP="00F5108F">
      <w:pPr>
        <w:shd w:val="clear" w:color="auto" w:fill="FFFFFF"/>
        <w:ind w:firstLine="567"/>
        <w:jc w:val="both"/>
        <w:rPr>
          <w:sz w:val="28"/>
          <w:szCs w:val="28"/>
        </w:rPr>
      </w:pPr>
      <w:r w:rsidRPr="00F5108F">
        <w:rPr>
          <w:sz w:val="28"/>
          <w:szCs w:val="28"/>
        </w:rPr>
        <w:t>По завершении мероприятия школьники посмотрели тематический документальный фильм «Наркотики. Паутина Дьявола», в котором показывают и рассказывают об основных способах завлечения подростков в употребление запрещенных веществ, а затем, на примере реальных людей, проходящих лечение от зависимости. Фильм показывает, как избежать такой тяжелой судьбы.</w:t>
      </w:r>
    </w:p>
    <w:p w14:paraId="259F59D4" w14:textId="77777777" w:rsidR="00F5108F" w:rsidRPr="00F5108F" w:rsidRDefault="00F5108F" w:rsidP="00F5108F">
      <w:pPr>
        <w:shd w:val="clear" w:color="auto" w:fill="FFFFFF"/>
        <w:ind w:firstLine="567"/>
        <w:jc w:val="both"/>
        <w:rPr>
          <w:sz w:val="28"/>
          <w:szCs w:val="28"/>
        </w:rPr>
      </w:pPr>
      <w:r w:rsidRPr="00F5108F">
        <w:rPr>
          <w:rFonts w:eastAsia="Calibri"/>
          <w:sz w:val="28"/>
          <w:szCs w:val="28"/>
          <w:lang w:eastAsia="en-US"/>
        </w:rPr>
        <w:t xml:space="preserve">Учащиеся 8 «А» и 8 «Б» классов </w:t>
      </w:r>
      <w:r w:rsidRPr="00F5108F">
        <w:rPr>
          <w:rFonts w:eastAsia="Calibri"/>
          <w:sz w:val="28"/>
          <w:szCs w:val="28"/>
          <w:u w:val="single"/>
          <w:lang w:eastAsia="en-US"/>
        </w:rPr>
        <w:t xml:space="preserve">встретились с полковником полиции, председателем ветеранской организации отдела полиции Юбилейного микрорайона </w:t>
      </w:r>
      <w:proofErr w:type="spellStart"/>
      <w:r w:rsidRPr="00F5108F">
        <w:rPr>
          <w:rFonts w:eastAsia="Calibri"/>
          <w:sz w:val="28"/>
          <w:szCs w:val="28"/>
          <w:u w:val="single"/>
          <w:lang w:eastAsia="en-US"/>
        </w:rPr>
        <w:t>Походенко</w:t>
      </w:r>
      <w:proofErr w:type="spellEnd"/>
      <w:r w:rsidRPr="00F5108F">
        <w:rPr>
          <w:rFonts w:eastAsia="Calibri"/>
          <w:sz w:val="28"/>
          <w:szCs w:val="28"/>
          <w:u w:val="single"/>
          <w:lang w:eastAsia="en-US"/>
        </w:rPr>
        <w:t xml:space="preserve"> Александр Константинович</w:t>
      </w:r>
      <w:r w:rsidRPr="00F5108F">
        <w:rPr>
          <w:rFonts w:eastAsia="Calibri"/>
          <w:sz w:val="28"/>
          <w:szCs w:val="28"/>
          <w:lang w:eastAsia="en-US"/>
        </w:rPr>
        <w:t xml:space="preserve">, который </w:t>
      </w:r>
      <w:r w:rsidRPr="00F5108F">
        <w:rPr>
          <w:rFonts w:eastAsia="Calibri"/>
          <w:sz w:val="28"/>
          <w:szCs w:val="28"/>
          <w:u w:val="single"/>
          <w:lang w:eastAsia="en-US"/>
        </w:rPr>
        <w:t>провел с ребятами беседу на тему «Отношение подростков к здоровому образу жизни».</w:t>
      </w:r>
    </w:p>
    <w:p w14:paraId="6D45DB47"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lang w:eastAsia="en-US"/>
        </w:rPr>
        <w:t xml:space="preserve">Цель встречи: </w:t>
      </w:r>
      <w:r w:rsidRPr="00F5108F">
        <w:rPr>
          <w:rFonts w:eastAsia="Calibri"/>
          <w:sz w:val="28"/>
          <w:szCs w:val="28"/>
          <w:shd w:val="clear" w:color="auto" w:fill="FFFFFF"/>
          <w:lang w:eastAsia="en-US"/>
        </w:rPr>
        <w:t>пропаганда </w:t>
      </w:r>
      <w:r w:rsidRPr="00F5108F">
        <w:rPr>
          <w:rFonts w:eastAsia="Calibri"/>
          <w:bCs/>
          <w:sz w:val="28"/>
          <w:szCs w:val="28"/>
          <w:shd w:val="clear" w:color="auto" w:fill="FFFFFF"/>
          <w:lang w:eastAsia="en-US"/>
        </w:rPr>
        <w:t>здорового образа жизни учащихся подросткового возраста</w:t>
      </w:r>
      <w:r w:rsidRPr="00F5108F">
        <w:rPr>
          <w:rFonts w:eastAsia="Calibri"/>
          <w:sz w:val="28"/>
          <w:szCs w:val="28"/>
          <w:shd w:val="clear" w:color="auto" w:fill="FFFFFF"/>
          <w:lang w:eastAsia="en-US"/>
        </w:rPr>
        <w:t>; способствование росту самосознания и самооценки подростков, формирование чувства ответственности за свою </w:t>
      </w:r>
      <w:r w:rsidRPr="00F5108F">
        <w:rPr>
          <w:rFonts w:eastAsia="Calibri"/>
          <w:bCs/>
          <w:sz w:val="28"/>
          <w:szCs w:val="28"/>
          <w:shd w:val="clear" w:color="auto" w:fill="FFFFFF"/>
          <w:lang w:eastAsia="en-US"/>
        </w:rPr>
        <w:t>жизнь и жизнь окружающих</w:t>
      </w:r>
      <w:r w:rsidRPr="00F5108F">
        <w:rPr>
          <w:rFonts w:eastAsia="Calibri"/>
          <w:sz w:val="28"/>
          <w:szCs w:val="28"/>
          <w:shd w:val="clear" w:color="auto" w:fill="FFFFFF"/>
          <w:lang w:eastAsia="en-US"/>
        </w:rPr>
        <w:t>.</w:t>
      </w:r>
    </w:p>
    <w:p w14:paraId="2BFA14A7"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Александр Константинович говорил с учащимися о будущем и о здоровом образе жизни. Каждый из нас имеет свое представление об этом. Но надо помнить, что здоровье человека принадлежит не только ему лично, но и всему обществу.</w:t>
      </w:r>
    </w:p>
    <w:p w14:paraId="33F706D6"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 xml:space="preserve">Здоровье занимает первое место среди жизненных ценностей человека. Вспомним слова известного немецкого философа Артура Шопенгауэра: «0,9 нашего счастья основано на здоровье. При нем все становится источником </w:t>
      </w:r>
      <w:r w:rsidRPr="00F5108F">
        <w:rPr>
          <w:rFonts w:eastAsia="Calibri"/>
          <w:sz w:val="28"/>
          <w:szCs w:val="28"/>
          <w:shd w:val="clear" w:color="auto" w:fill="FFFFFF"/>
          <w:lang w:eastAsia="en-US"/>
        </w:rPr>
        <w:lastRenderedPageBreak/>
        <w:t>наслаждения, тогда как не могут доставить удовольствие даже субъективные блага: качества ума, души, темперамента. Все это при болезненном состоянии ослабевает и замирает. Отнюдь не лишено основания, что мы прежде всего спрашиваем друг друга о здоровье и желаем его друг другу».</w:t>
      </w:r>
    </w:p>
    <w:p w14:paraId="26CE141D"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Много определений здоровья, но все они содержать пять следующих критериев:</w:t>
      </w:r>
    </w:p>
    <w:p w14:paraId="49255975" w14:textId="50D2AA81" w:rsidR="00F5108F" w:rsidRDefault="00F5108F" w:rsidP="003633C8">
      <w:pPr>
        <w:pStyle w:val="a8"/>
        <w:numPr>
          <w:ilvl w:val="0"/>
          <w:numId w:val="61"/>
        </w:numPr>
        <w:ind w:left="0" w:firstLine="360"/>
        <w:jc w:val="both"/>
        <w:rPr>
          <w:rFonts w:eastAsia="Calibri"/>
          <w:sz w:val="28"/>
          <w:szCs w:val="28"/>
          <w:shd w:val="clear" w:color="auto" w:fill="FFFFFF"/>
        </w:rPr>
      </w:pPr>
      <w:r w:rsidRPr="00F5108F">
        <w:rPr>
          <w:rFonts w:eastAsia="Calibri"/>
          <w:sz w:val="28"/>
          <w:szCs w:val="28"/>
          <w:shd w:val="clear" w:color="auto" w:fill="FFFFFF"/>
        </w:rPr>
        <w:t>Отсутствие болезни</w:t>
      </w:r>
      <w:r>
        <w:rPr>
          <w:rFonts w:eastAsia="Calibri"/>
          <w:sz w:val="28"/>
          <w:szCs w:val="28"/>
          <w:shd w:val="clear" w:color="auto" w:fill="FFFFFF"/>
        </w:rPr>
        <w:t>.</w:t>
      </w:r>
    </w:p>
    <w:p w14:paraId="0D18784B" w14:textId="77777777" w:rsidR="00F5108F" w:rsidRDefault="00F5108F" w:rsidP="003633C8">
      <w:pPr>
        <w:pStyle w:val="a8"/>
        <w:numPr>
          <w:ilvl w:val="0"/>
          <w:numId w:val="61"/>
        </w:numPr>
        <w:ind w:left="0" w:firstLine="360"/>
        <w:jc w:val="both"/>
        <w:rPr>
          <w:rFonts w:eastAsia="Calibri"/>
          <w:sz w:val="28"/>
          <w:szCs w:val="28"/>
          <w:shd w:val="clear" w:color="auto" w:fill="FFFFFF"/>
        </w:rPr>
      </w:pPr>
      <w:r w:rsidRPr="00F5108F">
        <w:rPr>
          <w:rFonts w:eastAsia="Calibri"/>
          <w:sz w:val="28"/>
          <w:szCs w:val="28"/>
          <w:shd w:val="clear" w:color="auto" w:fill="FFFFFF"/>
        </w:rPr>
        <w:t>Нормальное функционирование организма в системе «человек – окружающая среда».</w:t>
      </w:r>
    </w:p>
    <w:p w14:paraId="48D55AE6" w14:textId="77777777" w:rsidR="00F5108F" w:rsidRDefault="00F5108F" w:rsidP="003633C8">
      <w:pPr>
        <w:pStyle w:val="a8"/>
        <w:numPr>
          <w:ilvl w:val="0"/>
          <w:numId w:val="61"/>
        </w:numPr>
        <w:ind w:left="0" w:firstLine="360"/>
        <w:jc w:val="both"/>
        <w:rPr>
          <w:rFonts w:eastAsia="Calibri"/>
          <w:sz w:val="28"/>
          <w:szCs w:val="28"/>
          <w:shd w:val="clear" w:color="auto" w:fill="FFFFFF"/>
        </w:rPr>
      </w:pPr>
      <w:r w:rsidRPr="00F5108F">
        <w:rPr>
          <w:rFonts w:eastAsia="Calibri"/>
          <w:sz w:val="28"/>
          <w:szCs w:val="28"/>
          <w:shd w:val="clear" w:color="auto" w:fill="FFFFFF"/>
        </w:rPr>
        <w:t>Полное физическое, духовное, умственное и социальное благополучие.</w:t>
      </w:r>
    </w:p>
    <w:p w14:paraId="3808AA98" w14:textId="77777777" w:rsidR="00F5108F" w:rsidRDefault="00F5108F" w:rsidP="003633C8">
      <w:pPr>
        <w:pStyle w:val="a8"/>
        <w:numPr>
          <w:ilvl w:val="0"/>
          <w:numId w:val="61"/>
        </w:numPr>
        <w:ind w:left="0" w:firstLine="360"/>
        <w:jc w:val="both"/>
        <w:rPr>
          <w:rFonts w:eastAsia="Calibri"/>
          <w:sz w:val="28"/>
          <w:szCs w:val="28"/>
          <w:shd w:val="clear" w:color="auto" w:fill="FFFFFF"/>
        </w:rPr>
      </w:pPr>
      <w:r w:rsidRPr="00F5108F">
        <w:rPr>
          <w:rFonts w:eastAsia="Calibri"/>
          <w:sz w:val="28"/>
          <w:szCs w:val="28"/>
          <w:shd w:val="clear" w:color="auto" w:fill="FFFFFF"/>
        </w:rPr>
        <w:t>Способность приспосабливаться к постоянно меняющимся условиям существования в окружающей среде.</w:t>
      </w:r>
    </w:p>
    <w:p w14:paraId="380FFBC7" w14:textId="2FD27614" w:rsidR="00F5108F" w:rsidRPr="00F5108F" w:rsidRDefault="00F5108F" w:rsidP="003633C8">
      <w:pPr>
        <w:pStyle w:val="a8"/>
        <w:numPr>
          <w:ilvl w:val="0"/>
          <w:numId w:val="61"/>
        </w:numPr>
        <w:ind w:left="0" w:firstLine="360"/>
        <w:jc w:val="both"/>
        <w:rPr>
          <w:rFonts w:eastAsia="Calibri"/>
          <w:sz w:val="28"/>
          <w:szCs w:val="28"/>
          <w:shd w:val="clear" w:color="auto" w:fill="FFFFFF"/>
        </w:rPr>
      </w:pPr>
      <w:r w:rsidRPr="00F5108F">
        <w:rPr>
          <w:rFonts w:eastAsia="Calibri"/>
          <w:sz w:val="28"/>
          <w:szCs w:val="28"/>
          <w:shd w:val="clear" w:color="auto" w:fill="FFFFFF"/>
        </w:rPr>
        <w:t>Способность к полноценному выполнению основных социальных функций.</w:t>
      </w:r>
    </w:p>
    <w:p w14:paraId="583ACC8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w:t>
      </w:r>
      <w:r w:rsidRPr="00F5108F">
        <w:rPr>
          <w:rFonts w:eastAsia="Calibri"/>
          <w:sz w:val="28"/>
          <w:szCs w:val="28"/>
          <w:u w:val="single"/>
          <w:lang w:eastAsia="en-US"/>
        </w:rPr>
        <w:t>профилактической операции «Чистое поколение – 2024» в параллели 7-х классов прошла интеллектуально-профилактическая игра «Быть здоровым - это модно!»</w:t>
      </w:r>
      <w:r w:rsidRPr="00F5108F">
        <w:rPr>
          <w:rFonts w:eastAsia="Calibri"/>
          <w:sz w:val="28"/>
          <w:szCs w:val="28"/>
          <w:lang w:eastAsia="en-US"/>
        </w:rPr>
        <w:t>.</w:t>
      </w:r>
    </w:p>
    <w:p w14:paraId="62C4F23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Здоровье - это бесценный дар, который преподносит человеку природа. Но как часто мы растрачиваем этот дар попусту, забывая, что потерять здоровье легко, а вот вернуть его очень трудно. </w:t>
      </w:r>
    </w:p>
    <w:p w14:paraId="388E0BE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Во время игры ребята говорили о здоровье, выделив основные правила здорового образа жизни.</w:t>
      </w:r>
    </w:p>
    <w:p w14:paraId="3C6AFBB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Команды выступили с защитой своих проектов на тему «Элементы здорового образа жизни». Защищая проекты, семиклассники говорили о вредных продуктах питания, о вредных привычках, о витаминах, о режиме дня.</w:t>
      </w:r>
    </w:p>
    <w:p w14:paraId="6F47D68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Вся наша жизнь - это территория здоровья! Хорошее здоровье - основа долгой, счастливой и полноценной жизни.</w:t>
      </w:r>
    </w:p>
    <w:p w14:paraId="31FCD4B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u w:val="single"/>
          <w:lang w:eastAsia="en-US"/>
        </w:rPr>
        <w:t>В рамках городской профилактической акции «В нашей школе не курят» в 1-11-х классах прошли классные часы «Спорт! Здоровье! Мы!»</w:t>
      </w:r>
      <w:r w:rsidRPr="00F5108F">
        <w:rPr>
          <w:rFonts w:eastAsia="Calibri"/>
          <w:sz w:val="28"/>
          <w:szCs w:val="28"/>
          <w:lang w:eastAsia="en-US"/>
        </w:rPr>
        <w:t xml:space="preserve"> с целью формирования у учащихся потребности в здоровом образе жизни, ответственности за свое здоровье, негативного отношения к вредным привычкам.</w:t>
      </w:r>
    </w:p>
    <w:p w14:paraId="4B79B085" w14:textId="77777777" w:rsidR="00F5108F" w:rsidRPr="00F5108F" w:rsidRDefault="00F5108F" w:rsidP="00F5108F">
      <w:pPr>
        <w:ind w:firstLine="567"/>
        <w:jc w:val="both"/>
        <w:rPr>
          <w:sz w:val="28"/>
          <w:szCs w:val="28"/>
        </w:rPr>
      </w:pPr>
      <w:r w:rsidRPr="00F5108F">
        <w:rPr>
          <w:sz w:val="28"/>
          <w:szCs w:val="28"/>
        </w:rPr>
        <w:t>На классных часах говорили о здоровье и о вредных привычках, которые мешают людям вести здоровый образ жизни, о случаях долгожительства, когда люди достигают сто лет и более, сохраняя при этом физическую и умственную активность. Длинную и интересную жизнь (более 80 лет) прожили великий русский художник И. Е. Репин и великий русский писатель Л.Н. Толстой. В этом 2024 году свое 95-летие отметила композитор, народная артистка СССР Александра Николаевна Пахмутова. Эти факты говорят о возможности сохранения здоровья и работоспособности на долгие годы. К сожалению, в наши дни долгожителями являются считанные единицы людей.</w:t>
      </w:r>
    </w:p>
    <w:p w14:paraId="1675CD1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нашем сложном мире много соблазнов!  И мы, коллектив МАОУ СОШ № 101, от души хотим помочь ребятам разобраться во многих вопросах, которые волнуют всех. С этой целью в параллели 8-х классов прошел </w:t>
      </w:r>
      <w:r w:rsidRPr="00F5108F">
        <w:rPr>
          <w:rFonts w:eastAsia="Calibri"/>
          <w:sz w:val="28"/>
          <w:szCs w:val="28"/>
          <w:u w:val="single"/>
          <w:lang w:eastAsia="en-US"/>
        </w:rPr>
        <w:t>конкурс агитбригад «Молодежь – за ЗОЖ» в рамках городской профилактической акции «В нашей школе не курят»</w:t>
      </w:r>
      <w:r w:rsidRPr="00F5108F">
        <w:rPr>
          <w:rFonts w:eastAsia="Calibri"/>
          <w:sz w:val="28"/>
          <w:szCs w:val="28"/>
          <w:lang w:eastAsia="en-US"/>
        </w:rPr>
        <w:t>.</w:t>
      </w:r>
    </w:p>
    <w:p w14:paraId="4048A41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Участники конкурса, восьмиклассники, постарались убедить всех в том, что здоровье – это состояние полного физического и духовного благополучия. Так пусть же стремление к здоровому образу жизни станет целью каждого из нас.</w:t>
      </w:r>
    </w:p>
    <w:p w14:paraId="3DCD13C7" w14:textId="77777777" w:rsidR="00F5108F" w:rsidRPr="00F5108F" w:rsidRDefault="00F5108F" w:rsidP="00F5108F">
      <w:pPr>
        <w:ind w:firstLine="709"/>
        <w:jc w:val="both"/>
        <w:textAlignment w:val="baseline"/>
        <w:rPr>
          <w:color w:val="000000"/>
          <w:sz w:val="28"/>
          <w:szCs w:val="28"/>
          <w:bdr w:val="none" w:sz="0" w:space="0" w:color="auto" w:frame="1"/>
        </w:rPr>
      </w:pPr>
      <w:r w:rsidRPr="00F5108F">
        <w:rPr>
          <w:color w:val="000000"/>
          <w:sz w:val="28"/>
          <w:szCs w:val="28"/>
          <w:bdr w:val="none" w:sz="0" w:space="0" w:color="auto" w:frame="1"/>
        </w:rPr>
        <w:t>Собравшиеся в актовом зале школы ребята представили свою точку зрения на решение проблемы здорового образа жизни в молодежной среде.</w:t>
      </w:r>
    </w:p>
    <w:p w14:paraId="7F7C7CF3" w14:textId="77777777" w:rsidR="00F5108F" w:rsidRPr="00F5108F" w:rsidRDefault="00F5108F" w:rsidP="00F5108F">
      <w:pPr>
        <w:ind w:firstLine="709"/>
        <w:contextualSpacing/>
        <w:jc w:val="both"/>
        <w:textAlignment w:val="baseline"/>
        <w:rPr>
          <w:sz w:val="28"/>
          <w:szCs w:val="28"/>
        </w:rPr>
      </w:pPr>
      <w:r w:rsidRPr="00F5108F">
        <w:rPr>
          <w:sz w:val="28"/>
          <w:szCs w:val="17"/>
          <w:shd w:val="clear" w:color="auto" w:fill="FFFFFF"/>
        </w:rPr>
        <w:t xml:space="preserve">Перед жюри и педагогическим коллективом выступали команды: </w:t>
      </w:r>
      <w:r w:rsidRPr="00F5108F">
        <w:rPr>
          <w:sz w:val="28"/>
          <w:szCs w:val="28"/>
        </w:rPr>
        <w:t xml:space="preserve">8 «А» класс - «Живи ярко», 8 «Б» класс - «Поколение ЗОЖ», 8 «В» класс - «Пульс», 8 «Г» </w:t>
      </w:r>
      <w:proofErr w:type="gramStart"/>
      <w:r w:rsidRPr="00F5108F">
        <w:rPr>
          <w:sz w:val="28"/>
          <w:szCs w:val="28"/>
        </w:rPr>
        <w:t>класс  -</w:t>
      </w:r>
      <w:proofErr w:type="gramEnd"/>
      <w:r w:rsidRPr="00F5108F">
        <w:rPr>
          <w:sz w:val="28"/>
          <w:szCs w:val="28"/>
        </w:rPr>
        <w:t xml:space="preserve"> «Овощной патруль», 8 «Д» класс -  «ЗОЖ молодежь», 8 «Е» класс - «Энергия спорта».</w:t>
      </w:r>
    </w:p>
    <w:p w14:paraId="65D2774D" w14:textId="77777777" w:rsidR="00F5108F" w:rsidRPr="00F5108F" w:rsidRDefault="00F5108F" w:rsidP="00F5108F">
      <w:pPr>
        <w:ind w:firstLine="709"/>
        <w:contextualSpacing/>
        <w:jc w:val="both"/>
        <w:textAlignment w:val="baseline"/>
        <w:rPr>
          <w:sz w:val="28"/>
          <w:szCs w:val="28"/>
        </w:rPr>
      </w:pPr>
      <w:r w:rsidRPr="00F5108F">
        <w:rPr>
          <w:rFonts w:eastAsia="Calibri"/>
          <w:sz w:val="28"/>
          <w:szCs w:val="28"/>
          <w:lang w:eastAsia="en-US"/>
        </w:rPr>
        <w:t xml:space="preserve">В преддверии Всемирного дня борьбы со СПИДом учащиеся 10-х классов </w:t>
      </w:r>
      <w:r w:rsidRPr="00F5108F">
        <w:rPr>
          <w:rFonts w:eastAsia="Calibri"/>
          <w:sz w:val="28"/>
          <w:szCs w:val="28"/>
          <w:u w:val="single"/>
          <w:lang w:eastAsia="en-US"/>
        </w:rPr>
        <w:t>встретились с Оксаной Владимировной Бабенко</w:t>
      </w:r>
      <w:r w:rsidRPr="00F5108F">
        <w:rPr>
          <w:rFonts w:eastAsia="Calibri"/>
          <w:sz w:val="28"/>
          <w:szCs w:val="28"/>
          <w:lang w:eastAsia="en-US"/>
        </w:rPr>
        <w:t xml:space="preserve">, специалистом по социальной работе ДО № 2 ГБУЗ «Наркологический диспансер» ДЗ КК, которая </w:t>
      </w:r>
      <w:r w:rsidRPr="00F5108F">
        <w:rPr>
          <w:rFonts w:eastAsia="Calibri"/>
          <w:sz w:val="28"/>
          <w:szCs w:val="28"/>
          <w:u w:val="single"/>
          <w:lang w:eastAsia="en-US"/>
        </w:rPr>
        <w:t>провела дискуссию на тему «СПИД и наркомания: новая реальность»</w:t>
      </w:r>
      <w:r w:rsidRPr="00F5108F">
        <w:rPr>
          <w:rFonts w:eastAsia="Calibri"/>
          <w:sz w:val="28"/>
          <w:szCs w:val="28"/>
          <w:lang w:eastAsia="en-US"/>
        </w:rPr>
        <w:t>, с целью формирования жизненной позиции, способствующей минимизации возможности возникновения тяги к наркотикам и вследствие этого снижению риска инфицирования ВИЧ.</w:t>
      </w:r>
    </w:p>
    <w:p w14:paraId="5637BD1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последнее время очень часто и очень много мы слышим из СМИ о такой проблеме, как наркомания.</w:t>
      </w:r>
    </w:p>
    <w:p w14:paraId="335DAEFD" w14:textId="77777777" w:rsidR="00F5108F" w:rsidRPr="00F5108F" w:rsidRDefault="00F5108F" w:rsidP="00F5108F">
      <w:pPr>
        <w:ind w:firstLine="567"/>
        <w:contextualSpacing/>
        <w:jc w:val="both"/>
        <w:rPr>
          <w:rFonts w:eastAsia="Calibri"/>
          <w:sz w:val="28"/>
          <w:szCs w:val="28"/>
          <w:lang w:eastAsia="en-US"/>
        </w:rPr>
      </w:pPr>
      <w:r w:rsidRPr="00F5108F">
        <w:rPr>
          <w:rFonts w:eastAsia="Calibri"/>
          <w:sz w:val="28"/>
          <w:szCs w:val="28"/>
          <w:lang w:eastAsia="en-US"/>
        </w:rPr>
        <w:t>И сегодня ребятам было предложено обсудить и разобраться - насколько же серьезна данная проблема. Очень хотелось услышать их мнение.</w:t>
      </w:r>
    </w:p>
    <w:p w14:paraId="2C0EEA04" w14:textId="77777777" w:rsidR="00F5108F" w:rsidRPr="00F5108F" w:rsidRDefault="00F5108F" w:rsidP="00F5108F">
      <w:pPr>
        <w:ind w:firstLine="567"/>
        <w:contextualSpacing/>
        <w:jc w:val="both"/>
        <w:rPr>
          <w:rFonts w:eastAsia="Calibri"/>
          <w:sz w:val="28"/>
          <w:szCs w:val="28"/>
          <w:lang w:eastAsia="en-US"/>
        </w:rPr>
      </w:pPr>
      <w:r w:rsidRPr="00F5108F">
        <w:rPr>
          <w:rFonts w:eastAsia="Calibri"/>
          <w:sz w:val="28"/>
          <w:szCs w:val="28"/>
          <w:lang w:eastAsia="en-US"/>
        </w:rPr>
        <w:t>Оксана Владимировна провела групповую дискуссию, с помощью которой мы:</w:t>
      </w:r>
    </w:p>
    <w:p w14:paraId="53346794" w14:textId="77777777" w:rsidR="00F5108F" w:rsidRPr="00F5108F" w:rsidRDefault="00F5108F" w:rsidP="003633C8">
      <w:pPr>
        <w:numPr>
          <w:ilvl w:val="0"/>
          <w:numId w:val="58"/>
        </w:numPr>
        <w:ind w:left="0" w:firstLine="0"/>
        <w:contextualSpacing/>
        <w:jc w:val="both"/>
        <w:rPr>
          <w:rFonts w:eastAsia="Calibri"/>
          <w:sz w:val="28"/>
          <w:szCs w:val="28"/>
          <w:lang w:eastAsia="en-US"/>
        </w:rPr>
      </w:pPr>
      <w:r w:rsidRPr="00F5108F">
        <w:rPr>
          <w:rFonts w:eastAsia="Calibri"/>
          <w:sz w:val="28"/>
          <w:szCs w:val="28"/>
          <w:lang w:eastAsia="en-US"/>
        </w:rPr>
        <w:t>увидели данную проблему с разных сторон;</w:t>
      </w:r>
    </w:p>
    <w:p w14:paraId="1C768796" w14:textId="77777777" w:rsidR="00F5108F" w:rsidRPr="00F5108F" w:rsidRDefault="00F5108F" w:rsidP="003633C8">
      <w:pPr>
        <w:numPr>
          <w:ilvl w:val="0"/>
          <w:numId w:val="58"/>
        </w:numPr>
        <w:ind w:left="0" w:firstLine="0"/>
        <w:contextualSpacing/>
        <w:jc w:val="both"/>
        <w:rPr>
          <w:rFonts w:eastAsia="Calibri"/>
          <w:sz w:val="28"/>
          <w:szCs w:val="28"/>
          <w:lang w:eastAsia="en-US"/>
        </w:rPr>
      </w:pPr>
      <w:r w:rsidRPr="00F5108F">
        <w:rPr>
          <w:rFonts w:eastAsia="Calibri"/>
          <w:sz w:val="28"/>
          <w:szCs w:val="28"/>
          <w:lang w:eastAsia="en-US"/>
        </w:rPr>
        <w:t>уточнили персональные позиции и личные точки зрения всех присутствующих;</w:t>
      </w:r>
    </w:p>
    <w:p w14:paraId="0A3C51C6" w14:textId="77777777" w:rsidR="00F5108F" w:rsidRPr="00F5108F" w:rsidRDefault="00F5108F" w:rsidP="003633C8">
      <w:pPr>
        <w:numPr>
          <w:ilvl w:val="0"/>
          <w:numId w:val="58"/>
        </w:numPr>
        <w:ind w:left="0" w:firstLine="0"/>
        <w:contextualSpacing/>
        <w:jc w:val="both"/>
        <w:rPr>
          <w:rFonts w:eastAsia="Calibri"/>
          <w:sz w:val="28"/>
          <w:szCs w:val="28"/>
          <w:lang w:eastAsia="en-US"/>
        </w:rPr>
      </w:pPr>
      <w:r w:rsidRPr="00F5108F">
        <w:rPr>
          <w:rFonts w:eastAsia="Calibri"/>
          <w:sz w:val="28"/>
          <w:szCs w:val="28"/>
          <w:lang w:eastAsia="en-US"/>
        </w:rPr>
        <w:t>выработали общее мнение.</w:t>
      </w:r>
    </w:p>
    <w:p w14:paraId="4719C8F5"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Наркотики сегодня - это проблема всего человечества. И, как неизлечимая болезнь, она калечит и губит миллионы людей. А если принять во внимание, что возраст большинства наркоманов составляет от 12-13 лет до 25-27 лет, то в эту категорию попадает почти четвертая часть населения планеты. Наркомания страшна прежде всего тем, что ставит под угрозу саму жизнь будущих поколений.</w:t>
      </w:r>
    </w:p>
    <w:p w14:paraId="433F4967"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lang w:eastAsia="en-US"/>
        </w:rPr>
        <w:t xml:space="preserve">В рамках Всемирного дня борьбы со СПИДом 2 декабря 2024 года </w:t>
      </w:r>
      <w:r w:rsidRPr="00F5108F">
        <w:rPr>
          <w:rFonts w:eastAsia="Calibri"/>
          <w:sz w:val="28"/>
          <w:szCs w:val="28"/>
          <w:u w:val="single"/>
          <w:lang w:eastAsia="en-US"/>
        </w:rPr>
        <w:t xml:space="preserve">члены волонтерского отряда «Здоровое поколение» </w:t>
      </w:r>
      <w:r w:rsidRPr="00F5108F">
        <w:rPr>
          <w:rFonts w:eastAsia="Calibri"/>
          <w:sz w:val="28"/>
          <w:szCs w:val="28"/>
          <w:lang w:eastAsia="en-US"/>
        </w:rPr>
        <w:t xml:space="preserve">и учащиеся школы, активисты с 8-11-х классов </w:t>
      </w:r>
      <w:r w:rsidRPr="00F5108F">
        <w:rPr>
          <w:rFonts w:eastAsia="Calibri"/>
          <w:sz w:val="28"/>
          <w:szCs w:val="28"/>
          <w:u w:val="single"/>
          <w:lang w:eastAsia="en-US"/>
        </w:rPr>
        <w:t>провели акцию «Красная ленточка»</w:t>
      </w:r>
      <w:r w:rsidRPr="00F5108F">
        <w:rPr>
          <w:rFonts w:eastAsia="Calibri"/>
          <w:sz w:val="28"/>
          <w:szCs w:val="28"/>
          <w:lang w:eastAsia="en-US"/>
        </w:rPr>
        <w:t xml:space="preserve"> с целью повышения уровня информированности подростков по проблемам, связанным с ВИЧ/СПИД, с целью формирования устойчивой мотивации к здоровому образу жизни.</w:t>
      </w:r>
    </w:p>
    <w:p w14:paraId="6DEFCB8F" w14:textId="77777777" w:rsidR="00F5108F" w:rsidRPr="00F5108F" w:rsidRDefault="00F5108F" w:rsidP="00F5108F">
      <w:pPr>
        <w:ind w:firstLine="567"/>
        <w:jc w:val="both"/>
        <w:rPr>
          <w:rFonts w:eastAsia="Calibri"/>
          <w:sz w:val="28"/>
          <w:szCs w:val="28"/>
          <w:shd w:val="clear" w:color="auto" w:fill="FFFFFF"/>
          <w:lang w:eastAsia="en-US"/>
        </w:rPr>
      </w:pPr>
      <w:r w:rsidRPr="00F5108F">
        <w:rPr>
          <w:rFonts w:eastAsia="Calibri"/>
          <w:sz w:val="28"/>
          <w:szCs w:val="28"/>
          <w:shd w:val="clear" w:color="auto" w:fill="FFFFFF"/>
          <w:lang w:eastAsia="en-US"/>
        </w:rPr>
        <w:t>Ребята прикрепили заготовленные заранее красные ленточки во внутрь огромной красной ленты. Таким образом, все вместе мы создали большую красную ленту в знак Памяти, сострадания, поддержки и надежды на светлое будущее без СПИДа.</w:t>
      </w:r>
    </w:p>
    <w:p w14:paraId="2361104E" w14:textId="77777777" w:rsidR="00F5108F" w:rsidRPr="00F5108F" w:rsidRDefault="00F5108F" w:rsidP="00F5108F">
      <w:pPr>
        <w:ind w:firstLine="567"/>
        <w:jc w:val="both"/>
        <w:rPr>
          <w:sz w:val="28"/>
          <w:szCs w:val="28"/>
        </w:rPr>
      </w:pPr>
      <w:r w:rsidRPr="00F5108F">
        <w:rPr>
          <w:sz w:val="28"/>
          <w:szCs w:val="28"/>
        </w:rPr>
        <w:t>Красная ленточка - это символ осознания людьми важности проблемы СПИДа, принятый во всем мире. Чем больше людей наденут красную ленточку, тем слышнее будут голоса тех, кто требует внимания к проблеме СПИДа и проблемам миллионов людей, затронутых этой пандемией.</w:t>
      </w:r>
    </w:p>
    <w:p w14:paraId="5DBB54C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u w:val="single"/>
          <w:lang w:eastAsia="en-US"/>
        </w:rPr>
        <w:lastRenderedPageBreak/>
        <w:t>В рамках «Недели правовых знаний</w:t>
      </w:r>
      <w:r w:rsidRPr="00F5108F">
        <w:rPr>
          <w:rFonts w:eastAsia="Calibri"/>
          <w:sz w:val="28"/>
          <w:szCs w:val="28"/>
          <w:lang w:eastAsia="en-US"/>
        </w:rPr>
        <w:t xml:space="preserve">», в преддверии зимних школьных каникул, новогодних и рождественских праздников </w:t>
      </w:r>
      <w:r w:rsidRPr="00F5108F">
        <w:rPr>
          <w:rFonts w:eastAsia="Calibri"/>
          <w:sz w:val="28"/>
          <w:szCs w:val="28"/>
          <w:u w:val="single"/>
          <w:lang w:eastAsia="en-US"/>
        </w:rPr>
        <w:t>учащиеся 9 «Б» класса встретились со специалистом по антитеррористической защищенности МБОУ ДО ЦТ «Содружество» Евгением Викторовичем Швачко</w:t>
      </w:r>
      <w:r w:rsidRPr="00F5108F">
        <w:rPr>
          <w:rFonts w:eastAsia="Calibri"/>
          <w:sz w:val="28"/>
          <w:szCs w:val="28"/>
          <w:lang w:eastAsia="en-US"/>
        </w:rPr>
        <w:t xml:space="preserve">, который провел с подростками </w:t>
      </w:r>
      <w:r w:rsidRPr="00F5108F">
        <w:rPr>
          <w:rFonts w:eastAsia="Calibri"/>
          <w:sz w:val="28"/>
          <w:szCs w:val="28"/>
          <w:u w:val="single"/>
          <w:lang w:eastAsia="en-US"/>
        </w:rPr>
        <w:t>беседу на тему «Проявляй бдительность!»</w:t>
      </w:r>
      <w:r w:rsidRPr="00F5108F">
        <w:rPr>
          <w:rFonts w:eastAsia="Calibri"/>
          <w:sz w:val="28"/>
          <w:szCs w:val="28"/>
          <w:lang w:eastAsia="en-US"/>
        </w:rPr>
        <w:t xml:space="preserve">. </w:t>
      </w:r>
    </w:p>
    <w:p w14:paraId="76B04B5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Цель встречи -  совершенствование у подростков знаний о терроризме и формирование активной гражданской позиции.</w:t>
      </w:r>
    </w:p>
    <w:p w14:paraId="6446CB1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Евгений Викторович рассказал детям о том, как не стать жертвой преступления, а также напомнил правила поведения при встрече с незнакомыми людьми или предметами.</w:t>
      </w:r>
    </w:p>
    <w:p w14:paraId="0AE997F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Эффективной борьбой с терроризмом, наряду с мерами правоохранительных органов спецслужб, является умение граждан противостоять терактам, правильно вести себя в условиях этой опасности. Поэтому всем, и взрослым, и детям, необходимо знать общие правила безопасности.</w:t>
      </w:r>
    </w:p>
    <w:p w14:paraId="3E7755BD" w14:textId="77777777" w:rsidR="00F5108F" w:rsidRPr="00F5108F" w:rsidRDefault="00F5108F" w:rsidP="00F5108F">
      <w:pPr>
        <w:shd w:val="clear" w:color="auto" w:fill="FFFFFF"/>
        <w:ind w:firstLine="567"/>
        <w:jc w:val="both"/>
        <w:rPr>
          <w:sz w:val="28"/>
          <w:szCs w:val="28"/>
        </w:rPr>
      </w:pPr>
      <w:r w:rsidRPr="00F5108F">
        <w:rPr>
          <w:sz w:val="28"/>
          <w:szCs w:val="28"/>
          <w:lang w:eastAsia="ar-SA"/>
        </w:rPr>
        <w:t xml:space="preserve">Учащиеся 7-8-х классов </w:t>
      </w:r>
      <w:r w:rsidRPr="00F5108F">
        <w:rPr>
          <w:sz w:val="28"/>
          <w:szCs w:val="28"/>
          <w:u w:val="single"/>
          <w:lang w:eastAsia="ar-SA"/>
        </w:rPr>
        <w:t xml:space="preserve">встретились с оперуполномоченным ОНК УМВД России по городу Краснодару, майором полиции Минко Анастасией Анатольевной. </w:t>
      </w:r>
      <w:r w:rsidRPr="00F5108F">
        <w:rPr>
          <w:sz w:val="28"/>
          <w:szCs w:val="28"/>
          <w:u w:val="single"/>
        </w:rPr>
        <w:t>На этой встрече была обсуждена актуальная и серьезная тема «Правовые последствия незаконного оборота наркотиков».</w:t>
      </w:r>
      <w:r w:rsidRPr="00F5108F">
        <w:rPr>
          <w:sz w:val="28"/>
          <w:szCs w:val="28"/>
          <w:lang w:eastAsia="ar-SA"/>
        </w:rPr>
        <w:t xml:space="preserve"> </w:t>
      </w:r>
      <w:r w:rsidRPr="00F5108F">
        <w:rPr>
          <w:sz w:val="28"/>
          <w:szCs w:val="28"/>
        </w:rPr>
        <w:t xml:space="preserve">Встреча была организована с целью познакомить учащихся школы с проблемой наркоторговли, ее воздействием на жизнь молодежи и способами борьбы с этим явлением. </w:t>
      </w:r>
    </w:p>
    <w:p w14:paraId="0321154C" w14:textId="77777777" w:rsidR="00F5108F" w:rsidRPr="00F5108F" w:rsidRDefault="00F5108F" w:rsidP="00F5108F">
      <w:pPr>
        <w:shd w:val="clear" w:color="auto" w:fill="FFFFFF"/>
        <w:ind w:firstLine="567"/>
        <w:jc w:val="both"/>
        <w:rPr>
          <w:sz w:val="28"/>
          <w:szCs w:val="28"/>
        </w:rPr>
      </w:pPr>
      <w:r w:rsidRPr="00F5108F">
        <w:rPr>
          <w:sz w:val="28"/>
          <w:szCs w:val="28"/>
        </w:rPr>
        <w:t>В ходе встречи Анастасия Анатольевна предоставила учащимся информацию о том, какие последствия может иметь наркотик на здоровье, учебу и будущее каждого человека. Был подчеркнут важный аспект взаимодействия с полицией и возможность предоставления информации о случаях наркоторговли в строжайшей конфиденциальности. Также было подчеркнуто негативное влияние наркотиков на общество в целом. Минко А.А. пояснила, что торговцы наркотиками не только наносят вред своим клиентам, но также способствуют преступности, насилию и многим другим негативным явлениям.</w:t>
      </w:r>
    </w:p>
    <w:p w14:paraId="273AABB9"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преддверии летних каникул в параллели 5-х классов было проведено </w:t>
      </w:r>
      <w:r w:rsidRPr="00F5108F">
        <w:rPr>
          <w:rFonts w:eastAsia="Calibri"/>
          <w:sz w:val="28"/>
          <w:szCs w:val="28"/>
          <w:u w:val="single"/>
          <w:lang w:eastAsia="en-US"/>
        </w:rPr>
        <w:t>профилактическое мероприятие - интеллектуальная игра «Я и Закон» - членами школьного волонтерского отряда «Здоровое поколение»</w:t>
      </w:r>
      <w:r w:rsidRPr="00F5108F">
        <w:rPr>
          <w:rFonts w:eastAsia="Calibri"/>
          <w:sz w:val="28"/>
          <w:szCs w:val="28"/>
          <w:lang w:eastAsia="en-US"/>
        </w:rPr>
        <w:t>.</w:t>
      </w:r>
    </w:p>
    <w:p w14:paraId="10DAAB02"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Мероприятие было нацелено на формирование правовых знаний учащихся.</w:t>
      </w:r>
    </w:p>
    <w:p w14:paraId="2FDF2B31" w14:textId="77777777" w:rsidR="00F5108F" w:rsidRPr="00F5108F" w:rsidRDefault="00F5108F" w:rsidP="00F5108F">
      <w:pPr>
        <w:ind w:firstLine="709"/>
        <w:jc w:val="both"/>
        <w:rPr>
          <w:sz w:val="28"/>
          <w:szCs w:val="28"/>
        </w:rPr>
      </w:pPr>
      <w:r w:rsidRPr="00F5108F">
        <w:rPr>
          <w:sz w:val="28"/>
          <w:szCs w:val="28"/>
        </w:rPr>
        <w:t xml:space="preserve">Команды собрались в школьной библиотеке, чтобы разобраться и проанализировать, насколько они, молодое поколение, «свободно» чувствуют себя в правовом поле «детского закона»; на что, по их мнению, должны быть направлены усилия взрослых, чтобы не нарушались права, обязанности и свобода детей. </w:t>
      </w:r>
    </w:p>
    <w:p w14:paraId="1F88CADF" w14:textId="77777777" w:rsidR="00F5108F" w:rsidRPr="00F5108F" w:rsidRDefault="00F5108F" w:rsidP="00F5108F">
      <w:pPr>
        <w:ind w:firstLine="709"/>
        <w:jc w:val="both"/>
        <w:rPr>
          <w:sz w:val="28"/>
          <w:szCs w:val="28"/>
        </w:rPr>
      </w:pPr>
      <w:r w:rsidRPr="00F5108F">
        <w:rPr>
          <w:sz w:val="28"/>
          <w:szCs w:val="28"/>
        </w:rPr>
        <w:t>В игре приняли участие 6 команд: команда «Знатоки законов» (5 «А» класс), команда «Правоведы» (5 «Б» класс), команда «Фемида» (5 «В» класс), команда «Дети закона» (5 «Г» класс), команда «Стражи порядка» (5 «Д» класс) и команда «Законники» (5 «Е» класс).</w:t>
      </w:r>
    </w:p>
    <w:p w14:paraId="5DDB9F35" w14:textId="77777777" w:rsidR="00F5108F" w:rsidRPr="00F5108F" w:rsidRDefault="00F5108F" w:rsidP="00F5108F">
      <w:pPr>
        <w:ind w:firstLine="709"/>
        <w:jc w:val="both"/>
        <w:rPr>
          <w:sz w:val="28"/>
          <w:szCs w:val="28"/>
        </w:rPr>
      </w:pPr>
      <w:r w:rsidRPr="00F5108F">
        <w:rPr>
          <w:sz w:val="28"/>
          <w:szCs w:val="28"/>
        </w:rPr>
        <w:t>Интеллектуальная игра состояла из нескольких заданий (туров).</w:t>
      </w:r>
    </w:p>
    <w:p w14:paraId="4D77980F"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Команды справились с поставленными перед ними задачами. И мы поздравляем с победой команды 5 «А» и 5 «Е» классов; 2 место завоевала команда 5 «В» класса, 3 место завоевала команда 5 «Б» класса.</w:t>
      </w:r>
    </w:p>
    <w:p w14:paraId="00114F32"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lastRenderedPageBreak/>
        <w:t>Старшеклассники волонтерского отряда, подготовившие игру, затронули с пятиклассниками очень важную и актуальную тему - права и обязанности несовершеннолетнего ребенка. Зачем им эти права? Как они к этому относятся?</w:t>
      </w:r>
    </w:p>
    <w:p w14:paraId="3317D92D"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На поставленные вопрос есть один-единственный ответ, который объединяет всех нас, - это безопасность!</w:t>
      </w:r>
    </w:p>
    <w:p w14:paraId="34F36D0A"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параллели 7-х классов </w:t>
      </w:r>
      <w:r w:rsidRPr="00F5108F">
        <w:rPr>
          <w:rFonts w:eastAsia="Calibri"/>
          <w:sz w:val="28"/>
          <w:szCs w:val="28"/>
          <w:u w:val="single"/>
          <w:lang w:eastAsia="en-US"/>
        </w:rPr>
        <w:t>прошла профилактическая интеллектуальная правовая игра «Путешествие в страну Закон и Порядок»</w:t>
      </w:r>
      <w:r w:rsidRPr="00F5108F">
        <w:rPr>
          <w:rFonts w:eastAsia="Calibri"/>
          <w:sz w:val="28"/>
          <w:szCs w:val="28"/>
          <w:lang w:eastAsia="en-US"/>
        </w:rPr>
        <w:t>, нацеленная на правовое просвещение, формирование у школьников правовой культуры; воспитание гражданских качеств и чувства патриотизма; формирование базисных знаний о государстве и правах человека и ребенка.</w:t>
      </w:r>
    </w:p>
    <w:p w14:paraId="79AAEA00"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В игре приняли участие 6 команд по 6 человек, включая капитана команды. Каждая команда имела название: 7 «А» - «Страна законов», 7 «Б» - «Линия защиты», 7 «В» - «Законники», 7 «Г» - «Закон и порядок», 7 «Д» - «Законопослушные граждане» и 7 «Е» - «Лига справедливости».</w:t>
      </w:r>
    </w:p>
    <w:p w14:paraId="2CE00C3F"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 xml:space="preserve">В ходе игры участники отвечали на вопросы о законе и праве, разобрали правовые ситуации, расшифровали высказывания правоведов, разгадали кроссворд. </w:t>
      </w:r>
    </w:p>
    <w:p w14:paraId="2A42854F"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Несмотря на серьёзность темы, игра проходила живо и интересно. Команды успешно справились со всеми сложными заданиями профилактической интеллектуальной игры, показав хорошие знания, полученные в урочной и внеурочной деятельности.</w:t>
      </w:r>
    </w:p>
    <w:p w14:paraId="5500F8EC" w14:textId="77777777" w:rsidR="00F5108F" w:rsidRPr="00F5108F" w:rsidRDefault="00F5108F" w:rsidP="00F5108F">
      <w:pPr>
        <w:ind w:firstLine="709"/>
        <w:jc w:val="both"/>
        <w:rPr>
          <w:rFonts w:eastAsia="Calibri"/>
          <w:sz w:val="28"/>
          <w:szCs w:val="28"/>
          <w:lang w:eastAsia="en-US"/>
        </w:rPr>
      </w:pPr>
      <w:r w:rsidRPr="00F5108F">
        <w:rPr>
          <w:rFonts w:eastAsia="Calibri"/>
          <w:sz w:val="28"/>
          <w:szCs w:val="28"/>
          <w:lang w:eastAsia="en-US"/>
        </w:rPr>
        <w:t>Наибольшее количество баллов набрала команда 7 «Г» класса «Хранители правопорядка». Мы поздравляем ребят с заслуженной победой.</w:t>
      </w:r>
    </w:p>
    <w:p w14:paraId="215A4BA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преддверии летней оздоровительной кампании 2025 учащиеся 8-х классов встретились с полковником полиции, председателем ветеранской организации отдела полиции Юбилейного микрорайона Александром Константиновичем </w:t>
      </w:r>
      <w:proofErr w:type="spellStart"/>
      <w:r w:rsidRPr="00F5108F">
        <w:rPr>
          <w:rFonts w:eastAsia="Calibri"/>
          <w:sz w:val="28"/>
          <w:szCs w:val="28"/>
          <w:lang w:eastAsia="en-US"/>
        </w:rPr>
        <w:t>Походенко</w:t>
      </w:r>
      <w:proofErr w:type="spellEnd"/>
      <w:r w:rsidRPr="00F5108F">
        <w:rPr>
          <w:rFonts w:eastAsia="Calibri"/>
          <w:sz w:val="28"/>
          <w:szCs w:val="28"/>
          <w:lang w:eastAsia="en-US"/>
        </w:rPr>
        <w:t xml:space="preserve">, который провел </w:t>
      </w:r>
      <w:r w:rsidRPr="00F5108F">
        <w:rPr>
          <w:rFonts w:eastAsia="Calibri"/>
          <w:sz w:val="28"/>
          <w:szCs w:val="28"/>
          <w:u w:val="single"/>
          <w:lang w:eastAsia="en-US"/>
        </w:rPr>
        <w:t>профилактическую беседу на тему «Шутка или хулиганство»</w:t>
      </w:r>
      <w:r w:rsidRPr="00F5108F">
        <w:rPr>
          <w:rFonts w:eastAsia="Calibri"/>
          <w:sz w:val="28"/>
          <w:szCs w:val="28"/>
          <w:lang w:eastAsia="en-US"/>
        </w:rPr>
        <w:t>.</w:t>
      </w:r>
    </w:p>
    <w:p w14:paraId="201612C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 беседе подростки попытались ответить на вопросы: Что такое шалость и озорство? Что такое правонарушение и хулиганство? В чем отличие шалости от озорства?</w:t>
      </w:r>
    </w:p>
    <w:p w14:paraId="09DC0BF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Новый УК РФ очень дифференцированно подошел к закреплению уголовной ответственности за хулиганские проявления. Существенно изменилось понятие «хулиганство». Оно определяется как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также уничтожением или повреждением чужого имущества.</w:t>
      </w:r>
    </w:p>
    <w:p w14:paraId="59C456E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Будем надеяться, что ребята будут задумываться о своих поступках и их шалости не перейдут в озорство, а тем более в хулиганство и правонарушения.</w:t>
      </w:r>
    </w:p>
    <w:p w14:paraId="5C47AB85" w14:textId="77777777" w:rsidR="00F5108F" w:rsidRPr="00F5108F" w:rsidRDefault="00F5108F" w:rsidP="00F5108F">
      <w:pPr>
        <w:ind w:firstLine="709"/>
        <w:jc w:val="both"/>
        <w:rPr>
          <w:sz w:val="28"/>
          <w:szCs w:val="28"/>
        </w:rPr>
      </w:pPr>
      <w:r w:rsidRPr="00F5108F">
        <w:rPr>
          <w:sz w:val="28"/>
          <w:szCs w:val="28"/>
        </w:rPr>
        <w:t xml:space="preserve">В течение учебного года перед каникулами в 1-11-х классах были проведены классные часы </w:t>
      </w:r>
      <w:r w:rsidRPr="00F5108F">
        <w:rPr>
          <w:rFonts w:eastAsia="Lucida Sans Unicode" w:cs="Tahoma"/>
          <w:bCs/>
          <w:kern w:val="2"/>
          <w:sz w:val="28"/>
          <w:szCs w:val="28"/>
          <w:lang w:eastAsia="en-US" w:bidi="en-US"/>
        </w:rPr>
        <w:t>«Мои безопасные каникулы» (</w:t>
      </w:r>
      <w:r w:rsidRPr="00F5108F">
        <w:rPr>
          <w:sz w:val="28"/>
          <w:szCs w:val="28"/>
        </w:rPr>
        <w:t>по противопожарной, дорожной безопасности, безопасности около водоемов, рек, правила дорожного движения, правила нахождения вблизи железной дороги, по Закону № 1539-КЗ).</w:t>
      </w:r>
    </w:p>
    <w:p w14:paraId="448BFCF6" w14:textId="77777777" w:rsidR="00F5108F" w:rsidRPr="00F5108F" w:rsidRDefault="00F5108F" w:rsidP="00F5108F">
      <w:pPr>
        <w:ind w:firstLine="709"/>
        <w:jc w:val="both"/>
        <w:rPr>
          <w:sz w:val="28"/>
          <w:szCs w:val="28"/>
        </w:rPr>
      </w:pPr>
      <w:r w:rsidRPr="00F5108F">
        <w:rPr>
          <w:sz w:val="28"/>
          <w:szCs w:val="28"/>
        </w:rPr>
        <w:t>Родители приняли участие в городском родительском собрании на тему «Профилактика. Подросток. Закон».</w:t>
      </w:r>
    </w:p>
    <w:p w14:paraId="49743592" w14:textId="77777777" w:rsidR="00F5108F" w:rsidRPr="00F5108F" w:rsidRDefault="00F5108F" w:rsidP="00F5108F">
      <w:pPr>
        <w:ind w:firstLine="709"/>
        <w:jc w:val="both"/>
      </w:pPr>
      <w:r w:rsidRPr="00F5108F">
        <w:rPr>
          <w:sz w:val="28"/>
          <w:szCs w:val="28"/>
        </w:rPr>
        <w:lastRenderedPageBreak/>
        <w:t>В 2024-2025 учебном году организовывалась адресная помощь учащимся, межведомственное взаимодействие со специалистами органов соцзащиты, здравоохранения, КДН, проводились консультации по различным вопросам.</w:t>
      </w:r>
      <w:r w:rsidRPr="00F5108F">
        <w:t xml:space="preserve"> </w:t>
      </w:r>
    </w:p>
    <w:p w14:paraId="0A37F177" w14:textId="77777777" w:rsidR="00F5108F" w:rsidRPr="00F5108F" w:rsidRDefault="00F5108F" w:rsidP="00F5108F">
      <w:pPr>
        <w:ind w:firstLine="709"/>
        <w:jc w:val="both"/>
        <w:rPr>
          <w:sz w:val="28"/>
          <w:szCs w:val="28"/>
        </w:rPr>
      </w:pPr>
      <w:r w:rsidRPr="00F5108F">
        <w:rPr>
          <w:sz w:val="28"/>
          <w:szCs w:val="28"/>
        </w:rPr>
        <w:t>На учете в 2024 - 2025 учебном году состояла 1 семья, ВШУ (6-ой класс) и 12 несовершеннолетних: 2 – ИПР (сняты с учета), 1 – ИПР и 9 – ВШУ.</w:t>
      </w:r>
    </w:p>
    <w:p w14:paraId="1F372A64" w14:textId="77777777" w:rsidR="00F5108F" w:rsidRPr="00F5108F" w:rsidRDefault="00F5108F" w:rsidP="00F5108F">
      <w:pPr>
        <w:ind w:firstLine="709"/>
        <w:jc w:val="both"/>
        <w:rPr>
          <w:sz w:val="28"/>
          <w:szCs w:val="28"/>
        </w:rPr>
      </w:pPr>
      <w:r w:rsidRPr="00F5108F">
        <w:rPr>
          <w:sz w:val="28"/>
          <w:szCs w:val="28"/>
        </w:rPr>
        <w:t>Не остаются без внимания дети под опекой и в приемных семьях, в нашей школе таких 7.</w:t>
      </w:r>
    </w:p>
    <w:p w14:paraId="2261EEBC" w14:textId="77777777" w:rsidR="00F5108F" w:rsidRPr="00F5108F" w:rsidRDefault="00F5108F" w:rsidP="00F5108F">
      <w:pPr>
        <w:ind w:firstLine="709"/>
        <w:jc w:val="both"/>
        <w:rPr>
          <w:sz w:val="28"/>
          <w:szCs w:val="28"/>
        </w:rPr>
      </w:pPr>
      <w:r w:rsidRPr="00F5108F">
        <w:rPr>
          <w:sz w:val="28"/>
          <w:szCs w:val="28"/>
        </w:rPr>
        <w:t>Работа с опекаемыми:</w:t>
      </w:r>
    </w:p>
    <w:p w14:paraId="221062D0" w14:textId="77777777" w:rsidR="00F5108F" w:rsidRPr="00F5108F" w:rsidRDefault="00F5108F" w:rsidP="003633C8">
      <w:pPr>
        <w:numPr>
          <w:ilvl w:val="0"/>
          <w:numId w:val="59"/>
        </w:numPr>
        <w:ind w:left="0" w:firstLine="0"/>
        <w:contextualSpacing/>
        <w:jc w:val="both"/>
        <w:rPr>
          <w:sz w:val="28"/>
          <w:szCs w:val="28"/>
        </w:rPr>
      </w:pPr>
      <w:r w:rsidRPr="00F5108F">
        <w:rPr>
          <w:sz w:val="28"/>
          <w:szCs w:val="28"/>
        </w:rPr>
        <w:t>выявление и учет детей, оставшихся без попечения родителей;</w:t>
      </w:r>
    </w:p>
    <w:p w14:paraId="69AB8819" w14:textId="77777777" w:rsidR="00F5108F" w:rsidRPr="00F5108F" w:rsidRDefault="00F5108F" w:rsidP="003633C8">
      <w:pPr>
        <w:numPr>
          <w:ilvl w:val="0"/>
          <w:numId w:val="59"/>
        </w:numPr>
        <w:ind w:left="0" w:firstLine="0"/>
        <w:contextualSpacing/>
        <w:jc w:val="both"/>
        <w:rPr>
          <w:sz w:val="28"/>
          <w:szCs w:val="28"/>
        </w:rPr>
      </w:pPr>
      <w:r w:rsidRPr="00F5108F">
        <w:rPr>
          <w:sz w:val="28"/>
          <w:szCs w:val="28"/>
        </w:rPr>
        <w:t>уточнение списков детей, находящихся под опекой.</w:t>
      </w:r>
    </w:p>
    <w:p w14:paraId="74910C4F" w14:textId="77777777" w:rsidR="00F5108F" w:rsidRPr="00F5108F" w:rsidRDefault="00F5108F" w:rsidP="00F5108F">
      <w:pPr>
        <w:jc w:val="both"/>
        <w:rPr>
          <w:sz w:val="28"/>
          <w:szCs w:val="28"/>
        </w:rPr>
      </w:pPr>
      <w:r w:rsidRPr="00F5108F">
        <w:rPr>
          <w:sz w:val="28"/>
          <w:szCs w:val="28"/>
        </w:rPr>
        <w:t>Семьи, где живут дети, находящиеся под опекой, в течение года получали помощь и поддержку со стороны государственных органов, просветительскую помощь со стороны школы. На детей данной категории создан банк данных, сформированы личные дела на каждого подопечного, в которых хранятся следующие документы:</w:t>
      </w:r>
    </w:p>
    <w:p w14:paraId="7B921BBF" w14:textId="77777777" w:rsidR="00F5108F" w:rsidRPr="00F5108F" w:rsidRDefault="00F5108F" w:rsidP="003633C8">
      <w:pPr>
        <w:numPr>
          <w:ilvl w:val="0"/>
          <w:numId w:val="60"/>
        </w:numPr>
        <w:ind w:left="0" w:firstLine="0"/>
        <w:contextualSpacing/>
        <w:jc w:val="both"/>
        <w:rPr>
          <w:sz w:val="28"/>
          <w:szCs w:val="28"/>
        </w:rPr>
      </w:pPr>
      <w:r w:rsidRPr="00F5108F">
        <w:rPr>
          <w:sz w:val="28"/>
          <w:szCs w:val="28"/>
        </w:rPr>
        <w:t>свидетельство о рождении ребенка;</w:t>
      </w:r>
    </w:p>
    <w:p w14:paraId="2F3F61B4" w14:textId="77777777" w:rsidR="00F5108F" w:rsidRPr="00F5108F" w:rsidRDefault="00F5108F" w:rsidP="003633C8">
      <w:pPr>
        <w:numPr>
          <w:ilvl w:val="0"/>
          <w:numId w:val="60"/>
        </w:numPr>
        <w:ind w:left="0" w:firstLine="0"/>
        <w:contextualSpacing/>
        <w:jc w:val="both"/>
        <w:rPr>
          <w:sz w:val="28"/>
          <w:szCs w:val="28"/>
        </w:rPr>
      </w:pPr>
      <w:r w:rsidRPr="00F5108F">
        <w:rPr>
          <w:sz w:val="28"/>
          <w:szCs w:val="28"/>
        </w:rPr>
        <w:t>постановление об учреждении опеки, попечительства;</w:t>
      </w:r>
    </w:p>
    <w:p w14:paraId="2D93FED9" w14:textId="77777777" w:rsidR="00F5108F" w:rsidRPr="00F5108F" w:rsidRDefault="00F5108F" w:rsidP="003633C8">
      <w:pPr>
        <w:numPr>
          <w:ilvl w:val="0"/>
          <w:numId w:val="60"/>
        </w:numPr>
        <w:ind w:left="0" w:firstLine="0"/>
        <w:contextualSpacing/>
        <w:jc w:val="both"/>
        <w:rPr>
          <w:sz w:val="28"/>
          <w:szCs w:val="28"/>
        </w:rPr>
      </w:pPr>
      <w:r w:rsidRPr="00F5108F">
        <w:rPr>
          <w:sz w:val="28"/>
          <w:szCs w:val="28"/>
        </w:rPr>
        <w:t>характеристика;</w:t>
      </w:r>
    </w:p>
    <w:p w14:paraId="21A4971C" w14:textId="77777777" w:rsidR="00F5108F" w:rsidRPr="00F5108F" w:rsidRDefault="00F5108F" w:rsidP="003633C8">
      <w:pPr>
        <w:numPr>
          <w:ilvl w:val="0"/>
          <w:numId w:val="60"/>
        </w:numPr>
        <w:ind w:left="0" w:firstLine="0"/>
        <w:contextualSpacing/>
        <w:jc w:val="both"/>
        <w:rPr>
          <w:sz w:val="28"/>
          <w:szCs w:val="28"/>
        </w:rPr>
      </w:pPr>
      <w:r w:rsidRPr="00F5108F">
        <w:rPr>
          <w:sz w:val="28"/>
          <w:szCs w:val="28"/>
        </w:rPr>
        <w:t>сведения об успеваемости и посещаемости (каждая четверть).</w:t>
      </w:r>
    </w:p>
    <w:p w14:paraId="4245E390" w14:textId="77777777" w:rsidR="00F5108F" w:rsidRPr="00F5108F" w:rsidRDefault="00F5108F" w:rsidP="00F5108F">
      <w:pPr>
        <w:jc w:val="both"/>
        <w:rPr>
          <w:b/>
          <w:sz w:val="28"/>
          <w:szCs w:val="28"/>
        </w:rPr>
      </w:pPr>
      <w:r w:rsidRPr="00F5108F">
        <w:rPr>
          <w:b/>
          <w:sz w:val="28"/>
          <w:szCs w:val="28"/>
        </w:rPr>
        <w:t xml:space="preserve">Вывод. </w:t>
      </w:r>
    </w:p>
    <w:p w14:paraId="0E37F5B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Членам ШВР, классным руководителям и педагогам-предметникам необходимо проводить систематично дополнительные профилактические мероприятия по фактам повторного нарушения несовершеннолетними Закона Краснодарского края №1539-КЗ «О мерах по профилактике безнадзорности и правонарушений несовершеннолетних в Краснодарском крае», осуществлять вызов родителей на Совет профилактики с рассмотрением вопроса о постановке на внутришкольный профилактический учет, классным руководителям выборочно осуществлять вечерние звонки учащимся и их родителям для контроля нахождения несовершеннолетнего под присмотром родителей во избежание нарушения законодательства.</w:t>
      </w:r>
    </w:p>
    <w:p w14:paraId="13DA1E43" w14:textId="77777777" w:rsidR="00F5108F" w:rsidRPr="00F5108F" w:rsidRDefault="00F5108F" w:rsidP="00F5108F">
      <w:pPr>
        <w:jc w:val="both"/>
        <w:rPr>
          <w:b/>
          <w:sz w:val="28"/>
          <w:szCs w:val="28"/>
        </w:rPr>
      </w:pPr>
      <w:r w:rsidRPr="00F5108F">
        <w:rPr>
          <w:b/>
          <w:sz w:val="28"/>
          <w:szCs w:val="28"/>
        </w:rPr>
        <w:t xml:space="preserve">Задачи: </w:t>
      </w:r>
    </w:p>
    <w:p w14:paraId="31C7AD55" w14:textId="77777777" w:rsidR="00F5108F" w:rsidRPr="00F5108F" w:rsidRDefault="00F5108F" w:rsidP="00BF4775">
      <w:pPr>
        <w:widowControl w:val="0"/>
        <w:numPr>
          <w:ilvl w:val="0"/>
          <w:numId w:val="17"/>
        </w:numPr>
        <w:suppressAutoHyphens/>
        <w:ind w:left="0" w:firstLine="0"/>
        <w:contextualSpacing/>
        <w:jc w:val="both"/>
        <w:rPr>
          <w:rFonts w:eastAsia="Lucida Sans Unicode"/>
          <w:kern w:val="2"/>
          <w:sz w:val="28"/>
          <w:szCs w:val="28"/>
          <w:lang w:eastAsia="en-US"/>
        </w:rPr>
      </w:pPr>
      <w:r w:rsidRPr="00F5108F">
        <w:rPr>
          <w:rFonts w:eastAsia="Lucida Sans Unicode"/>
          <w:kern w:val="2"/>
          <w:sz w:val="28"/>
          <w:szCs w:val="28"/>
          <w:lang w:eastAsia="en-US"/>
        </w:rPr>
        <w:t xml:space="preserve">Привести работу классных руководителей по реализации Закона № 1539-КЗ в систему. </w:t>
      </w:r>
    </w:p>
    <w:p w14:paraId="54516A2C" w14:textId="77777777" w:rsidR="00F5108F" w:rsidRPr="00F5108F" w:rsidRDefault="00F5108F" w:rsidP="00BF4775">
      <w:pPr>
        <w:widowControl w:val="0"/>
        <w:numPr>
          <w:ilvl w:val="0"/>
          <w:numId w:val="17"/>
        </w:numPr>
        <w:suppressAutoHyphens/>
        <w:ind w:left="0" w:firstLine="0"/>
        <w:contextualSpacing/>
        <w:jc w:val="both"/>
        <w:rPr>
          <w:rFonts w:eastAsia="Lucida Sans Unicode"/>
          <w:kern w:val="2"/>
          <w:sz w:val="28"/>
          <w:szCs w:val="28"/>
          <w:lang w:eastAsia="en-US"/>
        </w:rPr>
      </w:pPr>
      <w:r w:rsidRPr="00F5108F">
        <w:rPr>
          <w:rFonts w:eastAsia="Lucida Sans Unicode"/>
          <w:kern w:val="2"/>
          <w:sz w:val="28"/>
          <w:szCs w:val="28"/>
          <w:lang w:eastAsia="en-US"/>
        </w:rPr>
        <w:t xml:space="preserve">Проводить мониторинг деятельности классных руководителей по реализации «детского» закона. </w:t>
      </w:r>
    </w:p>
    <w:p w14:paraId="52630116" w14:textId="77777777" w:rsidR="00F5108F" w:rsidRPr="00F5108F" w:rsidRDefault="00F5108F" w:rsidP="00BF4775">
      <w:pPr>
        <w:widowControl w:val="0"/>
        <w:numPr>
          <w:ilvl w:val="0"/>
          <w:numId w:val="17"/>
        </w:numPr>
        <w:suppressAutoHyphens/>
        <w:ind w:left="0" w:firstLine="0"/>
        <w:contextualSpacing/>
        <w:jc w:val="both"/>
        <w:rPr>
          <w:rFonts w:eastAsia="Lucida Sans Unicode"/>
          <w:kern w:val="2"/>
          <w:sz w:val="28"/>
          <w:szCs w:val="28"/>
          <w:lang w:eastAsia="en-US"/>
        </w:rPr>
      </w:pPr>
      <w:r w:rsidRPr="00F5108F">
        <w:rPr>
          <w:rFonts w:eastAsia="Lucida Sans Unicode"/>
          <w:kern w:val="2"/>
          <w:sz w:val="28"/>
          <w:szCs w:val="28"/>
          <w:lang w:eastAsia="en-US"/>
        </w:rPr>
        <w:t>Один раз в четверть на педагогических советах заслушивать отчёты заместителя директора по ВР как о профилактических мероприятиях, проводимых классными руководителями по реализации Закона № 1539-КЗ, так и о работе с учащимися, нарушившими «детский закон».</w:t>
      </w:r>
    </w:p>
    <w:p w14:paraId="3B2D806F" w14:textId="77777777" w:rsidR="00F5108F" w:rsidRPr="00F5108F" w:rsidRDefault="00F5108F" w:rsidP="00BF4775">
      <w:pPr>
        <w:widowControl w:val="0"/>
        <w:numPr>
          <w:ilvl w:val="0"/>
          <w:numId w:val="17"/>
        </w:numPr>
        <w:suppressAutoHyphens/>
        <w:ind w:left="0" w:firstLine="0"/>
        <w:contextualSpacing/>
        <w:jc w:val="both"/>
        <w:rPr>
          <w:rFonts w:eastAsia="Lucida Sans Unicode"/>
          <w:kern w:val="2"/>
          <w:sz w:val="28"/>
          <w:szCs w:val="28"/>
          <w:lang w:eastAsia="en-US"/>
        </w:rPr>
      </w:pPr>
      <w:r w:rsidRPr="00F5108F">
        <w:rPr>
          <w:rFonts w:eastAsia="Lucida Sans Unicode"/>
          <w:kern w:val="2"/>
          <w:sz w:val="28"/>
          <w:szCs w:val="28"/>
          <w:lang w:eastAsia="en-US"/>
        </w:rPr>
        <w:t>Разнообразить мероприятия по профилактике нарушений Закона № 1539-КЗ.</w:t>
      </w:r>
    </w:p>
    <w:p w14:paraId="5BA4FB30" w14:textId="77777777" w:rsidR="00F5108F" w:rsidRPr="00F5108F" w:rsidRDefault="00F5108F" w:rsidP="00BF4775">
      <w:pPr>
        <w:widowControl w:val="0"/>
        <w:numPr>
          <w:ilvl w:val="0"/>
          <w:numId w:val="17"/>
        </w:numPr>
        <w:suppressAutoHyphens/>
        <w:ind w:left="0" w:firstLine="0"/>
        <w:contextualSpacing/>
        <w:jc w:val="both"/>
        <w:rPr>
          <w:rFonts w:eastAsia="Lucida Sans Unicode"/>
          <w:kern w:val="2"/>
          <w:sz w:val="28"/>
          <w:szCs w:val="28"/>
          <w:lang w:eastAsia="en-US"/>
        </w:rPr>
      </w:pPr>
      <w:r w:rsidRPr="00F5108F">
        <w:rPr>
          <w:rFonts w:eastAsia="Lucida Sans Unicode"/>
          <w:kern w:val="2"/>
          <w:sz w:val="28"/>
          <w:szCs w:val="28"/>
          <w:lang w:eastAsia="en-US"/>
        </w:rPr>
        <w:t>Педагогу - психологу продолжить психологическую диагностику учащихся, активно применять методику проведения тренингов с категорией учащихся, требующих повышенного педагогического внимания.</w:t>
      </w:r>
    </w:p>
    <w:p w14:paraId="63454A9C" w14:textId="77777777" w:rsidR="00F5108F" w:rsidRPr="00F5108F" w:rsidRDefault="00F5108F" w:rsidP="00BF4775">
      <w:pPr>
        <w:widowControl w:val="0"/>
        <w:numPr>
          <w:ilvl w:val="0"/>
          <w:numId w:val="17"/>
        </w:numPr>
        <w:suppressAutoHyphens/>
        <w:ind w:left="0" w:firstLine="0"/>
        <w:contextualSpacing/>
        <w:jc w:val="both"/>
        <w:rPr>
          <w:rFonts w:eastAsia="Lucida Sans Unicode"/>
          <w:kern w:val="2"/>
          <w:sz w:val="28"/>
          <w:szCs w:val="28"/>
          <w:lang w:eastAsia="en-US"/>
        </w:rPr>
      </w:pPr>
      <w:r w:rsidRPr="00F5108F">
        <w:rPr>
          <w:rFonts w:eastAsia="Lucida Sans Unicode"/>
          <w:kern w:val="2"/>
          <w:sz w:val="28"/>
          <w:szCs w:val="28"/>
          <w:lang w:eastAsia="en-US"/>
        </w:rPr>
        <w:t>Повышать активность ученического самоуправления, используя методику организации коллективно-творческого дела (КТД).</w:t>
      </w:r>
    </w:p>
    <w:p w14:paraId="744C2B45" w14:textId="77777777" w:rsidR="00F5108F" w:rsidRPr="00F5108F" w:rsidRDefault="00F5108F" w:rsidP="00BF4775">
      <w:pPr>
        <w:widowControl w:val="0"/>
        <w:numPr>
          <w:ilvl w:val="0"/>
          <w:numId w:val="17"/>
        </w:numPr>
        <w:suppressAutoHyphens/>
        <w:ind w:left="0" w:firstLine="0"/>
        <w:contextualSpacing/>
        <w:jc w:val="both"/>
        <w:rPr>
          <w:rFonts w:eastAsia="Lucida Sans Unicode"/>
          <w:kern w:val="2"/>
          <w:sz w:val="28"/>
          <w:szCs w:val="28"/>
          <w:lang w:eastAsia="en-US"/>
        </w:rPr>
      </w:pPr>
      <w:r w:rsidRPr="00F5108F">
        <w:rPr>
          <w:rFonts w:eastAsia="Lucida Sans Unicode"/>
          <w:kern w:val="2"/>
          <w:sz w:val="28"/>
          <w:szCs w:val="28"/>
          <w:lang w:eastAsia="en-US"/>
        </w:rPr>
        <w:lastRenderedPageBreak/>
        <w:t>Учить детей жить нравственно через урок, внеклассные мероприятия, секционные, клубные и кружковые формы работы. Достигать этого процесса путём сотрудничества педагогов, учеников, родителей и общественности.</w:t>
      </w:r>
    </w:p>
    <w:p w14:paraId="2924E5C9" w14:textId="77777777" w:rsidR="00F5108F" w:rsidRPr="00F5108F" w:rsidRDefault="00F5108F" w:rsidP="00F5108F">
      <w:pPr>
        <w:ind w:firstLine="709"/>
        <w:jc w:val="both"/>
        <w:rPr>
          <w:sz w:val="28"/>
          <w:szCs w:val="28"/>
        </w:rPr>
      </w:pPr>
    </w:p>
    <w:p w14:paraId="309FE0E8" w14:textId="77777777" w:rsidR="00F5108F" w:rsidRPr="00F5108F" w:rsidRDefault="00F5108F" w:rsidP="00F5108F">
      <w:pPr>
        <w:jc w:val="center"/>
        <w:rPr>
          <w:rFonts w:eastAsiaTheme="minorEastAsia"/>
          <w:b/>
          <w:bCs/>
          <w:color w:val="000000"/>
          <w:sz w:val="28"/>
          <w:szCs w:val="28"/>
        </w:rPr>
      </w:pPr>
      <w:r w:rsidRPr="00F5108F">
        <w:rPr>
          <w:rFonts w:eastAsiaTheme="minorEastAsia"/>
          <w:b/>
          <w:bCs/>
          <w:iCs/>
          <w:color w:val="000000"/>
          <w:sz w:val="28"/>
          <w:szCs w:val="28"/>
        </w:rPr>
        <w:t>Отчет о выполнении плана мероприятий по спортивно-массовой работе</w:t>
      </w:r>
    </w:p>
    <w:p w14:paraId="601DDAEF" w14:textId="569FCF29" w:rsidR="00F5108F" w:rsidRPr="00F5108F" w:rsidRDefault="00F5108F" w:rsidP="00F5108F">
      <w:pPr>
        <w:jc w:val="center"/>
        <w:rPr>
          <w:rFonts w:eastAsiaTheme="minorEastAsia"/>
          <w:b/>
          <w:bCs/>
          <w:color w:val="000000"/>
          <w:sz w:val="28"/>
          <w:szCs w:val="28"/>
        </w:rPr>
      </w:pPr>
      <w:r w:rsidRPr="00F5108F">
        <w:rPr>
          <w:rFonts w:eastAsiaTheme="minorEastAsia"/>
          <w:b/>
          <w:bCs/>
          <w:color w:val="000000"/>
          <w:sz w:val="28"/>
          <w:szCs w:val="28"/>
        </w:rPr>
        <w:t>за 2024-2025 учебный год</w:t>
      </w:r>
    </w:p>
    <w:p w14:paraId="7464FF94"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 xml:space="preserve">Состояние здоровья ребенка - важное условие успешного усвоения школьных программ по общеобразовательной подготовке. Педагог, владея современными педагогическими знаниями, в тесном взаимодействии с учащимися, с их родителями, с медицинским работником, с коллегами, планирует свою работу с учетом приоритетов сохранения и укрепления здоровья участников педагогического процесса. </w:t>
      </w:r>
    </w:p>
    <w:p w14:paraId="61ADC6A0"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Спортивно - массовая работа в школе в 2024-2025 учебном году строилась на основании плана организации спортивно - массовой работы на этот учебный год.</w:t>
      </w:r>
    </w:p>
    <w:p w14:paraId="62A9DDB0"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Физическая культура была и остаётся одним из главных направлений оздоровительной работы в нашей школе. Система физического воспитания в школе объединяет классно - урочные, внеклассные формы занятий физическими упражнениями и спортом и физкультурные мероприятия в режиме школьного дня.</w:t>
      </w:r>
    </w:p>
    <w:p w14:paraId="29AA828E"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Установка на всестороннее развитие личности предполагает овладение школьниками основами физической культуры, слагаемыми которой являются:</w:t>
      </w:r>
    </w:p>
    <w:p w14:paraId="108A9078" w14:textId="77777777" w:rsidR="009B40C9" w:rsidRDefault="00F5108F" w:rsidP="00BF4775">
      <w:pPr>
        <w:pStyle w:val="a8"/>
        <w:numPr>
          <w:ilvl w:val="0"/>
          <w:numId w:val="17"/>
        </w:numPr>
        <w:jc w:val="both"/>
        <w:rPr>
          <w:rFonts w:eastAsia="Calibri"/>
          <w:sz w:val="28"/>
          <w:szCs w:val="28"/>
        </w:rPr>
      </w:pPr>
      <w:r w:rsidRPr="00F5108F">
        <w:rPr>
          <w:rFonts w:eastAsia="Calibri"/>
          <w:sz w:val="28"/>
          <w:szCs w:val="28"/>
        </w:rPr>
        <w:t>крепкое здоровье;</w:t>
      </w:r>
    </w:p>
    <w:p w14:paraId="7F3FEBDF" w14:textId="77777777" w:rsidR="009B40C9" w:rsidRDefault="00F5108F" w:rsidP="00BF4775">
      <w:pPr>
        <w:pStyle w:val="a8"/>
        <w:numPr>
          <w:ilvl w:val="0"/>
          <w:numId w:val="17"/>
        </w:numPr>
        <w:jc w:val="both"/>
        <w:rPr>
          <w:rFonts w:eastAsia="Calibri"/>
          <w:sz w:val="28"/>
          <w:szCs w:val="28"/>
        </w:rPr>
      </w:pPr>
      <w:r w:rsidRPr="009B40C9">
        <w:rPr>
          <w:rFonts w:eastAsia="Calibri"/>
          <w:sz w:val="28"/>
          <w:szCs w:val="28"/>
        </w:rPr>
        <w:t>хорошее физическое развитие;</w:t>
      </w:r>
    </w:p>
    <w:p w14:paraId="46655D8E" w14:textId="77777777" w:rsidR="009B40C9" w:rsidRDefault="00F5108F" w:rsidP="00BF4775">
      <w:pPr>
        <w:pStyle w:val="a8"/>
        <w:numPr>
          <w:ilvl w:val="0"/>
          <w:numId w:val="17"/>
        </w:numPr>
        <w:jc w:val="both"/>
        <w:rPr>
          <w:rFonts w:eastAsia="Calibri"/>
          <w:sz w:val="28"/>
          <w:szCs w:val="28"/>
        </w:rPr>
      </w:pPr>
      <w:r w:rsidRPr="009B40C9">
        <w:rPr>
          <w:rFonts w:eastAsia="Calibri"/>
          <w:sz w:val="28"/>
          <w:szCs w:val="28"/>
        </w:rPr>
        <w:t>оптимальный уровень двигательных способностей;</w:t>
      </w:r>
    </w:p>
    <w:p w14:paraId="2F242C14" w14:textId="77777777" w:rsidR="009B40C9" w:rsidRDefault="00F5108F" w:rsidP="00BF4775">
      <w:pPr>
        <w:pStyle w:val="a8"/>
        <w:numPr>
          <w:ilvl w:val="0"/>
          <w:numId w:val="17"/>
        </w:numPr>
        <w:jc w:val="both"/>
        <w:rPr>
          <w:rFonts w:eastAsia="Calibri"/>
          <w:sz w:val="28"/>
          <w:szCs w:val="28"/>
        </w:rPr>
      </w:pPr>
      <w:r w:rsidRPr="009B40C9">
        <w:rPr>
          <w:rFonts w:eastAsia="Calibri"/>
          <w:sz w:val="28"/>
          <w:szCs w:val="28"/>
        </w:rPr>
        <w:t>знания в области физической культуры;</w:t>
      </w:r>
    </w:p>
    <w:p w14:paraId="39506284" w14:textId="5453D521" w:rsidR="00F5108F" w:rsidRPr="009B40C9" w:rsidRDefault="00F5108F" w:rsidP="00BF4775">
      <w:pPr>
        <w:pStyle w:val="a8"/>
        <w:numPr>
          <w:ilvl w:val="0"/>
          <w:numId w:val="17"/>
        </w:numPr>
        <w:jc w:val="both"/>
        <w:rPr>
          <w:rFonts w:eastAsia="Calibri"/>
          <w:sz w:val="28"/>
          <w:szCs w:val="28"/>
        </w:rPr>
      </w:pPr>
      <w:r w:rsidRPr="009B40C9">
        <w:rPr>
          <w:rFonts w:eastAsia="Calibri"/>
          <w:sz w:val="28"/>
          <w:szCs w:val="28"/>
        </w:rPr>
        <w:t xml:space="preserve">мотивы и освоенные способы (умения) осуществлять </w:t>
      </w:r>
      <w:proofErr w:type="spellStart"/>
      <w:r w:rsidRPr="009B40C9">
        <w:rPr>
          <w:rFonts w:eastAsia="Calibri"/>
          <w:sz w:val="28"/>
          <w:szCs w:val="28"/>
        </w:rPr>
        <w:t>физкультурно</w:t>
      </w:r>
      <w:proofErr w:type="spellEnd"/>
      <w:r w:rsidRPr="009B40C9">
        <w:rPr>
          <w:rFonts w:eastAsia="Calibri"/>
          <w:sz w:val="28"/>
          <w:szCs w:val="28"/>
        </w:rPr>
        <w:t xml:space="preserve"> - оздоровительную и спортивную деятельность. </w:t>
      </w:r>
    </w:p>
    <w:p w14:paraId="5BE03D37"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Основные направления работы:</w:t>
      </w:r>
    </w:p>
    <w:p w14:paraId="449949F6" w14:textId="77777777" w:rsidR="00F5108F" w:rsidRPr="00F5108F" w:rsidRDefault="00F5108F" w:rsidP="00BF4775">
      <w:pPr>
        <w:numPr>
          <w:ilvl w:val="0"/>
          <w:numId w:val="18"/>
        </w:numPr>
        <w:ind w:left="0" w:firstLine="360"/>
        <w:contextualSpacing/>
        <w:jc w:val="both"/>
        <w:rPr>
          <w:rFonts w:eastAsia="Calibri"/>
          <w:sz w:val="28"/>
          <w:szCs w:val="28"/>
          <w:lang w:eastAsia="en-US"/>
        </w:rPr>
      </w:pPr>
      <w:r w:rsidRPr="00F5108F">
        <w:rPr>
          <w:rFonts w:eastAsia="Calibri"/>
          <w:sz w:val="28"/>
          <w:szCs w:val="28"/>
          <w:lang w:eastAsia="en-US"/>
        </w:rPr>
        <w:t xml:space="preserve">укрепление и сохранение здоровья; </w:t>
      </w:r>
    </w:p>
    <w:p w14:paraId="47B73A2F" w14:textId="77777777" w:rsidR="00F5108F" w:rsidRPr="00F5108F" w:rsidRDefault="00F5108F" w:rsidP="00BF4775">
      <w:pPr>
        <w:numPr>
          <w:ilvl w:val="0"/>
          <w:numId w:val="18"/>
        </w:numPr>
        <w:ind w:left="0" w:firstLine="360"/>
        <w:contextualSpacing/>
        <w:jc w:val="both"/>
        <w:rPr>
          <w:rFonts w:eastAsia="Calibri"/>
          <w:sz w:val="28"/>
          <w:szCs w:val="28"/>
          <w:lang w:eastAsia="en-US"/>
        </w:rPr>
      </w:pPr>
      <w:r w:rsidRPr="00F5108F">
        <w:rPr>
          <w:rFonts w:eastAsia="Calibri"/>
          <w:sz w:val="28"/>
          <w:szCs w:val="28"/>
          <w:lang w:eastAsia="en-US"/>
        </w:rPr>
        <w:t xml:space="preserve">формирование здорового образа жизни; </w:t>
      </w:r>
    </w:p>
    <w:p w14:paraId="5B3FF26B" w14:textId="77777777" w:rsidR="00F5108F" w:rsidRPr="00F5108F" w:rsidRDefault="00F5108F" w:rsidP="00BF4775">
      <w:pPr>
        <w:numPr>
          <w:ilvl w:val="0"/>
          <w:numId w:val="18"/>
        </w:numPr>
        <w:ind w:left="0" w:firstLine="360"/>
        <w:contextualSpacing/>
        <w:jc w:val="both"/>
        <w:rPr>
          <w:rFonts w:eastAsia="Calibri"/>
          <w:sz w:val="28"/>
          <w:szCs w:val="28"/>
          <w:lang w:eastAsia="en-US"/>
        </w:rPr>
      </w:pPr>
      <w:r w:rsidRPr="00F5108F">
        <w:rPr>
          <w:rFonts w:eastAsia="Calibri"/>
          <w:sz w:val="28"/>
          <w:szCs w:val="28"/>
          <w:lang w:eastAsia="en-US"/>
        </w:rPr>
        <w:t xml:space="preserve">формирование массового интереса и привычки к физкультурной и спортивной работе; </w:t>
      </w:r>
    </w:p>
    <w:p w14:paraId="3F43C871" w14:textId="77777777" w:rsidR="00F5108F" w:rsidRPr="00F5108F" w:rsidRDefault="00F5108F" w:rsidP="00BF4775">
      <w:pPr>
        <w:numPr>
          <w:ilvl w:val="0"/>
          <w:numId w:val="18"/>
        </w:numPr>
        <w:ind w:left="0" w:firstLine="360"/>
        <w:contextualSpacing/>
        <w:jc w:val="both"/>
        <w:rPr>
          <w:rFonts w:eastAsia="Calibri"/>
          <w:sz w:val="28"/>
          <w:szCs w:val="28"/>
          <w:lang w:eastAsia="en-US"/>
        </w:rPr>
      </w:pPr>
      <w:r w:rsidRPr="00F5108F">
        <w:rPr>
          <w:rFonts w:eastAsia="Calibri"/>
          <w:sz w:val="28"/>
          <w:szCs w:val="28"/>
          <w:lang w:eastAsia="en-US"/>
        </w:rPr>
        <w:t>привлечение школьников к систематическим занятиям по своим интересам;</w:t>
      </w:r>
    </w:p>
    <w:p w14:paraId="266D5B2A" w14:textId="77777777" w:rsidR="00F5108F" w:rsidRPr="00F5108F" w:rsidRDefault="00F5108F" w:rsidP="00BF4775">
      <w:pPr>
        <w:numPr>
          <w:ilvl w:val="0"/>
          <w:numId w:val="18"/>
        </w:numPr>
        <w:ind w:left="0" w:firstLine="360"/>
        <w:contextualSpacing/>
        <w:jc w:val="both"/>
        <w:rPr>
          <w:rFonts w:eastAsia="Calibri"/>
          <w:sz w:val="28"/>
          <w:szCs w:val="28"/>
          <w:lang w:eastAsia="en-US"/>
        </w:rPr>
      </w:pPr>
      <w:r w:rsidRPr="00F5108F">
        <w:rPr>
          <w:rFonts w:eastAsia="Calibri"/>
          <w:sz w:val="28"/>
          <w:szCs w:val="28"/>
          <w:lang w:eastAsia="en-US"/>
        </w:rPr>
        <w:t>расширение знаний и двигательных умений, приобретенных на уроках;</w:t>
      </w:r>
    </w:p>
    <w:p w14:paraId="4C4F1201" w14:textId="77777777" w:rsidR="00F5108F" w:rsidRPr="00F5108F" w:rsidRDefault="00F5108F" w:rsidP="00BF4775">
      <w:pPr>
        <w:numPr>
          <w:ilvl w:val="0"/>
          <w:numId w:val="18"/>
        </w:numPr>
        <w:ind w:left="0" w:firstLine="360"/>
        <w:contextualSpacing/>
        <w:jc w:val="both"/>
        <w:rPr>
          <w:rFonts w:eastAsia="Calibri"/>
          <w:sz w:val="28"/>
          <w:szCs w:val="28"/>
          <w:lang w:eastAsia="en-US"/>
        </w:rPr>
      </w:pPr>
      <w:r w:rsidRPr="00F5108F">
        <w:rPr>
          <w:rFonts w:eastAsia="Calibri"/>
          <w:sz w:val="28"/>
          <w:szCs w:val="28"/>
          <w:lang w:eastAsia="en-US"/>
        </w:rPr>
        <w:t xml:space="preserve">достижение показателей спортивных результатов и развития физических качеств; </w:t>
      </w:r>
    </w:p>
    <w:p w14:paraId="10728F9A" w14:textId="77777777" w:rsidR="00F5108F" w:rsidRPr="00F5108F" w:rsidRDefault="00F5108F" w:rsidP="00BF4775">
      <w:pPr>
        <w:numPr>
          <w:ilvl w:val="0"/>
          <w:numId w:val="18"/>
        </w:numPr>
        <w:ind w:left="0" w:firstLine="360"/>
        <w:contextualSpacing/>
        <w:jc w:val="both"/>
        <w:rPr>
          <w:rFonts w:eastAsia="Calibri"/>
          <w:sz w:val="28"/>
          <w:szCs w:val="28"/>
          <w:lang w:eastAsia="en-US"/>
        </w:rPr>
      </w:pPr>
      <w:r w:rsidRPr="00F5108F">
        <w:rPr>
          <w:rFonts w:eastAsia="Calibri"/>
          <w:sz w:val="28"/>
          <w:szCs w:val="28"/>
          <w:lang w:eastAsia="en-US"/>
        </w:rPr>
        <w:t>пропаганда физической культуры и спорта, здорового образа жизни.</w:t>
      </w:r>
    </w:p>
    <w:p w14:paraId="15FBB541"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 xml:space="preserve">Одна из важнейших задач учителя физической культуры в школе - сохранение и укрепление здоровья учащихся, формирование навыков и развитие мотивации учащихся к выбору здорового образа жизни, расширение знаний и навыков по гигиенической культуре и повышение активности учащихся путем вовлечения их в различные формы внеурочных и внеклассных занятий и мероприятий. </w:t>
      </w:r>
    </w:p>
    <w:p w14:paraId="74653BD4"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Для реализации главной цели спортивно - массовой работы мы определили следующие задачи:</w:t>
      </w:r>
    </w:p>
    <w:p w14:paraId="6AB51D36" w14:textId="77777777" w:rsidR="00F5108F" w:rsidRPr="00F5108F" w:rsidRDefault="00F5108F" w:rsidP="00BF4775">
      <w:pPr>
        <w:numPr>
          <w:ilvl w:val="0"/>
          <w:numId w:val="19"/>
        </w:numPr>
        <w:ind w:left="0" w:firstLine="360"/>
        <w:contextualSpacing/>
        <w:jc w:val="both"/>
        <w:rPr>
          <w:rFonts w:eastAsia="Calibri"/>
          <w:sz w:val="28"/>
          <w:szCs w:val="28"/>
          <w:lang w:eastAsia="en-US"/>
        </w:rPr>
      </w:pPr>
      <w:r w:rsidRPr="00F5108F">
        <w:rPr>
          <w:rFonts w:eastAsia="Calibri"/>
          <w:sz w:val="28"/>
          <w:szCs w:val="28"/>
          <w:lang w:eastAsia="en-US"/>
        </w:rPr>
        <w:lastRenderedPageBreak/>
        <w:t xml:space="preserve">Создание условий для развития массовых и индивидуальных форм </w:t>
      </w:r>
      <w:proofErr w:type="spellStart"/>
      <w:r w:rsidRPr="00F5108F">
        <w:rPr>
          <w:rFonts w:eastAsia="Calibri"/>
          <w:sz w:val="28"/>
          <w:szCs w:val="28"/>
          <w:lang w:eastAsia="en-US"/>
        </w:rPr>
        <w:t>физкультурно</w:t>
      </w:r>
      <w:proofErr w:type="spellEnd"/>
      <w:r w:rsidRPr="00F5108F">
        <w:rPr>
          <w:rFonts w:eastAsia="Calibri"/>
          <w:sz w:val="28"/>
          <w:szCs w:val="28"/>
          <w:lang w:eastAsia="en-US"/>
        </w:rPr>
        <w:t xml:space="preserve"> - оздоровительной и спортивно - массовой работы в школе.</w:t>
      </w:r>
    </w:p>
    <w:p w14:paraId="412EA1B8" w14:textId="77777777" w:rsidR="00F5108F" w:rsidRPr="00F5108F" w:rsidRDefault="00F5108F" w:rsidP="00BF4775">
      <w:pPr>
        <w:numPr>
          <w:ilvl w:val="0"/>
          <w:numId w:val="19"/>
        </w:numPr>
        <w:ind w:left="0" w:firstLine="360"/>
        <w:contextualSpacing/>
        <w:jc w:val="both"/>
        <w:rPr>
          <w:rFonts w:eastAsia="Calibri"/>
          <w:sz w:val="28"/>
          <w:szCs w:val="28"/>
          <w:lang w:eastAsia="en-US"/>
        </w:rPr>
      </w:pPr>
      <w:r w:rsidRPr="00F5108F">
        <w:rPr>
          <w:rFonts w:eastAsia="Calibri"/>
          <w:sz w:val="28"/>
          <w:szCs w:val="28"/>
          <w:lang w:eastAsia="en-US"/>
        </w:rPr>
        <w:t>Организация различных форм спортивной жизни среди учащихся школы.</w:t>
      </w:r>
    </w:p>
    <w:p w14:paraId="34FEE869" w14:textId="77777777" w:rsidR="00F5108F" w:rsidRPr="00F5108F" w:rsidRDefault="00F5108F" w:rsidP="00BF4775">
      <w:pPr>
        <w:numPr>
          <w:ilvl w:val="0"/>
          <w:numId w:val="19"/>
        </w:numPr>
        <w:ind w:left="0" w:firstLine="360"/>
        <w:contextualSpacing/>
        <w:jc w:val="both"/>
        <w:rPr>
          <w:rFonts w:eastAsia="Calibri"/>
          <w:sz w:val="28"/>
          <w:szCs w:val="28"/>
          <w:lang w:eastAsia="en-US"/>
        </w:rPr>
      </w:pPr>
      <w:r w:rsidRPr="00F5108F">
        <w:rPr>
          <w:rFonts w:eastAsia="Calibri"/>
          <w:sz w:val="28"/>
          <w:szCs w:val="28"/>
          <w:lang w:eastAsia="en-US"/>
        </w:rPr>
        <w:t>Привлечение учащихся школы к объединению на основе общности интересов в команды по различным видам спорта, пропаганда Всероссийского комплекса ГТО.</w:t>
      </w:r>
    </w:p>
    <w:p w14:paraId="3226D272" w14:textId="77777777" w:rsidR="00F5108F" w:rsidRPr="00F5108F" w:rsidRDefault="00F5108F" w:rsidP="00BF4775">
      <w:pPr>
        <w:numPr>
          <w:ilvl w:val="0"/>
          <w:numId w:val="19"/>
        </w:numPr>
        <w:ind w:left="0" w:firstLine="360"/>
        <w:contextualSpacing/>
        <w:jc w:val="both"/>
        <w:rPr>
          <w:rFonts w:eastAsia="Calibri"/>
          <w:sz w:val="28"/>
          <w:szCs w:val="28"/>
          <w:lang w:eastAsia="en-US"/>
        </w:rPr>
      </w:pPr>
      <w:r w:rsidRPr="00F5108F">
        <w:rPr>
          <w:rFonts w:eastAsia="Calibri"/>
          <w:sz w:val="28"/>
          <w:szCs w:val="28"/>
          <w:lang w:eastAsia="en-US"/>
        </w:rPr>
        <w:t xml:space="preserve">Воспитание у учащихся школы устойчивого интереса к систематическим занятиям физической культурой, спортом, здоровому образу жизни. </w:t>
      </w:r>
    </w:p>
    <w:p w14:paraId="16643223" w14:textId="77777777" w:rsidR="00F5108F" w:rsidRPr="00F5108F" w:rsidRDefault="00F5108F" w:rsidP="00BF4775">
      <w:pPr>
        <w:numPr>
          <w:ilvl w:val="0"/>
          <w:numId w:val="19"/>
        </w:numPr>
        <w:ind w:left="0" w:firstLine="360"/>
        <w:contextualSpacing/>
        <w:jc w:val="both"/>
        <w:rPr>
          <w:rFonts w:eastAsia="Calibri"/>
          <w:sz w:val="28"/>
          <w:szCs w:val="28"/>
          <w:lang w:eastAsia="en-US"/>
        </w:rPr>
      </w:pPr>
      <w:r w:rsidRPr="00F5108F">
        <w:rPr>
          <w:rFonts w:eastAsia="Calibri"/>
          <w:sz w:val="28"/>
          <w:szCs w:val="28"/>
          <w:lang w:eastAsia="en-US"/>
        </w:rPr>
        <w:t xml:space="preserve">Развитие чувства гордости за свою Родину, школу, воспитание честности, трудолюбия, ответственности, отзывчивости, толерантности, взаимопомощи. </w:t>
      </w:r>
    </w:p>
    <w:p w14:paraId="1CE43093"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 xml:space="preserve">Спортивно - оздоровительная работа в нашей школе направлена на активную </w:t>
      </w:r>
      <w:proofErr w:type="spellStart"/>
      <w:r w:rsidRPr="00F5108F">
        <w:rPr>
          <w:rFonts w:eastAsiaTheme="minorEastAsia" w:cstheme="minorBidi"/>
          <w:sz w:val="28"/>
          <w:szCs w:val="28"/>
        </w:rPr>
        <w:t>физкультурно</w:t>
      </w:r>
      <w:proofErr w:type="spellEnd"/>
      <w:r w:rsidRPr="00F5108F">
        <w:rPr>
          <w:rFonts w:eastAsiaTheme="minorEastAsia" w:cstheme="minorBidi"/>
          <w:sz w:val="28"/>
          <w:szCs w:val="28"/>
        </w:rPr>
        <w:t xml:space="preserve"> - оздоровительную и спортивно - массовую деятельность учеников. Чтобы достичь положительных результатов, необходим комплексный подход в системе физического воспитания. </w:t>
      </w:r>
    </w:p>
    <w:p w14:paraId="7928324B" w14:textId="77777777" w:rsidR="00F5108F" w:rsidRPr="00F5108F" w:rsidRDefault="00F5108F" w:rsidP="009B40C9">
      <w:pPr>
        <w:ind w:firstLine="567"/>
        <w:jc w:val="both"/>
        <w:rPr>
          <w:rFonts w:eastAsiaTheme="minorEastAsia" w:cstheme="minorBidi"/>
          <w:sz w:val="28"/>
          <w:szCs w:val="28"/>
        </w:rPr>
      </w:pPr>
      <w:proofErr w:type="spellStart"/>
      <w:r w:rsidRPr="00F5108F">
        <w:rPr>
          <w:rFonts w:eastAsiaTheme="minorEastAsia" w:cstheme="minorBidi"/>
          <w:sz w:val="28"/>
          <w:szCs w:val="28"/>
        </w:rPr>
        <w:t>Физкультурно</w:t>
      </w:r>
      <w:proofErr w:type="spellEnd"/>
      <w:r w:rsidRPr="00F5108F">
        <w:rPr>
          <w:rFonts w:eastAsiaTheme="minorEastAsia" w:cstheme="minorBidi"/>
          <w:sz w:val="28"/>
          <w:szCs w:val="28"/>
        </w:rPr>
        <w:t xml:space="preserve"> - оздоровительная работа в школе включает в себя следующие виды деятельности:</w:t>
      </w:r>
    </w:p>
    <w:p w14:paraId="161E5E9C" w14:textId="77777777" w:rsidR="00F5108F" w:rsidRPr="00F5108F" w:rsidRDefault="00F5108F" w:rsidP="00BF4775">
      <w:pPr>
        <w:numPr>
          <w:ilvl w:val="0"/>
          <w:numId w:val="20"/>
        </w:numPr>
        <w:ind w:left="0" w:firstLine="360"/>
        <w:contextualSpacing/>
        <w:jc w:val="both"/>
        <w:rPr>
          <w:rFonts w:eastAsia="Calibri" w:cstheme="minorBidi"/>
          <w:sz w:val="28"/>
          <w:szCs w:val="28"/>
          <w:lang w:eastAsia="en-US"/>
        </w:rPr>
      </w:pPr>
      <w:r w:rsidRPr="00F5108F">
        <w:rPr>
          <w:rFonts w:eastAsia="Calibri"/>
          <w:sz w:val="28"/>
          <w:szCs w:val="28"/>
          <w:lang w:eastAsia="en-US"/>
        </w:rPr>
        <w:t>пропаганду здорового образа жизни через урочную, внеклассную, досуговую, воспитательно - образовательную деятельность, организацию спортивно-массовой работы в школе;</w:t>
      </w:r>
    </w:p>
    <w:p w14:paraId="262047C9" w14:textId="77777777" w:rsidR="00F5108F" w:rsidRPr="00F5108F" w:rsidRDefault="00F5108F" w:rsidP="00BF4775">
      <w:pPr>
        <w:numPr>
          <w:ilvl w:val="0"/>
          <w:numId w:val="20"/>
        </w:numPr>
        <w:ind w:left="0" w:firstLine="360"/>
        <w:contextualSpacing/>
        <w:jc w:val="both"/>
        <w:rPr>
          <w:rFonts w:eastAsia="Calibri" w:cstheme="minorBidi"/>
          <w:sz w:val="28"/>
          <w:szCs w:val="28"/>
          <w:lang w:eastAsia="en-US"/>
        </w:rPr>
      </w:pPr>
      <w:r w:rsidRPr="00F5108F">
        <w:rPr>
          <w:rFonts w:eastAsia="Calibri"/>
          <w:sz w:val="28"/>
          <w:szCs w:val="28"/>
          <w:lang w:eastAsia="en-US"/>
        </w:rPr>
        <w:t xml:space="preserve">мониторинг состояния физического развития учащихся школы; </w:t>
      </w:r>
    </w:p>
    <w:p w14:paraId="3F6EBDF1" w14:textId="77777777" w:rsidR="00F5108F" w:rsidRPr="00F5108F" w:rsidRDefault="00F5108F" w:rsidP="00BF4775">
      <w:pPr>
        <w:numPr>
          <w:ilvl w:val="0"/>
          <w:numId w:val="20"/>
        </w:numPr>
        <w:ind w:left="0" w:firstLine="360"/>
        <w:contextualSpacing/>
        <w:jc w:val="both"/>
        <w:rPr>
          <w:rFonts w:eastAsia="Calibri" w:cstheme="minorBidi"/>
          <w:sz w:val="28"/>
          <w:szCs w:val="28"/>
          <w:lang w:eastAsia="en-US"/>
        </w:rPr>
      </w:pPr>
      <w:r w:rsidRPr="00F5108F">
        <w:rPr>
          <w:rFonts w:eastAsia="Calibri"/>
          <w:sz w:val="28"/>
          <w:szCs w:val="28"/>
          <w:lang w:eastAsia="en-US"/>
        </w:rPr>
        <w:t>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14:paraId="16798AD0" w14:textId="77777777" w:rsidR="00F5108F" w:rsidRPr="00F5108F" w:rsidRDefault="00F5108F" w:rsidP="009B40C9">
      <w:pPr>
        <w:ind w:firstLine="709"/>
        <w:jc w:val="both"/>
        <w:rPr>
          <w:rFonts w:eastAsiaTheme="minorEastAsia" w:cstheme="minorBidi"/>
          <w:sz w:val="28"/>
          <w:szCs w:val="28"/>
        </w:rPr>
      </w:pPr>
      <w:r w:rsidRPr="00F5108F">
        <w:rPr>
          <w:rFonts w:eastAsiaTheme="minorEastAsia" w:cstheme="minorBidi"/>
          <w:sz w:val="28"/>
          <w:szCs w:val="28"/>
        </w:rPr>
        <w:t xml:space="preserve">В систему организации </w:t>
      </w:r>
      <w:proofErr w:type="spellStart"/>
      <w:r w:rsidRPr="00F5108F">
        <w:rPr>
          <w:rFonts w:eastAsiaTheme="minorEastAsia" w:cstheme="minorBidi"/>
          <w:sz w:val="28"/>
          <w:szCs w:val="28"/>
        </w:rPr>
        <w:t>физкультурно</w:t>
      </w:r>
      <w:proofErr w:type="spellEnd"/>
      <w:r w:rsidRPr="00F5108F">
        <w:rPr>
          <w:rFonts w:eastAsiaTheme="minorEastAsia" w:cstheme="minorBidi"/>
          <w:sz w:val="28"/>
          <w:szCs w:val="28"/>
        </w:rPr>
        <w:t xml:space="preserve"> - оздоровительной работы в МАОУ СОШ № 101 входят:</w:t>
      </w:r>
    </w:p>
    <w:p w14:paraId="4FCF133F" w14:textId="77777777" w:rsidR="00F5108F" w:rsidRPr="00F5108F" w:rsidRDefault="00F5108F" w:rsidP="00BF4775">
      <w:pPr>
        <w:numPr>
          <w:ilvl w:val="0"/>
          <w:numId w:val="21"/>
        </w:numPr>
        <w:ind w:left="0" w:firstLine="360"/>
        <w:contextualSpacing/>
        <w:jc w:val="both"/>
        <w:rPr>
          <w:rFonts w:eastAsia="Calibri" w:cstheme="minorBidi"/>
          <w:sz w:val="28"/>
          <w:szCs w:val="28"/>
          <w:lang w:eastAsia="en-US"/>
        </w:rPr>
      </w:pPr>
      <w:r w:rsidRPr="00F5108F">
        <w:rPr>
          <w:rFonts w:eastAsia="Calibri"/>
          <w:sz w:val="28"/>
          <w:szCs w:val="28"/>
          <w:lang w:eastAsia="en-US"/>
        </w:rPr>
        <w:t xml:space="preserve">уроки физической культуры; </w:t>
      </w:r>
    </w:p>
    <w:p w14:paraId="56222EE1" w14:textId="77777777" w:rsidR="00F5108F" w:rsidRPr="00F5108F" w:rsidRDefault="00F5108F" w:rsidP="00BF4775">
      <w:pPr>
        <w:numPr>
          <w:ilvl w:val="0"/>
          <w:numId w:val="21"/>
        </w:numPr>
        <w:ind w:left="0" w:firstLine="360"/>
        <w:contextualSpacing/>
        <w:jc w:val="both"/>
        <w:rPr>
          <w:rFonts w:eastAsia="Calibri" w:cstheme="minorBidi"/>
          <w:sz w:val="28"/>
          <w:szCs w:val="28"/>
          <w:lang w:eastAsia="en-US"/>
        </w:rPr>
      </w:pPr>
      <w:r w:rsidRPr="00F5108F">
        <w:rPr>
          <w:rFonts w:eastAsia="Calibri"/>
          <w:sz w:val="28"/>
          <w:szCs w:val="28"/>
          <w:lang w:eastAsia="en-US"/>
        </w:rPr>
        <w:t xml:space="preserve">занятость обучающихся в спортивных секциях другой ведомственной принадлежности; </w:t>
      </w:r>
    </w:p>
    <w:p w14:paraId="786D4327" w14:textId="77777777" w:rsidR="00F5108F" w:rsidRPr="00F5108F" w:rsidRDefault="00F5108F" w:rsidP="00BF4775">
      <w:pPr>
        <w:numPr>
          <w:ilvl w:val="0"/>
          <w:numId w:val="21"/>
        </w:numPr>
        <w:ind w:left="0" w:firstLine="360"/>
        <w:contextualSpacing/>
        <w:jc w:val="both"/>
        <w:rPr>
          <w:rFonts w:eastAsia="Calibri" w:cstheme="minorBidi"/>
          <w:sz w:val="28"/>
          <w:szCs w:val="28"/>
          <w:lang w:eastAsia="en-US"/>
        </w:rPr>
      </w:pPr>
      <w:r w:rsidRPr="00F5108F">
        <w:rPr>
          <w:rFonts w:eastAsia="Calibri"/>
          <w:sz w:val="28"/>
          <w:szCs w:val="28"/>
          <w:lang w:eastAsia="en-US"/>
        </w:rPr>
        <w:t xml:space="preserve">участие в олимпиадном движении; </w:t>
      </w:r>
    </w:p>
    <w:p w14:paraId="12B63212" w14:textId="77777777" w:rsidR="00F5108F" w:rsidRPr="00F5108F" w:rsidRDefault="00F5108F" w:rsidP="00BF4775">
      <w:pPr>
        <w:numPr>
          <w:ilvl w:val="0"/>
          <w:numId w:val="21"/>
        </w:numPr>
        <w:ind w:left="0" w:firstLine="360"/>
        <w:contextualSpacing/>
        <w:jc w:val="both"/>
        <w:rPr>
          <w:rFonts w:eastAsia="Calibri" w:cstheme="minorBidi"/>
          <w:sz w:val="28"/>
          <w:szCs w:val="28"/>
          <w:lang w:eastAsia="en-US"/>
        </w:rPr>
      </w:pPr>
      <w:r w:rsidRPr="00F5108F">
        <w:rPr>
          <w:rFonts w:eastAsia="Calibri"/>
          <w:sz w:val="28"/>
          <w:szCs w:val="28"/>
          <w:lang w:eastAsia="en-US"/>
        </w:rPr>
        <w:t xml:space="preserve">спортивно - массовые мероприятия различного уровня; </w:t>
      </w:r>
    </w:p>
    <w:p w14:paraId="72AB9C9A" w14:textId="77777777" w:rsidR="00F5108F" w:rsidRPr="00F5108F" w:rsidRDefault="00F5108F" w:rsidP="00BF4775">
      <w:pPr>
        <w:numPr>
          <w:ilvl w:val="0"/>
          <w:numId w:val="21"/>
        </w:numPr>
        <w:ind w:left="0" w:firstLine="360"/>
        <w:contextualSpacing/>
        <w:jc w:val="both"/>
        <w:rPr>
          <w:rFonts w:eastAsia="Calibri" w:cstheme="minorBidi"/>
          <w:sz w:val="28"/>
          <w:szCs w:val="28"/>
          <w:lang w:eastAsia="en-US"/>
        </w:rPr>
      </w:pPr>
      <w:r w:rsidRPr="00F5108F">
        <w:rPr>
          <w:rFonts w:eastAsia="Calibri"/>
          <w:sz w:val="28"/>
          <w:szCs w:val="28"/>
          <w:lang w:eastAsia="en-US"/>
        </w:rPr>
        <w:t xml:space="preserve">внедрение в практику школы </w:t>
      </w:r>
      <w:proofErr w:type="spellStart"/>
      <w:r w:rsidRPr="00F5108F">
        <w:rPr>
          <w:rFonts w:eastAsia="Calibri"/>
          <w:sz w:val="28"/>
          <w:szCs w:val="28"/>
          <w:lang w:eastAsia="en-US"/>
        </w:rPr>
        <w:t>здоровьесберегающих</w:t>
      </w:r>
      <w:proofErr w:type="spellEnd"/>
      <w:r w:rsidRPr="00F5108F">
        <w:rPr>
          <w:rFonts w:eastAsia="Calibri"/>
          <w:sz w:val="28"/>
          <w:szCs w:val="28"/>
          <w:lang w:eastAsia="en-US"/>
        </w:rPr>
        <w:t xml:space="preserve"> технологий, пропаганда здорового образа жизни; </w:t>
      </w:r>
    </w:p>
    <w:p w14:paraId="3CA3A566" w14:textId="77777777" w:rsidR="00F5108F" w:rsidRPr="00F5108F" w:rsidRDefault="00F5108F" w:rsidP="00BF4775">
      <w:pPr>
        <w:numPr>
          <w:ilvl w:val="0"/>
          <w:numId w:val="21"/>
        </w:numPr>
        <w:ind w:left="0" w:firstLine="360"/>
        <w:contextualSpacing/>
        <w:jc w:val="both"/>
        <w:rPr>
          <w:rFonts w:eastAsia="Calibri" w:cstheme="minorBidi"/>
          <w:sz w:val="28"/>
          <w:szCs w:val="28"/>
          <w:lang w:eastAsia="en-US"/>
        </w:rPr>
      </w:pPr>
      <w:r w:rsidRPr="00F5108F">
        <w:rPr>
          <w:rFonts w:eastAsia="Calibri"/>
          <w:sz w:val="28"/>
          <w:szCs w:val="28"/>
          <w:lang w:eastAsia="en-US"/>
        </w:rPr>
        <w:t xml:space="preserve">информационно - разъяснительная работа с родительской общественностью по пропаганде ЗОЖ; </w:t>
      </w:r>
    </w:p>
    <w:p w14:paraId="6D0D11CB" w14:textId="77777777" w:rsidR="00F5108F" w:rsidRPr="00F5108F" w:rsidRDefault="00F5108F" w:rsidP="00BF4775">
      <w:pPr>
        <w:numPr>
          <w:ilvl w:val="0"/>
          <w:numId w:val="21"/>
        </w:numPr>
        <w:ind w:left="0" w:firstLine="360"/>
        <w:contextualSpacing/>
        <w:jc w:val="both"/>
        <w:rPr>
          <w:rFonts w:eastAsia="Calibri" w:cstheme="minorBidi"/>
          <w:sz w:val="28"/>
          <w:szCs w:val="28"/>
          <w:lang w:eastAsia="en-US"/>
        </w:rPr>
      </w:pPr>
      <w:r w:rsidRPr="00F5108F">
        <w:rPr>
          <w:rFonts w:eastAsia="Calibri"/>
          <w:sz w:val="28"/>
          <w:szCs w:val="28"/>
          <w:lang w:eastAsia="en-US"/>
        </w:rPr>
        <w:t>летний оздоровительный отдых.</w:t>
      </w:r>
    </w:p>
    <w:p w14:paraId="29708D7C" w14:textId="77777777" w:rsidR="00F5108F" w:rsidRPr="00F5108F" w:rsidRDefault="00F5108F" w:rsidP="009B40C9">
      <w:pPr>
        <w:ind w:firstLine="567"/>
        <w:jc w:val="both"/>
        <w:rPr>
          <w:rFonts w:eastAsiaTheme="minorEastAsia" w:cstheme="minorBidi"/>
          <w:sz w:val="28"/>
          <w:szCs w:val="28"/>
        </w:rPr>
      </w:pPr>
      <w:r w:rsidRPr="00F5108F">
        <w:rPr>
          <w:rFonts w:eastAsiaTheme="minorEastAsia" w:cstheme="minorBidi"/>
          <w:sz w:val="28"/>
          <w:szCs w:val="28"/>
        </w:rPr>
        <w:t xml:space="preserve">Для более успешного решения задач </w:t>
      </w:r>
      <w:proofErr w:type="spellStart"/>
      <w:r w:rsidRPr="00F5108F">
        <w:rPr>
          <w:rFonts w:eastAsiaTheme="minorEastAsia" w:cstheme="minorBidi"/>
          <w:sz w:val="28"/>
          <w:szCs w:val="28"/>
        </w:rPr>
        <w:t>физкультурно</w:t>
      </w:r>
      <w:proofErr w:type="spellEnd"/>
      <w:r w:rsidRPr="00F5108F">
        <w:rPr>
          <w:rFonts w:eastAsiaTheme="minorEastAsia" w:cstheme="minorBidi"/>
          <w:sz w:val="28"/>
          <w:szCs w:val="28"/>
        </w:rPr>
        <w:t xml:space="preserve"> - оздоровительной работы нашей школой проведена система мероприятий по следующим направлениям:</w:t>
      </w:r>
    </w:p>
    <w:p w14:paraId="5DF0A7E2" w14:textId="77777777" w:rsidR="00F5108F" w:rsidRPr="00F5108F" w:rsidRDefault="00F5108F" w:rsidP="00F5108F">
      <w:pPr>
        <w:ind w:firstLine="567"/>
        <w:jc w:val="both"/>
        <w:rPr>
          <w:rFonts w:eastAsiaTheme="minorEastAsia" w:cstheme="minorBidi"/>
          <w:b/>
          <w:sz w:val="28"/>
          <w:szCs w:val="28"/>
        </w:rPr>
      </w:pPr>
      <w:r w:rsidRPr="00F5108F">
        <w:rPr>
          <w:rFonts w:eastAsiaTheme="minorEastAsia" w:cstheme="minorBidi"/>
          <w:b/>
          <w:sz w:val="28"/>
          <w:szCs w:val="28"/>
        </w:rPr>
        <w:t xml:space="preserve">Уроки физической культуры. </w:t>
      </w:r>
    </w:p>
    <w:p w14:paraId="74658122"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 xml:space="preserve">Урок физической культуры рассматривается как обязательная форма организации учебного процесса, ориентированного на образование обучающихся в области физической культуры. Одной из главных задач уроков физкультуры является оздоровительное направление, которое ориентируется на целенаправленное укрепление здоровья обучающихся, углубленное развитие физических качеств и способностей, оптимизацию работоспособности и предупреждение заболеваемости. </w:t>
      </w:r>
    </w:p>
    <w:p w14:paraId="7517F51A"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lastRenderedPageBreak/>
        <w:t xml:space="preserve">На ступени </w:t>
      </w:r>
      <w:r w:rsidRPr="00F5108F">
        <w:rPr>
          <w:rFonts w:eastAsiaTheme="minorEastAsia" w:cstheme="minorBidi"/>
          <w:b/>
          <w:sz w:val="28"/>
          <w:szCs w:val="28"/>
        </w:rPr>
        <w:t>начального общего образования</w:t>
      </w:r>
      <w:r w:rsidRPr="00F5108F">
        <w:rPr>
          <w:rFonts w:eastAsiaTheme="minorEastAsia" w:cstheme="minorBidi"/>
          <w:sz w:val="28"/>
          <w:szCs w:val="28"/>
        </w:rPr>
        <w:t xml:space="preserve"> происходит формирование элементарных знаний о личной гигиене, режиме дня, приобщение к самостоятельным занятиям физическими упражнениями; на ступени </w:t>
      </w:r>
      <w:r w:rsidRPr="00F5108F">
        <w:rPr>
          <w:rFonts w:eastAsiaTheme="minorEastAsia" w:cstheme="minorBidi"/>
          <w:b/>
          <w:sz w:val="28"/>
          <w:szCs w:val="28"/>
        </w:rPr>
        <w:t>основного общего образования</w:t>
      </w:r>
      <w:r w:rsidRPr="00F5108F">
        <w:rPr>
          <w:rFonts w:eastAsiaTheme="minorEastAsia" w:cstheme="minorBidi"/>
          <w:sz w:val="28"/>
          <w:szCs w:val="28"/>
        </w:rPr>
        <w:t xml:space="preserve"> - воспитание привычки к самостоятельным занятиям по развитию основных физических способностей, коррекции осанки и телосложения; на ступени </w:t>
      </w:r>
      <w:r w:rsidRPr="00F5108F">
        <w:rPr>
          <w:rFonts w:eastAsiaTheme="minorEastAsia" w:cstheme="minorBidi"/>
          <w:b/>
          <w:sz w:val="28"/>
          <w:szCs w:val="28"/>
        </w:rPr>
        <w:t>среднего общего образования</w:t>
      </w:r>
      <w:r w:rsidRPr="00F5108F">
        <w:rPr>
          <w:rFonts w:eastAsiaTheme="minorEastAsia" w:cstheme="minorBidi"/>
          <w:sz w:val="28"/>
          <w:szCs w:val="28"/>
        </w:rPr>
        <w:t xml:space="preserve"> </w:t>
      </w:r>
      <w:r w:rsidRPr="00F5108F">
        <w:rPr>
          <w:rFonts w:eastAsiaTheme="minorEastAsia" w:cstheme="minorBidi"/>
          <w:b/>
          <w:sz w:val="28"/>
          <w:szCs w:val="28"/>
        </w:rPr>
        <w:t>-</w:t>
      </w:r>
      <w:r w:rsidRPr="00F5108F">
        <w:rPr>
          <w:rFonts w:eastAsiaTheme="minorEastAsia" w:cstheme="minorBidi"/>
          <w:sz w:val="28"/>
          <w:szCs w:val="28"/>
        </w:rPr>
        <w:t xml:space="preserve"> использование различных видов физических упражнений с целью самосовершенствования, организации досуга и здорового образа жизни, организации индивидуального двигательного режима.</w:t>
      </w:r>
    </w:p>
    <w:p w14:paraId="3322DB1C"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При организации, планировании и проведении уроков физической культуры используются школьные спортивные сооружения и спортивная площадка, работа спортивных секций другой ведомственной принадлежности.</w:t>
      </w:r>
    </w:p>
    <w:p w14:paraId="5B3C93F7"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В школе работает спортивный клуб «Лидер», куда входят спортивные кружки и секции:</w:t>
      </w:r>
    </w:p>
    <w:p w14:paraId="3E055FEB" w14:textId="77777777" w:rsidR="00F5108F" w:rsidRPr="00F5108F" w:rsidRDefault="00F5108F" w:rsidP="00BF4775">
      <w:pPr>
        <w:numPr>
          <w:ilvl w:val="0"/>
          <w:numId w:val="22"/>
        </w:numPr>
        <w:ind w:left="0" w:firstLine="0"/>
        <w:contextualSpacing/>
        <w:jc w:val="both"/>
        <w:rPr>
          <w:rFonts w:eastAsia="Calibri" w:cstheme="minorBidi"/>
          <w:sz w:val="28"/>
          <w:szCs w:val="28"/>
          <w:lang w:eastAsia="en-US"/>
        </w:rPr>
      </w:pPr>
      <w:r w:rsidRPr="00F5108F">
        <w:rPr>
          <w:rFonts w:eastAsia="Calibri"/>
          <w:sz w:val="28"/>
          <w:szCs w:val="28"/>
          <w:lang w:eastAsia="en-US"/>
        </w:rPr>
        <w:t>«Самбо» - 2 группы</w:t>
      </w:r>
    </w:p>
    <w:p w14:paraId="6F3D9781" w14:textId="77777777" w:rsidR="00F5108F" w:rsidRPr="00F5108F" w:rsidRDefault="00F5108F" w:rsidP="00BF4775">
      <w:pPr>
        <w:numPr>
          <w:ilvl w:val="0"/>
          <w:numId w:val="22"/>
        </w:numPr>
        <w:ind w:left="0" w:firstLine="0"/>
        <w:contextualSpacing/>
        <w:jc w:val="both"/>
        <w:rPr>
          <w:rFonts w:eastAsia="Calibri" w:cstheme="minorBidi"/>
          <w:sz w:val="28"/>
          <w:szCs w:val="28"/>
          <w:lang w:eastAsia="en-US"/>
        </w:rPr>
      </w:pPr>
      <w:r w:rsidRPr="00F5108F">
        <w:rPr>
          <w:rFonts w:eastAsia="Calibri" w:cstheme="minorBidi"/>
          <w:sz w:val="28"/>
          <w:szCs w:val="28"/>
          <w:lang w:eastAsia="en-US"/>
        </w:rPr>
        <w:t>«Основы физической подготовки» – 2 группы</w:t>
      </w:r>
    </w:p>
    <w:p w14:paraId="28EA279A" w14:textId="77777777" w:rsidR="00F5108F" w:rsidRPr="00F5108F" w:rsidRDefault="00F5108F" w:rsidP="00BF4775">
      <w:pPr>
        <w:numPr>
          <w:ilvl w:val="0"/>
          <w:numId w:val="22"/>
        </w:numPr>
        <w:ind w:left="0" w:firstLine="0"/>
        <w:contextualSpacing/>
        <w:jc w:val="both"/>
        <w:rPr>
          <w:rFonts w:eastAsia="Calibri" w:cstheme="minorBidi"/>
          <w:sz w:val="28"/>
          <w:szCs w:val="28"/>
          <w:lang w:eastAsia="en-US"/>
        </w:rPr>
      </w:pPr>
      <w:r w:rsidRPr="00F5108F">
        <w:rPr>
          <w:rFonts w:eastAsia="Calibri" w:cstheme="minorBidi"/>
          <w:sz w:val="28"/>
          <w:szCs w:val="28"/>
          <w:lang w:eastAsia="en-US"/>
        </w:rPr>
        <w:t>«Туризм» – 1 группа</w:t>
      </w:r>
    </w:p>
    <w:p w14:paraId="39FDFC9D" w14:textId="77777777" w:rsidR="00F5108F" w:rsidRPr="00F5108F" w:rsidRDefault="00F5108F" w:rsidP="00F5108F">
      <w:pPr>
        <w:ind w:firstLine="567"/>
        <w:jc w:val="both"/>
        <w:rPr>
          <w:rFonts w:eastAsiaTheme="minorEastAsia" w:cstheme="minorBidi"/>
          <w:sz w:val="28"/>
          <w:szCs w:val="28"/>
        </w:rPr>
      </w:pPr>
      <w:r w:rsidRPr="00F5108F">
        <w:rPr>
          <w:rFonts w:eastAsiaTheme="minorEastAsia" w:cstheme="minorBidi"/>
          <w:sz w:val="28"/>
          <w:szCs w:val="28"/>
        </w:rPr>
        <w:t>Также школа взаимодействует с детскими спортивными школами, которые арендуют спортивную инфраструктуру школы. На базе спортивных залов проходят секции в вечернее время:</w:t>
      </w:r>
    </w:p>
    <w:p w14:paraId="5FD0D951" w14:textId="77777777" w:rsidR="00F5108F" w:rsidRPr="00F5108F" w:rsidRDefault="00F5108F" w:rsidP="00BF4775">
      <w:pPr>
        <w:numPr>
          <w:ilvl w:val="0"/>
          <w:numId w:val="24"/>
        </w:numPr>
        <w:ind w:left="0" w:firstLine="0"/>
        <w:contextualSpacing/>
        <w:jc w:val="both"/>
        <w:rPr>
          <w:rFonts w:eastAsia="Calibri" w:cstheme="minorBidi"/>
          <w:sz w:val="28"/>
          <w:szCs w:val="28"/>
          <w:lang w:eastAsia="en-US"/>
        </w:rPr>
      </w:pPr>
      <w:r w:rsidRPr="00F5108F">
        <w:rPr>
          <w:rFonts w:eastAsia="Calibri"/>
          <w:sz w:val="28"/>
          <w:szCs w:val="28"/>
          <w:lang w:eastAsia="en-US"/>
        </w:rPr>
        <w:t>«</w:t>
      </w:r>
      <w:proofErr w:type="spellStart"/>
      <w:r w:rsidRPr="00F5108F">
        <w:rPr>
          <w:rFonts w:eastAsia="Calibri"/>
          <w:sz w:val="28"/>
          <w:szCs w:val="28"/>
          <w:lang w:eastAsia="en-US"/>
        </w:rPr>
        <w:t>Тхеквондо</w:t>
      </w:r>
      <w:proofErr w:type="spellEnd"/>
      <w:r w:rsidRPr="00F5108F">
        <w:rPr>
          <w:rFonts w:eastAsia="Calibri"/>
          <w:sz w:val="28"/>
          <w:szCs w:val="28"/>
          <w:lang w:eastAsia="en-US"/>
        </w:rPr>
        <w:t>» - 2 группа</w:t>
      </w:r>
    </w:p>
    <w:p w14:paraId="6A2DE0CC" w14:textId="77777777" w:rsidR="00F5108F" w:rsidRPr="00F5108F" w:rsidRDefault="00F5108F" w:rsidP="00BF4775">
      <w:pPr>
        <w:numPr>
          <w:ilvl w:val="0"/>
          <w:numId w:val="22"/>
        </w:numPr>
        <w:ind w:left="0" w:firstLine="0"/>
        <w:contextualSpacing/>
        <w:jc w:val="both"/>
        <w:rPr>
          <w:rFonts w:eastAsia="Calibri" w:cstheme="minorBidi"/>
          <w:sz w:val="28"/>
          <w:szCs w:val="28"/>
          <w:lang w:eastAsia="en-US"/>
        </w:rPr>
      </w:pPr>
      <w:r w:rsidRPr="00F5108F">
        <w:rPr>
          <w:rFonts w:eastAsia="Calibri"/>
          <w:sz w:val="28"/>
          <w:szCs w:val="28"/>
          <w:lang w:eastAsia="en-US"/>
        </w:rPr>
        <w:t>«Каратэ» - 1 группа</w:t>
      </w:r>
    </w:p>
    <w:p w14:paraId="7D15F348" w14:textId="77777777" w:rsidR="00F5108F" w:rsidRPr="00F5108F" w:rsidRDefault="00F5108F" w:rsidP="00BF4775">
      <w:pPr>
        <w:numPr>
          <w:ilvl w:val="0"/>
          <w:numId w:val="22"/>
        </w:numPr>
        <w:ind w:left="0" w:firstLine="0"/>
        <w:contextualSpacing/>
        <w:jc w:val="both"/>
        <w:rPr>
          <w:rFonts w:eastAsia="Calibri" w:cstheme="minorBidi"/>
          <w:sz w:val="28"/>
          <w:szCs w:val="28"/>
          <w:lang w:eastAsia="en-US"/>
        </w:rPr>
      </w:pPr>
      <w:r w:rsidRPr="00F5108F">
        <w:rPr>
          <w:rFonts w:eastAsia="Calibri"/>
          <w:sz w:val="28"/>
          <w:szCs w:val="28"/>
          <w:lang w:eastAsia="en-US"/>
        </w:rPr>
        <w:t xml:space="preserve"> «Баскетбол-ЛОКО» - 2 группы</w:t>
      </w:r>
    </w:p>
    <w:p w14:paraId="4E23170D" w14:textId="77777777" w:rsidR="00F5108F" w:rsidRPr="00F5108F" w:rsidRDefault="00F5108F" w:rsidP="00BF4775">
      <w:pPr>
        <w:numPr>
          <w:ilvl w:val="0"/>
          <w:numId w:val="22"/>
        </w:numPr>
        <w:ind w:left="0" w:firstLine="0"/>
        <w:contextualSpacing/>
        <w:jc w:val="both"/>
        <w:rPr>
          <w:rFonts w:eastAsia="Calibri" w:cstheme="minorBidi"/>
          <w:sz w:val="28"/>
          <w:szCs w:val="28"/>
          <w:lang w:eastAsia="en-US"/>
        </w:rPr>
      </w:pPr>
      <w:r w:rsidRPr="00F5108F">
        <w:rPr>
          <w:rFonts w:eastAsia="Calibri"/>
          <w:sz w:val="28"/>
          <w:szCs w:val="28"/>
          <w:lang w:eastAsia="en-US"/>
        </w:rPr>
        <w:t xml:space="preserve"> «Гандбол» - 2 группа</w:t>
      </w:r>
    </w:p>
    <w:p w14:paraId="33383E57" w14:textId="77777777" w:rsidR="00F5108F" w:rsidRPr="00F5108F" w:rsidRDefault="00F5108F" w:rsidP="00BF4775">
      <w:pPr>
        <w:numPr>
          <w:ilvl w:val="0"/>
          <w:numId w:val="22"/>
        </w:numPr>
        <w:ind w:left="0" w:firstLine="0"/>
        <w:contextualSpacing/>
        <w:jc w:val="both"/>
        <w:rPr>
          <w:rFonts w:eastAsia="Calibri" w:cstheme="minorBidi"/>
          <w:sz w:val="28"/>
          <w:szCs w:val="28"/>
          <w:lang w:eastAsia="en-US"/>
        </w:rPr>
      </w:pPr>
      <w:r w:rsidRPr="00F5108F">
        <w:rPr>
          <w:rFonts w:eastAsia="Calibri" w:cstheme="minorBidi"/>
          <w:sz w:val="28"/>
          <w:szCs w:val="28"/>
          <w:lang w:eastAsia="en-US"/>
        </w:rPr>
        <w:t>«Каратэ-</w:t>
      </w:r>
      <w:proofErr w:type="spellStart"/>
      <w:r w:rsidRPr="00F5108F">
        <w:rPr>
          <w:rFonts w:eastAsia="Calibri" w:cstheme="minorBidi"/>
          <w:sz w:val="28"/>
          <w:szCs w:val="28"/>
          <w:lang w:eastAsia="en-US"/>
        </w:rPr>
        <w:t>киокусин</w:t>
      </w:r>
      <w:proofErr w:type="spellEnd"/>
      <w:r w:rsidRPr="00F5108F">
        <w:rPr>
          <w:rFonts w:eastAsia="Calibri" w:cstheme="minorBidi"/>
          <w:sz w:val="28"/>
          <w:szCs w:val="28"/>
          <w:lang w:eastAsia="en-US"/>
        </w:rPr>
        <w:t>-</w:t>
      </w:r>
      <w:proofErr w:type="spellStart"/>
      <w:r w:rsidRPr="00F5108F">
        <w:rPr>
          <w:rFonts w:eastAsia="Calibri" w:cstheme="minorBidi"/>
          <w:sz w:val="28"/>
          <w:szCs w:val="28"/>
          <w:lang w:eastAsia="en-US"/>
        </w:rPr>
        <w:t>кай</w:t>
      </w:r>
      <w:proofErr w:type="spellEnd"/>
      <w:r w:rsidRPr="00F5108F">
        <w:rPr>
          <w:rFonts w:eastAsia="Calibri" w:cstheme="minorBidi"/>
          <w:sz w:val="28"/>
          <w:szCs w:val="28"/>
          <w:lang w:eastAsia="en-US"/>
        </w:rPr>
        <w:t>» - 1 группа</w:t>
      </w:r>
    </w:p>
    <w:p w14:paraId="0FBC69AC" w14:textId="77777777" w:rsidR="00F5108F" w:rsidRPr="00F5108F" w:rsidRDefault="00F5108F" w:rsidP="00F5108F">
      <w:pPr>
        <w:ind w:firstLine="567"/>
        <w:jc w:val="both"/>
        <w:rPr>
          <w:rFonts w:eastAsiaTheme="minorEastAsia"/>
          <w:b/>
          <w:sz w:val="28"/>
          <w:szCs w:val="28"/>
        </w:rPr>
      </w:pPr>
      <w:r w:rsidRPr="00F5108F">
        <w:rPr>
          <w:rFonts w:eastAsiaTheme="minorEastAsia"/>
          <w:b/>
          <w:sz w:val="28"/>
          <w:szCs w:val="28"/>
        </w:rPr>
        <w:t>Спортивно - массовые мероприятия.</w:t>
      </w:r>
    </w:p>
    <w:p w14:paraId="4A2EABB3"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 xml:space="preserve">Безусловно, данная работа требует большого труда педагогического коллектива школы, особенно учителя физической культуры. Поэтому, главным направлением в проведении любых </w:t>
      </w:r>
      <w:proofErr w:type="spellStart"/>
      <w:r w:rsidRPr="00F5108F">
        <w:rPr>
          <w:rFonts w:eastAsiaTheme="minorEastAsia"/>
          <w:sz w:val="28"/>
          <w:szCs w:val="28"/>
        </w:rPr>
        <w:t>физкультурно</w:t>
      </w:r>
      <w:proofErr w:type="spellEnd"/>
      <w:r w:rsidRPr="00F5108F">
        <w:rPr>
          <w:rFonts w:eastAsiaTheme="minorEastAsia"/>
          <w:sz w:val="28"/>
          <w:szCs w:val="28"/>
        </w:rPr>
        <w:t xml:space="preserve"> - спортивных и других мероприятий должно быть живое, заинтересованное участие, прежде всего самих школьников. В организацию </w:t>
      </w:r>
      <w:proofErr w:type="spellStart"/>
      <w:r w:rsidRPr="00F5108F">
        <w:rPr>
          <w:rFonts w:eastAsiaTheme="minorEastAsia"/>
          <w:sz w:val="28"/>
          <w:szCs w:val="28"/>
        </w:rPr>
        <w:t>физкультурно</w:t>
      </w:r>
      <w:proofErr w:type="spellEnd"/>
      <w:r w:rsidRPr="00F5108F">
        <w:rPr>
          <w:rFonts w:eastAsiaTheme="minorEastAsia"/>
          <w:sz w:val="28"/>
          <w:szCs w:val="28"/>
        </w:rPr>
        <w:t xml:space="preserve"> - оздоровительных мероприятий включается весь педагогический коллектив школы. </w:t>
      </w:r>
    </w:p>
    <w:p w14:paraId="7B7DBF0D" w14:textId="77777777" w:rsidR="00F5108F" w:rsidRPr="00F5108F" w:rsidRDefault="00F5108F" w:rsidP="00F5108F">
      <w:pPr>
        <w:ind w:firstLine="567"/>
        <w:jc w:val="both"/>
        <w:rPr>
          <w:rFonts w:eastAsiaTheme="minorEastAsia"/>
          <w:b/>
          <w:sz w:val="28"/>
          <w:szCs w:val="28"/>
        </w:rPr>
      </w:pPr>
      <w:r w:rsidRPr="00F5108F">
        <w:rPr>
          <w:rFonts w:eastAsiaTheme="minorEastAsia"/>
          <w:sz w:val="28"/>
          <w:szCs w:val="28"/>
        </w:rPr>
        <w:t xml:space="preserve">Вся спортивно - массовая и </w:t>
      </w:r>
      <w:proofErr w:type="spellStart"/>
      <w:r w:rsidRPr="00F5108F">
        <w:rPr>
          <w:rFonts w:eastAsiaTheme="minorEastAsia"/>
          <w:sz w:val="28"/>
          <w:szCs w:val="28"/>
        </w:rPr>
        <w:t>физкультурно</w:t>
      </w:r>
      <w:proofErr w:type="spellEnd"/>
      <w:r w:rsidRPr="00F5108F">
        <w:rPr>
          <w:rFonts w:eastAsiaTheme="minorEastAsia"/>
          <w:sz w:val="28"/>
          <w:szCs w:val="28"/>
        </w:rPr>
        <w:t xml:space="preserve"> - оздоровительная работа проводится во внеурочное время и включает мероприятия, направленные на улучшение здоровья и физического развития обучающихся. В школе накоплен интересный опыт проведения различных массовых </w:t>
      </w:r>
      <w:proofErr w:type="spellStart"/>
      <w:r w:rsidRPr="00F5108F">
        <w:rPr>
          <w:rFonts w:eastAsiaTheme="minorEastAsia"/>
          <w:sz w:val="28"/>
          <w:szCs w:val="28"/>
        </w:rPr>
        <w:t>физкультурно</w:t>
      </w:r>
      <w:proofErr w:type="spellEnd"/>
      <w:r w:rsidRPr="00F5108F">
        <w:rPr>
          <w:rFonts w:eastAsiaTheme="minorEastAsia"/>
          <w:sz w:val="28"/>
          <w:szCs w:val="28"/>
        </w:rPr>
        <w:t xml:space="preserve"> - оздоровительных мероприятий с обучающимися. В рамках спортивно - оздоровительного направления </w:t>
      </w:r>
      <w:r w:rsidRPr="00F5108F">
        <w:rPr>
          <w:rFonts w:eastAsiaTheme="minorEastAsia"/>
          <w:b/>
          <w:sz w:val="28"/>
          <w:szCs w:val="28"/>
        </w:rPr>
        <w:t>в 2024-2025 учебном году были проведены</w:t>
      </w:r>
      <w:r w:rsidRPr="00F5108F">
        <w:rPr>
          <w:rFonts w:eastAsiaTheme="minorEastAsia"/>
          <w:sz w:val="28"/>
          <w:szCs w:val="28"/>
        </w:rPr>
        <w:t xml:space="preserve"> </w:t>
      </w:r>
      <w:r w:rsidRPr="00F5108F">
        <w:rPr>
          <w:rFonts w:eastAsiaTheme="minorEastAsia"/>
          <w:b/>
          <w:sz w:val="28"/>
          <w:szCs w:val="28"/>
        </w:rPr>
        <w:t>следующие традиционные мероприятия.</w:t>
      </w:r>
    </w:p>
    <w:p w14:paraId="22174B70"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u w:val="single"/>
        </w:rPr>
        <w:t>Спортивные состязания «В ритме спорта»</w:t>
      </w:r>
      <w:r w:rsidRPr="00F5108F">
        <w:rPr>
          <w:rFonts w:eastAsiaTheme="minorEastAsia"/>
          <w:sz w:val="28"/>
          <w:szCs w:val="28"/>
        </w:rPr>
        <w:t xml:space="preserve"> (День здоровья в рамках 231 годовщины основания города Краснодара). Ребята состязались в эстафетах «Необычная беговая», «Эстафета друзей», «Ловкость ног», «Кто сильней?».</w:t>
      </w:r>
    </w:p>
    <w:p w14:paraId="72B5C8F3"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 xml:space="preserve">Спортивное состязание, являясь неотъемлемой частью учебных программ по физическому воспитанию для детей и подростков, способствуют укреплению здоровья и гармоничному развитию детей, их интеграции, удовлетворению естественной потребности в общении, эмоциональном контакте со сверстниками. </w:t>
      </w:r>
    </w:p>
    <w:p w14:paraId="42EAF422"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lastRenderedPageBreak/>
        <w:t xml:space="preserve">Участие 11-классников </w:t>
      </w:r>
      <w:r w:rsidRPr="00F5108F">
        <w:rPr>
          <w:rFonts w:eastAsiaTheme="minorEastAsia"/>
          <w:sz w:val="28"/>
          <w:szCs w:val="28"/>
          <w:u w:val="single"/>
        </w:rPr>
        <w:t>в окружном фестивале по гиревому спорту</w:t>
      </w:r>
      <w:r w:rsidRPr="00F5108F">
        <w:rPr>
          <w:rFonts w:eastAsiaTheme="minorEastAsia"/>
          <w:sz w:val="28"/>
          <w:szCs w:val="28"/>
        </w:rPr>
        <w:t xml:space="preserve"> среди допризывной молодежи Западного внутригородского округа, посвященного памяти Е. П. </w:t>
      </w:r>
      <w:proofErr w:type="spellStart"/>
      <w:r w:rsidRPr="00F5108F">
        <w:rPr>
          <w:rFonts w:eastAsiaTheme="minorEastAsia"/>
          <w:sz w:val="28"/>
          <w:szCs w:val="28"/>
        </w:rPr>
        <w:t>Душина</w:t>
      </w:r>
      <w:proofErr w:type="spellEnd"/>
      <w:r w:rsidRPr="00F5108F">
        <w:rPr>
          <w:rFonts w:eastAsiaTheme="minorEastAsia"/>
          <w:sz w:val="28"/>
          <w:szCs w:val="28"/>
        </w:rPr>
        <w:t xml:space="preserve">. Ребята заняли </w:t>
      </w:r>
      <w:r w:rsidRPr="00F5108F">
        <w:rPr>
          <w:rFonts w:eastAsiaTheme="minorEastAsia"/>
          <w:b/>
          <w:sz w:val="28"/>
          <w:szCs w:val="28"/>
        </w:rPr>
        <w:t>1 место</w:t>
      </w:r>
      <w:r w:rsidRPr="00F5108F">
        <w:rPr>
          <w:rFonts w:eastAsiaTheme="minorEastAsia"/>
          <w:sz w:val="28"/>
          <w:szCs w:val="28"/>
        </w:rPr>
        <w:t xml:space="preserve"> в округе.</w:t>
      </w:r>
    </w:p>
    <w:p w14:paraId="4AA49EE2"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 xml:space="preserve">Участие 9-классников </w:t>
      </w:r>
      <w:r w:rsidRPr="00F5108F">
        <w:rPr>
          <w:rFonts w:eastAsiaTheme="minorEastAsia"/>
          <w:sz w:val="28"/>
          <w:szCs w:val="28"/>
          <w:u w:val="single"/>
        </w:rPr>
        <w:t>в окружных соревнованиях по гандболу</w:t>
      </w:r>
      <w:r w:rsidRPr="00F5108F">
        <w:rPr>
          <w:rFonts w:eastAsiaTheme="minorEastAsia"/>
          <w:sz w:val="28"/>
          <w:szCs w:val="28"/>
        </w:rPr>
        <w:t xml:space="preserve">. Ребята заняли </w:t>
      </w:r>
      <w:r w:rsidRPr="00F5108F">
        <w:rPr>
          <w:rFonts w:eastAsiaTheme="minorEastAsia"/>
          <w:b/>
          <w:sz w:val="28"/>
          <w:szCs w:val="28"/>
        </w:rPr>
        <w:t>1 место</w:t>
      </w:r>
      <w:r w:rsidRPr="00F5108F">
        <w:rPr>
          <w:rFonts w:eastAsiaTheme="minorEastAsia"/>
          <w:sz w:val="28"/>
          <w:szCs w:val="28"/>
        </w:rPr>
        <w:t xml:space="preserve"> в округе.</w:t>
      </w:r>
    </w:p>
    <w:p w14:paraId="28701879"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 xml:space="preserve">Участие 11-классников </w:t>
      </w:r>
      <w:r w:rsidRPr="00F5108F">
        <w:rPr>
          <w:rFonts w:eastAsiaTheme="minorEastAsia"/>
          <w:sz w:val="28"/>
          <w:szCs w:val="28"/>
          <w:u w:val="single"/>
        </w:rPr>
        <w:t>в городском фестивале по гиревому спорту</w:t>
      </w:r>
      <w:r w:rsidRPr="00F5108F">
        <w:rPr>
          <w:rFonts w:eastAsiaTheme="minorEastAsia"/>
          <w:sz w:val="28"/>
          <w:szCs w:val="28"/>
        </w:rPr>
        <w:t>.</w:t>
      </w:r>
    </w:p>
    <w:p w14:paraId="6F67A1A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Единого регионального мероприятия «День школьного содружества» был проведён </w:t>
      </w:r>
      <w:r w:rsidRPr="00F5108F">
        <w:rPr>
          <w:rFonts w:eastAsia="Calibri"/>
          <w:sz w:val="28"/>
          <w:szCs w:val="28"/>
          <w:u w:val="single"/>
          <w:lang w:eastAsia="en-US"/>
        </w:rPr>
        <w:t>спортивный праздник «Веселые старты»</w:t>
      </w:r>
      <w:r w:rsidRPr="00F5108F">
        <w:rPr>
          <w:rFonts w:eastAsia="Calibri"/>
          <w:sz w:val="28"/>
          <w:szCs w:val="28"/>
          <w:lang w:eastAsia="en-US"/>
        </w:rPr>
        <w:t>, в котором приняли участие родители в роли детей, в роли классных руководителей и в роли учителей физической культуры.</w:t>
      </w:r>
    </w:p>
    <w:p w14:paraId="75B1CA1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Проведённый спортивный праздник, мы уверены, создал благоприятные условия для плодотворного сотрудничества семьи и школы.</w:t>
      </w:r>
    </w:p>
    <w:p w14:paraId="40A23A8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Родители, взяв на себя роль учителей, роль классного руководителя, роль ребенка, поняли значимость профессии учителя, прочувствовали труд педагога, а также смогли проявить самостоятельность в организации спортивного праздника «Веселые старты».</w:t>
      </w:r>
    </w:p>
    <w:p w14:paraId="2AAB4D9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5-6-х классов приняли </w:t>
      </w:r>
      <w:r w:rsidRPr="00F5108F">
        <w:rPr>
          <w:rFonts w:eastAsia="Calibri"/>
          <w:sz w:val="28"/>
          <w:szCs w:val="28"/>
          <w:u w:val="single"/>
          <w:lang w:eastAsia="en-US"/>
        </w:rPr>
        <w:t>участие в соревнованиях по волейболу (финал округа)</w:t>
      </w:r>
      <w:r w:rsidRPr="00F5108F">
        <w:rPr>
          <w:rFonts w:eastAsia="Calibri"/>
          <w:sz w:val="28"/>
          <w:szCs w:val="28"/>
          <w:lang w:eastAsia="en-US"/>
        </w:rPr>
        <w:t xml:space="preserve">. Мальчики 5-6-х классов – </w:t>
      </w:r>
      <w:r w:rsidRPr="00F5108F">
        <w:rPr>
          <w:rFonts w:eastAsia="Calibri"/>
          <w:b/>
          <w:sz w:val="28"/>
          <w:szCs w:val="28"/>
          <w:lang w:eastAsia="en-US"/>
        </w:rPr>
        <w:t>2 место</w:t>
      </w:r>
      <w:r w:rsidRPr="00F5108F">
        <w:rPr>
          <w:rFonts w:eastAsia="Calibri"/>
          <w:sz w:val="28"/>
          <w:szCs w:val="28"/>
          <w:lang w:eastAsia="en-US"/>
        </w:rPr>
        <w:t xml:space="preserve">. Девочки 5-6-х классов – </w:t>
      </w:r>
      <w:r w:rsidRPr="00F5108F">
        <w:rPr>
          <w:rFonts w:eastAsia="Calibri"/>
          <w:b/>
          <w:sz w:val="28"/>
          <w:szCs w:val="28"/>
          <w:lang w:eastAsia="en-US"/>
        </w:rPr>
        <w:t>1 место.</w:t>
      </w:r>
    </w:p>
    <w:p w14:paraId="08CC74D2"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9-11-х классов приняли </w:t>
      </w:r>
      <w:r w:rsidRPr="00F5108F">
        <w:rPr>
          <w:rFonts w:eastAsia="Calibri"/>
          <w:sz w:val="28"/>
          <w:szCs w:val="28"/>
          <w:u w:val="single"/>
          <w:lang w:eastAsia="en-US"/>
        </w:rPr>
        <w:t>участие в соревнованиях по волейболу (округ)</w:t>
      </w:r>
      <w:r w:rsidRPr="00F5108F">
        <w:rPr>
          <w:rFonts w:eastAsia="Calibri"/>
          <w:sz w:val="28"/>
          <w:szCs w:val="28"/>
          <w:lang w:eastAsia="en-US"/>
        </w:rPr>
        <w:t xml:space="preserve">. </w:t>
      </w:r>
      <w:r w:rsidRPr="00F5108F">
        <w:rPr>
          <w:rFonts w:eastAsia="Calibri"/>
          <w:b/>
          <w:sz w:val="28"/>
          <w:szCs w:val="28"/>
          <w:lang w:eastAsia="en-US"/>
        </w:rPr>
        <w:t>2 место</w:t>
      </w:r>
      <w:r w:rsidRPr="00F5108F">
        <w:rPr>
          <w:rFonts w:eastAsia="Calibri"/>
          <w:sz w:val="28"/>
          <w:szCs w:val="28"/>
          <w:lang w:eastAsia="en-US"/>
        </w:rPr>
        <w:t xml:space="preserve"> юноши 9-11-х классов. </w:t>
      </w:r>
      <w:r w:rsidRPr="00F5108F">
        <w:rPr>
          <w:rFonts w:eastAsia="Calibri"/>
          <w:b/>
          <w:sz w:val="28"/>
          <w:szCs w:val="28"/>
          <w:lang w:eastAsia="en-US"/>
        </w:rPr>
        <w:t>3 место</w:t>
      </w:r>
      <w:r w:rsidRPr="00F5108F">
        <w:rPr>
          <w:rFonts w:eastAsia="Calibri"/>
          <w:sz w:val="28"/>
          <w:szCs w:val="28"/>
          <w:lang w:eastAsia="en-US"/>
        </w:rPr>
        <w:t xml:space="preserve"> девушки 9-11-х классов.</w:t>
      </w:r>
    </w:p>
    <w:p w14:paraId="26AA636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7-8-х классов приняли </w:t>
      </w:r>
      <w:r w:rsidRPr="00F5108F">
        <w:rPr>
          <w:rFonts w:eastAsia="Calibri"/>
          <w:sz w:val="28"/>
          <w:szCs w:val="28"/>
          <w:u w:val="single"/>
          <w:lang w:eastAsia="en-US"/>
        </w:rPr>
        <w:t>участие в зональных соревнованиях по баскетболу</w:t>
      </w:r>
      <w:r w:rsidRPr="00F5108F">
        <w:rPr>
          <w:rFonts w:eastAsia="Calibri"/>
          <w:sz w:val="28"/>
          <w:szCs w:val="28"/>
          <w:lang w:eastAsia="en-US"/>
        </w:rPr>
        <w:t xml:space="preserve">, которые проходили в городе Славянск – на – Кубани. Команда завоевала </w:t>
      </w:r>
      <w:r w:rsidRPr="00F5108F">
        <w:rPr>
          <w:rFonts w:eastAsia="Calibri"/>
          <w:b/>
          <w:sz w:val="28"/>
          <w:szCs w:val="28"/>
          <w:lang w:eastAsia="en-US"/>
        </w:rPr>
        <w:t>1 место</w:t>
      </w:r>
      <w:r w:rsidRPr="00F5108F">
        <w:rPr>
          <w:rFonts w:eastAsia="Calibri"/>
          <w:sz w:val="28"/>
          <w:szCs w:val="28"/>
          <w:lang w:eastAsia="en-US"/>
        </w:rPr>
        <w:t>.</w:t>
      </w:r>
    </w:p>
    <w:p w14:paraId="71B401FD"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Учащиеся 5-6-х классов приняли </w:t>
      </w:r>
      <w:r w:rsidRPr="00F5108F">
        <w:rPr>
          <w:rFonts w:eastAsia="Calibri"/>
          <w:sz w:val="28"/>
          <w:szCs w:val="28"/>
          <w:u w:val="single"/>
          <w:lang w:eastAsia="en-US"/>
        </w:rPr>
        <w:t xml:space="preserve">участие в соревнованиях по </w:t>
      </w:r>
      <w:r w:rsidRPr="00F5108F">
        <w:rPr>
          <w:rFonts w:eastAsia="Calibri"/>
          <w:color w:val="000000"/>
          <w:sz w:val="28"/>
          <w:szCs w:val="28"/>
          <w:u w:val="single"/>
          <w:lang w:eastAsia="en-US"/>
        </w:rPr>
        <w:t>баскетболу (городские соревнования)</w:t>
      </w:r>
      <w:r w:rsidRPr="00F5108F">
        <w:rPr>
          <w:rFonts w:eastAsia="Calibri"/>
          <w:color w:val="000000"/>
          <w:sz w:val="28"/>
          <w:szCs w:val="28"/>
          <w:lang w:eastAsia="en-US"/>
        </w:rPr>
        <w:t xml:space="preserve">. </w:t>
      </w:r>
      <w:r w:rsidRPr="00F5108F">
        <w:rPr>
          <w:rFonts w:eastAsia="Calibri"/>
          <w:b/>
          <w:color w:val="000000"/>
          <w:sz w:val="28"/>
          <w:szCs w:val="28"/>
          <w:lang w:eastAsia="en-US"/>
        </w:rPr>
        <w:t>2 место</w:t>
      </w:r>
      <w:r w:rsidRPr="00F5108F">
        <w:rPr>
          <w:rFonts w:eastAsia="Calibri"/>
          <w:color w:val="000000"/>
          <w:sz w:val="28"/>
          <w:szCs w:val="28"/>
          <w:lang w:eastAsia="en-US"/>
        </w:rPr>
        <w:t xml:space="preserve"> в городе.</w:t>
      </w:r>
    </w:p>
    <w:p w14:paraId="21BD411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Команда юношей 9-11-х классов заняла </w:t>
      </w:r>
      <w:r w:rsidRPr="00F5108F">
        <w:rPr>
          <w:rFonts w:eastAsia="Calibri"/>
          <w:b/>
          <w:sz w:val="28"/>
          <w:szCs w:val="28"/>
          <w:lang w:eastAsia="en-US"/>
        </w:rPr>
        <w:t>3 место</w:t>
      </w:r>
      <w:r w:rsidRPr="00F5108F">
        <w:rPr>
          <w:rFonts w:eastAsia="Calibri"/>
          <w:sz w:val="28"/>
          <w:szCs w:val="28"/>
          <w:lang w:eastAsia="en-US"/>
        </w:rPr>
        <w:t xml:space="preserve"> </w:t>
      </w:r>
      <w:r w:rsidRPr="00F5108F">
        <w:rPr>
          <w:rFonts w:eastAsia="Calibri"/>
          <w:sz w:val="28"/>
          <w:szCs w:val="28"/>
          <w:u w:val="single"/>
          <w:lang w:eastAsia="en-US"/>
        </w:rPr>
        <w:t>в городском (муниципальном) этапе соревнований по гандболу</w:t>
      </w:r>
      <w:r w:rsidRPr="00F5108F">
        <w:rPr>
          <w:rFonts w:eastAsia="Calibri"/>
          <w:sz w:val="28"/>
          <w:szCs w:val="28"/>
          <w:lang w:eastAsia="en-US"/>
        </w:rPr>
        <w:t xml:space="preserve"> в зачет Всекубанской спартакиады школьных спортивных лиг 2024-2025 учебного года.</w:t>
      </w:r>
    </w:p>
    <w:p w14:paraId="7477FFA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Команда девочек 7-8-х классов заняла </w:t>
      </w:r>
      <w:r w:rsidRPr="00F5108F">
        <w:rPr>
          <w:rFonts w:eastAsia="Calibri"/>
          <w:b/>
          <w:sz w:val="28"/>
          <w:szCs w:val="28"/>
          <w:lang w:eastAsia="en-US"/>
        </w:rPr>
        <w:t>2 место</w:t>
      </w:r>
      <w:r w:rsidRPr="00F5108F">
        <w:rPr>
          <w:rFonts w:eastAsia="Calibri"/>
          <w:sz w:val="28"/>
          <w:szCs w:val="28"/>
          <w:lang w:eastAsia="en-US"/>
        </w:rPr>
        <w:t xml:space="preserve">, а команда юношей 7-8-х классов заняла </w:t>
      </w:r>
      <w:r w:rsidRPr="00F5108F">
        <w:rPr>
          <w:rFonts w:eastAsia="Calibri"/>
          <w:b/>
          <w:sz w:val="28"/>
          <w:szCs w:val="28"/>
          <w:lang w:eastAsia="en-US"/>
        </w:rPr>
        <w:t>3 место</w:t>
      </w:r>
      <w:r w:rsidRPr="00F5108F">
        <w:rPr>
          <w:rFonts w:eastAsia="Calibri"/>
          <w:sz w:val="28"/>
          <w:szCs w:val="28"/>
          <w:lang w:eastAsia="en-US"/>
        </w:rPr>
        <w:t xml:space="preserve"> </w:t>
      </w:r>
      <w:r w:rsidRPr="00F5108F">
        <w:rPr>
          <w:rFonts w:eastAsia="Calibri"/>
          <w:sz w:val="28"/>
          <w:szCs w:val="28"/>
          <w:u w:val="single"/>
          <w:lang w:eastAsia="en-US"/>
        </w:rPr>
        <w:t xml:space="preserve">в городском (муниципальном) этапе соревнований по гандболу </w:t>
      </w:r>
      <w:r w:rsidRPr="00F5108F">
        <w:rPr>
          <w:rFonts w:eastAsia="Calibri"/>
          <w:sz w:val="28"/>
          <w:szCs w:val="28"/>
          <w:lang w:eastAsia="en-US"/>
        </w:rPr>
        <w:t>в зачет Всекубанской спартакиады школьных спортивных лиг 2024-2025 учебного года.</w:t>
      </w:r>
    </w:p>
    <w:p w14:paraId="3A969443"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Команда девочек 5-6-х классов заняла </w:t>
      </w:r>
      <w:r w:rsidRPr="00F5108F">
        <w:rPr>
          <w:rFonts w:eastAsia="Calibri"/>
          <w:b/>
          <w:sz w:val="28"/>
          <w:szCs w:val="28"/>
          <w:lang w:eastAsia="en-US"/>
        </w:rPr>
        <w:t>3 место</w:t>
      </w:r>
      <w:r w:rsidRPr="00F5108F">
        <w:rPr>
          <w:rFonts w:eastAsia="Calibri"/>
          <w:sz w:val="28"/>
          <w:szCs w:val="28"/>
          <w:lang w:eastAsia="en-US"/>
        </w:rPr>
        <w:t xml:space="preserve"> </w:t>
      </w:r>
      <w:r w:rsidRPr="00F5108F">
        <w:rPr>
          <w:rFonts w:eastAsia="Calibri"/>
          <w:sz w:val="28"/>
          <w:szCs w:val="28"/>
          <w:u w:val="single"/>
          <w:lang w:eastAsia="en-US"/>
        </w:rPr>
        <w:t>в городском (муниципальном) этапе соревнований по гандболу</w:t>
      </w:r>
      <w:r w:rsidRPr="00F5108F">
        <w:rPr>
          <w:rFonts w:eastAsia="Calibri"/>
          <w:sz w:val="28"/>
          <w:szCs w:val="28"/>
          <w:lang w:eastAsia="en-US"/>
        </w:rPr>
        <w:t xml:space="preserve"> в зачет Всекубанской спартакиады школьных спортивных лиг 2024-2025 учебного года.</w:t>
      </w:r>
    </w:p>
    <w:p w14:paraId="3DC2A0F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Команда 4-х классов победила на </w:t>
      </w:r>
      <w:r w:rsidRPr="00F5108F">
        <w:rPr>
          <w:rFonts w:eastAsia="Calibri"/>
          <w:sz w:val="28"/>
          <w:szCs w:val="28"/>
          <w:u w:val="single"/>
          <w:lang w:eastAsia="en-US"/>
        </w:rPr>
        <w:t>окружных соревнованиях «Веселые старты»</w:t>
      </w:r>
      <w:r w:rsidRPr="00F5108F">
        <w:rPr>
          <w:rFonts w:eastAsia="Calibri"/>
          <w:sz w:val="28"/>
          <w:szCs w:val="28"/>
          <w:lang w:eastAsia="en-US"/>
        </w:rPr>
        <w:t xml:space="preserve"> в зачет Всекубанской спартакиады школьных спортивных лиг в 2024-2025 учебном году. Команда вышла </w:t>
      </w:r>
      <w:r w:rsidRPr="00F5108F">
        <w:rPr>
          <w:rFonts w:eastAsia="Calibri"/>
          <w:b/>
          <w:sz w:val="28"/>
          <w:szCs w:val="28"/>
          <w:lang w:eastAsia="en-US"/>
        </w:rPr>
        <w:t>в финал округа</w:t>
      </w:r>
      <w:r w:rsidRPr="00F5108F">
        <w:rPr>
          <w:rFonts w:eastAsia="Calibri"/>
          <w:sz w:val="28"/>
          <w:szCs w:val="28"/>
          <w:lang w:eastAsia="en-US"/>
        </w:rPr>
        <w:t>.</w:t>
      </w:r>
    </w:p>
    <w:p w14:paraId="6EA6CAC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краевой акции «Неделя здоровья школьников Кубани» в параллели 4-х классов прошел </w:t>
      </w:r>
      <w:r w:rsidRPr="00F5108F">
        <w:rPr>
          <w:rFonts w:eastAsia="Calibri"/>
          <w:sz w:val="28"/>
          <w:szCs w:val="28"/>
          <w:u w:val="single"/>
          <w:lang w:eastAsia="en-US"/>
        </w:rPr>
        <w:t>спортивный праздник «Планета спортивных игр»</w:t>
      </w:r>
      <w:r w:rsidRPr="00F5108F">
        <w:rPr>
          <w:rFonts w:eastAsia="Calibri"/>
          <w:sz w:val="28"/>
          <w:szCs w:val="28"/>
          <w:lang w:eastAsia="en-US"/>
        </w:rPr>
        <w:t xml:space="preserve">, который провели учащиеся школьного волонтерского отряда «Здоровое поколение». </w:t>
      </w:r>
    </w:p>
    <w:p w14:paraId="0FBED97E" w14:textId="77777777" w:rsidR="00F5108F" w:rsidRPr="00F5108F" w:rsidRDefault="00F5108F" w:rsidP="00F5108F">
      <w:pPr>
        <w:ind w:firstLine="426"/>
        <w:jc w:val="both"/>
        <w:rPr>
          <w:rFonts w:eastAsia="Calibri"/>
          <w:sz w:val="28"/>
          <w:szCs w:val="28"/>
          <w:lang w:eastAsia="en-US"/>
        </w:rPr>
      </w:pPr>
      <w:r w:rsidRPr="00F5108F">
        <w:rPr>
          <w:rFonts w:eastAsia="Calibri"/>
          <w:sz w:val="28"/>
          <w:szCs w:val="28"/>
          <w:lang w:eastAsia="en-US"/>
        </w:rPr>
        <w:t xml:space="preserve">Цель проведения спортивного праздника: пропаганда здорового образа жизни, привлечение к систематическим занятиям подвижными играми. Программа спортивного праздника была достаточно насыщенной. </w:t>
      </w:r>
    </w:p>
    <w:p w14:paraId="27AA611C" w14:textId="77777777" w:rsidR="00F5108F" w:rsidRPr="00F5108F" w:rsidRDefault="00F5108F" w:rsidP="00F5108F">
      <w:pPr>
        <w:ind w:firstLine="426"/>
        <w:jc w:val="both"/>
        <w:rPr>
          <w:rFonts w:eastAsia="Calibri"/>
          <w:sz w:val="28"/>
          <w:szCs w:val="28"/>
          <w:lang w:eastAsia="en-US"/>
        </w:rPr>
      </w:pPr>
      <w:r w:rsidRPr="00F5108F">
        <w:rPr>
          <w:rFonts w:eastAsia="Calibri"/>
          <w:sz w:val="28"/>
          <w:szCs w:val="28"/>
          <w:lang w:eastAsia="en-US"/>
        </w:rPr>
        <w:lastRenderedPageBreak/>
        <w:t>Командам были предложены занимательные конкурсы с бегом, прыжками, эстафеты с мячами, кеглями и обручами, где они смогли проявить свои спортивные умения и навыки. Ребята соревновались в ловкости, скорости и умении работать в команде.</w:t>
      </w:r>
    </w:p>
    <w:p w14:paraId="4E5C3AB3" w14:textId="77777777" w:rsidR="00F5108F" w:rsidRPr="00F5108F" w:rsidRDefault="00F5108F" w:rsidP="00F5108F">
      <w:pPr>
        <w:ind w:firstLine="567"/>
        <w:jc w:val="both"/>
        <w:rPr>
          <w:b/>
          <w:sz w:val="28"/>
          <w:szCs w:val="28"/>
        </w:rPr>
      </w:pPr>
      <w:r w:rsidRPr="00F5108F">
        <w:rPr>
          <w:rFonts w:eastAsia="Calibri"/>
          <w:sz w:val="28"/>
          <w:szCs w:val="28"/>
          <w:lang w:eastAsia="en-US"/>
        </w:rPr>
        <w:t xml:space="preserve">Участие </w:t>
      </w:r>
      <w:r w:rsidRPr="00F5108F">
        <w:rPr>
          <w:rFonts w:eastAsia="Calibri"/>
          <w:sz w:val="28"/>
          <w:szCs w:val="28"/>
          <w:u w:val="single"/>
          <w:lang w:eastAsia="en-US"/>
        </w:rPr>
        <w:t xml:space="preserve">в </w:t>
      </w:r>
      <w:r w:rsidRPr="00F5108F">
        <w:rPr>
          <w:sz w:val="28"/>
          <w:szCs w:val="28"/>
          <w:u w:val="single"/>
        </w:rPr>
        <w:t xml:space="preserve">зональном этапе спартакиады допризывной молодежи, </w:t>
      </w:r>
      <w:r w:rsidRPr="00F5108F">
        <w:rPr>
          <w:sz w:val="28"/>
          <w:szCs w:val="28"/>
        </w:rPr>
        <w:t xml:space="preserve">посвященной 80-летию Победы в Великой Отечественной войне. </w:t>
      </w:r>
      <w:r w:rsidRPr="00F5108F">
        <w:rPr>
          <w:b/>
          <w:sz w:val="28"/>
          <w:szCs w:val="28"/>
        </w:rPr>
        <w:t>3 место на зоне.</w:t>
      </w:r>
    </w:p>
    <w:p w14:paraId="4344C277" w14:textId="77777777" w:rsidR="00F5108F" w:rsidRPr="00F5108F" w:rsidRDefault="00F5108F" w:rsidP="00F5108F">
      <w:pPr>
        <w:ind w:firstLine="567"/>
        <w:jc w:val="both"/>
        <w:rPr>
          <w:rFonts w:eastAsia="Calibri"/>
          <w:sz w:val="28"/>
          <w:szCs w:val="28"/>
          <w:lang w:eastAsia="en-US"/>
        </w:rPr>
      </w:pPr>
    </w:p>
    <w:p w14:paraId="3FE5161D" w14:textId="77777777" w:rsidR="00F5108F" w:rsidRPr="00F5108F" w:rsidRDefault="00F5108F" w:rsidP="00F5108F">
      <w:pPr>
        <w:ind w:firstLine="567"/>
        <w:jc w:val="both"/>
        <w:rPr>
          <w:rFonts w:eastAsia="Calibri"/>
          <w:sz w:val="28"/>
          <w:szCs w:val="28"/>
          <w:lang w:eastAsia="en-US"/>
        </w:rPr>
      </w:pPr>
      <w:r w:rsidRPr="00F5108F">
        <w:rPr>
          <w:rFonts w:eastAsia="Calibri"/>
          <w:b/>
          <w:sz w:val="28"/>
          <w:szCs w:val="28"/>
          <w:lang w:eastAsia="en-US"/>
        </w:rPr>
        <w:t>В рамках школьных каникул были проведены</w:t>
      </w:r>
      <w:r w:rsidRPr="00F5108F">
        <w:rPr>
          <w:rFonts w:eastAsia="Calibri"/>
          <w:sz w:val="28"/>
          <w:szCs w:val="28"/>
          <w:lang w:eastAsia="en-US"/>
        </w:rPr>
        <w:t xml:space="preserve"> следующие спортивно-массовые мероприятия и соревнования.</w:t>
      </w:r>
    </w:p>
    <w:p w14:paraId="528E29EE" w14:textId="77777777" w:rsidR="00F5108F" w:rsidRPr="00F5108F" w:rsidRDefault="00F5108F" w:rsidP="00F5108F">
      <w:pPr>
        <w:jc w:val="both"/>
        <w:rPr>
          <w:rFonts w:eastAsia="Calibri"/>
          <w:b/>
          <w:sz w:val="28"/>
          <w:szCs w:val="28"/>
          <w:lang w:eastAsia="en-US"/>
        </w:rPr>
      </w:pPr>
      <w:r w:rsidRPr="00F5108F">
        <w:rPr>
          <w:rFonts w:eastAsia="Calibri"/>
          <w:b/>
          <w:sz w:val="28"/>
          <w:szCs w:val="28"/>
          <w:lang w:eastAsia="en-US"/>
        </w:rPr>
        <w:t>ОСЕННИЕ КАНИКУЛЫ.</w:t>
      </w:r>
    </w:p>
    <w:p w14:paraId="32EB6FA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Члены школьного волонтерского отряда «Здоровое поколение» провели </w:t>
      </w:r>
      <w:r w:rsidRPr="00F5108F">
        <w:rPr>
          <w:rFonts w:eastAsia="Calibri"/>
          <w:sz w:val="28"/>
          <w:szCs w:val="28"/>
          <w:u w:val="single"/>
          <w:lang w:eastAsia="en-US"/>
        </w:rPr>
        <w:t>соревнования по мини-футболу «Планета спорта» среди учащихся 7-х классов.</w:t>
      </w:r>
      <w:r w:rsidRPr="00F5108F">
        <w:rPr>
          <w:rFonts w:eastAsia="Calibri"/>
          <w:sz w:val="28"/>
          <w:szCs w:val="28"/>
          <w:lang w:eastAsia="en-US"/>
        </w:rPr>
        <w:t xml:space="preserve"> В спортивном соревновании приняли участие 6 команд девочек и 6 команд мальчиков.</w:t>
      </w:r>
    </w:p>
    <w:p w14:paraId="0D27D5A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Турнир проходил в захватывающей борьбе. Юные спортсмены показали эффективные приемы во время игры и продемонстрировали свой талант и стремление к победе. Судьи же внимательно следили за каждым матчем, чтобы определить лучших из лучших.</w:t>
      </w:r>
    </w:p>
    <w:p w14:paraId="4C3C3C09" w14:textId="77777777" w:rsidR="00F5108F" w:rsidRPr="00F5108F" w:rsidRDefault="00F5108F" w:rsidP="00F5108F">
      <w:pPr>
        <w:ind w:firstLine="567"/>
        <w:jc w:val="both"/>
        <w:rPr>
          <w:rFonts w:eastAsia="Calibri"/>
          <w:sz w:val="28"/>
          <w:szCs w:val="28"/>
          <w:lang w:eastAsia="en-US"/>
        </w:rPr>
      </w:pPr>
      <w:r w:rsidRPr="00F5108F">
        <w:rPr>
          <w:rFonts w:eastAsia="Calibri"/>
          <w:b/>
          <w:sz w:val="28"/>
          <w:szCs w:val="28"/>
          <w:lang w:eastAsia="en-US"/>
        </w:rPr>
        <w:t>Места распределились следующим образом:</w:t>
      </w:r>
      <w:r w:rsidRPr="00F5108F">
        <w:rPr>
          <w:rFonts w:eastAsia="Calibri"/>
          <w:sz w:val="28"/>
          <w:szCs w:val="28"/>
          <w:lang w:eastAsia="en-US"/>
        </w:rPr>
        <w:t xml:space="preserve"> 1 место – команда мальчиков 7 «В» класса, 2 место – команда мальчиков 7 «Б» класса, 3 место - команда мальчиков 7 «Д» класса; 1 место - команда девочек 7 «Е» класса, 2 место – сборная команда девочек 7-х классов, 3 место - команда девочек 7 «Г» класса.</w:t>
      </w:r>
    </w:p>
    <w:p w14:paraId="3DD81357" w14:textId="77777777" w:rsidR="00F5108F" w:rsidRPr="00F5108F" w:rsidRDefault="00F5108F" w:rsidP="00F5108F">
      <w:pPr>
        <w:shd w:val="clear" w:color="auto" w:fill="FFFFFF"/>
        <w:ind w:firstLine="708"/>
        <w:jc w:val="both"/>
        <w:rPr>
          <w:sz w:val="28"/>
          <w:szCs w:val="28"/>
        </w:rPr>
      </w:pPr>
      <w:r w:rsidRPr="00F5108F">
        <w:rPr>
          <w:sz w:val="28"/>
          <w:szCs w:val="28"/>
        </w:rPr>
        <w:t xml:space="preserve">В спортивном зале школы </w:t>
      </w:r>
      <w:r w:rsidRPr="00F5108F">
        <w:rPr>
          <w:sz w:val="28"/>
          <w:szCs w:val="28"/>
          <w:u w:val="single"/>
        </w:rPr>
        <w:t>среди команд 6-х классов прошли спортивные соревнования по волейболу «Мы спортсмены»</w:t>
      </w:r>
      <w:r w:rsidRPr="00F5108F">
        <w:rPr>
          <w:sz w:val="28"/>
          <w:szCs w:val="28"/>
        </w:rPr>
        <w:t>.</w:t>
      </w:r>
    </w:p>
    <w:p w14:paraId="256AC3ED" w14:textId="77777777" w:rsidR="00F5108F" w:rsidRPr="00F5108F" w:rsidRDefault="00F5108F" w:rsidP="00F5108F">
      <w:pPr>
        <w:shd w:val="clear" w:color="auto" w:fill="FFFFFF"/>
        <w:ind w:firstLine="708"/>
        <w:jc w:val="both"/>
        <w:rPr>
          <w:sz w:val="28"/>
          <w:szCs w:val="28"/>
        </w:rPr>
      </w:pPr>
      <w:r w:rsidRPr="00F5108F">
        <w:rPr>
          <w:sz w:val="28"/>
          <w:szCs w:val="28"/>
        </w:rPr>
        <w:t>Все игроки команд были настроены только на победу, сражались до последнего. Игра была самая волнующая. Ребята старались быть спокойными, не допускать ошибок.</w:t>
      </w:r>
    </w:p>
    <w:p w14:paraId="0BEB3457" w14:textId="77777777" w:rsidR="00F5108F" w:rsidRPr="00F5108F" w:rsidRDefault="00F5108F" w:rsidP="00F5108F">
      <w:pPr>
        <w:shd w:val="clear" w:color="auto" w:fill="FFFFFF"/>
        <w:ind w:firstLine="708"/>
        <w:jc w:val="both"/>
        <w:rPr>
          <w:sz w:val="28"/>
          <w:szCs w:val="28"/>
        </w:rPr>
      </w:pPr>
      <w:r w:rsidRPr="00F5108F">
        <w:rPr>
          <w:sz w:val="28"/>
          <w:szCs w:val="28"/>
        </w:rPr>
        <w:t>Море эмоций, отличное настроение и спортивный отдых - вот чем занимались сегодня учащиеся 6-х классов. Ребята получили незабываемое удовольствие. В итоге победили дружба и здоровый образ жизни, которые выбрали все участники матча.</w:t>
      </w:r>
    </w:p>
    <w:p w14:paraId="5943ADE5"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u w:val="single"/>
          <w:lang w:eastAsia="en-US"/>
        </w:rPr>
        <w:t>В параллели 8-х классов прошел спортивный турнир по волейболу «Сильные и смелые»</w:t>
      </w:r>
      <w:r w:rsidRPr="00F5108F">
        <w:rPr>
          <w:rFonts w:eastAsia="Calibri"/>
          <w:sz w:val="28"/>
          <w:szCs w:val="28"/>
          <w:lang w:eastAsia="en-US"/>
        </w:rPr>
        <w:t>, который провели учителя физической культуры Лилия Анатольевна и Наталья Семёновна.</w:t>
      </w:r>
    </w:p>
    <w:p w14:paraId="1472FE30"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Основная цель турнира: пропаганда здорового образа жизни, привлечение детей к занятиям спорта, досуговая занятость подростков в дни осенних каникул.</w:t>
      </w:r>
    </w:p>
    <w:p w14:paraId="1A8E42AB"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Команды готовились. Серьёзный подход ребят к соревнованиям по волейболу был виден уже в первой игре: каждый игрок различными способами не давал мячу упасть на своей площадке.</w:t>
      </w:r>
    </w:p>
    <w:p w14:paraId="5EA05BA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Все команды были настроены по-боевому, показали сплоченность, организованность и стремление к победе. В спортивном зале на волейбольной площадке царила атмосфера здорового соперничества - никто не хотел уступать. Каждая игра была по-своему интересна, не предсказуема и эмоциональна.</w:t>
      </w:r>
    </w:p>
    <w:p w14:paraId="48EA1FF1"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 xml:space="preserve">Среди </w:t>
      </w:r>
      <w:r w:rsidRPr="00F5108F">
        <w:rPr>
          <w:rFonts w:eastAsia="Calibri"/>
          <w:sz w:val="28"/>
          <w:szCs w:val="28"/>
          <w:u w:val="single"/>
          <w:lang w:eastAsia="en-US"/>
        </w:rPr>
        <w:t>команд 10-11-х классов прошли спортивные соревнования по волейболу «В здоровом теле здоровый дух</w:t>
      </w:r>
      <w:r w:rsidRPr="00F5108F">
        <w:rPr>
          <w:rFonts w:eastAsia="Calibri"/>
          <w:sz w:val="28"/>
          <w:szCs w:val="28"/>
          <w:lang w:eastAsia="en-US"/>
        </w:rPr>
        <w:t>», нацеленные на пропаганду здорового образа жизни, привлечение подростков призывного возраста к занятиям спорта.</w:t>
      </w:r>
    </w:p>
    <w:p w14:paraId="58D83272" w14:textId="77777777" w:rsidR="00F5108F" w:rsidRPr="00F5108F" w:rsidRDefault="00F5108F" w:rsidP="00F5108F">
      <w:pPr>
        <w:ind w:firstLine="567"/>
        <w:jc w:val="both"/>
        <w:rPr>
          <w:rFonts w:eastAsia="Calibri"/>
          <w:b/>
          <w:sz w:val="28"/>
          <w:szCs w:val="28"/>
          <w:lang w:eastAsia="en-US"/>
        </w:rPr>
      </w:pPr>
      <w:r w:rsidRPr="00F5108F">
        <w:rPr>
          <w:rFonts w:eastAsia="Calibri"/>
          <w:sz w:val="28"/>
          <w:szCs w:val="28"/>
          <w:lang w:eastAsia="en-US"/>
        </w:rPr>
        <w:t xml:space="preserve">По завершении игры были подведены итоги: </w:t>
      </w:r>
      <w:r w:rsidRPr="00F5108F">
        <w:rPr>
          <w:rFonts w:eastAsia="Calibri"/>
          <w:b/>
          <w:sz w:val="28"/>
          <w:szCs w:val="28"/>
          <w:lang w:eastAsia="en-US"/>
        </w:rPr>
        <w:t>1 место – 10 «Б», 11 «В»</w:t>
      </w:r>
      <w:r w:rsidRPr="00F5108F">
        <w:rPr>
          <w:rFonts w:eastAsia="Calibri"/>
          <w:sz w:val="28"/>
          <w:szCs w:val="28"/>
          <w:lang w:eastAsia="en-US"/>
        </w:rPr>
        <w:t xml:space="preserve">; </w:t>
      </w:r>
      <w:r w:rsidRPr="00F5108F">
        <w:rPr>
          <w:rFonts w:eastAsia="Calibri"/>
          <w:b/>
          <w:sz w:val="28"/>
          <w:szCs w:val="28"/>
          <w:lang w:eastAsia="en-US"/>
        </w:rPr>
        <w:t>2 место – 10 «В», 11 «Б»</w:t>
      </w:r>
      <w:r w:rsidRPr="00F5108F">
        <w:rPr>
          <w:rFonts w:eastAsia="Calibri"/>
          <w:sz w:val="28"/>
          <w:szCs w:val="28"/>
          <w:lang w:eastAsia="en-US"/>
        </w:rPr>
        <w:t xml:space="preserve">; </w:t>
      </w:r>
      <w:r w:rsidRPr="00F5108F">
        <w:rPr>
          <w:rFonts w:eastAsia="Calibri"/>
          <w:b/>
          <w:sz w:val="28"/>
          <w:szCs w:val="28"/>
          <w:lang w:eastAsia="en-US"/>
        </w:rPr>
        <w:t>3 место – 10 «А».</w:t>
      </w:r>
    </w:p>
    <w:p w14:paraId="79142DB5" w14:textId="77777777" w:rsidR="00F5108F" w:rsidRPr="00F5108F" w:rsidRDefault="00F5108F" w:rsidP="00F5108F">
      <w:pPr>
        <w:ind w:firstLine="567"/>
        <w:jc w:val="both"/>
        <w:rPr>
          <w:rFonts w:eastAsia="Calibri"/>
          <w:b/>
          <w:sz w:val="28"/>
          <w:szCs w:val="28"/>
          <w:lang w:eastAsia="en-US"/>
        </w:rPr>
      </w:pPr>
    </w:p>
    <w:p w14:paraId="162A60FB" w14:textId="77777777" w:rsidR="00F5108F" w:rsidRPr="00F5108F" w:rsidRDefault="00F5108F" w:rsidP="00F5108F">
      <w:pPr>
        <w:jc w:val="both"/>
        <w:rPr>
          <w:rFonts w:eastAsia="Calibri"/>
          <w:b/>
          <w:sz w:val="28"/>
          <w:szCs w:val="28"/>
          <w:lang w:eastAsia="en-US"/>
        </w:rPr>
      </w:pPr>
      <w:r w:rsidRPr="00F5108F">
        <w:rPr>
          <w:rFonts w:eastAsia="Calibri"/>
          <w:b/>
          <w:sz w:val="28"/>
          <w:szCs w:val="28"/>
          <w:lang w:eastAsia="en-US"/>
        </w:rPr>
        <w:t>ЗИМНИЕ КАНИКУЛЫ.</w:t>
      </w:r>
    </w:p>
    <w:p w14:paraId="72D74A22" w14:textId="77777777" w:rsidR="00F5108F" w:rsidRPr="00F5108F" w:rsidRDefault="00F5108F" w:rsidP="00F5108F">
      <w:pPr>
        <w:ind w:firstLine="567"/>
        <w:jc w:val="both"/>
        <w:rPr>
          <w:rFonts w:eastAsia="Calibri"/>
          <w:sz w:val="28"/>
          <w:szCs w:val="28"/>
          <w:lang w:eastAsia="en-US"/>
        </w:rPr>
      </w:pPr>
      <w:r w:rsidRPr="00F5108F">
        <w:rPr>
          <w:rFonts w:eastAsia="Calibri"/>
          <w:bCs/>
          <w:sz w:val="28"/>
          <w:szCs w:val="28"/>
          <w:lang w:eastAsia="en-US"/>
        </w:rPr>
        <w:t>Ю</w:t>
      </w:r>
      <w:r w:rsidRPr="00F5108F">
        <w:rPr>
          <w:rFonts w:eastAsia="Calibri"/>
          <w:sz w:val="28"/>
          <w:szCs w:val="28"/>
          <w:lang w:eastAsia="en-US"/>
        </w:rPr>
        <w:t>ноши 9-11-х классов приняли участие в соревнованиях по гиревому спорту.</w:t>
      </w:r>
    </w:p>
    <w:p w14:paraId="4843E918"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Эти соревнования уже стали в нашей школе хорошей традицией, так как проводятся не в первый раз.</w:t>
      </w:r>
    </w:p>
    <w:p w14:paraId="7052298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Соревнования получились интересными, в спортзале присутствовал спортивный дух и стремление показать максимум силы и возможности.</w:t>
      </w:r>
    </w:p>
    <w:p w14:paraId="1B107B96"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По окончании соревнований были определены победители и призеры, которые награждены грамотами.</w:t>
      </w:r>
    </w:p>
    <w:p w14:paraId="6261E50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Все участники остались довольными и ждут новых соревнований.</w:t>
      </w:r>
    </w:p>
    <w:p w14:paraId="609D59CC" w14:textId="77777777" w:rsidR="00F5108F" w:rsidRPr="00F5108F" w:rsidRDefault="00F5108F" w:rsidP="00F5108F">
      <w:pPr>
        <w:jc w:val="both"/>
        <w:rPr>
          <w:sz w:val="28"/>
          <w:szCs w:val="28"/>
        </w:rPr>
      </w:pPr>
    </w:p>
    <w:p w14:paraId="0F8ACFCA" w14:textId="77777777" w:rsidR="00F5108F" w:rsidRPr="00F5108F" w:rsidRDefault="00F5108F" w:rsidP="00F5108F">
      <w:pPr>
        <w:jc w:val="both"/>
        <w:rPr>
          <w:b/>
          <w:sz w:val="28"/>
          <w:szCs w:val="28"/>
        </w:rPr>
      </w:pPr>
      <w:r w:rsidRPr="00F5108F">
        <w:rPr>
          <w:b/>
          <w:sz w:val="28"/>
          <w:szCs w:val="28"/>
        </w:rPr>
        <w:t>ВЕСЕННИЕ КАНИКУЛЫ</w:t>
      </w:r>
    </w:p>
    <w:p w14:paraId="5B522257"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первый день теплых весенних каникул в школе прошли </w:t>
      </w:r>
      <w:r w:rsidRPr="00F5108F">
        <w:rPr>
          <w:rFonts w:eastAsia="Calibri"/>
          <w:sz w:val="28"/>
          <w:szCs w:val="28"/>
          <w:u w:val="single"/>
          <w:lang w:eastAsia="en-US"/>
        </w:rPr>
        <w:t>соревнования по стритболу</w:t>
      </w:r>
      <w:r w:rsidRPr="00F5108F">
        <w:rPr>
          <w:rFonts w:eastAsia="Calibri"/>
          <w:sz w:val="28"/>
          <w:szCs w:val="28"/>
          <w:lang w:eastAsia="en-US"/>
        </w:rPr>
        <w:t xml:space="preserve">, в которых приняли участие девчонки и мальчишки 7-8-х классов. </w:t>
      </w:r>
    </w:p>
    <w:p w14:paraId="78FC5904"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Главной задачей соревнований является привлечение подростков к занятиям физической культурой и спортом, популяризация стритбола, а также формирование у подрастающего поколения мотивации к здоровому и активному образу жизни.</w:t>
      </w:r>
    </w:p>
    <w:p w14:paraId="03EFE07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Стритбол - это командный вид соревнований, успех в котором зависит не только от уровня физической подготовленности каждого игрока и его скоростных возможностей, но и от сплоченности всей команды, взаимопонимания и слаженности действий всех ее участников. Это тот вид спорта, где очень важны чувства коллективизма и взаимовыручки.</w:t>
      </w:r>
    </w:p>
    <w:p w14:paraId="24842D4C"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Игра проходила в очень напряженной обстановке. Игровая ситуация в зале менялась каждую минуту так, что было невозможно предсказать исход игры. </w:t>
      </w:r>
    </w:p>
    <w:p w14:paraId="7DCA892F"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По окончании соревнований судьи подвели итоги и определили победителей и призеров. Ими стали:</w:t>
      </w:r>
    </w:p>
    <w:p w14:paraId="5DFDC257" w14:textId="77777777" w:rsidR="00F5108F" w:rsidRPr="00F5108F" w:rsidRDefault="00F5108F" w:rsidP="00F5108F">
      <w:pPr>
        <w:jc w:val="both"/>
        <w:rPr>
          <w:rFonts w:eastAsia="Calibri"/>
          <w:sz w:val="28"/>
          <w:szCs w:val="28"/>
          <w:lang w:eastAsia="en-US"/>
        </w:rPr>
      </w:pPr>
      <w:r w:rsidRPr="00F5108F">
        <w:rPr>
          <w:rFonts w:eastAsia="Calibri"/>
          <w:sz w:val="28"/>
          <w:szCs w:val="28"/>
          <w:lang w:eastAsia="en-US"/>
        </w:rPr>
        <w:t>7 А - 1 место</w:t>
      </w:r>
    </w:p>
    <w:p w14:paraId="6B155D98" w14:textId="77777777" w:rsidR="00F5108F" w:rsidRPr="00F5108F" w:rsidRDefault="00F5108F" w:rsidP="00F5108F">
      <w:pPr>
        <w:jc w:val="both"/>
        <w:rPr>
          <w:rFonts w:eastAsia="Calibri"/>
          <w:sz w:val="28"/>
          <w:szCs w:val="28"/>
          <w:lang w:eastAsia="en-US"/>
        </w:rPr>
      </w:pPr>
      <w:r w:rsidRPr="00F5108F">
        <w:rPr>
          <w:rFonts w:eastAsia="Calibri"/>
          <w:sz w:val="28"/>
          <w:szCs w:val="28"/>
          <w:lang w:eastAsia="en-US"/>
        </w:rPr>
        <w:t>7 Д - 2 место</w:t>
      </w:r>
    </w:p>
    <w:p w14:paraId="2DB46FD4" w14:textId="77777777" w:rsidR="00F5108F" w:rsidRPr="00F5108F" w:rsidRDefault="00F5108F" w:rsidP="00F5108F">
      <w:pPr>
        <w:jc w:val="both"/>
        <w:rPr>
          <w:rFonts w:eastAsia="Calibri"/>
          <w:sz w:val="28"/>
          <w:szCs w:val="28"/>
          <w:lang w:eastAsia="en-US"/>
        </w:rPr>
      </w:pPr>
      <w:r w:rsidRPr="00F5108F">
        <w:rPr>
          <w:rFonts w:eastAsia="Calibri"/>
          <w:sz w:val="28"/>
          <w:szCs w:val="28"/>
          <w:lang w:eastAsia="en-US"/>
        </w:rPr>
        <w:t>7 В - 3 место</w:t>
      </w:r>
    </w:p>
    <w:p w14:paraId="7E32E929" w14:textId="77777777" w:rsidR="00F5108F" w:rsidRPr="00F5108F" w:rsidRDefault="00F5108F" w:rsidP="00F5108F">
      <w:pPr>
        <w:jc w:val="both"/>
        <w:rPr>
          <w:rFonts w:eastAsia="Calibri"/>
          <w:sz w:val="28"/>
          <w:szCs w:val="28"/>
          <w:lang w:eastAsia="en-US"/>
        </w:rPr>
      </w:pPr>
      <w:r w:rsidRPr="00F5108F">
        <w:rPr>
          <w:rFonts w:eastAsia="Calibri"/>
          <w:sz w:val="28"/>
          <w:szCs w:val="28"/>
          <w:lang w:eastAsia="en-US"/>
        </w:rPr>
        <w:t>8 Г (1) - гран-при</w:t>
      </w:r>
    </w:p>
    <w:p w14:paraId="0227BF3D" w14:textId="77777777" w:rsidR="00F5108F" w:rsidRPr="00F5108F" w:rsidRDefault="00F5108F" w:rsidP="00F5108F">
      <w:pPr>
        <w:jc w:val="both"/>
        <w:rPr>
          <w:rFonts w:eastAsia="Calibri"/>
          <w:sz w:val="28"/>
          <w:szCs w:val="28"/>
          <w:lang w:eastAsia="en-US"/>
        </w:rPr>
      </w:pPr>
      <w:r w:rsidRPr="00F5108F">
        <w:rPr>
          <w:rFonts w:eastAsia="Calibri"/>
          <w:sz w:val="28"/>
          <w:szCs w:val="28"/>
          <w:lang w:eastAsia="en-US"/>
        </w:rPr>
        <w:t>8 Г (2) - 2 место</w:t>
      </w:r>
    </w:p>
    <w:p w14:paraId="49E025A8" w14:textId="77777777" w:rsidR="00F5108F" w:rsidRPr="00F5108F" w:rsidRDefault="00F5108F" w:rsidP="00F5108F">
      <w:pPr>
        <w:jc w:val="both"/>
        <w:rPr>
          <w:rFonts w:eastAsia="Calibri"/>
          <w:sz w:val="28"/>
          <w:szCs w:val="28"/>
          <w:lang w:eastAsia="en-US"/>
        </w:rPr>
      </w:pPr>
      <w:r w:rsidRPr="00F5108F">
        <w:rPr>
          <w:rFonts w:eastAsia="Calibri"/>
          <w:sz w:val="28"/>
          <w:szCs w:val="28"/>
          <w:lang w:eastAsia="en-US"/>
        </w:rPr>
        <w:t>8 Е - 3 место</w:t>
      </w:r>
    </w:p>
    <w:p w14:paraId="3711751A"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 xml:space="preserve">В рамках работы школьного спортивного клуба «Лидер» старшеклассники школьного волонтерского отряда «Здоровое поколение» познакомили пятиклассников </w:t>
      </w:r>
      <w:r w:rsidRPr="00F5108F">
        <w:rPr>
          <w:rFonts w:eastAsia="Calibri"/>
          <w:sz w:val="28"/>
          <w:szCs w:val="28"/>
          <w:u w:val="single"/>
          <w:lang w:eastAsia="en-US"/>
        </w:rPr>
        <w:t>с игрой в мини-футбол</w:t>
      </w:r>
      <w:r w:rsidRPr="00F5108F">
        <w:rPr>
          <w:rFonts w:eastAsia="Calibri"/>
          <w:sz w:val="28"/>
          <w:szCs w:val="28"/>
          <w:lang w:eastAsia="en-US"/>
        </w:rPr>
        <w:t xml:space="preserve">. Эта игра - одна из разновидностей футбола, проводимых под эгидой ФИФА, но отличается от традиционного футбола количеством игроков, продолжительностью матча, размерами поля, мяча и </w:t>
      </w:r>
      <w:proofErr w:type="gramStart"/>
      <w:r w:rsidRPr="00F5108F">
        <w:rPr>
          <w:rFonts w:eastAsia="Calibri"/>
          <w:sz w:val="28"/>
          <w:szCs w:val="28"/>
          <w:lang w:eastAsia="en-US"/>
        </w:rPr>
        <w:t>стратегией игры</w:t>
      </w:r>
      <w:proofErr w:type="gramEnd"/>
      <w:r w:rsidRPr="00F5108F">
        <w:rPr>
          <w:rFonts w:eastAsia="Calibri"/>
          <w:sz w:val="28"/>
          <w:szCs w:val="28"/>
          <w:lang w:eastAsia="en-US"/>
        </w:rPr>
        <w:t xml:space="preserve"> и местом проведения (спортивный зал).</w:t>
      </w:r>
    </w:p>
    <w:p w14:paraId="33C63379"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lastRenderedPageBreak/>
        <w:t>Ребята не только познакомились с правилами игры в мини-футбол, но и смогли сыграть, при чем команды девочек отдельно и команды мальчиков отдельно.</w:t>
      </w:r>
    </w:p>
    <w:p w14:paraId="55B1784E" w14:textId="77777777" w:rsidR="00F5108F" w:rsidRPr="00F5108F" w:rsidRDefault="00F5108F" w:rsidP="00F5108F">
      <w:pPr>
        <w:ind w:firstLine="567"/>
        <w:jc w:val="both"/>
        <w:rPr>
          <w:rFonts w:eastAsia="Calibri"/>
          <w:sz w:val="28"/>
          <w:szCs w:val="28"/>
          <w:lang w:eastAsia="en-US"/>
        </w:rPr>
      </w:pPr>
      <w:r w:rsidRPr="00F5108F">
        <w:rPr>
          <w:rFonts w:eastAsia="Calibri"/>
          <w:sz w:val="28"/>
          <w:szCs w:val="28"/>
          <w:lang w:eastAsia="en-US"/>
        </w:rPr>
        <w:t>По завершении соревнований все команды награждены грамотами. Проигравших не было, ибо тот заряд бодрости, энергии и позитива, который приобрели дети в этот день, хватит им на долгое время.</w:t>
      </w:r>
    </w:p>
    <w:p w14:paraId="14612FE4" w14:textId="77777777" w:rsidR="00F5108F" w:rsidRPr="00F5108F" w:rsidRDefault="00F5108F" w:rsidP="00F5108F">
      <w:pPr>
        <w:ind w:firstLine="567"/>
        <w:jc w:val="both"/>
        <w:rPr>
          <w:rFonts w:eastAsia="Calibri"/>
          <w:sz w:val="28"/>
          <w:szCs w:val="28"/>
          <w:lang w:eastAsia="en-US"/>
        </w:rPr>
      </w:pPr>
    </w:p>
    <w:p w14:paraId="6F76F25A" w14:textId="77777777" w:rsidR="00F5108F" w:rsidRPr="00F5108F" w:rsidRDefault="00F5108F" w:rsidP="00F5108F">
      <w:pPr>
        <w:ind w:firstLine="567"/>
        <w:jc w:val="both"/>
        <w:rPr>
          <w:kern w:val="2"/>
          <w:sz w:val="28"/>
          <w:szCs w:val="28"/>
        </w:rPr>
      </w:pPr>
      <w:r w:rsidRPr="00F5108F">
        <w:rPr>
          <w:sz w:val="28"/>
          <w:szCs w:val="28"/>
        </w:rPr>
        <w:t xml:space="preserve">В 2024-2025 учебном году школа принимала самое активное </w:t>
      </w:r>
      <w:r w:rsidRPr="00F5108F">
        <w:rPr>
          <w:b/>
          <w:sz w:val="28"/>
          <w:szCs w:val="28"/>
        </w:rPr>
        <w:t>участие в</w:t>
      </w:r>
      <w:r w:rsidRPr="00F5108F">
        <w:rPr>
          <w:b/>
          <w:kern w:val="2"/>
          <w:sz w:val="28"/>
          <w:szCs w:val="28"/>
        </w:rPr>
        <w:t xml:space="preserve"> спортивных мероприятиях за пределами школы.</w:t>
      </w:r>
      <w:r w:rsidRPr="00F5108F">
        <w:rPr>
          <w:kern w:val="2"/>
          <w:sz w:val="28"/>
          <w:szCs w:val="28"/>
        </w:rPr>
        <w:t xml:space="preserve"> Наши результаты.</w:t>
      </w:r>
    </w:p>
    <w:p w14:paraId="413C4D33" w14:textId="77777777" w:rsidR="00F5108F" w:rsidRPr="00F5108F" w:rsidRDefault="00F5108F" w:rsidP="009B40C9">
      <w:pPr>
        <w:jc w:val="center"/>
        <w:rPr>
          <w:b/>
          <w:i/>
          <w:sz w:val="28"/>
          <w:szCs w:val="28"/>
          <w:u w:val="single"/>
        </w:rPr>
      </w:pPr>
      <w:r w:rsidRPr="00F5108F">
        <w:rPr>
          <w:b/>
          <w:i/>
          <w:sz w:val="28"/>
          <w:szCs w:val="28"/>
          <w:u w:val="single"/>
        </w:rPr>
        <w:t>ОКРУЖНЫЕ ПОБЕДЫ</w:t>
      </w:r>
    </w:p>
    <w:p w14:paraId="416A6396" w14:textId="77777777" w:rsidR="00F5108F" w:rsidRPr="00F5108F" w:rsidRDefault="00F5108F" w:rsidP="00F5108F">
      <w:pPr>
        <w:jc w:val="both"/>
        <w:rPr>
          <w:rFonts w:eastAsiaTheme="minorEastAsia"/>
          <w:sz w:val="28"/>
          <w:szCs w:val="28"/>
        </w:rPr>
      </w:pPr>
      <w:r w:rsidRPr="00F5108F">
        <w:rPr>
          <w:rFonts w:eastAsiaTheme="minorEastAsia"/>
          <w:b/>
          <w:sz w:val="28"/>
          <w:szCs w:val="28"/>
        </w:rPr>
        <w:t xml:space="preserve">1 место </w:t>
      </w:r>
      <w:r w:rsidRPr="00F5108F">
        <w:rPr>
          <w:rFonts w:eastAsiaTheme="minorEastAsia"/>
          <w:sz w:val="28"/>
          <w:szCs w:val="28"/>
        </w:rPr>
        <w:t>в</w:t>
      </w:r>
      <w:r w:rsidRPr="00F5108F">
        <w:rPr>
          <w:rFonts w:eastAsiaTheme="minorEastAsia"/>
          <w:b/>
          <w:sz w:val="28"/>
          <w:szCs w:val="28"/>
        </w:rPr>
        <w:t xml:space="preserve"> </w:t>
      </w:r>
      <w:r w:rsidRPr="00F5108F">
        <w:rPr>
          <w:rFonts w:eastAsiaTheme="minorEastAsia"/>
          <w:sz w:val="28"/>
          <w:szCs w:val="28"/>
        </w:rPr>
        <w:t xml:space="preserve">окружном этапе фестиваля по гиревому спорту среди допризывной молодежи памяти Е.П. </w:t>
      </w:r>
      <w:proofErr w:type="spellStart"/>
      <w:r w:rsidRPr="00F5108F">
        <w:rPr>
          <w:rFonts w:eastAsiaTheme="minorEastAsia"/>
          <w:sz w:val="28"/>
          <w:szCs w:val="28"/>
        </w:rPr>
        <w:t>Душина</w:t>
      </w:r>
      <w:proofErr w:type="spellEnd"/>
      <w:r w:rsidRPr="00F5108F">
        <w:rPr>
          <w:rFonts w:eastAsiaTheme="minorEastAsia"/>
          <w:sz w:val="28"/>
          <w:szCs w:val="28"/>
        </w:rPr>
        <w:t xml:space="preserve"> в весовой категории до 68 кг (</w:t>
      </w:r>
      <w:proofErr w:type="spellStart"/>
      <w:r w:rsidRPr="00F5108F">
        <w:rPr>
          <w:rFonts w:eastAsiaTheme="minorEastAsia"/>
          <w:i/>
          <w:sz w:val="28"/>
          <w:szCs w:val="28"/>
        </w:rPr>
        <w:t>Сивоволов</w:t>
      </w:r>
      <w:proofErr w:type="spellEnd"/>
      <w:r w:rsidRPr="00F5108F">
        <w:rPr>
          <w:rFonts w:eastAsiaTheme="minorEastAsia"/>
          <w:i/>
          <w:sz w:val="28"/>
          <w:szCs w:val="28"/>
        </w:rPr>
        <w:t xml:space="preserve"> Степан, 11 «А» класс</w:t>
      </w:r>
      <w:r w:rsidRPr="00F5108F">
        <w:rPr>
          <w:rFonts w:eastAsiaTheme="minorEastAsia"/>
          <w:sz w:val="28"/>
          <w:szCs w:val="28"/>
        </w:rPr>
        <w:t>).</w:t>
      </w:r>
    </w:p>
    <w:p w14:paraId="297B44F7" w14:textId="77777777" w:rsidR="00F5108F" w:rsidRPr="00F5108F" w:rsidRDefault="00F5108F" w:rsidP="00F5108F">
      <w:pPr>
        <w:jc w:val="both"/>
        <w:rPr>
          <w:rFonts w:eastAsiaTheme="minorEastAsia"/>
          <w:sz w:val="28"/>
          <w:szCs w:val="28"/>
        </w:rPr>
      </w:pPr>
      <w:r w:rsidRPr="00F5108F">
        <w:rPr>
          <w:rFonts w:eastAsiaTheme="minorEastAsia"/>
          <w:b/>
          <w:sz w:val="28"/>
          <w:szCs w:val="28"/>
        </w:rPr>
        <w:t xml:space="preserve">1 место </w:t>
      </w:r>
      <w:r w:rsidRPr="00F5108F">
        <w:rPr>
          <w:rFonts w:eastAsiaTheme="minorEastAsia"/>
          <w:sz w:val="28"/>
          <w:szCs w:val="28"/>
        </w:rPr>
        <w:t>в</w:t>
      </w:r>
      <w:r w:rsidRPr="00F5108F">
        <w:rPr>
          <w:rFonts w:eastAsiaTheme="minorEastAsia"/>
          <w:b/>
          <w:sz w:val="28"/>
          <w:szCs w:val="28"/>
        </w:rPr>
        <w:t xml:space="preserve"> </w:t>
      </w:r>
      <w:r w:rsidRPr="00F5108F">
        <w:rPr>
          <w:rFonts w:eastAsiaTheme="minorEastAsia"/>
          <w:sz w:val="28"/>
          <w:szCs w:val="28"/>
        </w:rPr>
        <w:t xml:space="preserve">окружном этапе фестиваля по гиревому спорту среди допризывной молодежи памяти Е.П. </w:t>
      </w:r>
      <w:proofErr w:type="spellStart"/>
      <w:r w:rsidRPr="00F5108F">
        <w:rPr>
          <w:rFonts w:eastAsiaTheme="minorEastAsia"/>
          <w:sz w:val="28"/>
          <w:szCs w:val="28"/>
        </w:rPr>
        <w:t>Душина</w:t>
      </w:r>
      <w:proofErr w:type="spellEnd"/>
      <w:r w:rsidRPr="00F5108F">
        <w:rPr>
          <w:rFonts w:eastAsiaTheme="minorEastAsia"/>
          <w:sz w:val="28"/>
          <w:szCs w:val="28"/>
        </w:rPr>
        <w:t xml:space="preserve"> в весовой категории до 68 кг (</w:t>
      </w:r>
      <w:r w:rsidRPr="00F5108F">
        <w:rPr>
          <w:rFonts w:eastAsiaTheme="minorEastAsia"/>
          <w:i/>
          <w:sz w:val="28"/>
          <w:szCs w:val="28"/>
        </w:rPr>
        <w:t>Трухин Алексей, 11 «А» класс</w:t>
      </w:r>
      <w:r w:rsidRPr="00F5108F">
        <w:rPr>
          <w:rFonts w:eastAsiaTheme="minorEastAsia"/>
          <w:sz w:val="28"/>
          <w:szCs w:val="28"/>
        </w:rPr>
        <w:t>).</w:t>
      </w:r>
    </w:p>
    <w:p w14:paraId="7911788A" w14:textId="77777777" w:rsidR="00F5108F" w:rsidRPr="00F5108F" w:rsidRDefault="00F5108F" w:rsidP="00F5108F">
      <w:pPr>
        <w:jc w:val="both"/>
        <w:rPr>
          <w:rFonts w:eastAsiaTheme="minorEastAsia"/>
          <w:bCs/>
          <w:sz w:val="28"/>
          <w:szCs w:val="28"/>
        </w:rPr>
      </w:pPr>
      <w:r w:rsidRPr="00F5108F">
        <w:rPr>
          <w:rFonts w:eastAsiaTheme="minorEastAsia"/>
          <w:b/>
          <w:sz w:val="28"/>
          <w:szCs w:val="28"/>
        </w:rPr>
        <w:t xml:space="preserve">1 место </w:t>
      </w:r>
      <w:r w:rsidRPr="00F5108F">
        <w:rPr>
          <w:rFonts w:eastAsiaTheme="minorEastAsia"/>
          <w:bCs/>
          <w:sz w:val="28"/>
          <w:szCs w:val="28"/>
        </w:rPr>
        <w:t>в творческом конкурсе юных инспекторов движения «Безопасное колесо» Западного внутригородского округа муниципального образования город Краснодар.</w:t>
      </w:r>
    </w:p>
    <w:p w14:paraId="2E4A4AE8" w14:textId="77777777" w:rsidR="00F5108F" w:rsidRPr="00F5108F" w:rsidRDefault="00F5108F" w:rsidP="00F5108F">
      <w:pPr>
        <w:jc w:val="both"/>
        <w:rPr>
          <w:rFonts w:eastAsiaTheme="minorEastAsia"/>
          <w:bCs/>
          <w:sz w:val="28"/>
          <w:szCs w:val="28"/>
        </w:rPr>
      </w:pPr>
      <w:r w:rsidRPr="00F5108F">
        <w:rPr>
          <w:rFonts w:eastAsiaTheme="minorEastAsia"/>
          <w:b/>
          <w:sz w:val="28"/>
          <w:szCs w:val="28"/>
        </w:rPr>
        <w:t xml:space="preserve">1 место </w:t>
      </w:r>
      <w:r w:rsidRPr="00F5108F">
        <w:rPr>
          <w:rFonts w:eastAsiaTheme="minorEastAsia"/>
          <w:bCs/>
          <w:sz w:val="28"/>
          <w:szCs w:val="28"/>
        </w:rPr>
        <w:t>в окружном этапе военно-спортивной игры «Зарница» стрелкового турнира «Снайпер» среди юнармейских отрядов Западного внутригородского округа.</w:t>
      </w:r>
    </w:p>
    <w:p w14:paraId="73287B06" w14:textId="77777777" w:rsidR="00F5108F" w:rsidRPr="00F5108F" w:rsidRDefault="00F5108F" w:rsidP="00F5108F">
      <w:pPr>
        <w:jc w:val="both"/>
        <w:rPr>
          <w:rFonts w:eastAsiaTheme="minorEastAsia"/>
          <w:bCs/>
          <w:sz w:val="28"/>
          <w:szCs w:val="28"/>
        </w:rPr>
      </w:pPr>
      <w:r w:rsidRPr="00F5108F">
        <w:rPr>
          <w:rFonts w:eastAsiaTheme="minorEastAsia"/>
          <w:b/>
          <w:bCs/>
          <w:sz w:val="28"/>
          <w:szCs w:val="28"/>
        </w:rPr>
        <w:t>1 место</w:t>
      </w:r>
      <w:r w:rsidRPr="00F5108F">
        <w:rPr>
          <w:rFonts w:eastAsiaTheme="minorEastAsia"/>
          <w:sz w:val="28"/>
          <w:szCs w:val="28"/>
        </w:rPr>
        <w:t xml:space="preserve"> в военно-историческом конкурсе «Воинская слава Отечества» среди старшей возрастной группы 7-9 классов </w:t>
      </w:r>
      <w:r w:rsidRPr="00F5108F">
        <w:rPr>
          <w:rFonts w:eastAsiaTheme="minorEastAsia"/>
          <w:bCs/>
          <w:sz w:val="28"/>
          <w:szCs w:val="28"/>
        </w:rPr>
        <w:t>Западного внутригородского округа муниципального образования город Краснодар.</w:t>
      </w:r>
    </w:p>
    <w:p w14:paraId="73047FBA" w14:textId="77777777" w:rsidR="00F5108F" w:rsidRPr="00F5108F" w:rsidRDefault="00F5108F" w:rsidP="00F5108F">
      <w:pPr>
        <w:jc w:val="both"/>
        <w:rPr>
          <w:rFonts w:eastAsiaTheme="minorEastAsia"/>
          <w:bCs/>
          <w:sz w:val="28"/>
          <w:szCs w:val="28"/>
        </w:rPr>
      </w:pPr>
      <w:r w:rsidRPr="00F5108F">
        <w:rPr>
          <w:rFonts w:eastAsiaTheme="minorEastAsia"/>
          <w:b/>
          <w:bCs/>
          <w:sz w:val="28"/>
          <w:szCs w:val="28"/>
        </w:rPr>
        <w:t>1 место</w:t>
      </w:r>
      <w:r w:rsidRPr="00F5108F">
        <w:rPr>
          <w:rFonts w:eastAsiaTheme="minorEastAsia"/>
          <w:sz w:val="28"/>
          <w:szCs w:val="28"/>
        </w:rPr>
        <w:t xml:space="preserve"> в окружном этапе краевого фестиваля по гиревому спорту среди допризывной молодежи памяти Е.П. </w:t>
      </w:r>
      <w:proofErr w:type="spellStart"/>
      <w:r w:rsidRPr="00F5108F">
        <w:rPr>
          <w:rFonts w:eastAsiaTheme="minorEastAsia"/>
          <w:sz w:val="28"/>
          <w:szCs w:val="28"/>
        </w:rPr>
        <w:t>Душина</w:t>
      </w:r>
      <w:proofErr w:type="spellEnd"/>
      <w:r w:rsidRPr="00F5108F">
        <w:rPr>
          <w:rFonts w:eastAsiaTheme="minorEastAsia"/>
          <w:sz w:val="28"/>
          <w:szCs w:val="28"/>
        </w:rPr>
        <w:t>.</w:t>
      </w:r>
    </w:p>
    <w:p w14:paraId="0EA4E7CD" w14:textId="77777777" w:rsidR="00F5108F" w:rsidRPr="00F5108F" w:rsidRDefault="00F5108F" w:rsidP="00F5108F">
      <w:pPr>
        <w:jc w:val="both"/>
        <w:rPr>
          <w:rFonts w:eastAsiaTheme="minorEastAsia"/>
          <w:bCs/>
          <w:sz w:val="28"/>
          <w:szCs w:val="28"/>
        </w:rPr>
      </w:pPr>
      <w:r w:rsidRPr="00F5108F">
        <w:rPr>
          <w:rFonts w:eastAsiaTheme="minorEastAsia"/>
          <w:b/>
          <w:sz w:val="28"/>
          <w:szCs w:val="28"/>
        </w:rPr>
        <w:t>Диплом за 2 место</w:t>
      </w:r>
      <w:r w:rsidRPr="00F5108F">
        <w:rPr>
          <w:rFonts w:eastAsiaTheme="minorEastAsia"/>
          <w:bCs/>
          <w:sz w:val="28"/>
          <w:szCs w:val="28"/>
        </w:rPr>
        <w:t xml:space="preserve"> в окружном конкурсе чтецов ко Дню Матери «Любимой маме посвящается». Возрастная категория участников от 14 до 17 лет (</w:t>
      </w:r>
      <w:r w:rsidRPr="00F5108F">
        <w:rPr>
          <w:rFonts w:eastAsiaTheme="minorEastAsia"/>
          <w:bCs/>
          <w:i/>
          <w:iCs/>
          <w:sz w:val="28"/>
          <w:szCs w:val="28"/>
        </w:rPr>
        <w:t>Третьяков Максим, 9 «А» класс</w:t>
      </w:r>
      <w:r w:rsidRPr="00F5108F">
        <w:rPr>
          <w:rFonts w:eastAsiaTheme="minorEastAsia"/>
          <w:bCs/>
          <w:sz w:val="28"/>
          <w:szCs w:val="28"/>
        </w:rPr>
        <w:t>).</w:t>
      </w:r>
    </w:p>
    <w:p w14:paraId="675D663B" w14:textId="77777777" w:rsidR="00F5108F" w:rsidRPr="00F5108F" w:rsidRDefault="00F5108F" w:rsidP="00F5108F">
      <w:pPr>
        <w:jc w:val="both"/>
        <w:rPr>
          <w:rFonts w:eastAsiaTheme="minorEastAsia"/>
          <w:bCs/>
          <w:sz w:val="28"/>
          <w:szCs w:val="28"/>
        </w:rPr>
      </w:pPr>
      <w:bookmarkStart w:id="3" w:name="_Hlk201169125"/>
      <w:r w:rsidRPr="00F5108F">
        <w:rPr>
          <w:rFonts w:eastAsiaTheme="minorEastAsia"/>
          <w:b/>
          <w:sz w:val="28"/>
          <w:szCs w:val="28"/>
        </w:rPr>
        <w:t xml:space="preserve">2 место </w:t>
      </w:r>
      <w:r w:rsidRPr="00F5108F">
        <w:rPr>
          <w:rFonts w:eastAsiaTheme="minorEastAsia"/>
          <w:bCs/>
          <w:sz w:val="28"/>
          <w:szCs w:val="28"/>
        </w:rPr>
        <w:t>в окружном этапе военно-спортивной игры «Зарница» смотра-конкурса строя и песни юнармейских отрядов Западного внутригородского округа.</w:t>
      </w:r>
    </w:p>
    <w:bookmarkEnd w:id="3"/>
    <w:p w14:paraId="0527DF92" w14:textId="77777777" w:rsidR="00F5108F" w:rsidRPr="00F5108F" w:rsidRDefault="00F5108F" w:rsidP="00F5108F">
      <w:pPr>
        <w:jc w:val="both"/>
        <w:rPr>
          <w:rFonts w:eastAsiaTheme="minorEastAsia"/>
          <w:bCs/>
          <w:sz w:val="28"/>
          <w:szCs w:val="28"/>
        </w:rPr>
      </w:pPr>
      <w:r w:rsidRPr="00F5108F">
        <w:rPr>
          <w:rFonts w:eastAsiaTheme="minorEastAsia"/>
          <w:b/>
          <w:sz w:val="28"/>
          <w:szCs w:val="28"/>
        </w:rPr>
        <w:t xml:space="preserve">2 место </w:t>
      </w:r>
      <w:r w:rsidRPr="00F5108F">
        <w:rPr>
          <w:rFonts w:eastAsiaTheme="minorEastAsia"/>
          <w:bCs/>
          <w:sz w:val="28"/>
          <w:szCs w:val="28"/>
        </w:rPr>
        <w:t>в окружном этапе военно-спортивной игры «Зарница» военно-спортивного конкурса «К защите Отечества готов» среди юнармейских отрядов Западного внутригородского округа муниципального образования город Краснодар.</w:t>
      </w:r>
    </w:p>
    <w:p w14:paraId="65B89A5C" w14:textId="77777777" w:rsidR="00F5108F" w:rsidRPr="00F5108F" w:rsidRDefault="00F5108F" w:rsidP="00F5108F">
      <w:pPr>
        <w:jc w:val="both"/>
        <w:rPr>
          <w:rFonts w:eastAsiaTheme="minorEastAsia"/>
          <w:sz w:val="28"/>
          <w:szCs w:val="28"/>
        </w:rPr>
      </w:pPr>
      <w:r w:rsidRPr="00F5108F">
        <w:rPr>
          <w:rFonts w:eastAsiaTheme="minorEastAsia"/>
          <w:b/>
          <w:sz w:val="28"/>
          <w:szCs w:val="28"/>
        </w:rPr>
        <w:t xml:space="preserve">3 место </w:t>
      </w:r>
      <w:r w:rsidRPr="00F5108F">
        <w:rPr>
          <w:rFonts w:eastAsiaTheme="minorEastAsia"/>
          <w:sz w:val="28"/>
          <w:szCs w:val="28"/>
        </w:rPr>
        <w:t>в</w:t>
      </w:r>
      <w:r w:rsidRPr="00F5108F">
        <w:rPr>
          <w:rFonts w:eastAsiaTheme="minorEastAsia"/>
          <w:b/>
          <w:sz w:val="28"/>
          <w:szCs w:val="28"/>
        </w:rPr>
        <w:t xml:space="preserve"> </w:t>
      </w:r>
      <w:r w:rsidRPr="00F5108F">
        <w:rPr>
          <w:rFonts w:eastAsiaTheme="minorEastAsia"/>
          <w:sz w:val="28"/>
          <w:szCs w:val="28"/>
        </w:rPr>
        <w:t xml:space="preserve">окружном этапе фестиваля по гиревому спорту среди допризывной молодежи памяти Е.П. </w:t>
      </w:r>
      <w:proofErr w:type="spellStart"/>
      <w:r w:rsidRPr="00F5108F">
        <w:rPr>
          <w:rFonts w:eastAsiaTheme="minorEastAsia"/>
          <w:sz w:val="28"/>
          <w:szCs w:val="28"/>
        </w:rPr>
        <w:t>Душина</w:t>
      </w:r>
      <w:proofErr w:type="spellEnd"/>
      <w:r w:rsidRPr="00F5108F">
        <w:rPr>
          <w:rFonts w:eastAsiaTheme="minorEastAsia"/>
          <w:sz w:val="28"/>
          <w:szCs w:val="28"/>
        </w:rPr>
        <w:t xml:space="preserve"> в весовой категории до 63 кг (</w:t>
      </w:r>
      <w:r w:rsidRPr="00F5108F">
        <w:rPr>
          <w:rFonts w:eastAsiaTheme="minorEastAsia"/>
          <w:i/>
          <w:sz w:val="28"/>
          <w:szCs w:val="28"/>
        </w:rPr>
        <w:t>Богославский Родион, 11 «А» класс</w:t>
      </w:r>
      <w:r w:rsidRPr="00F5108F">
        <w:rPr>
          <w:rFonts w:eastAsiaTheme="minorEastAsia"/>
          <w:sz w:val="28"/>
          <w:szCs w:val="28"/>
        </w:rPr>
        <w:t>).</w:t>
      </w:r>
    </w:p>
    <w:p w14:paraId="7606AFB5" w14:textId="77777777" w:rsidR="00F5108F" w:rsidRPr="00F5108F" w:rsidRDefault="00F5108F" w:rsidP="009B40C9">
      <w:pPr>
        <w:jc w:val="center"/>
        <w:rPr>
          <w:b/>
          <w:i/>
          <w:sz w:val="28"/>
          <w:szCs w:val="28"/>
          <w:u w:val="single"/>
        </w:rPr>
      </w:pPr>
      <w:r w:rsidRPr="00F5108F">
        <w:rPr>
          <w:b/>
          <w:i/>
          <w:sz w:val="28"/>
          <w:szCs w:val="28"/>
          <w:u w:val="single"/>
        </w:rPr>
        <w:t>ГОРОДСКИЕ ПОБЕДЫ</w:t>
      </w:r>
    </w:p>
    <w:p w14:paraId="798FAF5B" w14:textId="77777777" w:rsidR="00F5108F" w:rsidRPr="00F5108F" w:rsidRDefault="00F5108F" w:rsidP="00F5108F">
      <w:pPr>
        <w:jc w:val="both"/>
        <w:rPr>
          <w:bCs/>
          <w:iCs/>
          <w:sz w:val="28"/>
          <w:szCs w:val="28"/>
        </w:rPr>
      </w:pPr>
      <w:r w:rsidRPr="00F5108F">
        <w:rPr>
          <w:b/>
          <w:iCs/>
          <w:sz w:val="28"/>
          <w:szCs w:val="28"/>
        </w:rPr>
        <w:t xml:space="preserve">1 место </w:t>
      </w:r>
      <w:r w:rsidRPr="00F5108F">
        <w:rPr>
          <w:bCs/>
          <w:iCs/>
          <w:sz w:val="28"/>
          <w:szCs w:val="28"/>
        </w:rPr>
        <w:t>в муниципальном этапе соревнований «</w:t>
      </w:r>
      <w:proofErr w:type="spellStart"/>
      <w:r w:rsidRPr="00F5108F">
        <w:rPr>
          <w:bCs/>
          <w:iCs/>
          <w:sz w:val="28"/>
          <w:szCs w:val="28"/>
        </w:rPr>
        <w:t>Локобаскет</w:t>
      </w:r>
      <w:proofErr w:type="spellEnd"/>
      <w:r w:rsidRPr="00F5108F">
        <w:rPr>
          <w:bCs/>
          <w:iCs/>
          <w:sz w:val="28"/>
          <w:szCs w:val="28"/>
        </w:rPr>
        <w:t xml:space="preserve"> – школьная лига» среди юношей 7-9-х классов в зачет Всекубанской спартакиады школьных спортивных лиг 2024-2025 учебного года.</w:t>
      </w:r>
    </w:p>
    <w:p w14:paraId="184738F6" w14:textId="77777777" w:rsidR="00F5108F" w:rsidRPr="00F5108F" w:rsidRDefault="00F5108F" w:rsidP="00F5108F">
      <w:pPr>
        <w:jc w:val="both"/>
        <w:rPr>
          <w:bCs/>
          <w:iCs/>
          <w:sz w:val="28"/>
          <w:szCs w:val="28"/>
        </w:rPr>
      </w:pPr>
      <w:r w:rsidRPr="00F5108F">
        <w:rPr>
          <w:b/>
          <w:iCs/>
          <w:sz w:val="28"/>
          <w:szCs w:val="28"/>
        </w:rPr>
        <w:t>1 место</w:t>
      </w:r>
      <w:r w:rsidRPr="00F5108F">
        <w:rPr>
          <w:bCs/>
          <w:iCs/>
          <w:sz w:val="28"/>
          <w:szCs w:val="28"/>
        </w:rPr>
        <w:t xml:space="preserve"> в личном зачете зонального этапа краевого фестиваля по гиревому спорту среди допризывной молодежи памяти Е.П. </w:t>
      </w:r>
      <w:proofErr w:type="spellStart"/>
      <w:r w:rsidRPr="00F5108F">
        <w:rPr>
          <w:bCs/>
          <w:iCs/>
          <w:sz w:val="28"/>
          <w:szCs w:val="28"/>
        </w:rPr>
        <w:t>Душина</w:t>
      </w:r>
      <w:proofErr w:type="spellEnd"/>
      <w:r w:rsidRPr="00F5108F">
        <w:rPr>
          <w:bCs/>
          <w:iCs/>
          <w:sz w:val="28"/>
          <w:szCs w:val="28"/>
        </w:rPr>
        <w:t xml:space="preserve"> в весовой категории до 53 кг (</w:t>
      </w:r>
      <w:r w:rsidRPr="00F5108F">
        <w:rPr>
          <w:bCs/>
          <w:i/>
          <w:sz w:val="28"/>
          <w:szCs w:val="28"/>
        </w:rPr>
        <w:t>Трухин Алексей, 11 «А» класс</w:t>
      </w:r>
      <w:r w:rsidRPr="00F5108F">
        <w:rPr>
          <w:bCs/>
          <w:iCs/>
          <w:sz w:val="28"/>
          <w:szCs w:val="28"/>
        </w:rPr>
        <w:t>).</w:t>
      </w:r>
    </w:p>
    <w:p w14:paraId="7F60F56D" w14:textId="77777777" w:rsidR="00F5108F" w:rsidRPr="00F5108F" w:rsidRDefault="00F5108F" w:rsidP="00F5108F">
      <w:pPr>
        <w:jc w:val="both"/>
        <w:rPr>
          <w:bCs/>
          <w:iCs/>
          <w:sz w:val="28"/>
          <w:szCs w:val="28"/>
        </w:rPr>
      </w:pPr>
    </w:p>
    <w:p w14:paraId="45B4626A" w14:textId="77777777" w:rsidR="00F5108F" w:rsidRPr="00F5108F" w:rsidRDefault="00F5108F" w:rsidP="00F5108F">
      <w:pPr>
        <w:ind w:firstLine="567"/>
        <w:jc w:val="both"/>
        <w:rPr>
          <w:rFonts w:eastAsiaTheme="minorEastAsia"/>
          <w:b/>
          <w:sz w:val="28"/>
          <w:szCs w:val="28"/>
        </w:rPr>
      </w:pPr>
      <w:r w:rsidRPr="00F5108F">
        <w:rPr>
          <w:rFonts w:eastAsiaTheme="minorEastAsia"/>
          <w:b/>
          <w:sz w:val="28"/>
          <w:szCs w:val="28"/>
        </w:rPr>
        <w:lastRenderedPageBreak/>
        <w:t xml:space="preserve">Информационно - разъяснительная работа с родительской общественностью по пропаганде ЗОЖ. </w:t>
      </w:r>
    </w:p>
    <w:p w14:paraId="34305440"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 xml:space="preserve">На родительских собраниях происходит информирование родителей о двигательном режиме, укреплении здоровья детей, спортивной форме, физическом развитии и правилах поведения на уроках физической культуры, самостоятельных занятиях, занятиях спортом. </w:t>
      </w:r>
    </w:p>
    <w:p w14:paraId="3D1CE9A0"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 xml:space="preserve">Следует отметить, что эффективность профилактической деятельности определяется тем, насколько у ребёнка воспитана потребность в здоровом образе жизни, насколько у него выработана активная жизненная позиция. При организации профилактической работы педагогический коллектив основывается на том, что, чем больше у ребёнка возможностей зарекомендовать себя как творческую личность, тем меньше у него проявится интерес к асоциальным явлениям. </w:t>
      </w:r>
    </w:p>
    <w:p w14:paraId="193B78D1" w14:textId="77777777" w:rsidR="00F5108F" w:rsidRPr="00F5108F" w:rsidRDefault="00F5108F" w:rsidP="00F5108F">
      <w:pPr>
        <w:ind w:firstLine="567"/>
        <w:jc w:val="both"/>
        <w:rPr>
          <w:rFonts w:eastAsiaTheme="minorEastAsia"/>
          <w:sz w:val="28"/>
          <w:szCs w:val="28"/>
        </w:rPr>
      </w:pPr>
      <w:r w:rsidRPr="00F5108F">
        <w:rPr>
          <w:rFonts w:eastAsiaTheme="minorEastAsia"/>
          <w:sz w:val="28"/>
          <w:szCs w:val="28"/>
        </w:rPr>
        <w:t xml:space="preserve">Определены цели и задачи на 2025-2026 учебный год: </w:t>
      </w:r>
    </w:p>
    <w:p w14:paraId="1996ADAA" w14:textId="77777777" w:rsidR="00F5108F" w:rsidRPr="00F5108F" w:rsidRDefault="00F5108F" w:rsidP="00F5108F">
      <w:pPr>
        <w:ind w:firstLine="567"/>
        <w:jc w:val="both"/>
        <w:rPr>
          <w:rFonts w:eastAsiaTheme="minorEastAsia"/>
          <w:sz w:val="28"/>
          <w:szCs w:val="28"/>
        </w:rPr>
      </w:pPr>
      <w:r w:rsidRPr="00F5108F">
        <w:rPr>
          <w:rFonts w:eastAsiaTheme="minorEastAsia"/>
          <w:b/>
          <w:sz w:val="28"/>
          <w:szCs w:val="28"/>
        </w:rPr>
        <w:t>Цель:</w:t>
      </w:r>
      <w:r w:rsidRPr="00F5108F">
        <w:rPr>
          <w:rFonts w:eastAsiaTheme="minorEastAsia"/>
          <w:sz w:val="28"/>
          <w:szCs w:val="28"/>
        </w:rPr>
        <w:t xml:space="preserve"> содействие всестороннему развитию личности на основе овладения каждым учеником личной физической культурой, воспитание положительного эмоционально-ценностного отношения к </w:t>
      </w:r>
      <w:proofErr w:type="spellStart"/>
      <w:r w:rsidRPr="00F5108F">
        <w:rPr>
          <w:rFonts w:eastAsiaTheme="minorEastAsia"/>
          <w:sz w:val="28"/>
          <w:szCs w:val="28"/>
        </w:rPr>
        <w:t>физкультурно</w:t>
      </w:r>
      <w:proofErr w:type="spellEnd"/>
      <w:r w:rsidRPr="00F5108F">
        <w:rPr>
          <w:rFonts w:eastAsiaTheme="minorEastAsia"/>
          <w:sz w:val="28"/>
          <w:szCs w:val="28"/>
        </w:rPr>
        <w:t xml:space="preserve"> - оздоровительной и спортивно – оздоровительной деятельности как элемента здорового образа жизни учащихся. </w:t>
      </w:r>
    </w:p>
    <w:p w14:paraId="44910E07" w14:textId="77777777" w:rsidR="00F5108F" w:rsidRPr="00F5108F" w:rsidRDefault="00F5108F" w:rsidP="00F5108F">
      <w:pPr>
        <w:ind w:firstLine="567"/>
        <w:jc w:val="both"/>
        <w:rPr>
          <w:rFonts w:eastAsiaTheme="minorEastAsia"/>
          <w:sz w:val="28"/>
          <w:szCs w:val="28"/>
        </w:rPr>
      </w:pPr>
      <w:r w:rsidRPr="00F5108F">
        <w:rPr>
          <w:rFonts w:eastAsiaTheme="minorEastAsia"/>
          <w:b/>
          <w:sz w:val="28"/>
          <w:szCs w:val="28"/>
        </w:rPr>
        <w:t>Задачи:</w:t>
      </w:r>
    </w:p>
    <w:p w14:paraId="0BD3F006" w14:textId="77777777" w:rsidR="00F5108F" w:rsidRPr="00F5108F" w:rsidRDefault="00F5108F" w:rsidP="00BF4775">
      <w:pPr>
        <w:numPr>
          <w:ilvl w:val="0"/>
          <w:numId w:val="23"/>
        </w:numPr>
        <w:ind w:left="0" w:firstLine="360"/>
        <w:contextualSpacing/>
        <w:jc w:val="both"/>
        <w:rPr>
          <w:rFonts w:eastAsia="Calibri"/>
          <w:sz w:val="28"/>
          <w:szCs w:val="28"/>
          <w:lang w:eastAsia="en-US"/>
        </w:rPr>
      </w:pPr>
      <w:r w:rsidRPr="00F5108F">
        <w:rPr>
          <w:rFonts w:eastAsia="Calibri"/>
          <w:sz w:val="28"/>
          <w:szCs w:val="28"/>
          <w:lang w:eastAsia="en-US"/>
        </w:rPr>
        <w:t xml:space="preserve">пропаганда физической культуры и спорта как основного средства укрепления здоровья и физического развития детей; </w:t>
      </w:r>
    </w:p>
    <w:p w14:paraId="5CABC29C" w14:textId="77777777" w:rsidR="00F5108F" w:rsidRPr="00F5108F" w:rsidRDefault="00F5108F" w:rsidP="00BF4775">
      <w:pPr>
        <w:numPr>
          <w:ilvl w:val="0"/>
          <w:numId w:val="23"/>
        </w:numPr>
        <w:ind w:left="0" w:firstLine="360"/>
        <w:contextualSpacing/>
        <w:jc w:val="both"/>
        <w:rPr>
          <w:rFonts w:eastAsia="Calibri"/>
          <w:sz w:val="28"/>
          <w:szCs w:val="28"/>
          <w:lang w:eastAsia="en-US"/>
        </w:rPr>
      </w:pPr>
      <w:r w:rsidRPr="00F5108F">
        <w:rPr>
          <w:rFonts w:eastAsia="Calibri"/>
          <w:sz w:val="28"/>
          <w:szCs w:val="28"/>
          <w:lang w:eastAsia="en-US"/>
        </w:rPr>
        <w:t>проведение спортивных мероприятий, соревнований, творческих конкурсов, направленных на формирование и пропаганду ЗОЖ;</w:t>
      </w:r>
    </w:p>
    <w:p w14:paraId="4455CFDC" w14:textId="77777777" w:rsidR="00F5108F" w:rsidRPr="00F5108F" w:rsidRDefault="00F5108F" w:rsidP="00BF4775">
      <w:pPr>
        <w:numPr>
          <w:ilvl w:val="0"/>
          <w:numId w:val="23"/>
        </w:numPr>
        <w:ind w:left="0" w:firstLine="360"/>
        <w:contextualSpacing/>
        <w:jc w:val="both"/>
        <w:rPr>
          <w:rFonts w:eastAsia="Calibri"/>
          <w:sz w:val="28"/>
          <w:szCs w:val="28"/>
          <w:lang w:eastAsia="en-US"/>
        </w:rPr>
      </w:pPr>
      <w:r w:rsidRPr="00F5108F">
        <w:rPr>
          <w:rFonts w:eastAsia="Calibri"/>
          <w:sz w:val="28"/>
          <w:szCs w:val="28"/>
          <w:lang w:eastAsia="en-US"/>
        </w:rPr>
        <w:t>выработать у школьников умения использовать средства физической культуры для отдыха и досуга, для укрепления здоровья, для противостояния стрессам;</w:t>
      </w:r>
    </w:p>
    <w:p w14:paraId="2B14080F" w14:textId="77777777" w:rsidR="00F5108F" w:rsidRPr="00F5108F" w:rsidRDefault="00F5108F" w:rsidP="00BF4775">
      <w:pPr>
        <w:numPr>
          <w:ilvl w:val="0"/>
          <w:numId w:val="23"/>
        </w:numPr>
        <w:ind w:left="0" w:firstLine="360"/>
        <w:contextualSpacing/>
        <w:jc w:val="both"/>
        <w:rPr>
          <w:rFonts w:eastAsia="Calibri"/>
          <w:sz w:val="28"/>
          <w:szCs w:val="28"/>
          <w:lang w:eastAsia="en-US"/>
        </w:rPr>
      </w:pPr>
      <w:r w:rsidRPr="00F5108F">
        <w:rPr>
          <w:rFonts w:eastAsia="Calibri"/>
          <w:sz w:val="28"/>
          <w:szCs w:val="28"/>
          <w:lang w:eastAsia="en-US"/>
        </w:rPr>
        <w:t>формировать представления о престижности высокого уровня здоровья.</w:t>
      </w:r>
    </w:p>
    <w:p w14:paraId="122A9BFA" w14:textId="25144C26" w:rsidR="00F5108F" w:rsidRDefault="00F5108F" w:rsidP="00F5108F">
      <w:pPr>
        <w:jc w:val="both"/>
        <w:rPr>
          <w:rFonts w:eastAsia="Calibri"/>
          <w:sz w:val="28"/>
          <w:szCs w:val="28"/>
          <w:lang w:eastAsia="en-US"/>
        </w:rPr>
      </w:pPr>
    </w:p>
    <w:p w14:paraId="26390829" w14:textId="77777777" w:rsidR="00E90919" w:rsidRDefault="00E90919" w:rsidP="00F5108F">
      <w:pPr>
        <w:jc w:val="both"/>
        <w:rPr>
          <w:rFonts w:eastAsia="Calibri"/>
          <w:sz w:val="28"/>
          <w:szCs w:val="28"/>
          <w:lang w:eastAsia="en-US"/>
        </w:rPr>
        <w:sectPr w:rsidR="00E90919" w:rsidSect="00464759">
          <w:pgSz w:w="11906" w:h="16838"/>
          <w:pgMar w:top="851" w:right="849" w:bottom="1134" w:left="1134" w:header="709" w:footer="709" w:gutter="0"/>
          <w:cols w:space="708"/>
          <w:docGrid w:linePitch="360"/>
        </w:sectPr>
      </w:pPr>
    </w:p>
    <w:p w14:paraId="72814827" w14:textId="77777777" w:rsidR="00E90919" w:rsidRDefault="00E90919" w:rsidP="00E90919">
      <w:pPr>
        <w:spacing w:line="276" w:lineRule="auto"/>
        <w:jc w:val="center"/>
        <w:rPr>
          <w:rFonts w:eastAsiaTheme="minorEastAsia"/>
          <w:b/>
          <w:sz w:val="28"/>
          <w:szCs w:val="28"/>
        </w:rPr>
      </w:pPr>
      <w:r w:rsidRPr="00E90919">
        <w:rPr>
          <w:rFonts w:eastAsiaTheme="minorEastAsia"/>
          <w:b/>
          <w:sz w:val="28"/>
          <w:szCs w:val="28"/>
        </w:rPr>
        <w:lastRenderedPageBreak/>
        <w:t>Итоги участия команд МАОУ СОШ № 101</w:t>
      </w:r>
    </w:p>
    <w:p w14:paraId="08C883A0" w14:textId="5CD36163" w:rsidR="00E90919" w:rsidRDefault="00E90919" w:rsidP="00E90919">
      <w:pPr>
        <w:spacing w:line="276" w:lineRule="auto"/>
        <w:jc w:val="center"/>
        <w:rPr>
          <w:rFonts w:eastAsiaTheme="minorEastAsia"/>
          <w:b/>
          <w:sz w:val="28"/>
          <w:szCs w:val="28"/>
        </w:rPr>
      </w:pPr>
      <w:r w:rsidRPr="00E90919">
        <w:rPr>
          <w:rFonts w:eastAsiaTheme="minorEastAsia"/>
          <w:b/>
          <w:sz w:val="28"/>
          <w:szCs w:val="28"/>
        </w:rPr>
        <w:t xml:space="preserve">в Спартакиаде Кубани среди учащихся </w:t>
      </w:r>
      <w:r>
        <w:rPr>
          <w:rFonts w:eastAsiaTheme="minorEastAsia"/>
          <w:b/>
          <w:sz w:val="28"/>
          <w:szCs w:val="28"/>
        </w:rPr>
        <w:t xml:space="preserve">за </w:t>
      </w:r>
      <w:r w:rsidRPr="00E90919">
        <w:rPr>
          <w:rFonts w:eastAsiaTheme="minorEastAsia"/>
          <w:b/>
          <w:sz w:val="28"/>
          <w:szCs w:val="28"/>
        </w:rPr>
        <w:t xml:space="preserve">2024 - 2025 </w:t>
      </w:r>
      <w:r>
        <w:rPr>
          <w:rFonts w:eastAsiaTheme="minorEastAsia"/>
          <w:b/>
          <w:sz w:val="28"/>
          <w:szCs w:val="28"/>
        </w:rPr>
        <w:t>учебный год</w:t>
      </w:r>
    </w:p>
    <w:p w14:paraId="344BFBA4" w14:textId="77777777" w:rsidR="00E90919" w:rsidRPr="00E90919" w:rsidRDefault="00E90919" w:rsidP="00E90919">
      <w:pPr>
        <w:spacing w:line="276" w:lineRule="auto"/>
        <w:jc w:val="center"/>
        <w:rPr>
          <w:rFonts w:eastAsiaTheme="minorEastAsia"/>
          <w:b/>
          <w:sz w:val="28"/>
          <w:szCs w:val="28"/>
        </w:rPr>
      </w:pPr>
    </w:p>
    <w:tbl>
      <w:tblPr>
        <w:tblStyle w:val="330"/>
        <w:tblW w:w="14850" w:type="dxa"/>
        <w:tblLook w:val="04A0" w:firstRow="1" w:lastRow="0" w:firstColumn="1" w:lastColumn="0" w:noHBand="0" w:noVBand="1"/>
      </w:tblPr>
      <w:tblGrid>
        <w:gridCol w:w="817"/>
        <w:gridCol w:w="2268"/>
        <w:gridCol w:w="4307"/>
        <w:gridCol w:w="2464"/>
        <w:gridCol w:w="2465"/>
        <w:gridCol w:w="2529"/>
      </w:tblGrid>
      <w:tr w:rsidR="00E90919" w:rsidRPr="00E90919" w14:paraId="584EB9B6" w14:textId="77777777" w:rsidTr="00E90919">
        <w:tc>
          <w:tcPr>
            <w:tcW w:w="817" w:type="dxa"/>
          </w:tcPr>
          <w:p w14:paraId="0F6E535D" w14:textId="77777777" w:rsidR="00E90919" w:rsidRPr="00E90919" w:rsidRDefault="00E90919" w:rsidP="00E90919">
            <w:pPr>
              <w:jc w:val="center"/>
              <w:rPr>
                <w:rFonts w:ascii="Times New Roman" w:hAnsi="Times New Roman" w:cs="Times New Roman"/>
                <w:b/>
                <w:sz w:val="22"/>
                <w:szCs w:val="22"/>
              </w:rPr>
            </w:pPr>
            <w:r w:rsidRPr="00E90919">
              <w:rPr>
                <w:rFonts w:ascii="Times New Roman" w:hAnsi="Times New Roman" w:cs="Times New Roman"/>
                <w:b/>
                <w:sz w:val="22"/>
                <w:szCs w:val="22"/>
              </w:rPr>
              <w:t>№ п/п</w:t>
            </w:r>
          </w:p>
        </w:tc>
        <w:tc>
          <w:tcPr>
            <w:tcW w:w="2268" w:type="dxa"/>
          </w:tcPr>
          <w:p w14:paraId="1680E025" w14:textId="500C7C56" w:rsidR="00E90919" w:rsidRPr="00E90919" w:rsidRDefault="00E90919" w:rsidP="00E90919">
            <w:pPr>
              <w:jc w:val="center"/>
              <w:rPr>
                <w:rFonts w:ascii="Times New Roman" w:hAnsi="Times New Roman" w:cs="Times New Roman"/>
                <w:b/>
                <w:sz w:val="22"/>
                <w:szCs w:val="22"/>
              </w:rPr>
            </w:pPr>
            <w:r w:rsidRPr="00E90919">
              <w:rPr>
                <w:rFonts w:ascii="Times New Roman" w:hAnsi="Times New Roman" w:cs="Times New Roman"/>
                <w:b/>
                <w:sz w:val="22"/>
                <w:szCs w:val="22"/>
              </w:rPr>
              <w:t>Вид спорта</w:t>
            </w:r>
          </w:p>
        </w:tc>
        <w:tc>
          <w:tcPr>
            <w:tcW w:w="4307" w:type="dxa"/>
          </w:tcPr>
          <w:p w14:paraId="6923983F" w14:textId="77777777" w:rsidR="00E90919" w:rsidRPr="00E90919" w:rsidRDefault="00E90919" w:rsidP="00E90919">
            <w:pPr>
              <w:jc w:val="center"/>
              <w:rPr>
                <w:rFonts w:ascii="Times New Roman" w:hAnsi="Times New Roman" w:cs="Times New Roman"/>
                <w:b/>
                <w:sz w:val="22"/>
                <w:szCs w:val="22"/>
              </w:rPr>
            </w:pPr>
            <w:r w:rsidRPr="00E90919">
              <w:rPr>
                <w:rFonts w:ascii="Times New Roman" w:hAnsi="Times New Roman" w:cs="Times New Roman"/>
                <w:b/>
                <w:sz w:val="22"/>
                <w:szCs w:val="22"/>
              </w:rPr>
              <w:t>Ответственный учитель</w:t>
            </w:r>
          </w:p>
        </w:tc>
        <w:tc>
          <w:tcPr>
            <w:tcW w:w="2464" w:type="dxa"/>
          </w:tcPr>
          <w:p w14:paraId="15949A8E" w14:textId="77777777" w:rsidR="00E90919" w:rsidRPr="00E90919" w:rsidRDefault="00E90919" w:rsidP="00E90919">
            <w:pPr>
              <w:jc w:val="center"/>
              <w:rPr>
                <w:rFonts w:ascii="Times New Roman" w:hAnsi="Times New Roman" w:cs="Times New Roman"/>
                <w:b/>
                <w:sz w:val="22"/>
                <w:szCs w:val="22"/>
              </w:rPr>
            </w:pPr>
            <w:r w:rsidRPr="00E90919">
              <w:rPr>
                <w:rFonts w:ascii="Times New Roman" w:hAnsi="Times New Roman" w:cs="Times New Roman"/>
                <w:b/>
                <w:sz w:val="22"/>
                <w:szCs w:val="22"/>
              </w:rPr>
              <w:t>Сроки проведения</w:t>
            </w:r>
          </w:p>
        </w:tc>
        <w:tc>
          <w:tcPr>
            <w:tcW w:w="2465" w:type="dxa"/>
          </w:tcPr>
          <w:p w14:paraId="00FA021F" w14:textId="77777777" w:rsidR="00E90919" w:rsidRPr="00E90919" w:rsidRDefault="00E90919" w:rsidP="00E90919">
            <w:pPr>
              <w:jc w:val="center"/>
              <w:rPr>
                <w:rFonts w:ascii="Times New Roman" w:hAnsi="Times New Roman" w:cs="Times New Roman"/>
                <w:b/>
                <w:sz w:val="22"/>
                <w:szCs w:val="22"/>
              </w:rPr>
            </w:pPr>
            <w:r w:rsidRPr="00E90919">
              <w:rPr>
                <w:rFonts w:ascii="Times New Roman" w:hAnsi="Times New Roman" w:cs="Times New Roman"/>
                <w:b/>
                <w:sz w:val="22"/>
                <w:szCs w:val="22"/>
              </w:rPr>
              <w:t>Возрастная группа</w:t>
            </w:r>
          </w:p>
        </w:tc>
        <w:tc>
          <w:tcPr>
            <w:tcW w:w="2529" w:type="dxa"/>
          </w:tcPr>
          <w:p w14:paraId="12300C26" w14:textId="0A0AC51D" w:rsidR="00E90919" w:rsidRPr="00E90919" w:rsidRDefault="00E90919" w:rsidP="00E90919">
            <w:pPr>
              <w:jc w:val="center"/>
              <w:rPr>
                <w:rFonts w:ascii="Times New Roman" w:hAnsi="Times New Roman" w:cs="Times New Roman"/>
                <w:b/>
                <w:sz w:val="22"/>
                <w:szCs w:val="22"/>
              </w:rPr>
            </w:pPr>
            <w:r w:rsidRPr="00E90919">
              <w:rPr>
                <w:rFonts w:ascii="Times New Roman" w:hAnsi="Times New Roman" w:cs="Times New Roman"/>
                <w:b/>
                <w:sz w:val="22"/>
                <w:szCs w:val="22"/>
              </w:rPr>
              <w:t>Результат</w:t>
            </w:r>
          </w:p>
        </w:tc>
      </w:tr>
      <w:tr w:rsidR="00E90919" w:rsidRPr="00E90919" w14:paraId="6D05EBA2" w14:textId="77777777" w:rsidTr="00E90919">
        <w:tc>
          <w:tcPr>
            <w:tcW w:w="14850" w:type="dxa"/>
            <w:gridSpan w:val="6"/>
            <w:shd w:val="clear" w:color="auto" w:fill="C2D69B" w:themeFill="accent3" w:themeFillTint="99"/>
          </w:tcPr>
          <w:p w14:paraId="5F377164" w14:textId="77777777" w:rsidR="00E90919" w:rsidRPr="00E90919" w:rsidRDefault="00E90919" w:rsidP="00E90919">
            <w:pPr>
              <w:rPr>
                <w:rFonts w:ascii="Times New Roman" w:hAnsi="Times New Roman" w:cs="Times New Roman"/>
                <w:sz w:val="22"/>
                <w:szCs w:val="22"/>
              </w:rPr>
            </w:pPr>
          </w:p>
        </w:tc>
      </w:tr>
      <w:tr w:rsidR="00E90919" w:rsidRPr="00E90919" w14:paraId="7F57AC26" w14:textId="77777777" w:rsidTr="00E90919">
        <w:tc>
          <w:tcPr>
            <w:tcW w:w="817" w:type="dxa"/>
          </w:tcPr>
          <w:p w14:paraId="172D8BA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w:t>
            </w:r>
          </w:p>
        </w:tc>
        <w:tc>
          <w:tcPr>
            <w:tcW w:w="2268" w:type="dxa"/>
            <w:vMerge w:val="restart"/>
          </w:tcPr>
          <w:p w14:paraId="4954665B"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 xml:space="preserve">МИНИ-ФИТБОЛ </w:t>
            </w:r>
          </w:p>
        </w:tc>
        <w:tc>
          <w:tcPr>
            <w:tcW w:w="4307" w:type="dxa"/>
          </w:tcPr>
          <w:p w14:paraId="45E78A39"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Тихомирова Е.В.</w:t>
            </w:r>
          </w:p>
        </w:tc>
        <w:tc>
          <w:tcPr>
            <w:tcW w:w="2464" w:type="dxa"/>
          </w:tcPr>
          <w:p w14:paraId="5EAE8C64"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Сентябрь  24 – 25г.г.</w:t>
            </w:r>
          </w:p>
        </w:tc>
        <w:tc>
          <w:tcPr>
            <w:tcW w:w="2465" w:type="dxa"/>
          </w:tcPr>
          <w:p w14:paraId="694CB071"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Мальчики 5-6кл</w:t>
            </w:r>
          </w:p>
        </w:tc>
        <w:tc>
          <w:tcPr>
            <w:tcW w:w="2529" w:type="dxa"/>
          </w:tcPr>
          <w:p w14:paraId="3E19D04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3 место в округе</w:t>
            </w:r>
          </w:p>
        </w:tc>
      </w:tr>
      <w:tr w:rsidR="00E90919" w:rsidRPr="00E90919" w14:paraId="0D207F64" w14:textId="77777777" w:rsidTr="00E90919">
        <w:tc>
          <w:tcPr>
            <w:tcW w:w="817" w:type="dxa"/>
          </w:tcPr>
          <w:p w14:paraId="617419C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w:t>
            </w:r>
          </w:p>
        </w:tc>
        <w:tc>
          <w:tcPr>
            <w:tcW w:w="2268" w:type="dxa"/>
            <w:vMerge/>
          </w:tcPr>
          <w:p w14:paraId="3E0DB764" w14:textId="77777777" w:rsidR="00E90919" w:rsidRPr="00E90919" w:rsidRDefault="00E90919" w:rsidP="00E90919">
            <w:pPr>
              <w:rPr>
                <w:rFonts w:ascii="Times New Roman" w:hAnsi="Times New Roman" w:cs="Times New Roman"/>
                <w:sz w:val="22"/>
                <w:szCs w:val="22"/>
              </w:rPr>
            </w:pPr>
          </w:p>
        </w:tc>
        <w:tc>
          <w:tcPr>
            <w:tcW w:w="4307" w:type="dxa"/>
          </w:tcPr>
          <w:p w14:paraId="2F4157D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Великородов Д.А.</w:t>
            </w:r>
          </w:p>
        </w:tc>
        <w:tc>
          <w:tcPr>
            <w:tcW w:w="2464" w:type="dxa"/>
          </w:tcPr>
          <w:p w14:paraId="78D384C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Сентябрь 24 – 25г.г.</w:t>
            </w:r>
          </w:p>
        </w:tc>
        <w:tc>
          <w:tcPr>
            <w:tcW w:w="2465" w:type="dxa"/>
          </w:tcPr>
          <w:p w14:paraId="6599D6E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Девочки 5-6кл</w:t>
            </w:r>
          </w:p>
        </w:tc>
        <w:tc>
          <w:tcPr>
            <w:tcW w:w="2529" w:type="dxa"/>
          </w:tcPr>
          <w:p w14:paraId="59D64BA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 место в округе</w:t>
            </w:r>
          </w:p>
        </w:tc>
      </w:tr>
      <w:tr w:rsidR="00E90919" w:rsidRPr="00E90919" w14:paraId="253E2C9D" w14:textId="77777777" w:rsidTr="00E90919">
        <w:tc>
          <w:tcPr>
            <w:tcW w:w="817" w:type="dxa"/>
          </w:tcPr>
          <w:p w14:paraId="32C3C44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3</w:t>
            </w:r>
          </w:p>
        </w:tc>
        <w:tc>
          <w:tcPr>
            <w:tcW w:w="2268" w:type="dxa"/>
            <w:vMerge/>
          </w:tcPr>
          <w:p w14:paraId="1B4D5399" w14:textId="77777777" w:rsidR="00E90919" w:rsidRPr="00E90919" w:rsidRDefault="00E90919" w:rsidP="00E90919">
            <w:pPr>
              <w:rPr>
                <w:rFonts w:ascii="Times New Roman" w:hAnsi="Times New Roman" w:cs="Times New Roman"/>
                <w:sz w:val="22"/>
                <w:szCs w:val="22"/>
              </w:rPr>
            </w:pPr>
          </w:p>
        </w:tc>
        <w:tc>
          <w:tcPr>
            <w:tcW w:w="4307" w:type="dxa"/>
          </w:tcPr>
          <w:p w14:paraId="008CE7D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 Абаза Л.А., Мишуткина Н.С</w:t>
            </w:r>
          </w:p>
        </w:tc>
        <w:tc>
          <w:tcPr>
            <w:tcW w:w="2464" w:type="dxa"/>
          </w:tcPr>
          <w:p w14:paraId="38A6824A"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Сентябрь 24 – 25г.г.</w:t>
            </w:r>
          </w:p>
        </w:tc>
        <w:tc>
          <w:tcPr>
            <w:tcW w:w="2465" w:type="dxa"/>
          </w:tcPr>
          <w:p w14:paraId="66E1154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Мальчики 7-8 </w:t>
            </w:r>
            <w:proofErr w:type="spellStart"/>
            <w:r w:rsidRPr="00E90919">
              <w:rPr>
                <w:rFonts w:ascii="Times New Roman" w:hAnsi="Times New Roman" w:cs="Times New Roman"/>
                <w:sz w:val="22"/>
                <w:szCs w:val="22"/>
              </w:rPr>
              <w:t>кл</w:t>
            </w:r>
            <w:proofErr w:type="spellEnd"/>
          </w:p>
        </w:tc>
        <w:tc>
          <w:tcPr>
            <w:tcW w:w="2529" w:type="dxa"/>
          </w:tcPr>
          <w:p w14:paraId="63FABD54"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 место в округе</w:t>
            </w:r>
          </w:p>
        </w:tc>
      </w:tr>
      <w:tr w:rsidR="00E90919" w:rsidRPr="00E90919" w14:paraId="2D17F042" w14:textId="77777777" w:rsidTr="00E90919">
        <w:tc>
          <w:tcPr>
            <w:tcW w:w="817" w:type="dxa"/>
          </w:tcPr>
          <w:p w14:paraId="5D42487E"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w:t>
            </w:r>
          </w:p>
        </w:tc>
        <w:tc>
          <w:tcPr>
            <w:tcW w:w="2268" w:type="dxa"/>
            <w:vMerge/>
          </w:tcPr>
          <w:p w14:paraId="52E3F239" w14:textId="77777777" w:rsidR="00E90919" w:rsidRPr="00E90919" w:rsidRDefault="00E90919" w:rsidP="00E90919">
            <w:pPr>
              <w:rPr>
                <w:rFonts w:ascii="Times New Roman" w:hAnsi="Times New Roman" w:cs="Times New Roman"/>
                <w:sz w:val="22"/>
                <w:szCs w:val="22"/>
              </w:rPr>
            </w:pPr>
          </w:p>
        </w:tc>
        <w:tc>
          <w:tcPr>
            <w:tcW w:w="4307" w:type="dxa"/>
          </w:tcPr>
          <w:p w14:paraId="0DD0567E"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 Абаза Л.А., Тихомирова Е.В.</w:t>
            </w:r>
          </w:p>
        </w:tc>
        <w:tc>
          <w:tcPr>
            <w:tcW w:w="2464" w:type="dxa"/>
          </w:tcPr>
          <w:p w14:paraId="0C92D4D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Сентябрь 24 – 25г.г.</w:t>
            </w:r>
          </w:p>
        </w:tc>
        <w:tc>
          <w:tcPr>
            <w:tcW w:w="2465" w:type="dxa"/>
          </w:tcPr>
          <w:p w14:paraId="77FB6D34"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Девочки 7-8кл.</w:t>
            </w:r>
          </w:p>
        </w:tc>
        <w:tc>
          <w:tcPr>
            <w:tcW w:w="2529" w:type="dxa"/>
          </w:tcPr>
          <w:p w14:paraId="039959D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 место в округе</w:t>
            </w:r>
          </w:p>
        </w:tc>
      </w:tr>
      <w:tr w:rsidR="00E90919" w:rsidRPr="00E90919" w14:paraId="5EB75723" w14:textId="77777777" w:rsidTr="00E90919">
        <w:tc>
          <w:tcPr>
            <w:tcW w:w="817" w:type="dxa"/>
          </w:tcPr>
          <w:p w14:paraId="0A68F071"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5</w:t>
            </w:r>
          </w:p>
        </w:tc>
        <w:tc>
          <w:tcPr>
            <w:tcW w:w="2268" w:type="dxa"/>
            <w:vMerge/>
          </w:tcPr>
          <w:p w14:paraId="76DCD811" w14:textId="77777777" w:rsidR="00E90919" w:rsidRPr="00E90919" w:rsidRDefault="00E90919" w:rsidP="00E90919">
            <w:pPr>
              <w:rPr>
                <w:rFonts w:ascii="Times New Roman" w:hAnsi="Times New Roman" w:cs="Times New Roman"/>
                <w:sz w:val="22"/>
                <w:szCs w:val="22"/>
              </w:rPr>
            </w:pPr>
          </w:p>
        </w:tc>
        <w:tc>
          <w:tcPr>
            <w:tcW w:w="4307" w:type="dxa"/>
          </w:tcPr>
          <w:p w14:paraId="115A0D2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Кузовкин А.М, Тихомирова Е.В.</w:t>
            </w:r>
          </w:p>
        </w:tc>
        <w:tc>
          <w:tcPr>
            <w:tcW w:w="2464" w:type="dxa"/>
          </w:tcPr>
          <w:p w14:paraId="46B71FC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Сентябрь -октябрь</w:t>
            </w:r>
          </w:p>
        </w:tc>
        <w:tc>
          <w:tcPr>
            <w:tcW w:w="2465" w:type="dxa"/>
          </w:tcPr>
          <w:p w14:paraId="7A4AFF3D"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Девушки 9-11кл.</w:t>
            </w:r>
          </w:p>
        </w:tc>
        <w:tc>
          <w:tcPr>
            <w:tcW w:w="2529" w:type="dxa"/>
          </w:tcPr>
          <w:p w14:paraId="2A2EC13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 место в округе</w:t>
            </w:r>
          </w:p>
        </w:tc>
      </w:tr>
      <w:tr w:rsidR="00E90919" w:rsidRPr="00E90919" w14:paraId="7D4FAF69" w14:textId="77777777" w:rsidTr="00E90919">
        <w:tc>
          <w:tcPr>
            <w:tcW w:w="817" w:type="dxa"/>
          </w:tcPr>
          <w:p w14:paraId="3A96B2B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6</w:t>
            </w:r>
          </w:p>
        </w:tc>
        <w:tc>
          <w:tcPr>
            <w:tcW w:w="2268" w:type="dxa"/>
            <w:vMerge/>
          </w:tcPr>
          <w:p w14:paraId="425381AE" w14:textId="77777777" w:rsidR="00E90919" w:rsidRPr="00E90919" w:rsidRDefault="00E90919" w:rsidP="00E90919">
            <w:pPr>
              <w:rPr>
                <w:rFonts w:ascii="Times New Roman" w:hAnsi="Times New Roman" w:cs="Times New Roman"/>
                <w:sz w:val="22"/>
                <w:szCs w:val="22"/>
              </w:rPr>
            </w:pPr>
          </w:p>
        </w:tc>
        <w:tc>
          <w:tcPr>
            <w:tcW w:w="4307" w:type="dxa"/>
          </w:tcPr>
          <w:p w14:paraId="18A2D092"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Кузовкин А.М, Тихомирова Е.В. </w:t>
            </w:r>
          </w:p>
        </w:tc>
        <w:tc>
          <w:tcPr>
            <w:tcW w:w="2464" w:type="dxa"/>
          </w:tcPr>
          <w:p w14:paraId="39283B2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Сентябрь -октябрь</w:t>
            </w:r>
          </w:p>
        </w:tc>
        <w:tc>
          <w:tcPr>
            <w:tcW w:w="2465" w:type="dxa"/>
          </w:tcPr>
          <w:p w14:paraId="5771C691"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Юноши 9-11 </w:t>
            </w:r>
            <w:proofErr w:type="spellStart"/>
            <w:r w:rsidRPr="00E90919">
              <w:rPr>
                <w:rFonts w:ascii="Times New Roman" w:hAnsi="Times New Roman" w:cs="Times New Roman"/>
                <w:sz w:val="22"/>
                <w:szCs w:val="22"/>
              </w:rPr>
              <w:t>кл</w:t>
            </w:r>
            <w:proofErr w:type="spellEnd"/>
            <w:r w:rsidRPr="00E90919">
              <w:rPr>
                <w:rFonts w:ascii="Times New Roman" w:hAnsi="Times New Roman" w:cs="Times New Roman"/>
                <w:sz w:val="22"/>
                <w:szCs w:val="22"/>
              </w:rPr>
              <w:t>.</w:t>
            </w:r>
          </w:p>
        </w:tc>
        <w:tc>
          <w:tcPr>
            <w:tcW w:w="2529" w:type="dxa"/>
          </w:tcPr>
          <w:p w14:paraId="42DB977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b/>
                <w:sz w:val="22"/>
                <w:szCs w:val="22"/>
              </w:rPr>
              <w:t>4 место в городе</w:t>
            </w:r>
          </w:p>
        </w:tc>
      </w:tr>
      <w:tr w:rsidR="00E90919" w:rsidRPr="00E90919" w14:paraId="00B1A108" w14:textId="77777777" w:rsidTr="00E90919">
        <w:tc>
          <w:tcPr>
            <w:tcW w:w="14850" w:type="dxa"/>
            <w:gridSpan w:val="6"/>
            <w:shd w:val="clear" w:color="auto" w:fill="C2D69B" w:themeFill="accent3" w:themeFillTint="99"/>
          </w:tcPr>
          <w:p w14:paraId="75094BE6" w14:textId="77777777" w:rsidR="00E90919" w:rsidRPr="00E90919" w:rsidRDefault="00E90919" w:rsidP="00E90919">
            <w:pPr>
              <w:rPr>
                <w:rFonts w:ascii="Times New Roman" w:hAnsi="Times New Roman" w:cs="Times New Roman"/>
                <w:sz w:val="22"/>
                <w:szCs w:val="22"/>
              </w:rPr>
            </w:pPr>
          </w:p>
        </w:tc>
      </w:tr>
      <w:tr w:rsidR="00E90919" w:rsidRPr="00E90919" w14:paraId="1C5D9D3C" w14:textId="77777777" w:rsidTr="00E90919">
        <w:tc>
          <w:tcPr>
            <w:tcW w:w="817" w:type="dxa"/>
          </w:tcPr>
          <w:p w14:paraId="397B67B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7</w:t>
            </w:r>
          </w:p>
        </w:tc>
        <w:tc>
          <w:tcPr>
            <w:tcW w:w="2268" w:type="dxa"/>
            <w:vMerge w:val="restart"/>
          </w:tcPr>
          <w:p w14:paraId="4E4730C6"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ГАНДБОЛ</w:t>
            </w:r>
          </w:p>
        </w:tc>
        <w:tc>
          <w:tcPr>
            <w:tcW w:w="4307" w:type="dxa"/>
          </w:tcPr>
          <w:p w14:paraId="1C26F7F2"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Великородов Д.А.</w:t>
            </w:r>
          </w:p>
        </w:tc>
        <w:tc>
          <w:tcPr>
            <w:tcW w:w="2464" w:type="dxa"/>
          </w:tcPr>
          <w:p w14:paraId="1E02B47D"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Октябрь 24 – 25г.г.</w:t>
            </w:r>
          </w:p>
        </w:tc>
        <w:tc>
          <w:tcPr>
            <w:tcW w:w="2465" w:type="dxa"/>
          </w:tcPr>
          <w:p w14:paraId="68D2F460"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Мальчики 5-6кл</w:t>
            </w:r>
          </w:p>
        </w:tc>
        <w:tc>
          <w:tcPr>
            <w:tcW w:w="2529" w:type="dxa"/>
          </w:tcPr>
          <w:p w14:paraId="7FF6065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 место в округе</w:t>
            </w:r>
          </w:p>
        </w:tc>
      </w:tr>
      <w:tr w:rsidR="00E90919" w:rsidRPr="00E90919" w14:paraId="6C111E06" w14:textId="77777777" w:rsidTr="00E90919">
        <w:tc>
          <w:tcPr>
            <w:tcW w:w="817" w:type="dxa"/>
          </w:tcPr>
          <w:p w14:paraId="4E65BCA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8</w:t>
            </w:r>
          </w:p>
        </w:tc>
        <w:tc>
          <w:tcPr>
            <w:tcW w:w="2268" w:type="dxa"/>
            <w:vMerge/>
          </w:tcPr>
          <w:p w14:paraId="3003DCF7" w14:textId="77777777" w:rsidR="00E90919" w:rsidRPr="00E90919" w:rsidRDefault="00E90919" w:rsidP="00E90919">
            <w:pPr>
              <w:rPr>
                <w:rFonts w:ascii="Times New Roman" w:hAnsi="Times New Roman" w:cs="Times New Roman"/>
                <w:sz w:val="22"/>
                <w:szCs w:val="22"/>
              </w:rPr>
            </w:pPr>
          </w:p>
        </w:tc>
        <w:tc>
          <w:tcPr>
            <w:tcW w:w="4307" w:type="dxa"/>
          </w:tcPr>
          <w:p w14:paraId="1F40B85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Кузовкин А.М</w:t>
            </w:r>
          </w:p>
        </w:tc>
        <w:tc>
          <w:tcPr>
            <w:tcW w:w="2464" w:type="dxa"/>
          </w:tcPr>
          <w:p w14:paraId="10EC957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Октябрь 24 – 25г.г.</w:t>
            </w:r>
          </w:p>
        </w:tc>
        <w:tc>
          <w:tcPr>
            <w:tcW w:w="2465" w:type="dxa"/>
          </w:tcPr>
          <w:p w14:paraId="5F2E77A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Девочки 5-6кл</w:t>
            </w:r>
          </w:p>
        </w:tc>
        <w:tc>
          <w:tcPr>
            <w:tcW w:w="2529" w:type="dxa"/>
          </w:tcPr>
          <w:p w14:paraId="14B12CD2"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3 место в городе</w:t>
            </w:r>
          </w:p>
        </w:tc>
      </w:tr>
      <w:tr w:rsidR="00E90919" w:rsidRPr="00E90919" w14:paraId="2AA81C7B" w14:textId="77777777" w:rsidTr="00E90919">
        <w:tc>
          <w:tcPr>
            <w:tcW w:w="817" w:type="dxa"/>
          </w:tcPr>
          <w:p w14:paraId="67B9ACA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9</w:t>
            </w:r>
          </w:p>
        </w:tc>
        <w:tc>
          <w:tcPr>
            <w:tcW w:w="2268" w:type="dxa"/>
            <w:vMerge/>
          </w:tcPr>
          <w:p w14:paraId="5922B3FA" w14:textId="77777777" w:rsidR="00E90919" w:rsidRPr="00E90919" w:rsidRDefault="00E90919" w:rsidP="00E90919">
            <w:pPr>
              <w:rPr>
                <w:rFonts w:ascii="Times New Roman" w:hAnsi="Times New Roman" w:cs="Times New Roman"/>
                <w:sz w:val="22"/>
                <w:szCs w:val="22"/>
              </w:rPr>
            </w:pPr>
          </w:p>
        </w:tc>
        <w:tc>
          <w:tcPr>
            <w:tcW w:w="4307" w:type="dxa"/>
          </w:tcPr>
          <w:p w14:paraId="235F6812"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Мишуткина Н.С</w:t>
            </w:r>
          </w:p>
        </w:tc>
        <w:tc>
          <w:tcPr>
            <w:tcW w:w="2464" w:type="dxa"/>
          </w:tcPr>
          <w:p w14:paraId="1E2843B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Октябрь 24 – 25г.г.</w:t>
            </w:r>
          </w:p>
        </w:tc>
        <w:tc>
          <w:tcPr>
            <w:tcW w:w="2465" w:type="dxa"/>
          </w:tcPr>
          <w:p w14:paraId="09BBBBA0"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Мальчики 7-8 </w:t>
            </w:r>
            <w:proofErr w:type="spellStart"/>
            <w:r w:rsidRPr="00E90919">
              <w:rPr>
                <w:rFonts w:ascii="Times New Roman" w:hAnsi="Times New Roman" w:cs="Times New Roman"/>
                <w:sz w:val="22"/>
                <w:szCs w:val="22"/>
              </w:rPr>
              <w:t>кл</w:t>
            </w:r>
            <w:proofErr w:type="spellEnd"/>
            <w:r w:rsidRPr="00E90919">
              <w:rPr>
                <w:rFonts w:ascii="Times New Roman" w:hAnsi="Times New Roman" w:cs="Times New Roman"/>
                <w:sz w:val="22"/>
                <w:szCs w:val="22"/>
              </w:rPr>
              <w:t>.</w:t>
            </w:r>
          </w:p>
        </w:tc>
        <w:tc>
          <w:tcPr>
            <w:tcW w:w="2529" w:type="dxa"/>
          </w:tcPr>
          <w:p w14:paraId="02199650"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b/>
                <w:sz w:val="22"/>
                <w:szCs w:val="22"/>
              </w:rPr>
              <w:t>2 место в городе</w:t>
            </w:r>
          </w:p>
        </w:tc>
      </w:tr>
      <w:tr w:rsidR="00E90919" w:rsidRPr="00E90919" w14:paraId="47F90689" w14:textId="77777777" w:rsidTr="00E90919">
        <w:tc>
          <w:tcPr>
            <w:tcW w:w="817" w:type="dxa"/>
          </w:tcPr>
          <w:p w14:paraId="0E5974FA"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10</w:t>
            </w:r>
          </w:p>
        </w:tc>
        <w:tc>
          <w:tcPr>
            <w:tcW w:w="2268" w:type="dxa"/>
            <w:vMerge/>
          </w:tcPr>
          <w:p w14:paraId="18E96095" w14:textId="77777777" w:rsidR="00E90919" w:rsidRPr="00E90919" w:rsidRDefault="00E90919" w:rsidP="00E90919">
            <w:pPr>
              <w:rPr>
                <w:rFonts w:ascii="Times New Roman" w:hAnsi="Times New Roman" w:cs="Times New Roman"/>
                <w:sz w:val="22"/>
                <w:szCs w:val="22"/>
              </w:rPr>
            </w:pPr>
          </w:p>
        </w:tc>
        <w:tc>
          <w:tcPr>
            <w:tcW w:w="4307" w:type="dxa"/>
          </w:tcPr>
          <w:p w14:paraId="4C2AEBBA"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Тихомирова Е.В</w:t>
            </w:r>
          </w:p>
        </w:tc>
        <w:tc>
          <w:tcPr>
            <w:tcW w:w="2464" w:type="dxa"/>
          </w:tcPr>
          <w:p w14:paraId="25A20FD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Октябрь 24 – 25г.г.</w:t>
            </w:r>
          </w:p>
        </w:tc>
        <w:tc>
          <w:tcPr>
            <w:tcW w:w="2465" w:type="dxa"/>
          </w:tcPr>
          <w:p w14:paraId="5547948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Девочки 7-8кл.</w:t>
            </w:r>
          </w:p>
        </w:tc>
        <w:tc>
          <w:tcPr>
            <w:tcW w:w="2529" w:type="dxa"/>
          </w:tcPr>
          <w:p w14:paraId="361B14C8"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2 место в городе</w:t>
            </w:r>
          </w:p>
        </w:tc>
      </w:tr>
      <w:tr w:rsidR="00E90919" w:rsidRPr="00E90919" w14:paraId="41C55634" w14:textId="77777777" w:rsidTr="00E90919">
        <w:tc>
          <w:tcPr>
            <w:tcW w:w="817" w:type="dxa"/>
          </w:tcPr>
          <w:p w14:paraId="377C935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11</w:t>
            </w:r>
          </w:p>
        </w:tc>
        <w:tc>
          <w:tcPr>
            <w:tcW w:w="2268" w:type="dxa"/>
            <w:vMerge/>
          </w:tcPr>
          <w:p w14:paraId="412DDEE1" w14:textId="77777777" w:rsidR="00E90919" w:rsidRPr="00E90919" w:rsidRDefault="00E90919" w:rsidP="00E90919">
            <w:pPr>
              <w:rPr>
                <w:rFonts w:ascii="Times New Roman" w:hAnsi="Times New Roman" w:cs="Times New Roman"/>
                <w:sz w:val="22"/>
                <w:szCs w:val="22"/>
              </w:rPr>
            </w:pPr>
          </w:p>
        </w:tc>
        <w:tc>
          <w:tcPr>
            <w:tcW w:w="4307" w:type="dxa"/>
          </w:tcPr>
          <w:p w14:paraId="17CC28E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 Довгань В.А., Тихомирова Е.В</w:t>
            </w:r>
          </w:p>
        </w:tc>
        <w:tc>
          <w:tcPr>
            <w:tcW w:w="2464" w:type="dxa"/>
          </w:tcPr>
          <w:p w14:paraId="0E4993CA"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Октябрь 24 – 25г.г.</w:t>
            </w:r>
          </w:p>
        </w:tc>
        <w:tc>
          <w:tcPr>
            <w:tcW w:w="2465" w:type="dxa"/>
          </w:tcPr>
          <w:p w14:paraId="37B76182"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Девушки 9-11кл.</w:t>
            </w:r>
          </w:p>
        </w:tc>
        <w:tc>
          <w:tcPr>
            <w:tcW w:w="2529" w:type="dxa"/>
          </w:tcPr>
          <w:p w14:paraId="112489C0"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 4 место в округе</w:t>
            </w:r>
          </w:p>
        </w:tc>
      </w:tr>
      <w:tr w:rsidR="00E90919" w:rsidRPr="00E90919" w14:paraId="57EA558E" w14:textId="77777777" w:rsidTr="00E90919">
        <w:tc>
          <w:tcPr>
            <w:tcW w:w="817" w:type="dxa"/>
          </w:tcPr>
          <w:p w14:paraId="4A88DF5C"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12</w:t>
            </w:r>
          </w:p>
        </w:tc>
        <w:tc>
          <w:tcPr>
            <w:tcW w:w="2268" w:type="dxa"/>
            <w:vMerge/>
          </w:tcPr>
          <w:p w14:paraId="7FED976C" w14:textId="77777777" w:rsidR="00E90919" w:rsidRPr="00E90919" w:rsidRDefault="00E90919" w:rsidP="00E90919">
            <w:pPr>
              <w:rPr>
                <w:rFonts w:ascii="Times New Roman" w:hAnsi="Times New Roman" w:cs="Times New Roman"/>
                <w:sz w:val="22"/>
                <w:szCs w:val="22"/>
              </w:rPr>
            </w:pPr>
          </w:p>
        </w:tc>
        <w:tc>
          <w:tcPr>
            <w:tcW w:w="4307" w:type="dxa"/>
          </w:tcPr>
          <w:p w14:paraId="58D7039E"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 Довгань В.А., Кузовкин А.М</w:t>
            </w:r>
          </w:p>
        </w:tc>
        <w:tc>
          <w:tcPr>
            <w:tcW w:w="2464" w:type="dxa"/>
          </w:tcPr>
          <w:p w14:paraId="4BB2A821"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Октябрь 24 – 25г.г.</w:t>
            </w:r>
          </w:p>
        </w:tc>
        <w:tc>
          <w:tcPr>
            <w:tcW w:w="2465" w:type="dxa"/>
          </w:tcPr>
          <w:p w14:paraId="1FE8CAC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Юноши 9-11 </w:t>
            </w:r>
            <w:proofErr w:type="spellStart"/>
            <w:r w:rsidRPr="00E90919">
              <w:rPr>
                <w:rFonts w:ascii="Times New Roman" w:hAnsi="Times New Roman" w:cs="Times New Roman"/>
                <w:sz w:val="22"/>
                <w:szCs w:val="22"/>
              </w:rPr>
              <w:t>кл</w:t>
            </w:r>
            <w:proofErr w:type="spellEnd"/>
            <w:r w:rsidRPr="00E90919">
              <w:rPr>
                <w:rFonts w:ascii="Times New Roman" w:hAnsi="Times New Roman" w:cs="Times New Roman"/>
                <w:sz w:val="22"/>
                <w:szCs w:val="22"/>
              </w:rPr>
              <w:t>.</w:t>
            </w:r>
          </w:p>
        </w:tc>
        <w:tc>
          <w:tcPr>
            <w:tcW w:w="2529" w:type="dxa"/>
          </w:tcPr>
          <w:p w14:paraId="40B76D56"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3 место в городе</w:t>
            </w:r>
          </w:p>
        </w:tc>
      </w:tr>
      <w:tr w:rsidR="00E90919" w:rsidRPr="00E90919" w14:paraId="7D1DBF20" w14:textId="77777777" w:rsidTr="00E90919">
        <w:tc>
          <w:tcPr>
            <w:tcW w:w="14850" w:type="dxa"/>
            <w:gridSpan w:val="6"/>
            <w:shd w:val="clear" w:color="auto" w:fill="C2D69B" w:themeFill="accent3" w:themeFillTint="99"/>
          </w:tcPr>
          <w:p w14:paraId="53E11635" w14:textId="77777777" w:rsidR="00E90919" w:rsidRPr="00E90919" w:rsidRDefault="00E90919" w:rsidP="00E90919">
            <w:pPr>
              <w:rPr>
                <w:rFonts w:ascii="Times New Roman" w:hAnsi="Times New Roman" w:cs="Times New Roman"/>
                <w:sz w:val="22"/>
                <w:szCs w:val="22"/>
              </w:rPr>
            </w:pPr>
          </w:p>
        </w:tc>
      </w:tr>
      <w:tr w:rsidR="00E90919" w:rsidRPr="00E90919" w14:paraId="025257E2" w14:textId="77777777" w:rsidTr="00E90919">
        <w:tc>
          <w:tcPr>
            <w:tcW w:w="817" w:type="dxa"/>
          </w:tcPr>
          <w:p w14:paraId="793A209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13</w:t>
            </w:r>
          </w:p>
        </w:tc>
        <w:tc>
          <w:tcPr>
            <w:tcW w:w="2268" w:type="dxa"/>
            <w:vMerge w:val="restart"/>
          </w:tcPr>
          <w:p w14:paraId="46012556"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 xml:space="preserve">БАСКЕТБОЛ </w:t>
            </w:r>
          </w:p>
        </w:tc>
        <w:tc>
          <w:tcPr>
            <w:tcW w:w="4307" w:type="dxa"/>
          </w:tcPr>
          <w:p w14:paraId="35021E0C"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Великородов Д.А.</w:t>
            </w:r>
          </w:p>
        </w:tc>
        <w:tc>
          <w:tcPr>
            <w:tcW w:w="2464" w:type="dxa"/>
          </w:tcPr>
          <w:p w14:paraId="2D4788FA"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Ноябрь-декабрь 24-25г.г.</w:t>
            </w:r>
          </w:p>
        </w:tc>
        <w:tc>
          <w:tcPr>
            <w:tcW w:w="2465" w:type="dxa"/>
          </w:tcPr>
          <w:p w14:paraId="2C5EB7C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Мальчики 5-6кл.</w:t>
            </w:r>
          </w:p>
        </w:tc>
        <w:tc>
          <w:tcPr>
            <w:tcW w:w="2529" w:type="dxa"/>
          </w:tcPr>
          <w:p w14:paraId="48BC7E9E"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2 место в городе</w:t>
            </w:r>
          </w:p>
        </w:tc>
      </w:tr>
      <w:tr w:rsidR="00E90919" w:rsidRPr="00E90919" w14:paraId="699A87C5" w14:textId="77777777" w:rsidTr="00E90919">
        <w:tc>
          <w:tcPr>
            <w:tcW w:w="817" w:type="dxa"/>
          </w:tcPr>
          <w:p w14:paraId="2C021C7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14</w:t>
            </w:r>
          </w:p>
        </w:tc>
        <w:tc>
          <w:tcPr>
            <w:tcW w:w="2268" w:type="dxa"/>
            <w:vMerge/>
          </w:tcPr>
          <w:p w14:paraId="680AF73E" w14:textId="77777777" w:rsidR="00E90919" w:rsidRPr="00E90919" w:rsidRDefault="00E90919" w:rsidP="00E90919">
            <w:pPr>
              <w:rPr>
                <w:rFonts w:ascii="Times New Roman" w:hAnsi="Times New Roman" w:cs="Times New Roman"/>
                <w:sz w:val="22"/>
                <w:szCs w:val="22"/>
              </w:rPr>
            </w:pPr>
          </w:p>
        </w:tc>
        <w:tc>
          <w:tcPr>
            <w:tcW w:w="4307" w:type="dxa"/>
          </w:tcPr>
          <w:p w14:paraId="07BBF99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Великородов Д.А.</w:t>
            </w:r>
          </w:p>
        </w:tc>
        <w:tc>
          <w:tcPr>
            <w:tcW w:w="2464" w:type="dxa"/>
          </w:tcPr>
          <w:p w14:paraId="5162D731"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Ноябрь-декабрь 24-25г.г.</w:t>
            </w:r>
          </w:p>
        </w:tc>
        <w:tc>
          <w:tcPr>
            <w:tcW w:w="2465" w:type="dxa"/>
          </w:tcPr>
          <w:p w14:paraId="57E65BA0"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Девочки 5-6кл.</w:t>
            </w:r>
          </w:p>
        </w:tc>
        <w:tc>
          <w:tcPr>
            <w:tcW w:w="2529" w:type="dxa"/>
          </w:tcPr>
          <w:p w14:paraId="3B55E76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 место в округе</w:t>
            </w:r>
          </w:p>
        </w:tc>
      </w:tr>
      <w:tr w:rsidR="00E90919" w:rsidRPr="00E90919" w14:paraId="59A64AD8" w14:textId="77777777" w:rsidTr="00E90919">
        <w:tc>
          <w:tcPr>
            <w:tcW w:w="817" w:type="dxa"/>
          </w:tcPr>
          <w:p w14:paraId="6857835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15</w:t>
            </w:r>
          </w:p>
        </w:tc>
        <w:tc>
          <w:tcPr>
            <w:tcW w:w="2268" w:type="dxa"/>
            <w:vMerge/>
          </w:tcPr>
          <w:p w14:paraId="00571E64" w14:textId="77777777" w:rsidR="00E90919" w:rsidRPr="00E90919" w:rsidRDefault="00E90919" w:rsidP="00E90919">
            <w:pPr>
              <w:rPr>
                <w:rFonts w:ascii="Times New Roman" w:hAnsi="Times New Roman" w:cs="Times New Roman"/>
                <w:sz w:val="22"/>
                <w:szCs w:val="22"/>
              </w:rPr>
            </w:pPr>
          </w:p>
        </w:tc>
        <w:tc>
          <w:tcPr>
            <w:tcW w:w="4307" w:type="dxa"/>
          </w:tcPr>
          <w:p w14:paraId="29359E1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Мишуткина Н.С</w:t>
            </w:r>
          </w:p>
        </w:tc>
        <w:tc>
          <w:tcPr>
            <w:tcW w:w="2464" w:type="dxa"/>
          </w:tcPr>
          <w:p w14:paraId="08FFE32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Ноябрь-декабрь 24-25г.г.</w:t>
            </w:r>
          </w:p>
        </w:tc>
        <w:tc>
          <w:tcPr>
            <w:tcW w:w="2465" w:type="dxa"/>
          </w:tcPr>
          <w:p w14:paraId="5BBA39DD"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Мальчики 7-9кл.</w:t>
            </w:r>
          </w:p>
        </w:tc>
        <w:tc>
          <w:tcPr>
            <w:tcW w:w="2529" w:type="dxa"/>
          </w:tcPr>
          <w:p w14:paraId="124AC64E"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b/>
                <w:sz w:val="22"/>
                <w:szCs w:val="22"/>
              </w:rPr>
              <w:t>2 место в крае</w:t>
            </w:r>
          </w:p>
        </w:tc>
      </w:tr>
      <w:tr w:rsidR="00E90919" w:rsidRPr="00E90919" w14:paraId="7E94B9EA" w14:textId="77777777" w:rsidTr="00E90919">
        <w:tc>
          <w:tcPr>
            <w:tcW w:w="817" w:type="dxa"/>
          </w:tcPr>
          <w:p w14:paraId="5B92164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16</w:t>
            </w:r>
          </w:p>
        </w:tc>
        <w:tc>
          <w:tcPr>
            <w:tcW w:w="2268" w:type="dxa"/>
            <w:vMerge/>
          </w:tcPr>
          <w:p w14:paraId="0E6CE15C" w14:textId="77777777" w:rsidR="00E90919" w:rsidRPr="00E90919" w:rsidRDefault="00E90919" w:rsidP="00E90919">
            <w:pPr>
              <w:rPr>
                <w:rFonts w:ascii="Times New Roman" w:hAnsi="Times New Roman" w:cs="Times New Roman"/>
                <w:sz w:val="22"/>
                <w:szCs w:val="22"/>
              </w:rPr>
            </w:pPr>
          </w:p>
        </w:tc>
        <w:tc>
          <w:tcPr>
            <w:tcW w:w="4307" w:type="dxa"/>
          </w:tcPr>
          <w:p w14:paraId="020E31C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Тихомирова Е.В</w:t>
            </w:r>
          </w:p>
        </w:tc>
        <w:tc>
          <w:tcPr>
            <w:tcW w:w="2464" w:type="dxa"/>
          </w:tcPr>
          <w:p w14:paraId="75998C31"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Ноябрь-декабрь 24-25г.г.</w:t>
            </w:r>
          </w:p>
        </w:tc>
        <w:tc>
          <w:tcPr>
            <w:tcW w:w="2465" w:type="dxa"/>
          </w:tcPr>
          <w:p w14:paraId="1EA4244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Девочки 7-9кл.</w:t>
            </w:r>
          </w:p>
        </w:tc>
        <w:tc>
          <w:tcPr>
            <w:tcW w:w="2529" w:type="dxa"/>
          </w:tcPr>
          <w:p w14:paraId="1A104E3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 место в округе</w:t>
            </w:r>
          </w:p>
        </w:tc>
      </w:tr>
      <w:tr w:rsidR="00E90919" w:rsidRPr="00E90919" w14:paraId="1CBDD610" w14:textId="77777777" w:rsidTr="00E90919">
        <w:tc>
          <w:tcPr>
            <w:tcW w:w="817" w:type="dxa"/>
          </w:tcPr>
          <w:p w14:paraId="2AAD3979"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17</w:t>
            </w:r>
          </w:p>
        </w:tc>
        <w:tc>
          <w:tcPr>
            <w:tcW w:w="2268" w:type="dxa"/>
            <w:vMerge/>
          </w:tcPr>
          <w:p w14:paraId="5282AD59" w14:textId="77777777" w:rsidR="00E90919" w:rsidRPr="00E90919" w:rsidRDefault="00E90919" w:rsidP="00E90919">
            <w:pPr>
              <w:rPr>
                <w:rFonts w:ascii="Times New Roman" w:hAnsi="Times New Roman" w:cs="Times New Roman"/>
                <w:sz w:val="22"/>
                <w:szCs w:val="22"/>
              </w:rPr>
            </w:pPr>
          </w:p>
        </w:tc>
        <w:tc>
          <w:tcPr>
            <w:tcW w:w="4307" w:type="dxa"/>
          </w:tcPr>
          <w:p w14:paraId="7A4119BA"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Кузовкин А.М, Мишуткина Н.С</w:t>
            </w:r>
          </w:p>
        </w:tc>
        <w:tc>
          <w:tcPr>
            <w:tcW w:w="2464" w:type="dxa"/>
          </w:tcPr>
          <w:p w14:paraId="2E84F214"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Октябрь-ноябрь 24-25г.г.</w:t>
            </w:r>
          </w:p>
        </w:tc>
        <w:tc>
          <w:tcPr>
            <w:tcW w:w="2465" w:type="dxa"/>
          </w:tcPr>
          <w:p w14:paraId="3D47A65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Девушки 10-11кл.</w:t>
            </w:r>
          </w:p>
        </w:tc>
        <w:tc>
          <w:tcPr>
            <w:tcW w:w="2529" w:type="dxa"/>
          </w:tcPr>
          <w:p w14:paraId="00C4E62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 место в округе</w:t>
            </w:r>
          </w:p>
        </w:tc>
      </w:tr>
      <w:tr w:rsidR="00E90919" w:rsidRPr="00E90919" w14:paraId="12587421" w14:textId="77777777" w:rsidTr="00E90919">
        <w:tc>
          <w:tcPr>
            <w:tcW w:w="817" w:type="dxa"/>
          </w:tcPr>
          <w:p w14:paraId="39C9D544"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18</w:t>
            </w:r>
          </w:p>
        </w:tc>
        <w:tc>
          <w:tcPr>
            <w:tcW w:w="2268" w:type="dxa"/>
            <w:vMerge/>
          </w:tcPr>
          <w:p w14:paraId="0F07728D" w14:textId="77777777" w:rsidR="00E90919" w:rsidRPr="00E90919" w:rsidRDefault="00E90919" w:rsidP="00E90919">
            <w:pPr>
              <w:rPr>
                <w:rFonts w:ascii="Times New Roman" w:hAnsi="Times New Roman" w:cs="Times New Roman"/>
                <w:sz w:val="22"/>
                <w:szCs w:val="22"/>
              </w:rPr>
            </w:pPr>
          </w:p>
        </w:tc>
        <w:tc>
          <w:tcPr>
            <w:tcW w:w="4307" w:type="dxa"/>
          </w:tcPr>
          <w:p w14:paraId="2BC2491D"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Кузовкин А.М ,Тихомирова Е.В.</w:t>
            </w:r>
          </w:p>
        </w:tc>
        <w:tc>
          <w:tcPr>
            <w:tcW w:w="2464" w:type="dxa"/>
          </w:tcPr>
          <w:p w14:paraId="577BB8B9"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Октябрь-ноябрь 24-25г.г.</w:t>
            </w:r>
          </w:p>
        </w:tc>
        <w:tc>
          <w:tcPr>
            <w:tcW w:w="2465" w:type="dxa"/>
          </w:tcPr>
          <w:p w14:paraId="406A6D3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Юноши 10-11 </w:t>
            </w:r>
            <w:proofErr w:type="spellStart"/>
            <w:r w:rsidRPr="00E90919">
              <w:rPr>
                <w:rFonts w:ascii="Times New Roman" w:hAnsi="Times New Roman" w:cs="Times New Roman"/>
                <w:sz w:val="22"/>
                <w:szCs w:val="22"/>
              </w:rPr>
              <w:t>кл</w:t>
            </w:r>
            <w:proofErr w:type="spellEnd"/>
            <w:r w:rsidRPr="00E90919">
              <w:rPr>
                <w:rFonts w:ascii="Times New Roman" w:hAnsi="Times New Roman" w:cs="Times New Roman"/>
                <w:sz w:val="22"/>
                <w:szCs w:val="22"/>
              </w:rPr>
              <w:t>.</w:t>
            </w:r>
          </w:p>
        </w:tc>
        <w:tc>
          <w:tcPr>
            <w:tcW w:w="2529" w:type="dxa"/>
          </w:tcPr>
          <w:p w14:paraId="4DECD94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3 место в округе</w:t>
            </w:r>
          </w:p>
        </w:tc>
      </w:tr>
      <w:tr w:rsidR="00E90919" w:rsidRPr="00E90919" w14:paraId="4FFFED32" w14:textId="77777777" w:rsidTr="00E90919">
        <w:tc>
          <w:tcPr>
            <w:tcW w:w="14850" w:type="dxa"/>
            <w:gridSpan w:val="6"/>
            <w:shd w:val="clear" w:color="auto" w:fill="C2D69B" w:themeFill="accent3" w:themeFillTint="99"/>
          </w:tcPr>
          <w:p w14:paraId="666BC8B6" w14:textId="77777777" w:rsidR="00E90919" w:rsidRPr="00E90919" w:rsidRDefault="00E90919" w:rsidP="00E90919">
            <w:pPr>
              <w:rPr>
                <w:rFonts w:ascii="Times New Roman" w:hAnsi="Times New Roman" w:cs="Times New Roman"/>
                <w:sz w:val="22"/>
                <w:szCs w:val="22"/>
              </w:rPr>
            </w:pPr>
          </w:p>
        </w:tc>
      </w:tr>
      <w:tr w:rsidR="00E90919" w:rsidRPr="00E90919" w14:paraId="498EE66F" w14:textId="77777777" w:rsidTr="00E90919">
        <w:tc>
          <w:tcPr>
            <w:tcW w:w="817" w:type="dxa"/>
          </w:tcPr>
          <w:p w14:paraId="283B736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19</w:t>
            </w:r>
          </w:p>
        </w:tc>
        <w:tc>
          <w:tcPr>
            <w:tcW w:w="2268" w:type="dxa"/>
            <w:vMerge w:val="restart"/>
          </w:tcPr>
          <w:p w14:paraId="0BC700E6"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ВОЛЕЙБОЛ</w:t>
            </w:r>
          </w:p>
        </w:tc>
        <w:tc>
          <w:tcPr>
            <w:tcW w:w="4307" w:type="dxa"/>
          </w:tcPr>
          <w:p w14:paraId="6C7A402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Великородов Д.А.</w:t>
            </w:r>
          </w:p>
        </w:tc>
        <w:tc>
          <w:tcPr>
            <w:tcW w:w="2464" w:type="dxa"/>
          </w:tcPr>
          <w:p w14:paraId="28FC3F1C"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Декабрь 2024 г.</w:t>
            </w:r>
          </w:p>
        </w:tc>
        <w:tc>
          <w:tcPr>
            <w:tcW w:w="2465" w:type="dxa"/>
          </w:tcPr>
          <w:p w14:paraId="700DE352"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Мальчики 5-6кл.</w:t>
            </w:r>
          </w:p>
        </w:tc>
        <w:tc>
          <w:tcPr>
            <w:tcW w:w="2529" w:type="dxa"/>
          </w:tcPr>
          <w:p w14:paraId="5FD6ABE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 место в округе</w:t>
            </w:r>
          </w:p>
        </w:tc>
      </w:tr>
      <w:tr w:rsidR="00E90919" w:rsidRPr="00E90919" w14:paraId="07ABFAB8" w14:textId="77777777" w:rsidTr="00E90919">
        <w:tc>
          <w:tcPr>
            <w:tcW w:w="817" w:type="dxa"/>
          </w:tcPr>
          <w:p w14:paraId="0A2B1EC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20</w:t>
            </w:r>
          </w:p>
        </w:tc>
        <w:tc>
          <w:tcPr>
            <w:tcW w:w="2268" w:type="dxa"/>
            <w:vMerge/>
          </w:tcPr>
          <w:p w14:paraId="33483B5E" w14:textId="77777777" w:rsidR="00E90919" w:rsidRPr="00E90919" w:rsidRDefault="00E90919" w:rsidP="00E90919">
            <w:pPr>
              <w:rPr>
                <w:rFonts w:ascii="Times New Roman" w:hAnsi="Times New Roman" w:cs="Times New Roman"/>
                <w:sz w:val="22"/>
                <w:szCs w:val="22"/>
              </w:rPr>
            </w:pPr>
          </w:p>
        </w:tc>
        <w:tc>
          <w:tcPr>
            <w:tcW w:w="4307" w:type="dxa"/>
          </w:tcPr>
          <w:p w14:paraId="751A49C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Мишуткина Н.С</w:t>
            </w:r>
          </w:p>
        </w:tc>
        <w:tc>
          <w:tcPr>
            <w:tcW w:w="2464" w:type="dxa"/>
          </w:tcPr>
          <w:p w14:paraId="0C8D662F"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Декабрь 2024 г.</w:t>
            </w:r>
          </w:p>
        </w:tc>
        <w:tc>
          <w:tcPr>
            <w:tcW w:w="2465" w:type="dxa"/>
          </w:tcPr>
          <w:p w14:paraId="2795DB8A"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Девочки 5-6кл.</w:t>
            </w:r>
          </w:p>
        </w:tc>
        <w:tc>
          <w:tcPr>
            <w:tcW w:w="2529" w:type="dxa"/>
          </w:tcPr>
          <w:p w14:paraId="3B13F50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b/>
                <w:sz w:val="22"/>
                <w:szCs w:val="22"/>
              </w:rPr>
              <w:t>3 место в городе</w:t>
            </w:r>
          </w:p>
        </w:tc>
      </w:tr>
      <w:tr w:rsidR="00E90919" w:rsidRPr="00E90919" w14:paraId="1A2AD42E" w14:textId="77777777" w:rsidTr="00E90919">
        <w:tc>
          <w:tcPr>
            <w:tcW w:w="817" w:type="dxa"/>
          </w:tcPr>
          <w:p w14:paraId="6BBE0AE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21</w:t>
            </w:r>
          </w:p>
        </w:tc>
        <w:tc>
          <w:tcPr>
            <w:tcW w:w="2268" w:type="dxa"/>
            <w:vMerge/>
          </w:tcPr>
          <w:p w14:paraId="74B54A9B" w14:textId="77777777" w:rsidR="00E90919" w:rsidRPr="00E90919" w:rsidRDefault="00E90919" w:rsidP="00E90919">
            <w:pPr>
              <w:rPr>
                <w:rFonts w:ascii="Times New Roman" w:hAnsi="Times New Roman" w:cs="Times New Roman"/>
                <w:sz w:val="22"/>
                <w:szCs w:val="22"/>
              </w:rPr>
            </w:pPr>
          </w:p>
        </w:tc>
        <w:tc>
          <w:tcPr>
            <w:tcW w:w="4307" w:type="dxa"/>
          </w:tcPr>
          <w:p w14:paraId="69FC24E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Тихомирова Е.В.</w:t>
            </w:r>
          </w:p>
        </w:tc>
        <w:tc>
          <w:tcPr>
            <w:tcW w:w="2464" w:type="dxa"/>
          </w:tcPr>
          <w:p w14:paraId="092090D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Декабрь 2024 г.</w:t>
            </w:r>
          </w:p>
        </w:tc>
        <w:tc>
          <w:tcPr>
            <w:tcW w:w="2465" w:type="dxa"/>
          </w:tcPr>
          <w:p w14:paraId="4161DA5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Мальчики 7-8 </w:t>
            </w:r>
            <w:proofErr w:type="spellStart"/>
            <w:r w:rsidRPr="00E90919">
              <w:rPr>
                <w:rFonts w:ascii="Times New Roman" w:hAnsi="Times New Roman" w:cs="Times New Roman"/>
                <w:sz w:val="22"/>
                <w:szCs w:val="22"/>
              </w:rPr>
              <w:t>кл</w:t>
            </w:r>
            <w:proofErr w:type="spellEnd"/>
            <w:r w:rsidRPr="00E90919">
              <w:rPr>
                <w:rFonts w:ascii="Times New Roman" w:hAnsi="Times New Roman" w:cs="Times New Roman"/>
                <w:sz w:val="22"/>
                <w:szCs w:val="22"/>
              </w:rPr>
              <w:t>.</w:t>
            </w:r>
          </w:p>
        </w:tc>
        <w:tc>
          <w:tcPr>
            <w:tcW w:w="2529" w:type="dxa"/>
          </w:tcPr>
          <w:p w14:paraId="6202A2C2"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 место в округе</w:t>
            </w:r>
          </w:p>
        </w:tc>
      </w:tr>
      <w:tr w:rsidR="00E90919" w:rsidRPr="00E90919" w14:paraId="1FBB1691" w14:textId="77777777" w:rsidTr="00E90919">
        <w:tc>
          <w:tcPr>
            <w:tcW w:w="817" w:type="dxa"/>
          </w:tcPr>
          <w:p w14:paraId="781AAB2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lastRenderedPageBreak/>
              <w:t>22</w:t>
            </w:r>
          </w:p>
        </w:tc>
        <w:tc>
          <w:tcPr>
            <w:tcW w:w="2268" w:type="dxa"/>
            <w:vMerge/>
          </w:tcPr>
          <w:p w14:paraId="3225953F" w14:textId="77777777" w:rsidR="00E90919" w:rsidRPr="00E90919" w:rsidRDefault="00E90919" w:rsidP="00E90919">
            <w:pPr>
              <w:rPr>
                <w:rFonts w:ascii="Times New Roman" w:hAnsi="Times New Roman" w:cs="Times New Roman"/>
                <w:sz w:val="22"/>
                <w:szCs w:val="22"/>
              </w:rPr>
            </w:pPr>
          </w:p>
        </w:tc>
        <w:tc>
          <w:tcPr>
            <w:tcW w:w="4307" w:type="dxa"/>
          </w:tcPr>
          <w:p w14:paraId="66DB58D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 Мишуткина Н.С</w:t>
            </w:r>
          </w:p>
        </w:tc>
        <w:tc>
          <w:tcPr>
            <w:tcW w:w="2464" w:type="dxa"/>
          </w:tcPr>
          <w:p w14:paraId="07EC30D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Декабрь 2024 г.</w:t>
            </w:r>
          </w:p>
        </w:tc>
        <w:tc>
          <w:tcPr>
            <w:tcW w:w="2465" w:type="dxa"/>
          </w:tcPr>
          <w:p w14:paraId="0B1A377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Девочки 7-8кл.</w:t>
            </w:r>
          </w:p>
        </w:tc>
        <w:tc>
          <w:tcPr>
            <w:tcW w:w="2529" w:type="dxa"/>
          </w:tcPr>
          <w:p w14:paraId="07CEB324"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 место в округе</w:t>
            </w:r>
          </w:p>
        </w:tc>
      </w:tr>
      <w:tr w:rsidR="00E90919" w:rsidRPr="00E90919" w14:paraId="08AD8749" w14:textId="77777777" w:rsidTr="00E90919">
        <w:tc>
          <w:tcPr>
            <w:tcW w:w="817" w:type="dxa"/>
          </w:tcPr>
          <w:p w14:paraId="675D6BC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23</w:t>
            </w:r>
          </w:p>
        </w:tc>
        <w:tc>
          <w:tcPr>
            <w:tcW w:w="2268" w:type="dxa"/>
            <w:vMerge/>
          </w:tcPr>
          <w:p w14:paraId="05FC867E" w14:textId="77777777" w:rsidR="00E90919" w:rsidRPr="00E90919" w:rsidRDefault="00E90919" w:rsidP="00E90919">
            <w:pPr>
              <w:rPr>
                <w:rFonts w:ascii="Times New Roman" w:hAnsi="Times New Roman" w:cs="Times New Roman"/>
                <w:sz w:val="22"/>
                <w:szCs w:val="22"/>
              </w:rPr>
            </w:pPr>
          </w:p>
        </w:tc>
        <w:tc>
          <w:tcPr>
            <w:tcW w:w="4307" w:type="dxa"/>
          </w:tcPr>
          <w:p w14:paraId="43C0310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Кузовкин А.М., Мишуткина Н.С</w:t>
            </w:r>
          </w:p>
        </w:tc>
        <w:tc>
          <w:tcPr>
            <w:tcW w:w="2464" w:type="dxa"/>
          </w:tcPr>
          <w:p w14:paraId="3F263F59"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Декабрь 2024 г.</w:t>
            </w:r>
          </w:p>
        </w:tc>
        <w:tc>
          <w:tcPr>
            <w:tcW w:w="2465" w:type="dxa"/>
          </w:tcPr>
          <w:p w14:paraId="395916B2"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Девушки 9-11кл.</w:t>
            </w:r>
          </w:p>
        </w:tc>
        <w:tc>
          <w:tcPr>
            <w:tcW w:w="2529" w:type="dxa"/>
          </w:tcPr>
          <w:p w14:paraId="29C86A94"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sz w:val="22"/>
                <w:szCs w:val="22"/>
              </w:rPr>
              <w:t>2 место в округе</w:t>
            </w:r>
          </w:p>
        </w:tc>
      </w:tr>
      <w:tr w:rsidR="00E90919" w:rsidRPr="00E90919" w14:paraId="273D5BA8" w14:textId="77777777" w:rsidTr="00E90919">
        <w:tc>
          <w:tcPr>
            <w:tcW w:w="817" w:type="dxa"/>
          </w:tcPr>
          <w:p w14:paraId="042BB4FE"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24</w:t>
            </w:r>
          </w:p>
        </w:tc>
        <w:tc>
          <w:tcPr>
            <w:tcW w:w="2268" w:type="dxa"/>
            <w:vMerge/>
          </w:tcPr>
          <w:p w14:paraId="1BCB33F7" w14:textId="77777777" w:rsidR="00E90919" w:rsidRPr="00E90919" w:rsidRDefault="00E90919" w:rsidP="00E90919">
            <w:pPr>
              <w:rPr>
                <w:rFonts w:ascii="Times New Roman" w:hAnsi="Times New Roman" w:cs="Times New Roman"/>
                <w:sz w:val="22"/>
                <w:szCs w:val="22"/>
              </w:rPr>
            </w:pPr>
          </w:p>
        </w:tc>
        <w:tc>
          <w:tcPr>
            <w:tcW w:w="4307" w:type="dxa"/>
          </w:tcPr>
          <w:p w14:paraId="5D954D5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 Кузовкин </w:t>
            </w:r>
            <w:proofErr w:type="spellStart"/>
            <w:r w:rsidRPr="00E90919">
              <w:rPr>
                <w:rFonts w:ascii="Times New Roman" w:hAnsi="Times New Roman" w:cs="Times New Roman"/>
                <w:sz w:val="22"/>
                <w:szCs w:val="22"/>
              </w:rPr>
              <w:t>А.М.,Тихомирова</w:t>
            </w:r>
            <w:proofErr w:type="spellEnd"/>
            <w:r w:rsidRPr="00E90919">
              <w:rPr>
                <w:rFonts w:ascii="Times New Roman" w:hAnsi="Times New Roman" w:cs="Times New Roman"/>
                <w:sz w:val="22"/>
                <w:szCs w:val="22"/>
              </w:rPr>
              <w:t xml:space="preserve"> Е.В.</w:t>
            </w:r>
          </w:p>
        </w:tc>
        <w:tc>
          <w:tcPr>
            <w:tcW w:w="2464" w:type="dxa"/>
          </w:tcPr>
          <w:p w14:paraId="43C4EECD"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Декабрь 2024 г.</w:t>
            </w:r>
          </w:p>
        </w:tc>
        <w:tc>
          <w:tcPr>
            <w:tcW w:w="2465" w:type="dxa"/>
          </w:tcPr>
          <w:p w14:paraId="750A136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Юноши 9-11 </w:t>
            </w:r>
            <w:proofErr w:type="spellStart"/>
            <w:r w:rsidRPr="00E90919">
              <w:rPr>
                <w:rFonts w:ascii="Times New Roman" w:hAnsi="Times New Roman" w:cs="Times New Roman"/>
                <w:sz w:val="22"/>
                <w:szCs w:val="22"/>
              </w:rPr>
              <w:t>кл</w:t>
            </w:r>
            <w:proofErr w:type="spellEnd"/>
            <w:r w:rsidRPr="00E90919">
              <w:rPr>
                <w:rFonts w:ascii="Times New Roman" w:hAnsi="Times New Roman" w:cs="Times New Roman"/>
                <w:sz w:val="22"/>
                <w:szCs w:val="22"/>
              </w:rPr>
              <w:t>.</w:t>
            </w:r>
          </w:p>
        </w:tc>
        <w:tc>
          <w:tcPr>
            <w:tcW w:w="2529" w:type="dxa"/>
          </w:tcPr>
          <w:p w14:paraId="1E972399"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sz w:val="22"/>
                <w:szCs w:val="22"/>
              </w:rPr>
              <w:t>3 место в округе</w:t>
            </w:r>
          </w:p>
        </w:tc>
      </w:tr>
      <w:tr w:rsidR="00E90919" w:rsidRPr="00E90919" w14:paraId="1A669E68" w14:textId="77777777" w:rsidTr="00E90919">
        <w:tc>
          <w:tcPr>
            <w:tcW w:w="14850" w:type="dxa"/>
            <w:gridSpan w:val="6"/>
            <w:shd w:val="clear" w:color="auto" w:fill="C2D69B" w:themeFill="accent3" w:themeFillTint="99"/>
          </w:tcPr>
          <w:p w14:paraId="77F202E9" w14:textId="77777777" w:rsidR="00E90919" w:rsidRPr="00E90919" w:rsidRDefault="00E90919" w:rsidP="00E90919">
            <w:pPr>
              <w:rPr>
                <w:rFonts w:ascii="Times New Roman" w:hAnsi="Times New Roman" w:cs="Times New Roman"/>
                <w:sz w:val="22"/>
                <w:szCs w:val="22"/>
              </w:rPr>
            </w:pPr>
          </w:p>
        </w:tc>
      </w:tr>
      <w:tr w:rsidR="00E90919" w:rsidRPr="00E90919" w14:paraId="17AAC8CA" w14:textId="77777777" w:rsidTr="00E90919">
        <w:tc>
          <w:tcPr>
            <w:tcW w:w="817" w:type="dxa"/>
          </w:tcPr>
          <w:p w14:paraId="6DD7B5B3"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25</w:t>
            </w:r>
          </w:p>
        </w:tc>
        <w:tc>
          <w:tcPr>
            <w:tcW w:w="2268" w:type="dxa"/>
            <w:vMerge w:val="restart"/>
          </w:tcPr>
          <w:p w14:paraId="07627D88" w14:textId="77777777" w:rsidR="00E90919" w:rsidRPr="00E90919" w:rsidRDefault="00E90919" w:rsidP="00E90919">
            <w:pPr>
              <w:rPr>
                <w:rFonts w:ascii="Times New Roman" w:hAnsi="Times New Roman" w:cs="Times New Roman"/>
                <w:b/>
                <w:sz w:val="22"/>
                <w:szCs w:val="22"/>
              </w:rPr>
            </w:pPr>
            <w:r w:rsidRPr="00E90919">
              <w:rPr>
                <w:rFonts w:ascii="Times New Roman" w:hAnsi="Times New Roman" w:cs="Times New Roman"/>
                <w:b/>
                <w:sz w:val="22"/>
                <w:szCs w:val="22"/>
              </w:rPr>
              <w:t>ВЕСЕЛЫЕ СТАРТЫ</w:t>
            </w:r>
          </w:p>
          <w:p w14:paraId="6876744A" w14:textId="77777777" w:rsidR="00E90919" w:rsidRPr="00E90919" w:rsidRDefault="00E90919" w:rsidP="00E90919">
            <w:pPr>
              <w:rPr>
                <w:rFonts w:ascii="Times New Roman" w:hAnsi="Times New Roman" w:cs="Times New Roman"/>
                <w:sz w:val="22"/>
                <w:szCs w:val="22"/>
              </w:rPr>
            </w:pPr>
          </w:p>
          <w:p w14:paraId="23582954" w14:textId="77777777" w:rsidR="00E90919" w:rsidRPr="00E90919" w:rsidRDefault="00E90919" w:rsidP="00E90919">
            <w:pPr>
              <w:rPr>
                <w:rFonts w:ascii="Times New Roman" w:hAnsi="Times New Roman" w:cs="Times New Roman"/>
                <w:sz w:val="22"/>
                <w:szCs w:val="22"/>
              </w:rPr>
            </w:pPr>
          </w:p>
          <w:p w14:paraId="08364B51"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Кубок губернатора Краснодарского края по уличному баскетболу </w:t>
            </w:r>
          </w:p>
        </w:tc>
        <w:tc>
          <w:tcPr>
            <w:tcW w:w="4307" w:type="dxa"/>
          </w:tcPr>
          <w:p w14:paraId="25F42710"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 Кузовкин А.М. , Великородов Д.А.</w:t>
            </w:r>
          </w:p>
        </w:tc>
        <w:tc>
          <w:tcPr>
            <w:tcW w:w="2464" w:type="dxa"/>
          </w:tcPr>
          <w:p w14:paraId="228B52FA"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 Февраль 2025г.</w:t>
            </w:r>
          </w:p>
        </w:tc>
        <w:tc>
          <w:tcPr>
            <w:tcW w:w="2465" w:type="dxa"/>
          </w:tcPr>
          <w:p w14:paraId="55FB033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Команда 1-2 классов </w:t>
            </w:r>
          </w:p>
        </w:tc>
        <w:tc>
          <w:tcPr>
            <w:tcW w:w="2529" w:type="dxa"/>
          </w:tcPr>
          <w:p w14:paraId="19B6DF8C"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4 место в подгруппе</w:t>
            </w:r>
          </w:p>
        </w:tc>
      </w:tr>
      <w:tr w:rsidR="00E90919" w:rsidRPr="00E90919" w14:paraId="2ED4B065" w14:textId="77777777" w:rsidTr="00E90919">
        <w:tc>
          <w:tcPr>
            <w:tcW w:w="817" w:type="dxa"/>
          </w:tcPr>
          <w:p w14:paraId="0DE5B970"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26</w:t>
            </w:r>
          </w:p>
        </w:tc>
        <w:tc>
          <w:tcPr>
            <w:tcW w:w="2268" w:type="dxa"/>
            <w:vMerge/>
          </w:tcPr>
          <w:p w14:paraId="4107BF2D" w14:textId="77777777" w:rsidR="00E90919" w:rsidRPr="00E90919" w:rsidRDefault="00E90919" w:rsidP="00E90919">
            <w:pPr>
              <w:rPr>
                <w:rFonts w:ascii="Times New Roman" w:hAnsi="Times New Roman" w:cs="Times New Roman"/>
                <w:sz w:val="22"/>
                <w:szCs w:val="22"/>
              </w:rPr>
            </w:pPr>
          </w:p>
        </w:tc>
        <w:tc>
          <w:tcPr>
            <w:tcW w:w="4307" w:type="dxa"/>
          </w:tcPr>
          <w:p w14:paraId="613DF1BE"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Тихомирова Е.В. Кузовкин А.М</w:t>
            </w:r>
          </w:p>
        </w:tc>
        <w:tc>
          <w:tcPr>
            <w:tcW w:w="2464" w:type="dxa"/>
          </w:tcPr>
          <w:p w14:paraId="20700268"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Февраль 2025г.</w:t>
            </w:r>
          </w:p>
        </w:tc>
        <w:tc>
          <w:tcPr>
            <w:tcW w:w="2465" w:type="dxa"/>
          </w:tcPr>
          <w:p w14:paraId="0419175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Команда 3-4 классов</w:t>
            </w:r>
          </w:p>
        </w:tc>
        <w:tc>
          <w:tcPr>
            <w:tcW w:w="2529" w:type="dxa"/>
          </w:tcPr>
          <w:p w14:paraId="51A129FD"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 место в подгруппе</w:t>
            </w:r>
          </w:p>
        </w:tc>
      </w:tr>
      <w:tr w:rsidR="00E90919" w:rsidRPr="00E90919" w14:paraId="59B42B50" w14:textId="77777777" w:rsidTr="00E90919">
        <w:tc>
          <w:tcPr>
            <w:tcW w:w="817" w:type="dxa"/>
          </w:tcPr>
          <w:p w14:paraId="307FD23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27</w:t>
            </w:r>
          </w:p>
        </w:tc>
        <w:tc>
          <w:tcPr>
            <w:tcW w:w="2268" w:type="dxa"/>
            <w:vMerge/>
          </w:tcPr>
          <w:p w14:paraId="32B0FC79" w14:textId="77777777" w:rsidR="00E90919" w:rsidRPr="00E90919" w:rsidRDefault="00E90919" w:rsidP="00E90919">
            <w:pPr>
              <w:rPr>
                <w:rFonts w:ascii="Times New Roman" w:hAnsi="Times New Roman" w:cs="Times New Roman"/>
                <w:sz w:val="22"/>
                <w:szCs w:val="22"/>
              </w:rPr>
            </w:pPr>
          </w:p>
        </w:tc>
        <w:tc>
          <w:tcPr>
            <w:tcW w:w="4307" w:type="dxa"/>
          </w:tcPr>
          <w:p w14:paraId="4AD27C08" w14:textId="77777777" w:rsidR="00E90919" w:rsidRPr="00E90919" w:rsidRDefault="00E90919" w:rsidP="00E90919">
            <w:pPr>
              <w:rPr>
                <w:rFonts w:ascii="Times New Roman" w:hAnsi="Times New Roman" w:cs="Times New Roman"/>
                <w:sz w:val="22"/>
                <w:szCs w:val="22"/>
              </w:rPr>
            </w:pPr>
          </w:p>
        </w:tc>
        <w:tc>
          <w:tcPr>
            <w:tcW w:w="2464" w:type="dxa"/>
          </w:tcPr>
          <w:p w14:paraId="07ED2317" w14:textId="77777777" w:rsidR="00E90919" w:rsidRPr="00E90919" w:rsidRDefault="00E90919" w:rsidP="00E90919">
            <w:pPr>
              <w:rPr>
                <w:rFonts w:ascii="Times New Roman" w:hAnsi="Times New Roman" w:cs="Times New Roman"/>
                <w:sz w:val="22"/>
                <w:szCs w:val="22"/>
              </w:rPr>
            </w:pPr>
          </w:p>
        </w:tc>
        <w:tc>
          <w:tcPr>
            <w:tcW w:w="2465" w:type="dxa"/>
          </w:tcPr>
          <w:p w14:paraId="2F67D737" w14:textId="77777777" w:rsidR="00E90919" w:rsidRPr="00E90919" w:rsidRDefault="00E90919" w:rsidP="00E90919">
            <w:pPr>
              <w:rPr>
                <w:rFonts w:ascii="Times New Roman" w:hAnsi="Times New Roman" w:cs="Times New Roman"/>
                <w:sz w:val="22"/>
                <w:szCs w:val="22"/>
              </w:rPr>
            </w:pPr>
          </w:p>
        </w:tc>
        <w:tc>
          <w:tcPr>
            <w:tcW w:w="2529" w:type="dxa"/>
          </w:tcPr>
          <w:p w14:paraId="3DB812C0" w14:textId="77777777" w:rsidR="00E90919" w:rsidRPr="00E90919" w:rsidRDefault="00E90919" w:rsidP="00E90919">
            <w:pPr>
              <w:rPr>
                <w:rFonts w:ascii="Times New Roman" w:hAnsi="Times New Roman" w:cs="Times New Roman"/>
                <w:sz w:val="22"/>
                <w:szCs w:val="22"/>
              </w:rPr>
            </w:pPr>
          </w:p>
        </w:tc>
      </w:tr>
      <w:tr w:rsidR="00E90919" w:rsidRPr="00E90919" w14:paraId="64028CCE" w14:textId="77777777" w:rsidTr="00E90919">
        <w:tc>
          <w:tcPr>
            <w:tcW w:w="817" w:type="dxa"/>
          </w:tcPr>
          <w:p w14:paraId="6FEE748D"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28</w:t>
            </w:r>
          </w:p>
        </w:tc>
        <w:tc>
          <w:tcPr>
            <w:tcW w:w="2268" w:type="dxa"/>
            <w:vMerge/>
          </w:tcPr>
          <w:p w14:paraId="29FA32EB" w14:textId="77777777" w:rsidR="00E90919" w:rsidRPr="00E90919" w:rsidRDefault="00E90919" w:rsidP="00E90919">
            <w:pPr>
              <w:rPr>
                <w:rFonts w:ascii="Times New Roman" w:hAnsi="Times New Roman" w:cs="Times New Roman"/>
                <w:sz w:val="22"/>
                <w:szCs w:val="22"/>
              </w:rPr>
            </w:pPr>
          </w:p>
        </w:tc>
        <w:tc>
          <w:tcPr>
            <w:tcW w:w="4307" w:type="dxa"/>
          </w:tcPr>
          <w:p w14:paraId="7E80383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Абаза Л.А.</w:t>
            </w:r>
          </w:p>
        </w:tc>
        <w:tc>
          <w:tcPr>
            <w:tcW w:w="2464" w:type="dxa"/>
          </w:tcPr>
          <w:p w14:paraId="17F95D77"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Июнь 2025 г.</w:t>
            </w:r>
          </w:p>
        </w:tc>
        <w:tc>
          <w:tcPr>
            <w:tcW w:w="2465" w:type="dxa"/>
          </w:tcPr>
          <w:p w14:paraId="54835CCB"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Мальчики 7 </w:t>
            </w:r>
            <w:proofErr w:type="spellStart"/>
            <w:r w:rsidRPr="00E90919">
              <w:rPr>
                <w:rFonts w:ascii="Times New Roman" w:hAnsi="Times New Roman" w:cs="Times New Roman"/>
                <w:sz w:val="22"/>
                <w:szCs w:val="22"/>
              </w:rPr>
              <w:t>кл</w:t>
            </w:r>
            <w:proofErr w:type="spellEnd"/>
            <w:r w:rsidRPr="00E90919">
              <w:rPr>
                <w:rFonts w:ascii="Times New Roman" w:hAnsi="Times New Roman" w:cs="Times New Roman"/>
                <w:sz w:val="22"/>
                <w:szCs w:val="22"/>
              </w:rPr>
              <w:t>.</w:t>
            </w:r>
          </w:p>
        </w:tc>
        <w:tc>
          <w:tcPr>
            <w:tcW w:w="2529" w:type="dxa"/>
          </w:tcPr>
          <w:p w14:paraId="4E8BCB49"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b/>
                <w:sz w:val="22"/>
                <w:szCs w:val="22"/>
              </w:rPr>
              <w:t>1 место в городе</w:t>
            </w:r>
          </w:p>
        </w:tc>
      </w:tr>
      <w:tr w:rsidR="00E90919" w:rsidRPr="00E90919" w14:paraId="3D59E86A" w14:textId="77777777" w:rsidTr="00E90919">
        <w:tc>
          <w:tcPr>
            <w:tcW w:w="817" w:type="dxa"/>
          </w:tcPr>
          <w:p w14:paraId="50E09A25"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29</w:t>
            </w:r>
          </w:p>
        </w:tc>
        <w:tc>
          <w:tcPr>
            <w:tcW w:w="2268" w:type="dxa"/>
            <w:vMerge/>
          </w:tcPr>
          <w:p w14:paraId="53865914" w14:textId="77777777" w:rsidR="00E90919" w:rsidRPr="00E90919" w:rsidRDefault="00E90919" w:rsidP="00E90919">
            <w:pPr>
              <w:rPr>
                <w:rFonts w:ascii="Times New Roman" w:hAnsi="Times New Roman" w:cs="Times New Roman"/>
                <w:sz w:val="22"/>
                <w:szCs w:val="22"/>
              </w:rPr>
            </w:pPr>
          </w:p>
        </w:tc>
        <w:tc>
          <w:tcPr>
            <w:tcW w:w="4307" w:type="dxa"/>
          </w:tcPr>
          <w:p w14:paraId="641433B9" w14:textId="77777777" w:rsidR="00E90919" w:rsidRPr="00E90919" w:rsidRDefault="00E90919" w:rsidP="00E90919">
            <w:pPr>
              <w:rPr>
                <w:rFonts w:ascii="Times New Roman" w:hAnsi="Times New Roman" w:cs="Times New Roman"/>
                <w:sz w:val="22"/>
                <w:szCs w:val="22"/>
              </w:rPr>
            </w:pPr>
          </w:p>
        </w:tc>
        <w:tc>
          <w:tcPr>
            <w:tcW w:w="2464" w:type="dxa"/>
          </w:tcPr>
          <w:p w14:paraId="761129C7" w14:textId="77777777" w:rsidR="00E90919" w:rsidRPr="00E90919" w:rsidRDefault="00E90919" w:rsidP="00E90919">
            <w:pPr>
              <w:rPr>
                <w:rFonts w:ascii="Times New Roman" w:hAnsi="Times New Roman" w:cs="Times New Roman"/>
                <w:sz w:val="22"/>
                <w:szCs w:val="22"/>
              </w:rPr>
            </w:pPr>
          </w:p>
        </w:tc>
        <w:tc>
          <w:tcPr>
            <w:tcW w:w="2465" w:type="dxa"/>
          </w:tcPr>
          <w:p w14:paraId="0B7CB4E0"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 xml:space="preserve">Мальчики 5 </w:t>
            </w:r>
            <w:proofErr w:type="spellStart"/>
            <w:r w:rsidRPr="00E90919">
              <w:rPr>
                <w:rFonts w:ascii="Times New Roman" w:hAnsi="Times New Roman" w:cs="Times New Roman"/>
                <w:sz w:val="22"/>
                <w:szCs w:val="22"/>
              </w:rPr>
              <w:t>кл</w:t>
            </w:r>
            <w:proofErr w:type="spellEnd"/>
            <w:r w:rsidRPr="00E90919">
              <w:rPr>
                <w:rFonts w:ascii="Times New Roman" w:hAnsi="Times New Roman" w:cs="Times New Roman"/>
                <w:sz w:val="22"/>
                <w:szCs w:val="22"/>
              </w:rPr>
              <w:t>.</w:t>
            </w:r>
          </w:p>
        </w:tc>
        <w:tc>
          <w:tcPr>
            <w:tcW w:w="2529" w:type="dxa"/>
          </w:tcPr>
          <w:p w14:paraId="4A33B95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b/>
                <w:sz w:val="22"/>
                <w:szCs w:val="22"/>
              </w:rPr>
              <w:t>2 место в городе</w:t>
            </w:r>
          </w:p>
        </w:tc>
      </w:tr>
      <w:tr w:rsidR="00E90919" w:rsidRPr="00E90919" w14:paraId="389F610D" w14:textId="77777777" w:rsidTr="00E90919">
        <w:tc>
          <w:tcPr>
            <w:tcW w:w="817" w:type="dxa"/>
          </w:tcPr>
          <w:p w14:paraId="3D3611FC"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30</w:t>
            </w:r>
          </w:p>
        </w:tc>
        <w:tc>
          <w:tcPr>
            <w:tcW w:w="2268" w:type="dxa"/>
            <w:vMerge/>
          </w:tcPr>
          <w:p w14:paraId="5E5CC477" w14:textId="77777777" w:rsidR="00E90919" w:rsidRPr="00E90919" w:rsidRDefault="00E90919" w:rsidP="00E90919">
            <w:pPr>
              <w:rPr>
                <w:rFonts w:ascii="Times New Roman" w:hAnsi="Times New Roman" w:cs="Times New Roman"/>
                <w:sz w:val="22"/>
                <w:szCs w:val="22"/>
              </w:rPr>
            </w:pPr>
          </w:p>
        </w:tc>
        <w:tc>
          <w:tcPr>
            <w:tcW w:w="4307" w:type="dxa"/>
          </w:tcPr>
          <w:p w14:paraId="27E9F3DB" w14:textId="77777777" w:rsidR="00E90919" w:rsidRPr="00E90919" w:rsidRDefault="00E90919" w:rsidP="00E90919">
            <w:pPr>
              <w:rPr>
                <w:rFonts w:ascii="Times New Roman" w:hAnsi="Times New Roman" w:cs="Times New Roman"/>
                <w:sz w:val="22"/>
                <w:szCs w:val="22"/>
              </w:rPr>
            </w:pPr>
          </w:p>
        </w:tc>
        <w:tc>
          <w:tcPr>
            <w:tcW w:w="2464" w:type="dxa"/>
          </w:tcPr>
          <w:p w14:paraId="553CDE3E" w14:textId="77777777" w:rsidR="00E90919" w:rsidRPr="00E90919" w:rsidRDefault="00E90919" w:rsidP="00E90919">
            <w:pPr>
              <w:rPr>
                <w:rFonts w:ascii="Times New Roman" w:hAnsi="Times New Roman" w:cs="Times New Roman"/>
                <w:sz w:val="22"/>
                <w:szCs w:val="22"/>
              </w:rPr>
            </w:pPr>
          </w:p>
        </w:tc>
        <w:tc>
          <w:tcPr>
            <w:tcW w:w="2465" w:type="dxa"/>
          </w:tcPr>
          <w:p w14:paraId="1B26C785" w14:textId="77777777" w:rsidR="00E90919" w:rsidRPr="00E90919" w:rsidRDefault="00E90919" w:rsidP="00E90919">
            <w:pPr>
              <w:rPr>
                <w:rFonts w:ascii="Times New Roman" w:hAnsi="Times New Roman" w:cs="Times New Roman"/>
                <w:sz w:val="22"/>
                <w:szCs w:val="22"/>
              </w:rPr>
            </w:pPr>
          </w:p>
        </w:tc>
        <w:tc>
          <w:tcPr>
            <w:tcW w:w="2529" w:type="dxa"/>
          </w:tcPr>
          <w:p w14:paraId="39C0E85F" w14:textId="77777777" w:rsidR="00E90919" w:rsidRPr="00E90919" w:rsidRDefault="00E90919" w:rsidP="00E90919">
            <w:pPr>
              <w:rPr>
                <w:rFonts w:ascii="Times New Roman" w:hAnsi="Times New Roman" w:cs="Times New Roman"/>
                <w:sz w:val="22"/>
                <w:szCs w:val="22"/>
              </w:rPr>
            </w:pPr>
          </w:p>
        </w:tc>
      </w:tr>
      <w:tr w:rsidR="00E90919" w:rsidRPr="00E90919" w14:paraId="52550218" w14:textId="77777777" w:rsidTr="00E90919">
        <w:tc>
          <w:tcPr>
            <w:tcW w:w="817" w:type="dxa"/>
          </w:tcPr>
          <w:p w14:paraId="555AEFB6" w14:textId="77777777" w:rsidR="00E90919" w:rsidRPr="00E90919" w:rsidRDefault="00E90919" w:rsidP="00E90919">
            <w:pPr>
              <w:rPr>
                <w:rFonts w:ascii="Times New Roman" w:hAnsi="Times New Roman" w:cs="Times New Roman"/>
                <w:sz w:val="22"/>
                <w:szCs w:val="22"/>
              </w:rPr>
            </w:pPr>
            <w:r w:rsidRPr="00E90919">
              <w:rPr>
                <w:rFonts w:ascii="Times New Roman" w:hAnsi="Times New Roman" w:cs="Times New Roman"/>
                <w:sz w:val="22"/>
                <w:szCs w:val="22"/>
              </w:rPr>
              <w:t>31</w:t>
            </w:r>
          </w:p>
        </w:tc>
        <w:tc>
          <w:tcPr>
            <w:tcW w:w="2268" w:type="dxa"/>
            <w:vMerge/>
          </w:tcPr>
          <w:p w14:paraId="1CAAF79B" w14:textId="77777777" w:rsidR="00E90919" w:rsidRPr="00E90919" w:rsidRDefault="00E90919" w:rsidP="00E90919">
            <w:pPr>
              <w:rPr>
                <w:rFonts w:ascii="Times New Roman" w:hAnsi="Times New Roman" w:cs="Times New Roman"/>
                <w:sz w:val="22"/>
                <w:szCs w:val="22"/>
              </w:rPr>
            </w:pPr>
          </w:p>
        </w:tc>
        <w:tc>
          <w:tcPr>
            <w:tcW w:w="4307" w:type="dxa"/>
          </w:tcPr>
          <w:p w14:paraId="65E9AAA8" w14:textId="77777777" w:rsidR="00E90919" w:rsidRPr="00E90919" w:rsidRDefault="00E90919" w:rsidP="00E90919">
            <w:pPr>
              <w:rPr>
                <w:rFonts w:ascii="Times New Roman" w:hAnsi="Times New Roman" w:cs="Times New Roman"/>
                <w:sz w:val="22"/>
                <w:szCs w:val="22"/>
              </w:rPr>
            </w:pPr>
          </w:p>
        </w:tc>
        <w:tc>
          <w:tcPr>
            <w:tcW w:w="2464" w:type="dxa"/>
          </w:tcPr>
          <w:p w14:paraId="5044D575" w14:textId="77777777" w:rsidR="00E90919" w:rsidRPr="00E90919" w:rsidRDefault="00E90919" w:rsidP="00E90919">
            <w:pPr>
              <w:rPr>
                <w:rFonts w:ascii="Times New Roman" w:hAnsi="Times New Roman" w:cs="Times New Roman"/>
                <w:sz w:val="22"/>
                <w:szCs w:val="22"/>
              </w:rPr>
            </w:pPr>
          </w:p>
        </w:tc>
        <w:tc>
          <w:tcPr>
            <w:tcW w:w="2465" w:type="dxa"/>
          </w:tcPr>
          <w:p w14:paraId="7BBDCEF4" w14:textId="77777777" w:rsidR="00E90919" w:rsidRPr="00E90919" w:rsidRDefault="00E90919" w:rsidP="00E90919">
            <w:pPr>
              <w:rPr>
                <w:rFonts w:ascii="Times New Roman" w:hAnsi="Times New Roman" w:cs="Times New Roman"/>
                <w:sz w:val="22"/>
                <w:szCs w:val="22"/>
              </w:rPr>
            </w:pPr>
          </w:p>
        </w:tc>
        <w:tc>
          <w:tcPr>
            <w:tcW w:w="2529" w:type="dxa"/>
          </w:tcPr>
          <w:p w14:paraId="3BB96498" w14:textId="77777777" w:rsidR="00E90919" w:rsidRPr="00E90919" w:rsidRDefault="00E90919" w:rsidP="00E90919">
            <w:pPr>
              <w:rPr>
                <w:rFonts w:ascii="Times New Roman" w:hAnsi="Times New Roman" w:cs="Times New Roman"/>
                <w:sz w:val="22"/>
                <w:szCs w:val="22"/>
              </w:rPr>
            </w:pPr>
          </w:p>
        </w:tc>
      </w:tr>
    </w:tbl>
    <w:p w14:paraId="16BA14B1" w14:textId="6BEAB545" w:rsidR="00E90919" w:rsidRPr="00F5108F" w:rsidRDefault="00E90919" w:rsidP="00F5108F">
      <w:pPr>
        <w:jc w:val="both"/>
        <w:rPr>
          <w:rFonts w:eastAsia="Calibri"/>
          <w:sz w:val="28"/>
          <w:szCs w:val="28"/>
          <w:lang w:eastAsia="en-US"/>
        </w:rPr>
      </w:pPr>
    </w:p>
    <w:p w14:paraId="63C430BF" w14:textId="77777777" w:rsidR="00E90919" w:rsidRDefault="00E90919" w:rsidP="009B40C9">
      <w:pPr>
        <w:jc w:val="center"/>
        <w:rPr>
          <w:rFonts w:eastAsiaTheme="minorEastAsia"/>
          <w:b/>
          <w:sz w:val="28"/>
          <w:szCs w:val="28"/>
        </w:rPr>
        <w:sectPr w:rsidR="00E90919" w:rsidSect="00E90919">
          <w:pgSz w:w="16838" w:h="11906" w:orient="landscape"/>
          <w:pgMar w:top="1134" w:right="851" w:bottom="849" w:left="1134" w:header="709" w:footer="709" w:gutter="0"/>
          <w:cols w:space="708"/>
          <w:docGrid w:linePitch="360"/>
        </w:sectPr>
      </w:pPr>
    </w:p>
    <w:p w14:paraId="3F9A3006" w14:textId="0306116A" w:rsidR="009B40C9" w:rsidRPr="009B40C9" w:rsidRDefault="009B40C9" w:rsidP="00E90919">
      <w:pPr>
        <w:jc w:val="center"/>
        <w:rPr>
          <w:rFonts w:eastAsiaTheme="minorEastAsia"/>
          <w:b/>
          <w:sz w:val="28"/>
          <w:szCs w:val="28"/>
        </w:rPr>
      </w:pPr>
      <w:r w:rsidRPr="009B40C9">
        <w:rPr>
          <w:rFonts w:eastAsiaTheme="minorEastAsia"/>
          <w:b/>
          <w:sz w:val="28"/>
          <w:szCs w:val="28"/>
        </w:rPr>
        <w:lastRenderedPageBreak/>
        <w:t>ИТОГИ УЧАСТИЯ В КОНКУРСАХ</w:t>
      </w:r>
    </w:p>
    <w:p w14:paraId="193129F4" w14:textId="77777777" w:rsidR="009B40C9" w:rsidRPr="009B40C9" w:rsidRDefault="009B40C9" w:rsidP="009B40C9">
      <w:pPr>
        <w:jc w:val="center"/>
        <w:rPr>
          <w:rFonts w:eastAsiaTheme="minorEastAsia"/>
          <w:b/>
          <w:sz w:val="28"/>
          <w:szCs w:val="28"/>
        </w:rPr>
      </w:pPr>
      <w:r w:rsidRPr="009B40C9">
        <w:rPr>
          <w:rFonts w:eastAsiaTheme="minorEastAsia"/>
          <w:b/>
          <w:sz w:val="28"/>
          <w:szCs w:val="28"/>
        </w:rPr>
        <w:t>2024-2025 учебного года</w:t>
      </w:r>
    </w:p>
    <w:p w14:paraId="0E232BF8" w14:textId="77777777" w:rsidR="009B40C9" w:rsidRPr="009B40C9" w:rsidRDefault="009B40C9" w:rsidP="009B40C9">
      <w:pPr>
        <w:jc w:val="both"/>
        <w:rPr>
          <w:b/>
          <w:sz w:val="28"/>
          <w:szCs w:val="28"/>
        </w:rPr>
      </w:pPr>
    </w:p>
    <w:p w14:paraId="765A70A7" w14:textId="77777777" w:rsidR="009B40C9" w:rsidRPr="009B40C9" w:rsidRDefault="009B40C9" w:rsidP="009B40C9">
      <w:pPr>
        <w:jc w:val="center"/>
        <w:rPr>
          <w:b/>
          <w:i/>
          <w:sz w:val="28"/>
          <w:szCs w:val="28"/>
          <w:u w:val="single"/>
        </w:rPr>
      </w:pPr>
      <w:r w:rsidRPr="009B40C9">
        <w:rPr>
          <w:b/>
          <w:i/>
          <w:sz w:val="28"/>
          <w:szCs w:val="28"/>
          <w:u w:val="single"/>
        </w:rPr>
        <w:t>ОКРУЖНЫЕ ПОБЕДЫ</w:t>
      </w:r>
    </w:p>
    <w:p w14:paraId="06A0B347" w14:textId="77777777" w:rsidR="009B40C9" w:rsidRPr="009B40C9" w:rsidRDefault="009B40C9" w:rsidP="009B40C9">
      <w:pPr>
        <w:jc w:val="both"/>
        <w:rPr>
          <w:rFonts w:eastAsiaTheme="minorEastAsia"/>
          <w:sz w:val="28"/>
          <w:szCs w:val="28"/>
        </w:rPr>
      </w:pPr>
      <w:r w:rsidRPr="009B40C9">
        <w:rPr>
          <w:rFonts w:eastAsiaTheme="minorEastAsia"/>
          <w:b/>
          <w:sz w:val="28"/>
          <w:szCs w:val="28"/>
        </w:rPr>
        <w:t xml:space="preserve">1 место </w:t>
      </w:r>
      <w:r w:rsidRPr="009B40C9">
        <w:rPr>
          <w:rFonts w:eastAsiaTheme="minorEastAsia"/>
          <w:sz w:val="28"/>
          <w:szCs w:val="28"/>
        </w:rPr>
        <w:t>в</w:t>
      </w:r>
      <w:r w:rsidRPr="009B40C9">
        <w:rPr>
          <w:rFonts w:eastAsiaTheme="minorEastAsia"/>
          <w:b/>
          <w:sz w:val="28"/>
          <w:szCs w:val="28"/>
        </w:rPr>
        <w:t xml:space="preserve"> </w:t>
      </w:r>
      <w:r w:rsidRPr="009B40C9">
        <w:rPr>
          <w:rFonts w:eastAsiaTheme="minorEastAsia"/>
          <w:sz w:val="28"/>
          <w:szCs w:val="28"/>
        </w:rPr>
        <w:t xml:space="preserve">окружном этапе фестиваля по гиревому спорту среди допризывной молодежи памяти Е.П. </w:t>
      </w:r>
      <w:proofErr w:type="spellStart"/>
      <w:r w:rsidRPr="009B40C9">
        <w:rPr>
          <w:rFonts w:eastAsiaTheme="minorEastAsia"/>
          <w:sz w:val="28"/>
          <w:szCs w:val="28"/>
        </w:rPr>
        <w:t>Душина</w:t>
      </w:r>
      <w:proofErr w:type="spellEnd"/>
      <w:r w:rsidRPr="009B40C9">
        <w:rPr>
          <w:rFonts w:eastAsiaTheme="minorEastAsia"/>
          <w:sz w:val="28"/>
          <w:szCs w:val="28"/>
        </w:rPr>
        <w:t xml:space="preserve"> в весовой категории до 68 кг (</w:t>
      </w:r>
      <w:proofErr w:type="spellStart"/>
      <w:r w:rsidRPr="009B40C9">
        <w:rPr>
          <w:rFonts w:eastAsiaTheme="minorEastAsia"/>
          <w:i/>
          <w:sz w:val="28"/>
          <w:szCs w:val="28"/>
        </w:rPr>
        <w:t>Сивоволов</w:t>
      </w:r>
      <w:proofErr w:type="spellEnd"/>
      <w:r w:rsidRPr="009B40C9">
        <w:rPr>
          <w:rFonts w:eastAsiaTheme="minorEastAsia"/>
          <w:i/>
          <w:sz w:val="28"/>
          <w:szCs w:val="28"/>
        </w:rPr>
        <w:t xml:space="preserve"> Степан, 11 «А» класс</w:t>
      </w:r>
      <w:r w:rsidRPr="009B40C9">
        <w:rPr>
          <w:rFonts w:eastAsiaTheme="minorEastAsia"/>
          <w:sz w:val="28"/>
          <w:szCs w:val="28"/>
        </w:rPr>
        <w:t>).</w:t>
      </w:r>
    </w:p>
    <w:p w14:paraId="5E0A60F7" w14:textId="77777777" w:rsidR="009B40C9" w:rsidRPr="009B40C9" w:rsidRDefault="009B40C9" w:rsidP="009B40C9">
      <w:pPr>
        <w:jc w:val="both"/>
        <w:rPr>
          <w:rFonts w:eastAsiaTheme="minorEastAsia"/>
          <w:sz w:val="28"/>
          <w:szCs w:val="28"/>
        </w:rPr>
      </w:pPr>
      <w:r w:rsidRPr="009B40C9">
        <w:rPr>
          <w:rFonts w:eastAsiaTheme="minorEastAsia"/>
          <w:b/>
          <w:sz w:val="28"/>
          <w:szCs w:val="28"/>
        </w:rPr>
        <w:t xml:space="preserve">1 место </w:t>
      </w:r>
      <w:r w:rsidRPr="009B40C9">
        <w:rPr>
          <w:rFonts w:eastAsiaTheme="minorEastAsia"/>
          <w:sz w:val="28"/>
          <w:szCs w:val="28"/>
        </w:rPr>
        <w:t>в</w:t>
      </w:r>
      <w:r w:rsidRPr="009B40C9">
        <w:rPr>
          <w:rFonts w:eastAsiaTheme="minorEastAsia"/>
          <w:b/>
          <w:sz w:val="28"/>
          <w:szCs w:val="28"/>
        </w:rPr>
        <w:t xml:space="preserve"> </w:t>
      </w:r>
      <w:r w:rsidRPr="009B40C9">
        <w:rPr>
          <w:rFonts w:eastAsiaTheme="minorEastAsia"/>
          <w:sz w:val="28"/>
          <w:szCs w:val="28"/>
        </w:rPr>
        <w:t xml:space="preserve">окружном этапе фестиваля по гиревому спорту среди допризывной молодежи памяти Е.П. </w:t>
      </w:r>
      <w:proofErr w:type="spellStart"/>
      <w:r w:rsidRPr="009B40C9">
        <w:rPr>
          <w:rFonts w:eastAsiaTheme="minorEastAsia"/>
          <w:sz w:val="28"/>
          <w:szCs w:val="28"/>
        </w:rPr>
        <w:t>Душина</w:t>
      </w:r>
      <w:proofErr w:type="spellEnd"/>
      <w:r w:rsidRPr="009B40C9">
        <w:rPr>
          <w:rFonts w:eastAsiaTheme="minorEastAsia"/>
          <w:sz w:val="28"/>
          <w:szCs w:val="28"/>
        </w:rPr>
        <w:t xml:space="preserve"> в весовой категории до 68 кг (</w:t>
      </w:r>
      <w:r w:rsidRPr="009B40C9">
        <w:rPr>
          <w:rFonts w:eastAsiaTheme="minorEastAsia"/>
          <w:i/>
          <w:sz w:val="28"/>
          <w:szCs w:val="28"/>
        </w:rPr>
        <w:t>Трухин Алексей, 11 «А» класс</w:t>
      </w:r>
      <w:r w:rsidRPr="009B40C9">
        <w:rPr>
          <w:rFonts w:eastAsiaTheme="minorEastAsia"/>
          <w:sz w:val="28"/>
          <w:szCs w:val="28"/>
        </w:rPr>
        <w:t>).</w:t>
      </w:r>
    </w:p>
    <w:p w14:paraId="4F36CA15" w14:textId="77777777" w:rsidR="009B40C9" w:rsidRPr="009B40C9" w:rsidRDefault="009B40C9" w:rsidP="009B40C9">
      <w:pPr>
        <w:jc w:val="both"/>
        <w:rPr>
          <w:rFonts w:eastAsiaTheme="minorEastAsia"/>
          <w:bCs/>
          <w:sz w:val="28"/>
          <w:szCs w:val="28"/>
        </w:rPr>
      </w:pPr>
      <w:r w:rsidRPr="009B40C9">
        <w:rPr>
          <w:rFonts w:eastAsiaTheme="minorEastAsia"/>
          <w:b/>
          <w:sz w:val="28"/>
          <w:szCs w:val="28"/>
        </w:rPr>
        <w:t xml:space="preserve">1 место </w:t>
      </w:r>
      <w:r w:rsidRPr="009B40C9">
        <w:rPr>
          <w:rFonts w:eastAsiaTheme="minorEastAsia"/>
          <w:bCs/>
          <w:sz w:val="28"/>
          <w:szCs w:val="28"/>
        </w:rPr>
        <w:t>в творческом конкурсе юных инспекторов движения «Безопасное колесо» Западного внутригородского округа муниципального образования город Краснодар.</w:t>
      </w:r>
    </w:p>
    <w:p w14:paraId="03F3661E" w14:textId="77777777" w:rsidR="009B40C9" w:rsidRPr="009B40C9" w:rsidRDefault="009B40C9" w:rsidP="009B40C9">
      <w:pPr>
        <w:jc w:val="both"/>
        <w:rPr>
          <w:rFonts w:eastAsiaTheme="minorEastAsia"/>
          <w:bCs/>
          <w:sz w:val="28"/>
          <w:szCs w:val="28"/>
        </w:rPr>
      </w:pPr>
      <w:r w:rsidRPr="009B40C9">
        <w:rPr>
          <w:rFonts w:eastAsiaTheme="minorEastAsia"/>
          <w:b/>
          <w:sz w:val="28"/>
          <w:szCs w:val="28"/>
        </w:rPr>
        <w:t xml:space="preserve">1 место </w:t>
      </w:r>
      <w:r w:rsidRPr="009B40C9">
        <w:rPr>
          <w:rFonts w:eastAsiaTheme="minorEastAsia"/>
          <w:bCs/>
          <w:sz w:val="28"/>
          <w:szCs w:val="28"/>
        </w:rPr>
        <w:t>в окружном этапе военно-спортивной игры «Зарница» стрелкового турнира «Снайпер» среди юнармейских отрядов Западного внутригородского округа.</w:t>
      </w:r>
    </w:p>
    <w:p w14:paraId="2BA14240" w14:textId="77777777" w:rsidR="009B40C9" w:rsidRPr="009B40C9" w:rsidRDefault="009B40C9" w:rsidP="009B40C9">
      <w:pPr>
        <w:jc w:val="both"/>
        <w:rPr>
          <w:rFonts w:eastAsiaTheme="minorEastAsia"/>
          <w:bCs/>
          <w:sz w:val="28"/>
          <w:szCs w:val="28"/>
        </w:rPr>
      </w:pPr>
      <w:r w:rsidRPr="009B40C9">
        <w:rPr>
          <w:rFonts w:eastAsiaTheme="minorEastAsia"/>
          <w:b/>
          <w:bCs/>
          <w:sz w:val="28"/>
          <w:szCs w:val="28"/>
        </w:rPr>
        <w:t>1 место</w:t>
      </w:r>
      <w:r w:rsidRPr="009B40C9">
        <w:rPr>
          <w:rFonts w:eastAsiaTheme="minorEastAsia"/>
          <w:sz w:val="28"/>
          <w:szCs w:val="28"/>
        </w:rPr>
        <w:t xml:space="preserve"> в военно-историческом конкурсе «Воинская слава Отечества» среди старшей возрастной группы 7-9 классов </w:t>
      </w:r>
      <w:r w:rsidRPr="009B40C9">
        <w:rPr>
          <w:rFonts w:eastAsiaTheme="minorEastAsia"/>
          <w:bCs/>
          <w:sz w:val="28"/>
          <w:szCs w:val="28"/>
        </w:rPr>
        <w:t>Западного внутригородского округа муниципального образования город Краснодар.</w:t>
      </w:r>
    </w:p>
    <w:p w14:paraId="64775150" w14:textId="77777777" w:rsidR="009B40C9" w:rsidRPr="009B40C9" w:rsidRDefault="009B40C9" w:rsidP="009B40C9">
      <w:pPr>
        <w:jc w:val="both"/>
        <w:rPr>
          <w:rFonts w:eastAsiaTheme="minorEastAsia"/>
          <w:bCs/>
          <w:sz w:val="28"/>
          <w:szCs w:val="28"/>
        </w:rPr>
      </w:pPr>
      <w:r w:rsidRPr="009B40C9">
        <w:rPr>
          <w:rFonts w:eastAsiaTheme="minorEastAsia"/>
          <w:b/>
          <w:bCs/>
          <w:sz w:val="28"/>
          <w:szCs w:val="28"/>
        </w:rPr>
        <w:t>1 место</w:t>
      </w:r>
      <w:r w:rsidRPr="009B40C9">
        <w:rPr>
          <w:rFonts w:eastAsiaTheme="minorEastAsia"/>
          <w:sz w:val="28"/>
          <w:szCs w:val="28"/>
        </w:rPr>
        <w:t xml:space="preserve"> в окружном этапе краевого фестиваля по гиревому спорту среди допризывной молодежи памяти Е.П. </w:t>
      </w:r>
      <w:proofErr w:type="spellStart"/>
      <w:r w:rsidRPr="009B40C9">
        <w:rPr>
          <w:rFonts w:eastAsiaTheme="minorEastAsia"/>
          <w:sz w:val="28"/>
          <w:szCs w:val="28"/>
        </w:rPr>
        <w:t>Душина</w:t>
      </w:r>
      <w:proofErr w:type="spellEnd"/>
      <w:r w:rsidRPr="009B40C9">
        <w:rPr>
          <w:rFonts w:eastAsiaTheme="minorEastAsia"/>
          <w:sz w:val="28"/>
          <w:szCs w:val="28"/>
        </w:rPr>
        <w:t>.</w:t>
      </w:r>
    </w:p>
    <w:p w14:paraId="50774F84" w14:textId="77777777" w:rsidR="009B40C9" w:rsidRPr="009B40C9" w:rsidRDefault="009B40C9" w:rsidP="009B40C9">
      <w:pPr>
        <w:jc w:val="both"/>
        <w:rPr>
          <w:rFonts w:eastAsiaTheme="minorEastAsia"/>
          <w:bCs/>
          <w:sz w:val="28"/>
          <w:szCs w:val="28"/>
        </w:rPr>
      </w:pPr>
      <w:r w:rsidRPr="009B40C9">
        <w:rPr>
          <w:rFonts w:eastAsiaTheme="minorEastAsia"/>
          <w:b/>
          <w:sz w:val="28"/>
          <w:szCs w:val="28"/>
        </w:rPr>
        <w:t>Диплом за 2 место</w:t>
      </w:r>
      <w:r w:rsidRPr="009B40C9">
        <w:rPr>
          <w:rFonts w:eastAsiaTheme="minorEastAsia"/>
          <w:bCs/>
          <w:sz w:val="28"/>
          <w:szCs w:val="28"/>
        </w:rPr>
        <w:t xml:space="preserve"> в окружном конкурсе чтецов ко Дню Матери «Любимой маме посвящается». Возрастная категория участников от 14 до 17 лет (</w:t>
      </w:r>
      <w:r w:rsidRPr="009B40C9">
        <w:rPr>
          <w:rFonts w:eastAsiaTheme="minorEastAsia"/>
          <w:bCs/>
          <w:i/>
          <w:iCs/>
          <w:sz w:val="28"/>
          <w:szCs w:val="28"/>
        </w:rPr>
        <w:t>Третьяков Максим, 9 «А» класс</w:t>
      </w:r>
      <w:r w:rsidRPr="009B40C9">
        <w:rPr>
          <w:rFonts w:eastAsiaTheme="minorEastAsia"/>
          <w:bCs/>
          <w:sz w:val="28"/>
          <w:szCs w:val="28"/>
        </w:rPr>
        <w:t>).</w:t>
      </w:r>
    </w:p>
    <w:p w14:paraId="0C32528C" w14:textId="77777777" w:rsidR="009B40C9" w:rsidRPr="009B40C9" w:rsidRDefault="009B40C9" w:rsidP="009B40C9">
      <w:pPr>
        <w:jc w:val="both"/>
        <w:rPr>
          <w:rFonts w:eastAsiaTheme="minorEastAsia"/>
          <w:bCs/>
          <w:sz w:val="28"/>
          <w:szCs w:val="28"/>
        </w:rPr>
      </w:pPr>
      <w:r w:rsidRPr="009B40C9">
        <w:rPr>
          <w:rFonts w:eastAsiaTheme="minorEastAsia"/>
          <w:b/>
          <w:sz w:val="28"/>
          <w:szCs w:val="28"/>
        </w:rPr>
        <w:t xml:space="preserve">2 место </w:t>
      </w:r>
      <w:r w:rsidRPr="009B40C9">
        <w:rPr>
          <w:rFonts w:eastAsiaTheme="minorEastAsia"/>
          <w:bCs/>
          <w:sz w:val="28"/>
          <w:szCs w:val="28"/>
        </w:rPr>
        <w:t>в окружном этапе военно-спортивной игры «Зарница» смотра-конкурса строя и песни юнармейских отрядов Западного внутригородского округа.</w:t>
      </w:r>
    </w:p>
    <w:p w14:paraId="0195854D" w14:textId="77777777" w:rsidR="009B40C9" w:rsidRPr="009B40C9" w:rsidRDefault="009B40C9" w:rsidP="009B40C9">
      <w:pPr>
        <w:jc w:val="both"/>
        <w:rPr>
          <w:rFonts w:eastAsiaTheme="minorEastAsia"/>
          <w:bCs/>
          <w:sz w:val="28"/>
          <w:szCs w:val="28"/>
        </w:rPr>
      </w:pPr>
      <w:r w:rsidRPr="009B40C9">
        <w:rPr>
          <w:rFonts w:eastAsiaTheme="minorEastAsia"/>
          <w:b/>
          <w:sz w:val="28"/>
          <w:szCs w:val="28"/>
        </w:rPr>
        <w:t xml:space="preserve">2 место </w:t>
      </w:r>
      <w:r w:rsidRPr="009B40C9">
        <w:rPr>
          <w:rFonts w:eastAsiaTheme="minorEastAsia"/>
          <w:bCs/>
          <w:sz w:val="28"/>
          <w:szCs w:val="28"/>
        </w:rPr>
        <w:t>в окружном этапе военно-спортивной игры «Зарница» военно-спортивного конкурса «К защите Отечества готов» среди юнармейских отрядов Западного внутригородского округа муниципального образования город Краснодар.</w:t>
      </w:r>
    </w:p>
    <w:p w14:paraId="6027968A" w14:textId="77777777" w:rsidR="009B40C9" w:rsidRPr="009B40C9" w:rsidRDefault="009B40C9" w:rsidP="009B40C9">
      <w:pPr>
        <w:jc w:val="both"/>
        <w:rPr>
          <w:rFonts w:eastAsiaTheme="minorEastAsia"/>
          <w:sz w:val="28"/>
          <w:szCs w:val="28"/>
        </w:rPr>
      </w:pPr>
      <w:r w:rsidRPr="009B40C9">
        <w:rPr>
          <w:rFonts w:eastAsiaTheme="minorEastAsia"/>
          <w:b/>
          <w:sz w:val="28"/>
          <w:szCs w:val="28"/>
        </w:rPr>
        <w:t xml:space="preserve">3 место </w:t>
      </w:r>
      <w:r w:rsidRPr="009B40C9">
        <w:rPr>
          <w:rFonts w:eastAsiaTheme="minorEastAsia"/>
          <w:sz w:val="28"/>
          <w:szCs w:val="28"/>
        </w:rPr>
        <w:t>в</w:t>
      </w:r>
      <w:r w:rsidRPr="009B40C9">
        <w:rPr>
          <w:rFonts w:eastAsiaTheme="minorEastAsia"/>
          <w:b/>
          <w:sz w:val="28"/>
          <w:szCs w:val="28"/>
        </w:rPr>
        <w:t xml:space="preserve"> </w:t>
      </w:r>
      <w:r w:rsidRPr="009B40C9">
        <w:rPr>
          <w:rFonts w:eastAsiaTheme="minorEastAsia"/>
          <w:sz w:val="28"/>
          <w:szCs w:val="28"/>
        </w:rPr>
        <w:t xml:space="preserve">окружном этапе фестиваля по гиревому спорту среди допризывной молодежи памяти Е.П. </w:t>
      </w:r>
      <w:proofErr w:type="spellStart"/>
      <w:r w:rsidRPr="009B40C9">
        <w:rPr>
          <w:rFonts w:eastAsiaTheme="minorEastAsia"/>
          <w:sz w:val="28"/>
          <w:szCs w:val="28"/>
        </w:rPr>
        <w:t>Душина</w:t>
      </w:r>
      <w:proofErr w:type="spellEnd"/>
      <w:r w:rsidRPr="009B40C9">
        <w:rPr>
          <w:rFonts w:eastAsiaTheme="minorEastAsia"/>
          <w:sz w:val="28"/>
          <w:szCs w:val="28"/>
        </w:rPr>
        <w:t xml:space="preserve"> в весовой категории до 63 кг (</w:t>
      </w:r>
      <w:r w:rsidRPr="009B40C9">
        <w:rPr>
          <w:rFonts w:eastAsiaTheme="minorEastAsia"/>
          <w:i/>
          <w:sz w:val="28"/>
          <w:szCs w:val="28"/>
        </w:rPr>
        <w:t>Богославский Родион, 11 «А» класс</w:t>
      </w:r>
      <w:r w:rsidRPr="009B40C9">
        <w:rPr>
          <w:rFonts w:eastAsiaTheme="minorEastAsia"/>
          <w:sz w:val="28"/>
          <w:szCs w:val="28"/>
        </w:rPr>
        <w:t>).</w:t>
      </w:r>
    </w:p>
    <w:p w14:paraId="69C7157B" w14:textId="77777777" w:rsidR="009B40C9" w:rsidRPr="009B40C9" w:rsidRDefault="009B40C9" w:rsidP="009B40C9">
      <w:pPr>
        <w:jc w:val="center"/>
        <w:rPr>
          <w:b/>
          <w:i/>
          <w:sz w:val="28"/>
          <w:szCs w:val="28"/>
          <w:u w:val="single"/>
        </w:rPr>
      </w:pPr>
      <w:r w:rsidRPr="009B40C9">
        <w:rPr>
          <w:b/>
          <w:i/>
          <w:sz w:val="28"/>
          <w:szCs w:val="28"/>
          <w:u w:val="single"/>
        </w:rPr>
        <w:t>ГОРОДСКИЕ ПОБЕДЫ</w:t>
      </w:r>
    </w:p>
    <w:p w14:paraId="159003D3" w14:textId="77777777" w:rsidR="009B40C9" w:rsidRPr="009B40C9" w:rsidRDefault="009B40C9" w:rsidP="009B40C9">
      <w:pPr>
        <w:jc w:val="both"/>
        <w:rPr>
          <w:bCs/>
          <w:iCs/>
          <w:sz w:val="28"/>
          <w:szCs w:val="28"/>
        </w:rPr>
      </w:pPr>
      <w:r w:rsidRPr="009B40C9">
        <w:rPr>
          <w:b/>
          <w:iCs/>
          <w:sz w:val="28"/>
          <w:szCs w:val="28"/>
        </w:rPr>
        <w:t xml:space="preserve">1 место </w:t>
      </w:r>
      <w:r w:rsidRPr="009B40C9">
        <w:rPr>
          <w:bCs/>
          <w:iCs/>
          <w:sz w:val="28"/>
          <w:szCs w:val="28"/>
        </w:rPr>
        <w:t>в муниципальном этапе соревнований «</w:t>
      </w:r>
      <w:proofErr w:type="spellStart"/>
      <w:r w:rsidRPr="009B40C9">
        <w:rPr>
          <w:bCs/>
          <w:iCs/>
          <w:sz w:val="28"/>
          <w:szCs w:val="28"/>
        </w:rPr>
        <w:t>Локобаскет</w:t>
      </w:r>
      <w:proofErr w:type="spellEnd"/>
      <w:r w:rsidRPr="009B40C9">
        <w:rPr>
          <w:bCs/>
          <w:iCs/>
          <w:sz w:val="28"/>
          <w:szCs w:val="28"/>
        </w:rPr>
        <w:t xml:space="preserve"> – школьная лига» среди юношей 7-9-х классов в зачет Всекубанской спартакиады школьных спортивных лиг 2024-2025 учебного года.</w:t>
      </w:r>
    </w:p>
    <w:p w14:paraId="50EF7DF5" w14:textId="77777777" w:rsidR="009B40C9" w:rsidRPr="009B40C9" w:rsidRDefault="009B40C9" w:rsidP="009B40C9">
      <w:pPr>
        <w:jc w:val="both"/>
        <w:rPr>
          <w:bCs/>
          <w:iCs/>
          <w:sz w:val="28"/>
          <w:szCs w:val="28"/>
        </w:rPr>
      </w:pPr>
      <w:r w:rsidRPr="009B40C9">
        <w:rPr>
          <w:b/>
          <w:iCs/>
          <w:sz w:val="28"/>
          <w:szCs w:val="28"/>
        </w:rPr>
        <w:t>1 место</w:t>
      </w:r>
      <w:r w:rsidRPr="009B40C9">
        <w:rPr>
          <w:bCs/>
          <w:iCs/>
          <w:sz w:val="28"/>
          <w:szCs w:val="28"/>
        </w:rPr>
        <w:t xml:space="preserve"> в личном зачете зонального этапа краевого фестиваля по гиревому спорту среди допризывной молодежи памяти Е.П. </w:t>
      </w:r>
      <w:proofErr w:type="spellStart"/>
      <w:r w:rsidRPr="009B40C9">
        <w:rPr>
          <w:bCs/>
          <w:iCs/>
          <w:sz w:val="28"/>
          <w:szCs w:val="28"/>
        </w:rPr>
        <w:t>Душина</w:t>
      </w:r>
      <w:proofErr w:type="spellEnd"/>
      <w:r w:rsidRPr="009B40C9">
        <w:rPr>
          <w:bCs/>
          <w:iCs/>
          <w:sz w:val="28"/>
          <w:szCs w:val="28"/>
        </w:rPr>
        <w:t xml:space="preserve"> в весовой категории до 53 кг (</w:t>
      </w:r>
      <w:r w:rsidRPr="009B40C9">
        <w:rPr>
          <w:bCs/>
          <w:i/>
          <w:sz w:val="28"/>
          <w:szCs w:val="28"/>
        </w:rPr>
        <w:t>Трухин Алексей, 11 «А» класс</w:t>
      </w:r>
      <w:r w:rsidRPr="009B40C9">
        <w:rPr>
          <w:bCs/>
          <w:iCs/>
          <w:sz w:val="28"/>
          <w:szCs w:val="28"/>
        </w:rPr>
        <w:t>).</w:t>
      </w:r>
    </w:p>
    <w:p w14:paraId="0EC004B6" w14:textId="77777777" w:rsidR="009B40C9" w:rsidRPr="009B40C9" w:rsidRDefault="009B40C9" w:rsidP="009B40C9">
      <w:pPr>
        <w:jc w:val="both"/>
        <w:rPr>
          <w:bCs/>
          <w:iCs/>
          <w:sz w:val="28"/>
          <w:szCs w:val="28"/>
        </w:rPr>
      </w:pPr>
      <w:r w:rsidRPr="009B40C9">
        <w:rPr>
          <w:b/>
          <w:iCs/>
          <w:sz w:val="28"/>
          <w:szCs w:val="28"/>
        </w:rPr>
        <w:t xml:space="preserve">Диплом за 1 место </w:t>
      </w:r>
      <w:r w:rsidRPr="009B40C9">
        <w:rPr>
          <w:bCs/>
          <w:iCs/>
          <w:sz w:val="28"/>
          <w:szCs w:val="28"/>
        </w:rPr>
        <w:t>в ХХ</w:t>
      </w:r>
      <w:r w:rsidRPr="009B40C9">
        <w:rPr>
          <w:bCs/>
          <w:iCs/>
          <w:sz w:val="28"/>
          <w:szCs w:val="28"/>
          <w:lang w:val="en-US"/>
        </w:rPr>
        <w:t>III</w:t>
      </w:r>
      <w:r w:rsidRPr="009B40C9">
        <w:rPr>
          <w:bCs/>
          <w:iCs/>
          <w:sz w:val="28"/>
          <w:szCs w:val="28"/>
        </w:rPr>
        <w:t xml:space="preserve"> чемпионате по игре «Что? Где? Когда?» среди школьных команд города Краснодара.</w:t>
      </w:r>
    </w:p>
    <w:p w14:paraId="77817263" w14:textId="77777777" w:rsidR="009B40C9" w:rsidRPr="009B40C9" w:rsidRDefault="009B40C9" w:rsidP="009B40C9">
      <w:pPr>
        <w:jc w:val="both"/>
        <w:rPr>
          <w:bCs/>
          <w:iCs/>
          <w:sz w:val="28"/>
          <w:szCs w:val="28"/>
        </w:rPr>
      </w:pPr>
      <w:r w:rsidRPr="009B40C9">
        <w:rPr>
          <w:b/>
          <w:iCs/>
          <w:sz w:val="28"/>
          <w:szCs w:val="28"/>
        </w:rPr>
        <w:t>2 место</w:t>
      </w:r>
      <w:r w:rsidRPr="009B40C9">
        <w:rPr>
          <w:bCs/>
          <w:iCs/>
          <w:sz w:val="28"/>
          <w:szCs w:val="28"/>
        </w:rPr>
        <w:t xml:space="preserve"> в муниципальном конкурсе «Читающая мама – читающий город» в номинации «Лучшее видео» (</w:t>
      </w:r>
      <w:r w:rsidRPr="009B40C9">
        <w:rPr>
          <w:bCs/>
          <w:i/>
          <w:sz w:val="28"/>
          <w:szCs w:val="28"/>
        </w:rPr>
        <w:t>Махно Дарья, 1 «В» класс</w:t>
      </w:r>
      <w:r w:rsidRPr="009B40C9">
        <w:rPr>
          <w:bCs/>
          <w:iCs/>
          <w:sz w:val="28"/>
          <w:szCs w:val="28"/>
        </w:rPr>
        <w:t>).</w:t>
      </w:r>
    </w:p>
    <w:p w14:paraId="3C0E299D" w14:textId="77777777" w:rsidR="009B40C9" w:rsidRPr="009B40C9" w:rsidRDefault="009B40C9" w:rsidP="009B40C9">
      <w:pPr>
        <w:jc w:val="both"/>
        <w:rPr>
          <w:bCs/>
          <w:iCs/>
          <w:sz w:val="28"/>
          <w:szCs w:val="28"/>
        </w:rPr>
      </w:pPr>
      <w:r w:rsidRPr="009B40C9">
        <w:rPr>
          <w:b/>
          <w:iCs/>
          <w:sz w:val="28"/>
          <w:szCs w:val="28"/>
        </w:rPr>
        <w:t>2 место</w:t>
      </w:r>
      <w:r w:rsidRPr="009B40C9">
        <w:rPr>
          <w:bCs/>
          <w:iCs/>
          <w:sz w:val="28"/>
          <w:szCs w:val="28"/>
        </w:rPr>
        <w:t xml:space="preserve"> в городском этапе военно-спортивной игры «Зарница» 2024-2025 учебного года в творческом конкурсе «Город героев».</w:t>
      </w:r>
    </w:p>
    <w:p w14:paraId="065F4A60" w14:textId="77777777" w:rsidR="009B40C9" w:rsidRPr="009B40C9" w:rsidRDefault="009B40C9" w:rsidP="009B40C9">
      <w:pPr>
        <w:jc w:val="both"/>
        <w:rPr>
          <w:bCs/>
          <w:iCs/>
          <w:sz w:val="28"/>
          <w:szCs w:val="28"/>
        </w:rPr>
      </w:pPr>
      <w:r w:rsidRPr="009B40C9">
        <w:rPr>
          <w:b/>
          <w:iCs/>
          <w:sz w:val="28"/>
          <w:szCs w:val="28"/>
        </w:rPr>
        <w:lastRenderedPageBreak/>
        <w:t xml:space="preserve">2 место </w:t>
      </w:r>
      <w:r w:rsidRPr="009B40C9">
        <w:rPr>
          <w:bCs/>
          <w:iCs/>
          <w:sz w:val="28"/>
          <w:szCs w:val="28"/>
        </w:rPr>
        <w:t>в муниципальном этапе соревнований по баскетболу среди мальчиков 5-6--х классов в зачет Всекубанской спартакиады школьных спортивных лиг 2024-2025 учебного года.</w:t>
      </w:r>
    </w:p>
    <w:p w14:paraId="10B4EC4A" w14:textId="77777777" w:rsidR="009B40C9" w:rsidRPr="009B40C9" w:rsidRDefault="009B40C9" w:rsidP="009B40C9">
      <w:pPr>
        <w:jc w:val="both"/>
        <w:rPr>
          <w:bCs/>
          <w:iCs/>
          <w:sz w:val="28"/>
          <w:szCs w:val="28"/>
        </w:rPr>
      </w:pPr>
      <w:r w:rsidRPr="009B40C9">
        <w:rPr>
          <w:b/>
          <w:iCs/>
          <w:sz w:val="28"/>
          <w:szCs w:val="28"/>
        </w:rPr>
        <w:t>3 место</w:t>
      </w:r>
      <w:r w:rsidRPr="009B40C9">
        <w:rPr>
          <w:bCs/>
          <w:iCs/>
          <w:sz w:val="28"/>
          <w:szCs w:val="28"/>
        </w:rPr>
        <w:t xml:space="preserve"> в общекомандном зачете зонального этапа краевого фестиваля по гиревому спорту среди допризывной молодежи памяти Е.П. </w:t>
      </w:r>
      <w:proofErr w:type="spellStart"/>
      <w:r w:rsidRPr="009B40C9">
        <w:rPr>
          <w:bCs/>
          <w:iCs/>
          <w:sz w:val="28"/>
          <w:szCs w:val="28"/>
        </w:rPr>
        <w:t>Душина</w:t>
      </w:r>
      <w:proofErr w:type="spellEnd"/>
      <w:r w:rsidRPr="009B40C9">
        <w:rPr>
          <w:bCs/>
          <w:iCs/>
          <w:sz w:val="28"/>
          <w:szCs w:val="28"/>
        </w:rPr>
        <w:t xml:space="preserve"> в категории «Общеобразовательные организации».</w:t>
      </w:r>
    </w:p>
    <w:p w14:paraId="07D99B31" w14:textId="77777777" w:rsidR="009B40C9" w:rsidRPr="009B40C9" w:rsidRDefault="009B40C9" w:rsidP="009B40C9">
      <w:pPr>
        <w:jc w:val="center"/>
        <w:rPr>
          <w:rFonts w:eastAsiaTheme="minorEastAsia"/>
          <w:b/>
          <w:sz w:val="28"/>
          <w:szCs w:val="28"/>
          <w:u w:val="single"/>
        </w:rPr>
      </w:pPr>
      <w:r w:rsidRPr="009B40C9">
        <w:rPr>
          <w:rFonts w:eastAsiaTheme="minorEastAsia"/>
          <w:b/>
          <w:sz w:val="28"/>
          <w:szCs w:val="28"/>
          <w:u w:val="single"/>
        </w:rPr>
        <w:t>РЕГИОНАЛЬНЫЕ (КРАЕВЫЕ) ПОБЕДЫ</w:t>
      </w:r>
    </w:p>
    <w:p w14:paraId="42236524"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1 место</w:t>
      </w:r>
      <w:r w:rsidRPr="009B40C9">
        <w:rPr>
          <w:rFonts w:eastAsiaTheme="minorEastAsia"/>
          <w:sz w:val="28"/>
          <w:szCs w:val="28"/>
        </w:rPr>
        <w:t xml:space="preserve"> в краевом конкурсе музеев образовательных организаций и экскурсоводов «Энтузиасты. Подвижники. Хранители памяти и традиций» в номинации «Музей образовательной организации (иные профили)».</w:t>
      </w:r>
    </w:p>
    <w:p w14:paraId="62EBF4B6"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1 место</w:t>
      </w:r>
      <w:r w:rsidRPr="009B40C9">
        <w:rPr>
          <w:rFonts w:eastAsiaTheme="minorEastAsia"/>
          <w:sz w:val="28"/>
          <w:szCs w:val="28"/>
        </w:rPr>
        <w:t xml:space="preserve"> в краевом конкурсе музеев образовательных организаций и экскурсоводов «Энтузиасты. Подвижники. Хранители памяти и традиций» в номинации «Музей образовательной организации (иные профили)» (</w:t>
      </w:r>
      <w:r w:rsidRPr="009B40C9">
        <w:rPr>
          <w:rFonts w:eastAsiaTheme="minorEastAsia"/>
          <w:i/>
          <w:sz w:val="28"/>
          <w:szCs w:val="28"/>
        </w:rPr>
        <w:t xml:space="preserve">Никитина Варвара, </w:t>
      </w:r>
      <w:r w:rsidRPr="009B40C9">
        <w:rPr>
          <w:rFonts w:eastAsiaTheme="minorEastAsia"/>
          <w:i/>
          <w:iCs/>
          <w:sz w:val="28"/>
          <w:szCs w:val="28"/>
        </w:rPr>
        <w:t>5 «Д» класс</w:t>
      </w:r>
      <w:r w:rsidRPr="009B40C9">
        <w:rPr>
          <w:rFonts w:eastAsiaTheme="minorEastAsia"/>
          <w:sz w:val="28"/>
          <w:szCs w:val="28"/>
        </w:rPr>
        <w:t>).</w:t>
      </w:r>
    </w:p>
    <w:p w14:paraId="1117D3C5"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1 место</w:t>
      </w:r>
      <w:r w:rsidRPr="009B40C9">
        <w:rPr>
          <w:rFonts w:eastAsiaTheme="minorEastAsia"/>
          <w:sz w:val="28"/>
          <w:szCs w:val="28"/>
        </w:rPr>
        <w:t xml:space="preserve"> в краевом конкурсе исследовательских работ «Край один – народов много» в номинации «Родословие» (</w:t>
      </w:r>
      <w:proofErr w:type="spellStart"/>
      <w:r w:rsidRPr="009B40C9">
        <w:rPr>
          <w:rFonts w:eastAsiaTheme="minorEastAsia"/>
          <w:i/>
          <w:iCs/>
          <w:sz w:val="28"/>
          <w:szCs w:val="28"/>
        </w:rPr>
        <w:t>Шиян</w:t>
      </w:r>
      <w:proofErr w:type="spellEnd"/>
      <w:r w:rsidRPr="009B40C9">
        <w:rPr>
          <w:rFonts w:eastAsiaTheme="minorEastAsia"/>
          <w:i/>
          <w:iCs/>
          <w:sz w:val="28"/>
          <w:szCs w:val="28"/>
        </w:rPr>
        <w:t xml:space="preserve"> Кира, 6 «А» класс</w:t>
      </w:r>
      <w:r w:rsidRPr="009B40C9">
        <w:rPr>
          <w:rFonts w:eastAsiaTheme="minorEastAsia"/>
          <w:sz w:val="28"/>
          <w:szCs w:val="28"/>
        </w:rPr>
        <w:t>).</w:t>
      </w:r>
    </w:p>
    <w:p w14:paraId="5A23E463"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1 место</w:t>
      </w:r>
      <w:r w:rsidRPr="009B40C9">
        <w:rPr>
          <w:rFonts w:eastAsiaTheme="minorEastAsia"/>
          <w:sz w:val="28"/>
          <w:szCs w:val="28"/>
        </w:rPr>
        <w:t xml:space="preserve"> в краевом конкурсе исследовательских работ «В краю моем история России», посвященном 87-ой годовщине образования Краснодарского края, в номинации «</w:t>
      </w:r>
      <w:proofErr w:type="spellStart"/>
      <w:r w:rsidRPr="009B40C9">
        <w:rPr>
          <w:rFonts w:eastAsiaTheme="minorEastAsia"/>
          <w:sz w:val="28"/>
          <w:szCs w:val="28"/>
        </w:rPr>
        <w:t>Лэпбук</w:t>
      </w:r>
      <w:proofErr w:type="spellEnd"/>
      <w:r w:rsidRPr="009B40C9">
        <w:rPr>
          <w:rFonts w:eastAsiaTheme="minorEastAsia"/>
          <w:sz w:val="28"/>
          <w:szCs w:val="28"/>
        </w:rPr>
        <w:t>» (</w:t>
      </w:r>
      <w:r w:rsidRPr="009B40C9">
        <w:rPr>
          <w:rFonts w:eastAsiaTheme="minorEastAsia"/>
          <w:i/>
          <w:iCs/>
          <w:sz w:val="28"/>
          <w:szCs w:val="28"/>
        </w:rPr>
        <w:t>Леонтьев Артем, 5 «Д» класс</w:t>
      </w:r>
      <w:r w:rsidRPr="009B40C9">
        <w:rPr>
          <w:rFonts w:eastAsiaTheme="minorEastAsia"/>
          <w:sz w:val="28"/>
          <w:szCs w:val="28"/>
        </w:rPr>
        <w:t>).</w:t>
      </w:r>
    </w:p>
    <w:p w14:paraId="2DFD902B"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Лауреат 1 степени</w:t>
      </w:r>
      <w:r w:rsidRPr="009B40C9">
        <w:rPr>
          <w:rFonts w:eastAsiaTheme="minorEastAsia"/>
          <w:sz w:val="28"/>
          <w:szCs w:val="28"/>
        </w:rPr>
        <w:t xml:space="preserve"> регионального этапа Всероссийского фестиваля школьных хоров «Поют дети России» в категории «Академические школьные хоры средних и старших классов».</w:t>
      </w:r>
    </w:p>
    <w:p w14:paraId="7390922B"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Диплом лауреата 3 степени </w:t>
      </w:r>
      <w:r w:rsidRPr="009B40C9">
        <w:rPr>
          <w:rFonts w:eastAsiaTheme="minorEastAsia"/>
          <w:sz w:val="28"/>
          <w:szCs w:val="28"/>
        </w:rPr>
        <w:t>Международного фестиваля-конкурса искусств «Олимп 2025».</w:t>
      </w:r>
    </w:p>
    <w:p w14:paraId="0C445F94"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Лауреат </w:t>
      </w:r>
      <w:r w:rsidRPr="009B40C9">
        <w:rPr>
          <w:rFonts w:eastAsiaTheme="minorEastAsia"/>
          <w:sz w:val="28"/>
          <w:szCs w:val="28"/>
        </w:rPr>
        <w:t>краевого краеведческого конкурса «Салют! Победа», посвященного Дню Победы в Великой Отечественной войне 1941-1945 годов, в номинации «Инсценированная песня ко Дню Победы».</w:t>
      </w:r>
    </w:p>
    <w:p w14:paraId="3613703B"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Победитель </w:t>
      </w:r>
      <w:r w:rsidRPr="009B40C9">
        <w:rPr>
          <w:rFonts w:eastAsiaTheme="minorEastAsia"/>
          <w:sz w:val="28"/>
          <w:szCs w:val="28"/>
        </w:rPr>
        <w:t>регионального этапа Всероссийского конкурса краеведческих исследовательских и проектных работ «Отечество: история, культура, природа, этнос» в номинации «Семья и родословие края» (</w:t>
      </w:r>
      <w:proofErr w:type="spellStart"/>
      <w:r w:rsidRPr="009B40C9">
        <w:rPr>
          <w:rFonts w:eastAsiaTheme="minorEastAsia"/>
          <w:i/>
          <w:iCs/>
          <w:sz w:val="28"/>
          <w:szCs w:val="28"/>
        </w:rPr>
        <w:t>Шиян</w:t>
      </w:r>
      <w:proofErr w:type="spellEnd"/>
      <w:r w:rsidRPr="009B40C9">
        <w:rPr>
          <w:rFonts w:eastAsiaTheme="minorEastAsia"/>
          <w:i/>
          <w:iCs/>
          <w:sz w:val="28"/>
          <w:szCs w:val="28"/>
        </w:rPr>
        <w:t xml:space="preserve"> Кира, 6 «А» класс</w:t>
      </w:r>
      <w:r w:rsidRPr="009B40C9">
        <w:rPr>
          <w:rFonts w:eastAsiaTheme="minorEastAsia"/>
          <w:sz w:val="28"/>
          <w:szCs w:val="28"/>
        </w:rPr>
        <w:t>).</w:t>
      </w:r>
    </w:p>
    <w:p w14:paraId="22C55B81"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Победитель </w:t>
      </w:r>
      <w:r w:rsidRPr="009B40C9">
        <w:rPr>
          <w:rFonts w:eastAsiaTheme="minorEastAsia"/>
          <w:sz w:val="28"/>
          <w:szCs w:val="28"/>
        </w:rPr>
        <w:t>регионального этапа Всероссийского конкурса краеведческих исследовательских и проектных работ «Отечество: история, культура, природа, этнос» в номинации «Археология края» (</w:t>
      </w:r>
      <w:r w:rsidRPr="009B40C9">
        <w:rPr>
          <w:rFonts w:eastAsiaTheme="minorEastAsia"/>
          <w:i/>
          <w:iCs/>
          <w:sz w:val="28"/>
          <w:szCs w:val="28"/>
        </w:rPr>
        <w:t>Карпенко Мария, 7 «А» класс</w:t>
      </w:r>
      <w:r w:rsidRPr="009B40C9">
        <w:rPr>
          <w:rFonts w:eastAsiaTheme="minorEastAsia"/>
          <w:sz w:val="28"/>
          <w:szCs w:val="28"/>
        </w:rPr>
        <w:t>).</w:t>
      </w:r>
    </w:p>
    <w:p w14:paraId="08543610"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Победитель </w:t>
      </w:r>
      <w:r w:rsidRPr="009B40C9">
        <w:rPr>
          <w:rFonts w:eastAsiaTheme="minorEastAsia"/>
          <w:sz w:val="28"/>
          <w:szCs w:val="28"/>
        </w:rPr>
        <w:t>регионального этапа Всероссийского конкурса краеведческих исследовательских и проектных работ «Отечество: история, культура, природа, этнос» в номинации «Нематериальное наследие и этнография края» (</w:t>
      </w:r>
      <w:proofErr w:type="spellStart"/>
      <w:r w:rsidRPr="009B40C9">
        <w:rPr>
          <w:rFonts w:eastAsiaTheme="minorEastAsia"/>
          <w:i/>
          <w:iCs/>
          <w:sz w:val="28"/>
          <w:szCs w:val="28"/>
        </w:rPr>
        <w:t>Бешкок</w:t>
      </w:r>
      <w:proofErr w:type="spellEnd"/>
      <w:r w:rsidRPr="009B40C9">
        <w:rPr>
          <w:rFonts w:eastAsiaTheme="minorEastAsia"/>
          <w:i/>
          <w:iCs/>
          <w:sz w:val="28"/>
          <w:szCs w:val="28"/>
        </w:rPr>
        <w:t xml:space="preserve"> </w:t>
      </w:r>
      <w:proofErr w:type="spellStart"/>
      <w:r w:rsidRPr="009B40C9">
        <w:rPr>
          <w:rFonts w:eastAsiaTheme="minorEastAsia"/>
          <w:i/>
          <w:iCs/>
          <w:sz w:val="28"/>
          <w:szCs w:val="28"/>
        </w:rPr>
        <w:t>Дарина</w:t>
      </w:r>
      <w:proofErr w:type="spellEnd"/>
      <w:r w:rsidRPr="009B40C9">
        <w:rPr>
          <w:rFonts w:eastAsiaTheme="minorEastAsia"/>
          <w:i/>
          <w:iCs/>
          <w:sz w:val="28"/>
          <w:szCs w:val="28"/>
        </w:rPr>
        <w:t>, 7 «А» класс</w:t>
      </w:r>
      <w:r w:rsidRPr="009B40C9">
        <w:rPr>
          <w:rFonts w:eastAsiaTheme="minorEastAsia"/>
          <w:sz w:val="28"/>
          <w:szCs w:val="28"/>
        </w:rPr>
        <w:t>).</w:t>
      </w:r>
    </w:p>
    <w:p w14:paraId="21AAC142"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Победитель </w:t>
      </w:r>
      <w:r w:rsidRPr="009B40C9">
        <w:rPr>
          <w:rFonts w:eastAsiaTheme="minorEastAsia"/>
          <w:sz w:val="28"/>
          <w:szCs w:val="28"/>
        </w:rPr>
        <w:t xml:space="preserve">регионального этапа Всероссийского конкурса краеведческих исследовательских и проектных работ «Отечество: история, культура, природа, этнос» в номинации «Архитектура и </w:t>
      </w:r>
      <w:proofErr w:type="spellStart"/>
      <w:r w:rsidRPr="009B40C9">
        <w:rPr>
          <w:rFonts w:eastAsiaTheme="minorEastAsia"/>
          <w:sz w:val="28"/>
          <w:szCs w:val="28"/>
        </w:rPr>
        <w:t>урбанистика</w:t>
      </w:r>
      <w:proofErr w:type="spellEnd"/>
      <w:r w:rsidRPr="009B40C9">
        <w:rPr>
          <w:rFonts w:eastAsiaTheme="minorEastAsia"/>
          <w:sz w:val="28"/>
          <w:szCs w:val="28"/>
        </w:rPr>
        <w:t xml:space="preserve"> края» (</w:t>
      </w:r>
      <w:r w:rsidRPr="009B40C9">
        <w:rPr>
          <w:rFonts w:eastAsiaTheme="minorEastAsia"/>
          <w:i/>
          <w:iCs/>
          <w:sz w:val="28"/>
          <w:szCs w:val="28"/>
        </w:rPr>
        <w:t>Орещенко Алена, 9 «Б» класс</w:t>
      </w:r>
      <w:r w:rsidRPr="009B40C9">
        <w:rPr>
          <w:rFonts w:eastAsiaTheme="minorEastAsia"/>
          <w:sz w:val="28"/>
          <w:szCs w:val="28"/>
        </w:rPr>
        <w:t>).</w:t>
      </w:r>
    </w:p>
    <w:p w14:paraId="2EC4B25B"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Победитель </w:t>
      </w:r>
      <w:r w:rsidRPr="009B40C9">
        <w:rPr>
          <w:rFonts w:eastAsiaTheme="minorEastAsia"/>
          <w:sz w:val="28"/>
          <w:szCs w:val="28"/>
        </w:rPr>
        <w:t>регионального этапа Всероссийского конкурса краеведческих исследовательских и проектных работ «Отечество: история, культура, природа, этнос» в номинации «Военная история края» (</w:t>
      </w:r>
      <w:proofErr w:type="spellStart"/>
      <w:r w:rsidRPr="009B40C9">
        <w:rPr>
          <w:rFonts w:eastAsiaTheme="minorEastAsia"/>
          <w:i/>
          <w:iCs/>
          <w:sz w:val="28"/>
          <w:szCs w:val="28"/>
        </w:rPr>
        <w:t>Бородачева</w:t>
      </w:r>
      <w:proofErr w:type="spellEnd"/>
      <w:r w:rsidRPr="009B40C9">
        <w:rPr>
          <w:rFonts w:eastAsiaTheme="minorEastAsia"/>
          <w:i/>
          <w:iCs/>
          <w:sz w:val="28"/>
          <w:szCs w:val="28"/>
        </w:rPr>
        <w:t xml:space="preserve"> Дарья, 9 «Б» класс</w:t>
      </w:r>
      <w:r w:rsidRPr="009B40C9">
        <w:rPr>
          <w:rFonts w:eastAsiaTheme="minorEastAsia"/>
          <w:sz w:val="28"/>
          <w:szCs w:val="28"/>
        </w:rPr>
        <w:t>).</w:t>
      </w:r>
    </w:p>
    <w:p w14:paraId="4AFB1B6F"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lastRenderedPageBreak/>
        <w:t>Победитель</w:t>
      </w:r>
      <w:r w:rsidRPr="009B40C9">
        <w:rPr>
          <w:rFonts w:eastAsiaTheme="minorEastAsia"/>
          <w:sz w:val="28"/>
          <w:szCs w:val="28"/>
        </w:rPr>
        <w:t xml:space="preserve"> творческого проекта «Новогодний калейдоскоп» в номинации «Новогодний экспресс» (</w:t>
      </w:r>
      <w:r w:rsidRPr="009B40C9">
        <w:rPr>
          <w:rFonts w:eastAsiaTheme="minorEastAsia"/>
          <w:i/>
          <w:iCs/>
          <w:sz w:val="28"/>
          <w:szCs w:val="28"/>
        </w:rPr>
        <w:t>Асланова Ульяна, 1 «В» класс</w:t>
      </w:r>
      <w:r w:rsidRPr="009B40C9">
        <w:rPr>
          <w:rFonts w:eastAsiaTheme="minorEastAsia"/>
          <w:sz w:val="28"/>
          <w:szCs w:val="28"/>
        </w:rPr>
        <w:t>).</w:t>
      </w:r>
    </w:p>
    <w:p w14:paraId="1E584B04"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Победитель</w:t>
      </w:r>
      <w:r w:rsidRPr="009B40C9">
        <w:rPr>
          <w:rFonts w:eastAsiaTheme="minorEastAsia"/>
          <w:sz w:val="28"/>
          <w:szCs w:val="28"/>
        </w:rPr>
        <w:t xml:space="preserve"> конкурса </w:t>
      </w:r>
      <w:proofErr w:type="spellStart"/>
      <w:r w:rsidRPr="009B40C9">
        <w:rPr>
          <w:rFonts w:eastAsiaTheme="minorEastAsia"/>
          <w:sz w:val="28"/>
          <w:szCs w:val="28"/>
        </w:rPr>
        <w:t>видеооткрытка</w:t>
      </w:r>
      <w:proofErr w:type="spellEnd"/>
      <w:r w:rsidRPr="009B40C9">
        <w:rPr>
          <w:rFonts w:eastAsiaTheme="minorEastAsia"/>
          <w:sz w:val="28"/>
          <w:szCs w:val="28"/>
        </w:rPr>
        <w:t xml:space="preserve"> ко Дню Матери «Мы славим женщину, чьё имя Мать!» (</w:t>
      </w:r>
      <w:r w:rsidRPr="009B40C9">
        <w:rPr>
          <w:rFonts w:eastAsiaTheme="minorEastAsia"/>
          <w:i/>
          <w:iCs/>
          <w:sz w:val="28"/>
          <w:szCs w:val="28"/>
        </w:rPr>
        <w:t>Асланова Ульяна, 1 «В» класс</w:t>
      </w:r>
      <w:r w:rsidRPr="009B40C9">
        <w:rPr>
          <w:rFonts w:eastAsiaTheme="minorEastAsia"/>
          <w:sz w:val="28"/>
          <w:szCs w:val="28"/>
        </w:rPr>
        <w:t>)</w:t>
      </w:r>
    </w:p>
    <w:p w14:paraId="3C429C30"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Лауреат </w:t>
      </w:r>
      <w:r w:rsidRPr="009B40C9">
        <w:rPr>
          <w:rFonts w:eastAsiaTheme="minorEastAsia"/>
          <w:sz w:val="28"/>
          <w:szCs w:val="28"/>
        </w:rPr>
        <w:t>регионального этапа Всероссийского конкурса краеведческих исследовательских и проектных работ «Отечество: история, культура, природа, этнос» в номинации «Военная история края» (</w:t>
      </w:r>
      <w:r w:rsidRPr="009B40C9">
        <w:rPr>
          <w:rFonts w:eastAsiaTheme="minorEastAsia"/>
          <w:i/>
          <w:iCs/>
          <w:sz w:val="28"/>
          <w:szCs w:val="28"/>
        </w:rPr>
        <w:t>Чич Лаура, 9 «Г» класс</w:t>
      </w:r>
      <w:r w:rsidRPr="009B40C9">
        <w:rPr>
          <w:rFonts w:eastAsiaTheme="minorEastAsia"/>
          <w:sz w:val="28"/>
          <w:szCs w:val="28"/>
        </w:rPr>
        <w:t>).</w:t>
      </w:r>
    </w:p>
    <w:p w14:paraId="626EBF11"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Призер</w:t>
      </w:r>
      <w:r w:rsidRPr="009B40C9">
        <w:rPr>
          <w:rFonts w:eastAsiaTheme="minorEastAsia"/>
          <w:sz w:val="28"/>
          <w:szCs w:val="28"/>
        </w:rPr>
        <w:t xml:space="preserve"> краевого конкурса музеев образовательных организаций и экскурсоводов «Энтузиасты. Подвижники. Хранители памяти и традиций» в номинации «Музей образовательной организации (иные профили)» (</w:t>
      </w:r>
      <w:r w:rsidRPr="009B40C9">
        <w:rPr>
          <w:rFonts w:eastAsiaTheme="minorEastAsia"/>
          <w:i/>
          <w:sz w:val="28"/>
          <w:szCs w:val="28"/>
        </w:rPr>
        <w:t>Тарасова Виктория, 5 «Д» класс</w:t>
      </w:r>
      <w:r w:rsidRPr="009B40C9">
        <w:rPr>
          <w:rFonts w:eastAsiaTheme="minorEastAsia"/>
          <w:sz w:val="28"/>
          <w:szCs w:val="28"/>
        </w:rPr>
        <w:t>).</w:t>
      </w:r>
    </w:p>
    <w:p w14:paraId="4DA4E304"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3 место</w:t>
      </w:r>
      <w:r w:rsidRPr="009B40C9">
        <w:rPr>
          <w:rFonts w:eastAsiaTheme="minorEastAsia"/>
          <w:sz w:val="28"/>
          <w:szCs w:val="28"/>
        </w:rPr>
        <w:t xml:space="preserve"> в краевом конкурсе исследовательских работ «Край один – народов много» (</w:t>
      </w:r>
      <w:proofErr w:type="spellStart"/>
      <w:r w:rsidRPr="009B40C9">
        <w:rPr>
          <w:rFonts w:eastAsiaTheme="minorEastAsia"/>
          <w:i/>
          <w:iCs/>
          <w:sz w:val="28"/>
          <w:szCs w:val="28"/>
        </w:rPr>
        <w:t>Шиян</w:t>
      </w:r>
      <w:proofErr w:type="spellEnd"/>
      <w:r w:rsidRPr="009B40C9">
        <w:rPr>
          <w:rFonts w:eastAsiaTheme="minorEastAsia"/>
          <w:i/>
          <w:iCs/>
          <w:sz w:val="28"/>
          <w:szCs w:val="28"/>
        </w:rPr>
        <w:t xml:space="preserve"> Кира, 6 «А» класс</w:t>
      </w:r>
      <w:r w:rsidRPr="009B40C9">
        <w:rPr>
          <w:rFonts w:eastAsiaTheme="minorEastAsia"/>
          <w:sz w:val="28"/>
          <w:szCs w:val="28"/>
        </w:rPr>
        <w:t>).</w:t>
      </w:r>
    </w:p>
    <w:p w14:paraId="49A5E340"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3 место</w:t>
      </w:r>
      <w:r w:rsidRPr="009B40C9">
        <w:rPr>
          <w:rFonts w:eastAsiaTheme="minorEastAsia"/>
          <w:sz w:val="28"/>
          <w:szCs w:val="28"/>
        </w:rPr>
        <w:t xml:space="preserve"> в городском этапе военно-спортивной игры «Зарница» 2024-2025 учебного года военно-историческом конкурсе «Воинская слава Отечества» в номинации «Старшая возрастная группа».</w:t>
      </w:r>
    </w:p>
    <w:p w14:paraId="7C0BDD12" w14:textId="77777777" w:rsidR="009B40C9" w:rsidRPr="009B40C9" w:rsidRDefault="009B40C9" w:rsidP="009B40C9">
      <w:pPr>
        <w:jc w:val="center"/>
        <w:rPr>
          <w:rFonts w:eastAsiaTheme="minorEastAsia"/>
          <w:b/>
          <w:sz w:val="28"/>
          <w:szCs w:val="28"/>
          <w:u w:val="single"/>
        </w:rPr>
      </w:pPr>
      <w:r w:rsidRPr="009B40C9">
        <w:rPr>
          <w:rFonts w:eastAsiaTheme="minorEastAsia"/>
          <w:b/>
          <w:sz w:val="28"/>
          <w:szCs w:val="28"/>
          <w:u w:val="single"/>
        </w:rPr>
        <w:t>ВСЕРОССИЙСКИЕ/</w:t>
      </w:r>
      <w:proofErr w:type="gramStart"/>
      <w:r w:rsidRPr="009B40C9">
        <w:rPr>
          <w:rFonts w:eastAsiaTheme="minorEastAsia"/>
          <w:b/>
          <w:sz w:val="28"/>
          <w:szCs w:val="28"/>
          <w:u w:val="single"/>
        </w:rPr>
        <w:t>МЕЖДУНАРОДНЫЕ  ПОБЕДЫ</w:t>
      </w:r>
      <w:proofErr w:type="gramEnd"/>
    </w:p>
    <w:p w14:paraId="6E2CFF09"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 xml:space="preserve">Диплом победителя 1 степени </w:t>
      </w:r>
      <w:r w:rsidRPr="009B40C9">
        <w:rPr>
          <w:rFonts w:eastAsiaTheme="minorEastAsia"/>
          <w:sz w:val="28"/>
          <w:szCs w:val="28"/>
          <w:lang w:val="en-US"/>
        </w:rPr>
        <w:t>IV</w:t>
      </w:r>
      <w:r w:rsidRPr="009B40C9">
        <w:rPr>
          <w:rFonts w:eastAsiaTheme="minorEastAsia"/>
          <w:sz w:val="28"/>
          <w:szCs w:val="28"/>
        </w:rPr>
        <w:t xml:space="preserve"> Всероссийского педагогического конкурса «Воспитание патриота и гражданина 21 века» за работу «Память хранят потомки» (</w:t>
      </w:r>
      <w:r w:rsidRPr="009B40C9">
        <w:rPr>
          <w:rFonts w:eastAsiaTheme="minorEastAsia"/>
          <w:i/>
          <w:iCs/>
          <w:sz w:val="28"/>
          <w:szCs w:val="28"/>
        </w:rPr>
        <w:t>Аникеева Елена Викторовна</w:t>
      </w:r>
      <w:r w:rsidRPr="009B40C9">
        <w:rPr>
          <w:rFonts w:eastAsiaTheme="minorEastAsia"/>
          <w:sz w:val="28"/>
          <w:szCs w:val="28"/>
        </w:rPr>
        <w:t>).</w:t>
      </w:r>
    </w:p>
    <w:p w14:paraId="4F40F414"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Диплом за 1 место</w:t>
      </w:r>
      <w:r w:rsidRPr="009B40C9">
        <w:rPr>
          <w:rFonts w:eastAsiaTheme="minorEastAsia"/>
          <w:sz w:val="28"/>
          <w:szCs w:val="28"/>
        </w:rPr>
        <w:t xml:space="preserve"> в Международном творческом конкурсе «Наследники Победы - 2025» в номинации «Литературная постановка». Конкурсная работа «Медаль» (Завадский Кирилл, 9 «А» класс)</w:t>
      </w:r>
    </w:p>
    <w:p w14:paraId="09E08E31"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Призер</w:t>
      </w:r>
      <w:r w:rsidRPr="009B40C9">
        <w:rPr>
          <w:rFonts w:eastAsiaTheme="minorEastAsia"/>
          <w:sz w:val="28"/>
          <w:szCs w:val="28"/>
        </w:rPr>
        <w:t xml:space="preserve"> Всероссийского этапа Х</w:t>
      </w:r>
      <w:r w:rsidRPr="009B40C9">
        <w:rPr>
          <w:rFonts w:eastAsiaTheme="minorEastAsia"/>
          <w:sz w:val="28"/>
          <w:szCs w:val="28"/>
          <w:lang w:val="en-US"/>
        </w:rPr>
        <w:t>V</w:t>
      </w:r>
      <w:r w:rsidRPr="009B40C9">
        <w:rPr>
          <w:rFonts w:eastAsiaTheme="minorEastAsia"/>
          <w:sz w:val="28"/>
          <w:szCs w:val="28"/>
        </w:rPr>
        <w:t xml:space="preserve"> Всероссийской интеллектуальной олимпиады «Ученик ХХ</w:t>
      </w:r>
      <w:r w:rsidRPr="009B40C9">
        <w:rPr>
          <w:rFonts w:eastAsiaTheme="minorEastAsia"/>
          <w:sz w:val="28"/>
          <w:szCs w:val="28"/>
          <w:lang w:val="en-US"/>
        </w:rPr>
        <w:t>I</w:t>
      </w:r>
      <w:r w:rsidRPr="009B40C9">
        <w:rPr>
          <w:rFonts w:eastAsiaTheme="minorEastAsia"/>
          <w:sz w:val="28"/>
          <w:szCs w:val="28"/>
        </w:rPr>
        <w:t xml:space="preserve"> века: пробуем силы – проявляем способности» в номинации «Литературное чтение» (</w:t>
      </w:r>
      <w:proofErr w:type="spellStart"/>
      <w:r w:rsidRPr="009B40C9">
        <w:rPr>
          <w:rFonts w:eastAsiaTheme="minorEastAsia"/>
          <w:i/>
          <w:iCs/>
          <w:sz w:val="28"/>
          <w:szCs w:val="28"/>
        </w:rPr>
        <w:t>Вожжов</w:t>
      </w:r>
      <w:proofErr w:type="spellEnd"/>
      <w:r w:rsidRPr="009B40C9">
        <w:rPr>
          <w:rFonts w:eastAsiaTheme="minorEastAsia"/>
          <w:i/>
          <w:iCs/>
          <w:sz w:val="28"/>
          <w:szCs w:val="28"/>
        </w:rPr>
        <w:t xml:space="preserve"> Артем, 4 «А» класс</w:t>
      </w:r>
      <w:r w:rsidRPr="009B40C9">
        <w:rPr>
          <w:rFonts w:eastAsiaTheme="minorEastAsia"/>
          <w:sz w:val="28"/>
          <w:szCs w:val="28"/>
        </w:rPr>
        <w:t>)</w:t>
      </w:r>
    </w:p>
    <w:p w14:paraId="06BBA8FF"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Диплом</w:t>
      </w:r>
      <w:r w:rsidRPr="009B40C9">
        <w:rPr>
          <w:rFonts w:eastAsiaTheme="minorEastAsia"/>
          <w:sz w:val="28"/>
          <w:szCs w:val="28"/>
        </w:rPr>
        <w:t xml:space="preserve"> учителю «Начальной школы ХХ</w:t>
      </w:r>
      <w:r w:rsidRPr="009B40C9">
        <w:rPr>
          <w:rFonts w:eastAsiaTheme="minorEastAsia"/>
          <w:sz w:val="28"/>
          <w:szCs w:val="28"/>
          <w:lang w:val="en-US"/>
        </w:rPr>
        <w:t>I</w:t>
      </w:r>
      <w:r w:rsidRPr="009B40C9">
        <w:rPr>
          <w:rFonts w:eastAsiaTheme="minorEastAsia"/>
          <w:sz w:val="28"/>
          <w:szCs w:val="28"/>
        </w:rPr>
        <w:t xml:space="preserve"> века», наставнику участников Х</w:t>
      </w:r>
      <w:r w:rsidRPr="009B40C9">
        <w:rPr>
          <w:rFonts w:eastAsiaTheme="minorEastAsia"/>
          <w:sz w:val="28"/>
          <w:szCs w:val="28"/>
          <w:lang w:val="en-US"/>
        </w:rPr>
        <w:t>V</w:t>
      </w:r>
      <w:r w:rsidRPr="009B40C9">
        <w:rPr>
          <w:rFonts w:eastAsiaTheme="minorEastAsia"/>
          <w:sz w:val="28"/>
          <w:szCs w:val="28"/>
        </w:rPr>
        <w:t xml:space="preserve"> Всероссийской интеллектуальной олимпиады «Ученик ХХ</w:t>
      </w:r>
      <w:r w:rsidRPr="009B40C9">
        <w:rPr>
          <w:rFonts w:eastAsiaTheme="minorEastAsia"/>
          <w:sz w:val="28"/>
          <w:szCs w:val="28"/>
          <w:lang w:val="en-US"/>
        </w:rPr>
        <w:t>I</w:t>
      </w:r>
      <w:r w:rsidRPr="009B40C9">
        <w:rPr>
          <w:rFonts w:eastAsiaTheme="minorEastAsia"/>
          <w:sz w:val="28"/>
          <w:szCs w:val="28"/>
        </w:rPr>
        <w:t xml:space="preserve"> века: пробуем силы – проявляем способности» (</w:t>
      </w:r>
      <w:r w:rsidRPr="009B40C9">
        <w:rPr>
          <w:rFonts w:eastAsiaTheme="minorEastAsia"/>
          <w:i/>
          <w:iCs/>
          <w:sz w:val="28"/>
          <w:szCs w:val="28"/>
        </w:rPr>
        <w:t>Лузан Ирина Александровна</w:t>
      </w:r>
      <w:r w:rsidRPr="009B40C9">
        <w:rPr>
          <w:rFonts w:eastAsiaTheme="minorEastAsia"/>
          <w:sz w:val="28"/>
          <w:szCs w:val="28"/>
        </w:rPr>
        <w:t>)</w:t>
      </w:r>
    </w:p>
    <w:p w14:paraId="684F0524"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Диплом лауреата</w:t>
      </w:r>
      <w:r w:rsidRPr="009B40C9">
        <w:rPr>
          <w:rFonts w:eastAsiaTheme="minorEastAsia"/>
          <w:sz w:val="28"/>
          <w:szCs w:val="28"/>
        </w:rPr>
        <w:t xml:space="preserve"> Всероссийского конкурса проектов и программ по духовно-нравственному и патриотическому воспитанию детей и молодежи «Гражданин и Патриот России - 2025» в номинации «Проект по духовно-нравственному и патриотическому воспитанию детей и молодежи «Гражданин и Патриот России - 2025».</w:t>
      </w:r>
    </w:p>
    <w:p w14:paraId="3A85335C"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Диплом Лауреата 2 степени</w:t>
      </w:r>
      <w:r w:rsidRPr="009B40C9">
        <w:rPr>
          <w:rFonts w:eastAsiaTheme="minorEastAsia"/>
          <w:sz w:val="28"/>
          <w:szCs w:val="28"/>
        </w:rPr>
        <w:t xml:space="preserve"> Международного фестиваля «Дружба народов» в номинации – творческая работа (</w:t>
      </w:r>
      <w:r w:rsidRPr="009B40C9">
        <w:rPr>
          <w:rFonts w:eastAsiaTheme="minorEastAsia"/>
          <w:i/>
          <w:iCs/>
          <w:sz w:val="28"/>
          <w:szCs w:val="28"/>
        </w:rPr>
        <w:t>Аникеева Елена Викторовна</w:t>
      </w:r>
      <w:r w:rsidRPr="009B40C9">
        <w:rPr>
          <w:rFonts w:eastAsiaTheme="minorEastAsia"/>
          <w:sz w:val="28"/>
          <w:szCs w:val="28"/>
        </w:rPr>
        <w:t>).</w:t>
      </w:r>
    </w:p>
    <w:p w14:paraId="23101EE0" w14:textId="77777777" w:rsidR="009B40C9" w:rsidRPr="009B40C9" w:rsidRDefault="009B40C9" w:rsidP="009B40C9">
      <w:pPr>
        <w:jc w:val="both"/>
        <w:rPr>
          <w:rFonts w:eastAsiaTheme="minorEastAsia"/>
          <w:sz w:val="28"/>
          <w:szCs w:val="28"/>
        </w:rPr>
      </w:pPr>
      <w:r w:rsidRPr="009B40C9">
        <w:rPr>
          <w:rFonts w:eastAsiaTheme="minorEastAsia"/>
          <w:b/>
          <w:bCs/>
          <w:sz w:val="28"/>
          <w:szCs w:val="28"/>
        </w:rPr>
        <w:t>Финалист</w:t>
      </w:r>
      <w:r w:rsidRPr="009B40C9">
        <w:rPr>
          <w:rFonts w:eastAsiaTheme="minorEastAsia"/>
          <w:sz w:val="28"/>
          <w:szCs w:val="28"/>
        </w:rPr>
        <w:t xml:space="preserve"> ХХ</w:t>
      </w:r>
      <w:r w:rsidRPr="009B40C9">
        <w:rPr>
          <w:rFonts w:eastAsiaTheme="minorEastAsia"/>
          <w:sz w:val="28"/>
          <w:szCs w:val="28"/>
          <w:lang w:val="en-US"/>
        </w:rPr>
        <w:t>II</w:t>
      </w:r>
      <w:r w:rsidRPr="009B40C9">
        <w:rPr>
          <w:rFonts w:eastAsiaTheme="minorEastAsia"/>
          <w:sz w:val="28"/>
          <w:szCs w:val="28"/>
        </w:rPr>
        <w:t xml:space="preserve"> Всероссийской конференции учащихся «Под знаком Пушкина» (</w:t>
      </w:r>
      <w:r w:rsidRPr="009B40C9">
        <w:rPr>
          <w:rFonts w:eastAsiaTheme="minorEastAsia"/>
          <w:i/>
          <w:iCs/>
          <w:sz w:val="28"/>
          <w:szCs w:val="28"/>
        </w:rPr>
        <w:t>Чич Лаура, 9 «Г» класс</w:t>
      </w:r>
      <w:r w:rsidRPr="009B40C9">
        <w:rPr>
          <w:rFonts w:eastAsiaTheme="minorEastAsia"/>
          <w:sz w:val="28"/>
          <w:szCs w:val="28"/>
        </w:rPr>
        <w:t>)</w:t>
      </w:r>
    </w:p>
    <w:p w14:paraId="3C7D31AB" w14:textId="77777777" w:rsidR="009B40C9" w:rsidRPr="009B40C9" w:rsidRDefault="009B40C9" w:rsidP="009B40C9">
      <w:pPr>
        <w:jc w:val="center"/>
        <w:rPr>
          <w:rFonts w:eastAsiaTheme="minorEastAsia"/>
          <w:b/>
          <w:sz w:val="28"/>
          <w:szCs w:val="28"/>
          <w:u w:val="single"/>
        </w:rPr>
      </w:pPr>
      <w:r w:rsidRPr="009B40C9">
        <w:rPr>
          <w:rFonts w:eastAsiaTheme="minorEastAsia"/>
          <w:b/>
          <w:sz w:val="28"/>
          <w:szCs w:val="28"/>
          <w:u w:val="single"/>
        </w:rPr>
        <w:t>БЛАГОДАРСТВЕННЫЕ ПИСЬМА</w:t>
      </w:r>
    </w:p>
    <w:p w14:paraId="29E7531A" w14:textId="77777777" w:rsidR="009B40C9" w:rsidRPr="009B40C9" w:rsidRDefault="009B40C9" w:rsidP="009B40C9">
      <w:pPr>
        <w:jc w:val="both"/>
        <w:rPr>
          <w:rFonts w:eastAsiaTheme="minorEastAsia"/>
          <w:sz w:val="28"/>
          <w:szCs w:val="28"/>
        </w:rPr>
      </w:pPr>
      <w:r w:rsidRPr="009B40C9">
        <w:rPr>
          <w:rFonts w:eastAsiaTheme="minorEastAsia"/>
          <w:sz w:val="28"/>
          <w:szCs w:val="28"/>
        </w:rPr>
        <w:t xml:space="preserve">Благодарственное письмо от ФГБОУ ВО «Кубанский государственный университет» директору МАОУ СОШ № 101 имени Героя Советского Союза С.А. Неустроева </w:t>
      </w:r>
      <w:proofErr w:type="spellStart"/>
      <w:r w:rsidRPr="009B40C9">
        <w:rPr>
          <w:rFonts w:eastAsiaTheme="minorEastAsia"/>
          <w:b/>
          <w:bCs/>
          <w:i/>
          <w:iCs/>
          <w:sz w:val="28"/>
          <w:szCs w:val="28"/>
        </w:rPr>
        <w:t>Дикаловой</w:t>
      </w:r>
      <w:proofErr w:type="spellEnd"/>
      <w:r w:rsidRPr="009B40C9">
        <w:rPr>
          <w:rFonts w:eastAsiaTheme="minorEastAsia"/>
          <w:b/>
          <w:bCs/>
          <w:i/>
          <w:iCs/>
          <w:sz w:val="28"/>
          <w:szCs w:val="28"/>
        </w:rPr>
        <w:t xml:space="preserve"> Марине Валентиновне и сотрудникам социально-психологической службы школы</w:t>
      </w:r>
      <w:r w:rsidRPr="009B40C9">
        <w:rPr>
          <w:rFonts w:eastAsiaTheme="minorEastAsia"/>
          <w:sz w:val="28"/>
          <w:szCs w:val="28"/>
        </w:rPr>
        <w:t xml:space="preserve"> за плодотворное взаимодействие в области практической подготовки и организации производственной практики студентов-психологов и конфликтологов факультета управления и психологии.</w:t>
      </w:r>
    </w:p>
    <w:p w14:paraId="2A6BC817" w14:textId="77777777" w:rsidR="009B40C9" w:rsidRPr="009B40C9" w:rsidRDefault="009B40C9" w:rsidP="009B40C9">
      <w:pPr>
        <w:jc w:val="both"/>
        <w:rPr>
          <w:rFonts w:eastAsiaTheme="minorEastAsia"/>
          <w:sz w:val="28"/>
          <w:szCs w:val="28"/>
        </w:rPr>
      </w:pPr>
      <w:r w:rsidRPr="009B40C9">
        <w:rPr>
          <w:rFonts w:eastAsiaTheme="minorEastAsia"/>
          <w:sz w:val="28"/>
          <w:szCs w:val="28"/>
        </w:rPr>
        <w:lastRenderedPageBreak/>
        <w:t xml:space="preserve">Благодарственное письмо </w:t>
      </w:r>
      <w:r w:rsidRPr="009B40C9">
        <w:rPr>
          <w:rFonts w:eastAsiaTheme="minorEastAsia"/>
          <w:b/>
          <w:bCs/>
          <w:i/>
          <w:iCs/>
          <w:sz w:val="28"/>
          <w:szCs w:val="28"/>
        </w:rPr>
        <w:t>Сорокину Сергею Ивановичу</w:t>
      </w:r>
      <w:r w:rsidRPr="009B40C9">
        <w:rPr>
          <w:rFonts w:eastAsiaTheme="minorEastAsia"/>
          <w:sz w:val="28"/>
          <w:szCs w:val="28"/>
        </w:rPr>
        <w:t xml:space="preserve"> за активное участие в дополнительной общеразвивающей программе «Орден мужества» в рамках 9 смены 2024 года в Международном детском центре «Артек».</w:t>
      </w:r>
    </w:p>
    <w:p w14:paraId="03E7E450" w14:textId="77777777" w:rsidR="009B40C9" w:rsidRPr="009B40C9" w:rsidRDefault="009B40C9" w:rsidP="009B40C9">
      <w:pPr>
        <w:jc w:val="both"/>
        <w:rPr>
          <w:rFonts w:eastAsiaTheme="minorEastAsia"/>
          <w:sz w:val="28"/>
          <w:szCs w:val="28"/>
        </w:rPr>
      </w:pPr>
      <w:r w:rsidRPr="009B40C9">
        <w:rPr>
          <w:rFonts w:eastAsiaTheme="minorEastAsia"/>
          <w:sz w:val="28"/>
          <w:szCs w:val="28"/>
        </w:rPr>
        <w:t xml:space="preserve">Благодарственное письмо </w:t>
      </w:r>
      <w:r w:rsidRPr="009B40C9">
        <w:rPr>
          <w:rFonts w:eastAsiaTheme="minorEastAsia"/>
          <w:b/>
          <w:bCs/>
          <w:i/>
          <w:iCs/>
          <w:sz w:val="28"/>
          <w:szCs w:val="28"/>
        </w:rPr>
        <w:t>Сорокину Сергею Ивановичу</w:t>
      </w:r>
      <w:r w:rsidRPr="009B40C9">
        <w:rPr>
          <w:rFonts w:eastAsiaTheme="minorEastAsia"/>
          <w:sz w:val="28"/>
          <w:szCs w:val="28"/>
        </w:rPr>
        <w:t xml:space="preserve"> от Краснодарской городской детско-юношеской общественной организации «Школьный краеведческий поисковый отряд» «Патриоты Кубани» за участие в судейской коллегии 1 краевого конкурса профессионального мастерства «</w:t>
      </w:r>
      <w:r w:rsidRPr="009B40C9">
        <w:rPr>
          <w:rFonts w:eastAsiaTheme="minorEastAsia"/>
          <w:sz w:val="28"/>
          <w:szCs w:val="28"/>
          <w:lang w:val="en-US"/>
        </w:rPr>
        <w:t>Z</w:t>
      </w:r>
      <w:r w:rsidRPr="009B40C9">
        <w:rPr>
          <w:rFonts w:eastAsiaTheme="minorEastAsia"/>
          <w:sz w:val="28"/>
          <w:szCs w:val="28"/>
        </w:rPr>
        <w:t>а нами будущее!».</w:t>
      </w:r>
    </w:p>
    <w:p w14:paraId="722E8F40" w14:textId="77777777" w:rsidR="009B40C9" w:rsidRPr="009B40C9" w:rsidRDefault="009B40C9" w:rsidP="009B40C9">
      <w:pPr>
        <w:jc w:val="both"/>
        <w:rPr>
          <w:rFonts w:eastAsiaTheme="minorEastAsia"/>
          <w:sz w:val="28"/>
          <w:szCs w:val="28"/>
        </w:rPr>
      </w:pPr>
      <w:r w:rsidRPr="009B40C9">
        <w:rPr>
          <w:rFonts w:eastAsiaTheme="minorEastAsia"/>
          <w:sz w:val="28"/>
          <w:szCs w:val="28"/>
        </w:rPr>
        <w:t xml:space="preserve">Благодарственное письмо регионального общественного фонда поддержки культуры, науки и образования «Петербургское наследие и перспектива» </w:t>
      </w:r>
      <w:r w:rsidRPr="009B40C9">
        <w:rPr>
          <w:rFonts w:eastAsiaTheme="minorEastAsia"/>
          <w:b/>
          <w:bCs/>
          <w:i/>
          <w:iCs/>
          <w:sz w:val="28"/>
          <w:szCs w:val="28"/>
        </w:rPr>
        <w:t>Присяжнюк Екатерине Юрьевне</w:t>
      </w:r>
      <w:r w:rsidRPr="009B40C9">
        <w:rPr>
          <w:rFonts w:eastAsiaTheme="minorEastAsia"/>
          <w:sz w:val="28"/>
          <w:szCs w:val="28"/>
        </w:rPr>
        <w:t xml:space="preserve"> за глубокий профессионализм и высокое педагогическое мастерство в обучении детей, а также активное участие учеников в </w:t>
      </w:r>
      <w:r w:rsidRPr="009B40C9">
        <w:rPr>
          <w:rFonts w:eastAsiaTheme="minorEastAsia"/>
          <w:sz w:val="28"/>
          <w:szCs w:val="28"/>
          <w:lang w:val="en-US"/>
        </w:rPr>
        <w:t>VII</w:t>
      </w:r>
      <w:r w:rsidRPr="009B40C9">
        <w:rPr>
          <w:rFonts w:eastAsiaTheme="minorEastAsia"/>
          <w:sz w:val="28"/>
          <w:szCs w:val="28"/>
        </w:rPr>
        <w:t xml:space="preserve"> Международном конкурсе детского рисунка «Моя Россия», тема которого «Дыша одним дыханием».</w:t>
      </w:r>
    </w:p>
    <w:p w14:paraId="7F3A814F" w14:textId="77777777" w:rsidR="009B40C9" w:rsidRPr="009B40C9" w:rsidRDefault="009B40C9" w:rsidP="009B40C9">
      <w:pPr>
        <w:jc w:val="both"/>
        <w:rPr>
          <w:rFonts w:eastAsiaTheme="minorEastAsia"/>
          <w:sz w:val="28"/>
          <w:szCs w:val="28"/>
        </w:rPr>
      </w:pPr>
      <w:r w:rsidRPr="009B40C9">
        <w:rPr>
          <w:rFonts w:eastAsiaTheme="minorEastAsia"/>
          <w:sz w:val="28"/>
          <w:szCs w:val="28"/>
        </w:rPr>
        <w:t>Благодарность Западного внутригородского округа за участие в окружном фестивале-конкурсе военно-патриотической песни «Песня в солдатской шинели».</w:t>
      </w:r>
    </w:p>
    <w:p w14:paraId="027FA5AB" w14:textId="77777777" w:rsidR="009B40C9" w:rsidRPr="009B40C9" w:rsidRDefault="009B40C9" w:rsidP="009B40C9">
      <w:pPr>
        <w:jc w:val="both"/>
        <w:rPr>
          <w:rFonts w:eastAsiaTheme="minorEastAsia"/>
          <w:iCs/>
          <w:sz w:val="28"/>
          <w:szCs w:val="28"/>
        </w:rPr>
      </w:pPr>
      <w:r w:rsidRPr="009B40C9">
        <w:rPr>
          <w:rFonts w:eastAsiaTheme="minorEastAsia"/>
          <w:iCs/>
          <w:sz w:val="28"/>
          <w:szCs w:val="28"/>
        </w:rPr>
        <w:t xml:space="preserve">Благодарственное письмо </w:t>
      </w:r>
      <w:r w:rsidRPr="009B40C9">
        <w:rPr>
          <w:rFonts w:eastAsiaTheme="minorEastAsia"/>
          <w:b/>
          <w:bCs/>
          <w:i/>
          <w:sz w:val="28"/>
          <w:szCs w:val="28"/>
        </w:rPr>
        <w:t>Марушко Андрею</w:t>
      </w:r>
      <w:r w:rsidRPr="009B40C9">
        <w:rPr>
          <w:rFonts w:eastAsiaTheme="minorEastAsia"/>
          <w:iCs/>
          <w:sz w:val="28"/>
          <w:szCs w:val="28"/>
        </w:rPr>
        <w:t xml:space="preserve"> от департамента образования администрации муниципального образования город Краснодар за активную деятельность среди лидеров «Движение Первых» города Краснодара и участие в проведении </w:t>
      </w:r>
      <w:r w:rsidRPr="009B40C9">
        <w:rPr>
          <w:rFonts w:eastAsiaTheme="minorEastAsia"/>
          <w:iCs/>
          <w:sz w:val="28"/>
          <w:szCs w:val="28"/>
          <w:lang w:val="en-US"/>
        </w:rPr>
        <w:t>II</w:t>
      </w:r>
      <w:r w:rsidRPr="009B40C9">
        <w:rPr>
          <w:rFonts w:eastAsiaTheme="minorEastAsia"/>
          <w:iCs/>
          <w:sz w:val="28"/>
          <w:szCs w:val="28"/>
        </w:rPr>
        <w:t xml:space="preserve"> городского слёта активистов «Движение Первых» муниципального образования город Краснодар.</w:t>
      </w:r>
    </w:p>
    <w:p w14:paraId="76034F3C" w14:textId="77777777" w:rsidR="009B40C9" w:rsidRPr="009B40C9" w:rsidRDefault="009B40C9" w:rsidP="009B40C9">
      <w:pPr>
        <w:jc w:val="both"/>
        <w:rPr>
          <w:rFonts w:eastAsiaTheme="minorEastAsia"/>
          <w:iCs/>
          <w:sz w:val="28"/>
          <w:szCs w:val="28"/>
        </w:rPr>
      </w:pPr>
      <w:r w:rsidRPr="009B40C9">
        <w:rPr>
          <w:rFonts w:eastAsiaTheme="minorEastAsia"/>
          <w:iCs/>
          <w:sz w:val="28"/>
          <w:szCs w:val="28"/>
        </w:rPr>
        <w:t xml:space="preserve">Благодарность от регионального Совета участников-обучающихся (Совета Первых) Краснодарского края </w:t>
      </w:r>
      <w:r w:rsidRPr="009B40C9">
        <w:rPr>
          <w:rFonts w:eastAsiaTheme="minorEastAsia"/>
          <w:b/>
          <w:bCs/>
          <w:i/>
          <w:sz w:val="28"/>
          <w:szCs w:val="28"/>
        </w:rPr>
        <w:t>Сон Софии</w:t>
      </w:r>
      <w:r w:rsidRPr="009B40C9">
        <w:rPr>
          <w:rFonts w:eastAsiaTheme="minorEastAsia"/>
          <w:iCs/>
          <w:sz w:val="28"/>
          <w:szCs w:val="28"/>
        </w:rPr>
        <w:t xml:space="preserve"> за активное участие в организации и проведении проекта от регионального Совета Первых Краснодарского края «Неделя ценностей».</w:t>
      </w:r>
    </w:p>
    <w:p w14:paraId="7803A0E4" w14:textId="77777777" w:rsidR="009B40C9" w:rsidRPr="009B40C9" w:rsidRDefault="009B40C9" w:rsidP="009B40C9">
      <w:pPr>
        <w:jc w:val="both"/>
        <w:rPr>
          <w:rFonts w:eastAsiaTheme="minorEastAsia"/>
          <w:iCs/>
          <w:sz w:val="28"/>
          <w:szCs w:val="28"/>
        </w:rPr>
      </w:pPr>
      <w:r w:rsidRPr="009B40C9">
        <w:rPr>
          <w:rFonts w:eastAsiaTheme="minorEastAsia"/>
          <w:iCs/>
          <w:sz w:val="28"/>
          <w:szCs w:val="28"/>
        </w:rPr>
        <w:t xml:space="preserve">Благодарность от регионального Совета участников-обучающихся (Совета Первых) Краснодарского края </w:t>
      </w:r>
      <w:r w:rsidRPr="009B40C9">
        <w:rPr>
          <w:rFonts w:eastAsiaTheme="minorEastAsia"/>
          <w:b/>
          <w:bCs/>
          <w:i/>
          <w:sz w:val="28"/>
          <w:szCs w:val="28"/>
        </w:rPr>
        <w:t>Марушко Андрею</w:t>
      </w:r>
      <w:r w:rsidRPr="009B40C9">
        <w:rPr>
          <w:rFonts w:eastAsiaTheme="minorEastAsia"/>
          <w:iCs/>
          <w:sz w:val="28"/>
          <w:szCs w:val="28"/>
        </w:rPr>
        <w:t xml:space="preserve"> за активное участие в организации и проведении проекта от регионального Совета Первых Краснодарского края «Неделя ценностей».</w:t>
      </w:r>
    </w:p>
    <w:p w14:paraId="3E40318E" w14:textId="77777777" w:rsidR="009B40C9" w:rsidRPr="009B40C9" w:rsidRDefault="009B40C9" w:rsidP="009B40C9">
      <w:pPr>
        <w:jc w:val="both"/>
        <w:rPr>
          <w:rFonts w:eastAsiaTheme="minorEastAsia"/>
          <w:iCs/>
          <w:sz w:val="28"/>
          <w:szCs w:val="28"/>
        </w:rPr>
      </w:pPr>
      <w:r w:rsidRPr="009B40C9">
        <w:rPr>
          <w:rFonts w:eastAsiaTheme="minorEastAsia"/>
          <w:iCs/>
          <w:sz w:val="28"/>
          <w:szCs w:val="28"/>
        </w:rPr>
        <w:t xml:space="preserve">Благодарность от регионального Совета участников-обучающихся (Совета Первых) Краснодарского края </w:t>
      </w:r>
      <w:r w:rsidRPr="009B40C9">
        <w:rPr>
          <w:rFonts w:eastAsiaTheme="minorEastAsia"/>
          <w:b/>
          <w:bCs/>
          <w:i/>
          <w:sz w:val="28"/>
          <w:szCs w:val="28"/>
        </w:rPr>
        <w:t>Посметуховой Анастасии</w:t>
      </w:r>
      <w:r w:rsidRPr="009B40C9">
        <w:rPr>
          <w:rFonts w:eastAsiaTheme="minorEastAsia"/>
          <w:iCs/>
          <w:sz w:val="28"/>
          <w:szCs w:val="28"/>
        </w:rPr>
        <w:t xml:space="preserve"> за активное участие в организации и проведении проекта от регионального Совета Первых Краснодарского края «Неделя ценностей».</w:t>
      </w:r>
    </w:p>
    <w:p w14:paraId="3FB9EFA0" w14:textId="77777777" w:rsidR="009B40C9" w:rsidRPr="009B40C9" w:rsidRDefault="009B40C9" w:rsidP="009B40C9">
      <w:pPr>
        <w:jc w:val="both"/>
        <w:rPr>
          <w:rFonts w:eastAsiaTheme="minorEastAsia"/>
          <w:iCs/>
          <w:sz w:val="28"/>
          <w:szCs w:val="28"/>
        </w:rPr>
      </w:pPr>
      <w:r w:rsidRPr="009B40C9">
        <w:rPr>
          <w:rFonts w:eastAsiaTheme="minorEastAsia"/>
          <w:iCs/>
          <w:sz w:val="28"/>
          <w:szCs w:val="28"/>
        </w:rPr>
        <w:t xml:space="preserve">Благодарность от регионального Совета участников-обучающихся (Совета Первых) Краснодарского края </w:t>
      </w:r>
      <w:r w:rsidRPr="009B40C9">
        <w:rPr>
          <w:rFonts w:eastAsiaTheme="minorEastAsia"/>
          <w:b/>
          <w:bCs/>
          <w:i/>
          <w:sz w:val="28"/>
          <w:szCs w:val="28"/>
        </w:rPr>
        <w:t>Долговой Доминике</w:t>
      </w:r>
      <w:r w:rsidRPr="009B40C9">
        <w:rPr>
          <w:rFonts w:eastAsiaTheme="minorEastAsia"/>
          <w:iCs/>
          <w:sz w:val="28"/>
          <w:szCs w:val="28"/>
        </w:rPr>
        <w:t xml:space="preserve"> за активное участие в организации и проведении проекта от регионального Совета Первых Краснодарского края «Неделя ценностей».</w:t>
      </w:r>
    </w:p>
    <w:p w14:paraId="5B2A9B33" w14:textId="77777777" w:rsidR="009B40C9" w:rsidRPr="009B40C9" w:rsidRDefault="009B40C9" w:rsidP="009B40C9">
      <w:pPr>
        <w:jc w:val="both"/>
        <w:rPr>
          <w:rFonts w:eastAsiaTheme="minorEastAsia"/>
          <w:iCs/>
          <w:sz w:val="28"/>
          <w:szCs w:val="28"/>
        </w:rPr>
      </w:pPr>
      <w:r w:rsidRPr="009B40C9">
        <w:rPr>
          <w:rFonts w:eastAsiaTheme="minorEastAsia"/>
          <w:iCs/>
          <w:sz w:val="28"/>
          <w:szCs w:val="28"/>
        </w:rPr>
        <w:t xml:space="preserve">Благодарность от регионального Совета участников-обучающихся (Совета Первых) Краснодарского края </w:t>
      </w:r>
      <w:r w:rsidRPr="009B40C9">
        <w:rPr>
          <w:rFonts w:eastAsiaTheme="minorEastAsia"/>
          <w:b/>
          <w:bCs/>
          <w:i/>
          <w:sz w:val="28"/>
          <w:szCs w:val="28"/>
        </w:rPr>
        <w:t>Федченко Юлии</w:t>
      </w:r>
      <w:r w:rsidRPr="009B40C9">
        <w:rPr>
          <w:rFonts w:eastAsiaTheme="minorEastAsia"/>
          <w:iCs/>
          <w:sz w:val="28"/>
          <w:szCs w:val="28"/>
        </w:rPr>
        <w:t xml:space="preserve"> за активное участие в организации и проведении проекта от регионального Совета Первых Краснодарского края «Неделя ценностей».</w:t>
      </w:r>
    </w:p>
    <w:p w14:paraId="342EFC3B" w14:textId="77777777" w:rsidR="00E90919" w:rsidRDefault="009B40C9" w:rsidP="00E90919">
      <w:pPr>
        <w:jc w:val="both"/>
        <w:rPr>
          <w:rFonts w:eastAsiaTheme="minorEastAsia"/>
          <w:iCs/>
          <w:sz w:val="28"/>
          <w:szCs w:val="28"/>
        </w:rPr>
      </w:pPr>
      <w:r w:rsidRPr="009B40C9">
        <w:rPr>
          <w:rFonts w:eastAsiaTheme="minorEastAsia"/>
          <w:iCs/>
          <w:sz w:val="28"/>
          <w:szCs w:val="28"/>
        </w:rPr>
        <w:t xml:space="preserve">Благодарность от регионального Совета участников-обучающихся (Совета Первых) Краснодарского края </w:t>
      </w:r>
      <w:r w:rsidRPr="009B40C9">
        <w:rPr>
          <w:rFonts w:eastAsiaTheme="minorEastAsia"/>
          <w:b/>
          <w:bCs/>
          <w:i/>
          <w:sz w:val="28"/>
          <w:szCs w:val="28"/>
        </w:rPr>
        <w:t>Соловей Софье</w:t>
      </w:r>
      <w:r w:rsidRPr="009B40C9">
        <w:rPr>
          <w:rFonts w:eastAsiaTheme="minorEastAsia"/>
          <w:iCs/>
          <w:sz w:val="28"/>
          <w:szCs w:val="28"/>
        </w:rPr>
        <w:t xml:space="preserve"> за активное участие в организации и проведении проекта от регионального Совета Первых Краснодарского края «Неделя ценностей».</w:t>
      </w:r>
    </w:p>
    <w:p w14:paraId="1AF9DF06" w14:textId="7CDFE3B1" w:rsidR="008A60EC" w:rsidRPr="00E90919" w:rsidRDefault="008A60EC" w:rsidP="00E90919">
      <w:pPr>
        <w:jc w:val="center"/>
        <w:rPr>
          <w:rFonts w:eastAsiaTheme="minorEastAsia"/>
          <w:iCs/>
          <w:sz w:val="28"/>
          <w:szCs w:val="28"/>
        </w:rPr>
      </w:pPr>
      <w:r w:rsidRPr="005B0AC8">
        <w:rPr>
          <w:b/>
          <w:sz w:val="28"/>
          <w:szCs w:val="28"/>
        </w:rPr>
        <w:lastRenderedPageBreak/>
        <w:t>АНАЛИЗ</w:t>
      </w:r>
    </w:p>
    <w:p w14:paraId="7EED9DED" w14:textId="7567EC3C" w:rsidR="008A60EC" w:rsidRPr="005B0AC8" w:rsidRDefault="008A60EC" w:rsidP="005B0AC8">
      <w:pPr>
        <w:jc w:val="center"/>
        <w:rPr>
          <w:b/>
          <w:sz w:val="28"/>
          <w:szCs w:val="28"/>
        </w:rPr>
      </w:pPr>
      <w:r w:rsidRPr="005B0AC8">
        <w:rPr>
          <w:b/>
          <w:sz w:val="28"/>
          <w:szCs w:val="28"/>
        </w:rPr>
        <w:t>работы социального педагога (ответственного за 1-5</w:t>
      </w:r>
      <w:r w:rsidR="00042D3F" w:rsidRPr="005B0AC8">
        <w:rPr>
          <w:b/>
          <w:sz w:val="28"/>
          <w:szCs w:val="28"/>
        </w:rPr>
        <w:t>-ые</w:t>
      </w:r>
      <w:r w:rsidRPr="005B0AC8">
        <w:rPr>
          <w:b/>
          <w:sz w:val="28"/>
          <w:szCs w:val="28"/>
        </w:rPr>
        <w:t xml:space="preserve"> класс</w:t>
      </w:r>
      <w:r w:rsidR="00C15FBA" w:rsidRPr="005B0AC8">
        <w:rPr>
          <w:b/>
          <w:sz w:val="28"/>
          <w:szCs w:val="28"/>
        </w:rPr>
        <w:t>ы</w:t>
      </w:r>
      <w:r w:rsidRPr="005B0AC8">
        <w:rPr>
          <w:b/>
          <w:sz w:val="28"/>
          <w:szCs w:val="28"/>
        </w:rPr>
        <w:t>)</w:t>
      </w:r>
    </w:p>
    <w:p w14:paraId="7CD08880" w14:textId="6F7664DB" w:rsidR="006A023D" w:rsidRPr="005B0AC8" w:rsidRDefault="00E90919" w:rsidP="005B0AC8">
      <w:pPr>
        <w:jc w:val="center"/>
        <w:rPr>
          <w:b/>
          <w:sz w:val="28"/>
          <w:szCs w:val="28"/>
        </w:rPr>
      </w:pPr>
      <w:r>
        <w:rPr>
          <w:b/>
          <w:sz w:val="28"/>
          <w:szCs w:val="28"/>
        </w:rPr>
        <w:t xml:space="preserve">за </w:t>
      </w:r>
      <w:r w:rsidR="006A023D" w:rsidRPr="005B0AC8">
        <w:rPr>
          <w:b/>
          <w:sz w:val="28"/>
          <w:szCs w:val="28"/>
        </w:rPr>
        <w:t>20</w:t>
      </w:r>
      <w:r w:rsidR="00042D3F" w:rsidRPr="005B0AC8">
        <w:rPr>
          <w:b/>
          <w:sz w:val="28"/>
          <w:szCs w:val="28"/>
        </w:rPr>
        <w:t>2</w:t>
      </w:r>
      <w:r>
        <w:rPr>
          <w:b/>
          <w:sz w:val="28"/>
          <w:szCs w:val="28"/>
        </w:rPr>
        <w:t>4</w:t>
      </w:r>
      <w:r w:rsidR="006A023D" w:rsidRPr="005B0AC8">
        <w:rPr>
          <w:b/>
          <w:sz w:val="28"/>
          <w:szCs w:val="28"/>
        </w:rPr>
        <w:t>-202</w:t>
      </w:r>
      <w:r>
        <w:rPr>
          <w:b/>
          <w:sz w:val="28"/>
          <w:szCs w:val="28"/>
        </w:rPr>
        <w:t>5</w:t>
      </w:r>
      <w:r w:rsidR="006A023D" w:rsidRPr="005B0AC8">
        <w:rPr>
          <w:b/>
          <w:sz w:val="28"/>
          <w:szCs w:val="28"/>
        </w:rPr>
        <w:t xml:space="preserve"> учебный год</w:t>
      </w:r>
    </w:p>
    <w:p w14:paraId="67119CFF" w14:textId="37516EE9" w:rsidR="008A60EC" w:rsidRPr="00F545D3" w:rsidRDefault="00E90919" w:rsidP="005B0AC8">
      <w:pPr>
        <w:jc w:val="center"/>
        <w:rPr>
          <w:b/>
          <w:sz w:val="28"/>
          <w:szCs w:val="28"/>
          <w:u w:val="single"/>
        </w:rPr>
      </w:pPr>
      <w:r>
        <w:rPr>
          <w:b/>
          <w:sz w:val="28"/>
          <w:szCs w:val="28"/>
          <w:u w:val="single"/>
        </w:rPr>
        <w:t>Твердохлебовой Юлии Ивановны</w:t>
      </w:r>
    </w:p>
    <w:p w14:paraId="197C00A0" w14:textId="08174EBB" w:rsidR="00E90919" w:rsidRPr="00E90919" w:rsidRDefault="00E90919" w:rsidP="00E90919">
      <w:pPr>
        <w:ind w:firstLine="567"/>
        <w:jc w:val="both"/>
        <w:rPr>
          <w:b/>
          <w:bCs/>
          <w:sz w:val="28"/>
          <w:szCs w:val="28"/>
        </w:rPr>
      </w:pPr>
      <w:r w:rsidRPr="00E90919">
        <w:rPr>
          <w:sz w:val="28"/>
          <w:szCs w:val="28"/>
        </w:rPr>
        <w:t xml:space="preserve">Назначение социально-педагогической </w:t>
      </w:r>
      <w:proofErr w:type="gramStart"/>
      <w:r w:rsidRPr="00E90919">
        <w:rPr>
          <w:sz w:val="28"/>
          <w:szCs w:val="28"/>
        </w:rPr>
        <w:t>службы  школы</w:t>
      </w:r>
      <w:proofErr w:type="gramEnd"/>
      <w:r w:rsidRPr="00E90919">
        <w:rPr>
          <w:sz w:val="28"/>
          <w:szCs w:val="28"/>
        </w:rPr>
        <w:t xml:space="preserve"> -  </w:t>
      </w:r>
      <w:r w:rsidRPr="00E90919">
        <w:rPr>
          <w:i/>
          <w:sz w:val="28"/>
          <w:szCs w:val="28"/>
        </w:rPr>
        <w:t xml:space="preserve"> </w:t>
      </w:r>
      <w:r w:rsidRPr="00E90919">
        <w:rPr>
          <w:sz w:val="28"/>
          <w:szCs w:val="28"/>
        </w:rPr>
        <w:t>социальная защита  обучающихся, их развитие, воспитание, образование. Особенно это стало необходимым в условиях ухудшения экономической и социальной ситуации в стране в последние годы.</w:t>
      </w:r>
    </w:p>
    <w:p w14:paraId="4530AFA0" w14:textId="77777777" w:rsidR="00E90919" w:rsidRPr="00E90919" w:rsidRDefault="00E90919" w:rsidP="00E90919">
      <w:pPr>
        <w:ind w:firstLine="567"/>
        <w:jc w:val="both"/>
        <w:rPr>
          <w:rFonts w:eastAsiaTheme="minorEastAsia"/>
          <w:b/>
          <w:sz w:val="28"/>
          <w:szCs w:val="28"/>
        </w:rPr>
      </w:pPr>
      <w:r w:rsidRPr="00E90919">
        <w:rPr>
          <w:rFonts w:eastAsiaTheme="minorEastAsia"/>
          <w:b/>
          <w:sz w:val="28"/>
          <w:szCs w:val="28"/>
        </w:rPr>
        <w:t xml:space="preserve">На 2024 – 2025 учебный год были поставлены </w:t>
      </w:r>
      <w:proofErr w:type="gramStart"/>
      <w:r w:rsidRPr="00E90919">
        <w:rPr>
          <w:rFonts w:eastAsiaTheme="minorEastAsia"/>
          <w:b/>
          <w:sz w:val="28"/>
          <w:szCs w:val="28"/>
        </w:rPr>
        <w:t>следующие  цели</w:t>
      </w:r>
      <w:proofErr w:type="gramEnd"/>
      <w:r w:rsidRPr="00E90919">
        <w:rPr>
          <w:rFonts w:eastAsiaTheme="minorEastAsia"/>
          <w:b/>
          <w:sz w:val="28"/>
          <w:szCs w:val="28"/>
        </w:rPr>
        <w:t xml:space="preserve"> и задачи:</w:t>
      </w:r>
    </w:p>
    <w:p w14:paraId="77CE5B1F" w14:textId="77777777" w:rsidR="00E90919" w:rsidRPr="00E90919" w:rsidRDefault="00E90919" w:rsidP="00E90919">
      <w:pPr>
        <w:ind w:firstLine="567"/>
        <w:jc w:val="both"/>
        <w:rPr>
          <w:rFonts w:eastAsiaTheme="minorEastAsia"/>
          <w:sz w:val="28"/>
          <w:szCs w:val="28"/>
        </w:rPr>
      </w:pPr>
      <w:r w:rsidRPr="00E90919">
        <w:rPr>
          <w:rFonts w:eastAsiaTheme="minorEastAsia"/>
          <w:b/>
          <w:sz w:val="28"/>
          <w:szCs w:val="28"/>
        </w:rPr>
        <w:t>Цель работы социального педагога:</w:t>
      </w:r>
      <w:r w:rsidRPr="00E90919">
        <w:rPr>
          <w:rFonts w:eastAsiaTheme="minorEastAsia"/>
          <w:sz w:val="28"/>
          <w:szCs w:val="28"/>
        </w:rPr>
        <w:t xml:space="preserve"> содействие в создании оптимальных условий для всестороннего и гармоничного развития личности ребенка и для ее самоактуализации.</w:t>
      </w:r>
    </w:p>
    <w:p w14:paraId="428AB7D6" w14:textId="77777777" w:rsidR="00E90919" w:rsidRPr="00E90919" w:rsidRDefault="00E90919" w:rsidP="00E90919">
      <w:pPr>
        <w:ind w:firstLine="567"/>
        <w:jc w:val="both"/>
        <w:rPr>
          <w:rFonts w:eastAsiaTheme="minorEastAsia"/>
          <w:b/>
          <w:sz w:val="28"/>
          <w:szCs w:val="28"/>
        </w:rPr>
      </w:pPr>
      <w:r w:rsidRPr="00E90919">
        <w:rPr>
          <w:rFonts w:eastAsiaTheme="minorEastAsia"/>
          <w:b/>
          <w:sz w:val="28"/>
          <w:szCs w:val="28"/>
        </w:rPr>
        <w:t>Задачи:</w:t>
      </w:r>
    </w:p>
    <w:p w14:paraId="5EBB6515" w14:textId="3AE83A4B" w:rsidR="00E90919" w:rsidRPr="00E90919" w:rsidRDefault="00E90919" w:rsidP="00E90919">
      <w:pPr>
        <w:jc w:val="both"/>
        <w:rPr>
          <w:rFonts w:eastAsiaTheme="minorEastAsia"/>
          <w:sz w:val="28"/>
          <w:szCs w:val="28"/>
        </w:rPr>
      </w:pPr>
      <w:r w:rsidRPr="00E90919">
        <w:rPr>
          <w:rFonts w:eastAsiaTheme="minorEastAsia"/>
          <w:sz w:val="28"/>
          <w:szCs w:val="28"/>
        </w:rPr>
        <w:t>1.</w:t>
      </w:r>
      <w:r>
        <w:rPr>
          <w:rFonts w:eastAsiaTheme="minorEastAsia"/>
          <w:sz w:val="28"/>
          <w:szCs w:val="28"/>
        </w:rPr>
        <w:t xml:space="preserve"> </w:t>
      </w:r>
      <w:proofErr w:type="gramStart"/>
      <w:r w:rsidRPr="00E90919">
        <w:rPr>
          <w:rFonts w:eastAsiaTheme="minorEastAsia"/>
          <w:sz w:val="28"/>
          <w:szCs w:val="28"/>
        </w:rPr>
        <w:t>Осуществление  комплекса</w:t>
      </w:r>
      <w:proofErr w:type="gramEnd"/>
      <w:r w:rsidRPr="00E90919">
        <w:rPr>
          <w:rFonts w:eastAsiaTheme="minorEastAsia"/>
          <w:sz w:val="28"/>
          <w:szCs w:val="28"/>
        </w:rPr>
        <w:t xml:space="preserve"> мероприятий по просвещению, воспитанию и защите личности  в школе и по месту жительства.</w:t>
      </w:r>
    </w:p>
    <w:p w14:paraId="5621B663" w14:textId="49AC63CD" w:rsidR="00E90919" w:rsidRPr="00E90919" w:rsidRDefault="00E90919" w:rsidP="00E90919">
      <w:pPr>
        <w:jc w:val="both"/>
        <w:rPr>
          <w:rFonts w:eastAsiaTheme="minorEastAsia"/>
          <w:sz w:val="28"/>
          <w:szCs w:val="28"/>
        </w:rPr>
      </w:pPr>
      <w:r w:rsidRPr="00E90919">
        <w:rPr>
          <w:rFonts w:eastAsiaTheme="minorEastAsia"/>
          <w:sz w:val="28"/>
          <w:szCs w:val="28"/>
        </w:rPr>
        <w:t>2.</w:t>
      </w:r>
      <w:r>
        <w:rPr>
          <w:rFonts w:eastAsiaTheme="minorEastAsia"/>
          <w:sz w:val="28"/>
          <w:szCs w:val="28"/>
        </w:rPr>
        <w:t xml:space="preserve"> </w:t>
      </w:r>
      <w:proofErr w:type="gramStart"/>
      <w:r w:rsidRPr="00E90919">
        <w:rPr>
          <w:rFonts w:eastAsiaTheme="minorEastAsia"/>
          <w:sz w:val="28"/>
          <w:szCs w:val="28"/>
        </w:rPr>
        <w:t>Изучение  особенностей</w:t>
      </w:r>
      <w:proofErr w:type="gramEnd"/>
      <w:r w:rsidRPr="00E90919">
        <w:rPr>
          <w:rFonts w:eastAsiaTheme="minorEastAsia"/>
          <w:sz w:val="28"/>
          <w:szCs w:val="28"/>
        </w:rPr>
        <w:t xml:space="preserve"> воспитанников, микросреды, условий их жизни.</w:t>
      </w:r>
    </w:p>
    <w:p w14:paraId="665ED30C" w14:textId="52791556" w:rsidR="00E90919" w:rsidRPr="00E90919" w:rsidRDefault="00E90919" w:rsidP="00E90919">
      <w:pPr>
        <w:jc w:val="both"/>
        <w:rPr>
          <w:rFonts w:eastAsiaTheme="minorEastAsia"/>
          <w:sz w:val="28"/>
          <w:szCs w:val="28"/>
        </w:rPr>
      </w:pPr>
      <w:r w:rsidRPr="00E90919">
        <w:rPr>
          <w:rFonts w:eastAsiaTheme="minorEastAsia"/>
          <w:sz w:val="28"/>
          <w:szCs w:val="28"/>
        </w:rPr>
        <w:t>3.</w:t>
      </w:r>
      <w:r>
        <w:rPr>
          <w:rFonts w:eastAsiaTheme="minorEastAsia"/>
          <w:sz w:val="28"/>
          <w:szCs w:val="28"/>
        </w:rPr>
        <w:t xml:space="preserve"> </w:t>
      </w:r>
      <w:r w:rsidRPr="00E90919">
        <w:rPr>
          <w:rFonts w:eastAsiaTheme="minorEastAsia"/>
          <w:sz w:val="28"/>
          <w:szCs w:val="28"/>
        </w:rPr>
        <w:t>Выявление конфликтных ситуаций, отклонений в поведении и своевременное оказание социальной помощи.</w:t>
      </w:r>
    </w:p>
    <w:p w14:paraId="5ED36074" w14:textId="3AB0E1BF" w:rsidR="00E90919" w:rsidRPr="00E90919" w:rsidRDefault="00E90919" w:rsidP="00E90919">
      <w:pPr>
        <w:jc w:val="both"/>
        <w:rPr>
          <w:rFonts w:eastAsiaTheme="minorEastAsia"/>
          <w:sz w:val="28"/>
          <w:szCs w:val="28"/>
        </w:rPr>
      </w:pPr>
      <w:proofErr w:type="gramStart"/>
      <w:r w:rsidRPr="00E90919">
        <w:rPr>
          <w:rFonts w:eastAsiaTheme="minorEastAsia"/>
          <w:sz w:val="28"/>
          <w:szCs w:val="28"/>
        </w:rPr>
        <w:t>4</w:t>
      </w:r>
      <w:r>
        <w:rPr>
          <w:rFonts w:eastAsiaTheme="minorEastAsia"/>
          <w:sz w:val="28"/>
          <w:szCs w:val="28"/>
        </w:rPr>
        <w:t xml:space="preserve"> </w:t>
      </w:r>
      <w:r w:rsidRPr="00E90919">
        <w:rPr>
          <w:rFonts w:eastAsiaTheme="minorEastAsia"/>
          <w:sz w:val="28"/>
          <w:szCs w:val="28"/>
        </w:rPr>
        <w:t>.Выступление</w:t>
      </w:r>
      <w:proofErr w:type="gramEnd"/>
      <w:r w:rsidRPr="00E90919">
        <w:rPr>
          <w:rFonts w:eastAsiaTheme="minorEastAsia"/>
          <w:sz w:val="28"/>
          <w:szCs w:val="28"/>
        </w:rPr>
        <w:t xml:space="preserve">  посредником между воспитанниками и учреждением, семьей, средой обитания, общественными организациями.</w:t>
      </w:r>
    </w:p>
    <w:p w14:paraId="6E282DF6" w14:textId="77777777" w:rsidR="00E90919" w:rsidRPr="00E90919" w:rsidRDefault="00E90919" w:rsidP="00E90919">
      <w:pPr>
        <w:ind w:firstLine="567"/>
        <w:jc w:val="both"/>
        <w:rPr>
          <w:rFonts w:eastAsiaTheme="minorEastAsia"/>
          <w:sz w:val="28"/>
          <w:szCs w:val="28"/>
        </w:rPr>
      </w:pPr>
      <w:r w:rsidRPr="00E90919">
        <w:rPr>
          <w:rFonts w:eastAsiaTheme="minorEastAsia"/>
          <w:sz w:val="28"/>
          <w:szCs w:val="28"/>
        </w:rPr>
        <w:t>Для получения положительных результатов в своей деятельности социальный педагог руководствуется Конституцией Российской Федерации, Законом РФ «Об образовании», «Семейным кодексом» РФ, указами  Президента РФ, решениями Правительства  РФ, законодательными актами органов государственной власти Краснодарского края и муниципальными правовыми актами, решениями органов управления образования, административным, трудовым  законодательством, правилами и нормами охраны труда, техники безопасности и противопожарной защиты, а также Уставом  и локальными правовыми актами школы.</w:t>
      </w:r>
    </w:p>
    <w:p w14:paraId="16781ED2" w14:textId="77777777" w:rsidR="00E90919" w:rsidRPr="00E90919" w:rsidRDefault="00E90919" w:rsidP="00E90919">
      <w:pPr>
        <w:ind w:firstLine="567"/>
        <w:jc w:val="both"/>
        <w:rPr>
          <w:rFonts w:eastAsiaTheme="minorEastAsia"/>
          <w:sz w:val="28"/>
          <w:szCs w:val="28"/>
        </w:rPr>
      </w:pPr>
      <w:r w:rsidRPr="00E90919">
        <w:rPr>
          <w:rFonts w:eastAsiaTheme="minorEastAsia"/>
          <w:sz w:val="28"/>
          <w:szCs w:val="28"/>
        </w:rPr>
        <w:t>Социальный педагог контролирует движение учащихся и выполнение всеобуча; изучает социальные проблемы учеников; взаимодействует с родителями; ведет учет и профилактическую работу с детьми из  семей, находящихся в социально- опасном положении и семей, оказавшихся в трудной жизненной ситуации; осуществляет контроль за сохранением здоровья учащихся и формирует у них культуру здоровья, осуществляет социальную защиту детей из семей группы риска: многодетных, опекаемых, неполных, малоимущих и т.д.; консультирует классных руководителей, выступает на общешкольных и классных родительских собраниях, педсоветах и совещаниях.</w:t>
      </w:r>
    </w:p>
    <w:p w14:paraId="194319DC" w14:textId="77777777" w:rsidR="00E90919" w:rsidRPr="00E90919" w:rsidRDefault="00E90919" w:rsidP="00E90919">
      <w:pPr>
        <w:ind w:firstLine="567"/>
        <w:jc w:val="both"/>
        <w:rPr>
          <w:rFonts w:eastAsiaTheme="minorEastAsia"/>
          <w:sz w:val="28"/>
          <w:szCs w:val="28"/>
        </w:rPr>
      </w:pPr>
      <w:r w:rsidRPr="00E90919">
        <w:rPr>
          <w:rFonts w:eastAsiaTheme="minorEastAsia"/>
          <w:sz w:val="28"/>
          <w:szCs w:val="28"/>
        </w:rPr>
        <w:t xml:space="preserve">Основные направления деятельности социального педагога: социально- педагогическая диагностика, работа с учащимися, работа с родителями, работа с педагогическим коллективом школы.                                   </w:t>
      </w:r>
    </w:p>
    <w:p w14:paraId="3E43CFE8" w14:textId="09BAA05D" w:rsidR="00E90919" w:rsidRPr="00E90919" w:rsidRDefault="00E90919" w:rsidP="00E90919">
      <w:pPr>
        <w:jc w:val="both"/>
        <w:rPr>
          <w:rFonts w:eastAsiaTheme="minorEastAsia"/>
          <w:b/>
          <w:sz w:val="28"/>
          <w:szCs w:val="28"/>
        </w:rPr>
      </w:pPr>
      <w:r w:rsidRPr="00E90919">
        <w:rPr>
          <w:rFonts w:eastAsiaTheme="minorEastAsia"/>
          <w:b/>
          <w:sz w:val="28"/>
          <w:szCs w:val="28"/>
        </w:rPr>
        <w:t>Ре</w:t>
      </w:r>
      <w:r>
        <w:rPr>
          <w:rFonts w:eastAsiaTheme="minorEastAsia"/>
          <w:b/>
          <w:sz w:val="28"/>
          <w:szCs w:val="28"/>
        </w:rPr>
        <w:t>зультаты работы по направлениям</w:t>
      </w:r>
    </w:p>
    <w:p w14:paraId="4A8BDFF5" w14:textId="1D06B327" w:rsidR="00E90919" w:rsidRPr="00E90919" w:rsidRDefault="00E90919" w:rsidP="00D52AD6">
      <w:pPr>
        <w:jc w:val="both"/>
        <w:rPr>
          <w:rFonts w:eastAsiaTheme="minorEastAsia"/>
          <w:b/>
          <w:sz w:val="28"/>
          <w:szCs w:val="28"/>
        </w:rPr>
      </w:pPr>
      <w:r w:rsidRPr="00E90919">
        <w:rPr>
          <w:rFonts w:eastAsiaTheme="minorEastAsia"/>
          <w:b/>
          <w:sz w:val="28"/>
          <w:szCs w:val="28"/>
        </w:rPr>
        <w:t>Социал</w:t>
      </w:r>
      <w:r w:rsidR="00D52AD6">
        <w:rPr>
          <w:rFonts w:eastAsiaTheme="minorEastAsia"/>
          <w:b/>
          <w:sz w:val="28"/>
          <w:szCs w:val="28"/>
        </w:rPr>
        <w:t>ьно- педагогическая диагностика.</w:t>
      </w:r>
    </w:p>
    <w:p w14:paraId="731B8A53" w14:textId="77777777" w:rsidR="00E90919" w:rsidRPr="00E90919" w:rsidRDefault="00E90919" w:rsidP="00E90919">
      <w:pPr>
        <w:ind w:firstLine="567"/>
        <w:jc w:val="both"/>
        <w:rPr>
          <w:rFonts w:eastAsiaTheme="minorEastAsia"/>
          <w:sz w:val="28"/>
          <w:szCs w:val="28"/>
        </w:rPr>
      </w:pPr>
      <w:r w:rsidRPr="00E90919">
        <w:rPr>
          <w:rFonts w:eastAsiaTheme="minorEastAsia"/>
          <w:sz w:val="28"/>
          <w:szCs w:val="28"/>
        </w:rPr>
        <w:t>Проведен мониторинг социальной сферы учащихся. Составлен социальный паспорт учащихся.</w:t>
      </w:r>
    </w:p>
    <w:p w14:paraId="02968792" w14:textId="0792BC7B" w:rsidR="00E90919" w:rsidRPr="00E90919" w:rsidRDefault="00E90919" w:rsidP="00E8615B">
      <w:pPr>
        <w:jc w:val="both"/>
        <w:rPr>
          <w:rFonts w:eastAsiaTheme="minorEastAsia"/>
          <w:b/>
          <w:i/>
          <w:color w:val="000000" w:themeColor="text1"/>
          <w:sz w:val="28"/>
          <w:szCs w:val="28"/>
        </w:rPr>
      </w:pPr>
      <w:r w:rsidRPr="00E90919">
        <w:rPr>
          <w:rFonts w:eastAsiaTheme="minorEastAsia"/>
          <w:b/>
          <w:i/>
          <w:color w:val="000000" w:themeColor="text1"/>
          <w:sz w:val="28"/>
          <w:szCs w:val="28"/>
        </w:rPr>
        <w:lastRenderedPageBreak/>
        <w:t>Социальный паспорт школы (1- 5 классы) на 2024 – 2025 учебный год</w:t>
      </w:r>
    </w:p>
    <w:tbl>
      <w:tblPr>
        <w:tblpPr w:leftFromText="180" w:rightFromText="180" w:vertAnchor="text" w:tblpX="-252" w:tblpY="1"/>
        <w:tblOverlap w:val="never"/>
        <w:tblW w:w="11716" w:type="dxa"/>
        <w:tblLook w:val="01E0" w:firstRow="1" w:lastRow="1" w:firstColumn="1" w:lastColumn="1" w:noHBand="0" w:noVBand="0"/>
      </w:tblPr>
      <w:tblGrid>
        <w:gridCol w:w="250"/>
        <w:gridCol w:w="398"/>
        <w:gridCol w:w="9383"/>
        <w:gridCol w:w="236"/>
        <w:gridCol w:w="189"/>
        <w:gridCol w:w="1260"/>
      </w:tblGrid>
      <w:tr w:rsidR="00E90919" w:rsidRPr="00E90919" w14:paraId="1F4A0B5C" w14:textId="77777777" w:rsidTr="00E90919">
        <w:tc>
          <w:tcPr>
            <w:tcW w:w="648" w:type="dxa"/>
            <w:gridSpan w:val="2"/>
          </w:tcPr>
          <w:p w14:paraId="63DB916D"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7966F4F0" w14:textId="6CAF52B9" w:rsidR="00E90919" w:rsidRPr="00E90919" w:rsidRDefault="00E90919" w:rsidP="00E90919">
            <w:pPr>
              <w:jc w:val="both"/>
              <w:rPr>
                <w:rFonts w:eastAsiaTheme="minorEastAsia"/>
                <w:b/>
                <w:color w:val="000000" w:themeColor="text1"/>
                <w:sz w:val="28"/>
                <w:szCs w:val="28"/>
              </w:rPr>
            </w:pPr>
            <w:r>
              <w:rPr>
                <w:rFonts w:eastAsiaTheme="minorEastAsia"/>
                <w:color w:val="000000" w:themeColor="text1"/>
                <w:sz w:val="28"/>
                <w:szCs w:val="28"/>
              </w:rPr>
              <w:t xml:space="preserve">Всего учащихся  </w:t>
            </w:r>
            <w:r w:rsidRPr="00E90919">
              <w:rPr>
                <w:rFonts w:eastAsiaTheme="minorEastAsia"/>
                <w:b/>
                <w:color w:val="000000" w:themeColor="text1"/>
                <w:sz w:val="28"/>
                <w:szCs w:val="28"/>
              </w:rPr>
              <w:t xml:space="preserve">1118 </w:t>
            </w:r>
            <w:r w:rsidRPr="00E90919">
              <w:rPr>
                <w:rFonts w:eastAsiaTheme="minorEastAsia"/>
                <w:color w:val="000000" w:themeColor="text1"/>
                <w:sz w:val="28"/>
                <w:szCs w:val="28"/>
              </w:rPr>
              <w:t>человек.</w:t>
            </w:r>
          </w:p>
        </w:tc>
        <w:tc>
          <w:tcPr>
            <w:tcW w:w="1260" w:type="dxa"/>
          </w:tcPr>
          <w:p w14:paraId="7DCF9312"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137CCF2B" w14:textId="77777777" w:rsidTr="00E90919">
        <w:tc>
          <w:tcPr>
            <w:tcW w:w="648" w:type="dxa"/>
            <w:gridSpan w:val="2"/>
          </w:tcPr>
          <w:p w14:paraId="76A27899"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51F97DEB" w14:textId="3403F5D5" w:rsidR="00E90919" w:rsidRPr="00E90919" w:rsidRDefault="00E90919" w:rsidP="00E90919">
            <w:pPr>
              <w:jc w:val="both"/>
              <w:rPr>
                <w:rFonts w:eastAsiaTheme="minorEastAsia"/>
                <w:b/>
                <w:color w:val="000000" w:themeColor="text1"/>
                <w:sz w:val="28"/>
                <w:szCs w:val="28"/>
              </w:rPr>
            </w:pPr>
            <w:r w:rsidRPr="00E90919">
              <w:rPr>
                <w:rFonts w:eastAsiaTheme="minorEastAsia"/>
                <w:color w:val="000000" w:themeColor="text1"/>
                <w:sz w:val="28"/>
                <w:szCs w:val="28"/>
              </w:rPr>
              <w:t xml:space="preserve">Количество неполных семей </w:t>
            </w:r>
            <w:r w:rsidRPr="00E90919">
              <w:rPr>
                <w:rFonts w:eastAsiaTheme="minorEastAsia"/>
                <w:b/>
                <w:color w:val="000000" w:themeColor="text1"/>
                <w:sz w:val="28"/>
                <w:szCs w:val="28"/>
              </w:rPr>
              <w:t>134</w:t>
            </w:r>
            <w:r>
              <w:rPr>
                <w:rFonts w:eastAsiaTheme="minorEastAsia"/>
                <w:color w:val="000000" w:themeColor="text1"/>
                <w:sz w:val="28"/>
                <w:szCs w:val="28"/>
              </w:rPr>
              <w:t xml:space="preserve">, </w:t>
            </w:r>
            <w:r w:rsidRPr="00E90919">
              <w:rPr>
                <w:rFonts w:eastAsiaTheme="minorEastAsia"/>
                <w:color w:val="000000" w:themeColor="text1"/>
                <w:sz w:val="28"/>
                <w:szCs w:val="28"/>
              </w:rPr>
              <w:t xml:space="preserve">учащихся в них </w:t>
            </w:r>
            <w:r w:rsidRPr="00E90919">
              <w:rPr>
                <w:rFonts w:eastAsiaTheme="minorEastAsia"/>
                <w:b/>
                <w:color w:val="000000" w:themeColor="text1"/>
                <w:sz w:val="28"/>
                <w:szCs w:val="28"/>
              </w:rPr>
              <w:t>167</w:t>
            </w:r>
            <w:r>
              <w:rPr>
                <w:rFonts w:eastAsiaTheme="minorEastAsia"/>
                <w:b/>
                <w:color w:val="000000" w:themeColor="text1"/>
                <w:sz w:val="28"/>
                <w:szCs w:val="28"/>
              </w:rPr>
              <w:t>.</w:t>
            </w:r>
          </w:p>
          <w:p w14:paraId="6B606F6B" w14:textId="610EADCD" w:rsidR="00E90919" w:rsidRPr="00E90919" w:rsidRDefault="00E90919" w:rsidP="00E90919">
            <w:pPr>
              <w:jc w:val="both"/>
              <w:rPr>
                <w:rFonts w:eastAsiaTheme="minorEastAsia"/>
                <w:b/>
                <w:color w:val="000000" w:themeColor="text1"/>
                <w:sz w:val="28"/>
                <w:szCs w:val="28"/>
              </w:rPr>
            </w:pPr>
            <w:r w:rsidRPr="00E90919">
              <w:rPr>
                <w:rFonts w:eastAsiaTheme="minorEastAsia"/>
                <w:color w:val="000000" w:themeColor="text1"/>
                <w:sz w:val="28"/>
                <w:szCs w:val="28"/>
              </w:rPr>
              <w:t xml:space="preserve">из них   один отец воспитывает детей </w:t>
            </w:r>
            <w:r w:rsidRPr="00E90919">
              <w:rPr>
                <w:rFonts w:eastAsiaTheme="minorEastAsia"/>
                <w:b/>
                <w:color w:val="000000" w:themeColor="text1"/>
                <w:sz w:val="28"/>
                <w:szCs w:val="28"/>
              </w:rPr>
              <w:t>6</w:t>
            </w:r>
            <w:r>
              <w:rPr>
                <w:rFonts w:eastAsiaTheme="minorEastAsia"/>
                <w:color w:val="000000" w:themeColor="text1"/>
                <w:sz w:val="28"/>
                <w:szCs w:val="28"/>
              </w:rPr>
              <w:t xml:space="preserve">, </w:t>
            </w:r>
            <w:r w:rsidRPr="00E90919">
              <w:rPr>
                <w:rFonts w:eastAsiaTheme="minorEastAsia"/>
                <w:color w:val="000000" w:themeColor="text1"/>
                <w:sz w:val="28"/>
                <w:szCs w:val="28"/>
              </w:rPr>
              <w:t xml:space="preserve">учащихся  в них </w:t>
            </w:r>
            <w:r w:rsidRPr="00E90919">
              <w:rPr>
                <w:rFonts w:eastAsiaTheme="minorEastAsia"/>
                <w:b/>
                <w:color w:val="000000" w:themeColor="text1"/>
                <w:sz w:val="28"/>
                <w:szCs w:val="28"/>
              </w:rPr>
              <w:t>7</w:t>
            </w:r>
            <w:r w:rsidRPr="00E90919">
              <w:rPr>
                <w:rFonts w:eastAsiaTheme="minorEastAsia"/>
                <w:color w:val="000000" w:themeColor="text1"/>
                <w:sz w:val="28"/>
                <w:szCs w:val="28"/>
              </w:rPr>
              <w:t>.</w:t>
            </w:r>
          </w:p>
        </w:tc>
        <w:tc>
          <w:tcPr>
            <w:tcW w:w="1260" w:type="dxa"/>
          </w:tcPr>
          <w:p w14:paraId="6D9F4DE9"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0E2CF618" w14:textId="77777777" w:rsidTr="00E90919">
        <w:tc>
          <w:tcPr>
            <w:tcW w:w="648" w:type="dxa"/>
            <w:gridSpan w:val="2"/>
          </w:tcPr>
          <w:p w14:paraId="36247146"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2F1A5D4D" w14:textId="5E8C8815" w:rsidR="00E90919" w:rsidRPr="00E90919" w:rsidRDefault="00E90919" w:rsidP="00E90919">
            <w:pPr>
              <w:jc w:val="both"/>
              <w:rPr>
                <w:rFonts w:eastAsiaTheme="minorEastAsia"/>
                <w:color w:val="000000" w:themeColor="text1"/>
                <w:sz w:val="28"/>
                <w:szCs w:val="28"/>
              </w:rPr>
            </w:pPr>
            <w:r>
              <w:rPr>
                <w:rFonts w:eastAsiaTheme="minorEastAsia"/>
                <w:color w:val="000000" w:themeColor="text1"/>
                <w:sz w:val="28"/>
                <w:szCs w:val="28"/>
              </w:rPr>
              <w:t xml:space="preserve">Количество многодетных семей </w:t>
            </w:r>
            <w:r w:rsidRPr="00E90919">
              <w:rPr>
                <w:rFonts w:eastAsiaTheme="minorEastAsia"/>
                <w:b/>
                <w:color w:val="000000" w:themeColor="text1"/>
                <w:sz w:val="28"/>
                <w:szCs w:val="28"/>
              </w:rPr>
              <w:t>109</w:t>
            </w:r>
            <w:r>
              <w:rPr>
                <w:rFonts w:eastAsiaTheme="minorEastAsia"/>
                <w:color w:val="000000" w:themeColor="text1"/>
                <w:sz w:val="28"/>
                <w:szCs w:val="28"/>
              </w:rPr>
              <w:t xml:space="preserve">, </w:t>
            </w:r>
            <w:r w:rsidRPr="00E90919">
              <w:rPr>
                <w:rFonts w:eastAsiaTheme="minorEastAsia"/>
                <w:color w:val="000000" w:themeColor="text1"/>
                <w:sz w:val="28"/>
                <w:szCs w:val="28"/>
              </w:rPr>
              <w:t xml:space="preserve">учащихся в них </w:t>
            </w:r>
            <w:r w:rsidRPr="00E90919">
              <w:rPr>
                <w:rFonts w:eastAsiaTheme="minorEastAsia"/>
                <w:b/>
                <w:color w:val="000000" w:themeColor="text1"/>
                <w:sz w:val="28"/>
                <w:szCs w:val="28"/>
              </w:rPr>
              <w:t>143</w:t>
            </w:r>
            <w:r>
              <w:rPr>
                <w:rFonts w:eastAsiaTheme="minorEastAsia"/>
                <w:color w:val="000000" w:themeColor="text1"/>
                <w:sz w:val="28"/>
                <w:szCs w:val="28"/>
              </w:rPr>
              <w:t>.</w:t>
            </w:r>
          </w:p>
          <w:p w14:paraId="217A28C5" w14:textId="16D3AD11" w:rsidR="00E90919" w:rsidRPr="00E90919" w:rsidRDefault="00E90919" w:rsidP="00E90919">
            <w:pPr>
              <w:jc w:val="both"/>
              <w:rPr>
                <w:rFonts w:eastAsiaTheme="minorEastAsia"/>
                <w:color w:val="000000" w:themeColor="text1"/>
                <w:sz w:val="28"/>
                <w:szCs w:val="28"/>
              </w:rPr>
            </w:pPr>
            <w:r w:rsidRPr="00E90919">
              <w:rPr>
                <w:rFonts w:eastAsiaTheme="minorEastAsia"/>
                <w:color w:val="000000" w:themeColor="text1"/>
                <w:sz w:val="28"/>
                <w:szCs w:val="28"/>
              </w:rPr>
              <w:t xml:space="preserve">из них неполных  </w:t>
            </w:r>
            <w:r w:rsidRPr="00E90919">
              <w:rPr>
                <w:rFonts w:eastAsiaTheme="minorEastAsia"/>
                <w:b/>
                <w:color w:val="000000" w:themeColor="text1"/>
                <w:sz w:val="28"/>
                <w:szCs w:val="28"/>
              </w:rPr>
              <w:t>18</w:t>
            </w:r>
            <w:r w:rsidRPr="00E90919">
              <w:rPr>
                <w:rFonts w:eastAsiaTheme="minorEastAsia"/>
                <w:color w:val="000000" w:themeColor="text1"/>
                <w:sz w:val="28"/>
                <w:szCs w:val="28"/>
              </w:rPr>
              <w:t xml:space="preserve">,   учащихся  в них </w:t>
            </w:r>
            <w:r w:rsidRPr="00E90919">
              <w:rPr>
                <w:rFonts w:eastAsiaTheme="minorEastAsia"/>
                <w:b/>
                <w:color w:val="000000" w:themeColor="text1"/>
                <w:sz w:val="28"/>
                <w:szCs w:val="28"/>
              </w:rPr>
              <w:t>32</w:t>
            </w:r>
            <w:r w:rsidRPr="00E90919">
              <w:rPr>
                <w:rFonts w:eastAsiaTheme="minorEastAsia"/>
                <w:color w:val="000000" w:themeColor="text1"/>
                <w:sz w:val="28"/>
                <w:szCs w:val="28"/>
              </w:rPr>
              <w:t>.</w:t>
            </w:r>
          </w:p>
        </w:tc>
        <w:tc>
          <w:tcPr>
            <w:tcW w:w="1260" w:type="dxa"/>
          </w:tcPr>
          <w:p w14:paraId="667AC037"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1DC1FA84" w14:textId="77777777" w:rsidTr="00E90919">
        <w:tc>
          <w:tcPr>
            <w:tcW w:w="648" w:type="dxa"/>
            <w:gridSpan w:val="2"/>
          </w:tcPr>
          <w:p w14:paraId="6DE9B0B6"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392D2696" w14:textId="5733CD4D" w:rsidR="00E90919" w:rsidRPr="00E90919" w:rsidRDefault="00E90919" w:rsidP="00E90919">
            <w:pPr>
              <w:jc w:val="both"/>
              <w:rPr>
                <w:rFonts w:eastAsiaTheme="minorEastAsia"/>
                <w:color w:val="000000" w:themeColor="text1"/>
                <w:sz w:val="28"/>
                <w:szCs w:val="28"/>
              </w:rPr>
            </w:pPr>
            <w:r w:rsidRPr="00E90919">
              <w:rPr>
                <w:rFonts w:eastAsiaTheme="minorEastAsia"/>
                <w:color w:val="000000" w:themeColor="text1"/>
                <w:sz w:val="28"/>
                <w:szCs w:val="28"/>
              </w:rPr>
              <w:t xml:space="preserve">Количество детей, проживающих под </w:t>
            </w:r>
            <w:proofErr w:type="gramStart"/>
            <w:r w:rsidRPr="00E90919">
              <w:rPr>
                <w:rFonts w:eastAsiaTheme="minorEastAsia"/>
                <w:color w:val="000000" w:themeColor="text1"/>
                <w:sz w:val="28"/>
                <w:szCs w:val="28"/>
              </w:rPr>
              <w:t xml:space="preserve">опекой  </w:t>
            </w:r>
            <w:r w:rsidRPr="00E90919">
              <w:rPr>
                <w:rFonts w:eastAsiaTheme="minorEastAsia"/>
                <w:b/>
                <w:color w:val="000000" w:themeColor="text1"/>
                <w:sz w:val="28"/>
                <w:szCs w:val="28"/>
              </w:rPr>
              <w:t>1</w:t>
            </w:r>
            <w:proofErr w:type="gramEnd"/>
            <w:r w:rsidRPr="00E90919">
              <w:rPr>
                <w:rFonts w:eastAsiaTheme="minorEastAsia"/>
                <w:color w:val="000000" w:themeColor="text1"/>
                <w:sz w:val="28"/>
                <w:szCs w:val="28"/>
              </w:rPr>
              <w:t xml:space="preserve">, в </w:t>
            </w:r>
            <w:r w:rsidRPr="00E90919">
              <w:rPr>
                <w:rFonts w:eastAsiaTheme="minorEastAsia"/>
                <w:b/>
                <w:color w:val="000000" w:themeColor="text1"/>
                <w:sz w:val="28"/>
                <w:szCs w:val="28"/>
              </w:rPr>
              <w:t>1</w:t>
            </w:r>
            <w:r>
              <w:rPr>
                <w:rFonts w:eastAsiaTheme="minorEastAsia"/>
                <w:color w:val="000000" w:themeColor="text1"/>
                <w:sz w:val="28"/>
                <w:szCs w:val="28"/>
              </w:rPr>
              <w:t xml:space="preserve"> </w:t>
            </w:r>
            <w:r w:rsidRPr="00E90919">
              <w:rPr>
                <w:rFonts w:eastAsiaTheme="minorEastAsia"/>
                <w:color w:val="000000" w:themeColor="text1"/>
                <w:sz w:val="28"/>
                <w:szCs w:val="28"/>
              </w:rPr>
              <w:t>семьях,</w:t>
            </w:r>
          </w:p>
          <w:p w14:paraId="142E14B2" w14:textId="52375CB6" w:rsidR="00E90919" w:rsidRPr="00E90919" w:rsidRDefault="00E90919" w:rsidP="00E90919">
            <w:pPr>
              <w:jc w:val="both"/>
              <w:rPr>
                <w:rFonts w:eastAsiaTheme="minorEastAsia"/>
                <w:color w:val="000000" w:themeColor="text1"/>
                <w:sz w:val="28"/>
                <w:szCs w:val="28"/>
              </w:rPr>
            </w:pPr>
            <w:r w:rsidRPr="00E90919">
              <w:rPr>
                <w:rFonts w:eastAsiaTheme="minorEastAsia"/>
                <w:color w:val="000000" w:themeColor="text1"/>
                <w:sz w:val="28"/>
                <w:szCs w:val="28"/>
              </w:rPr>
              <w:t>из них дети-сироты</w:t>
            </w:r>
            <w:r w:rsidRPr="00E90919">
              <w:rPr>
                <w:rFonts w:eastAsiaTheme="minorEastAsia"/>
                <w:b/>
                <w:color w:val="000000" w:themeColor="text1"/>
                <w:sz w:val="28"/>
                <w:szCs w:val="28"/>
              </w:rPr>
              <w:t xml:space="preserve"> 0</w:t>
            </w:r>
            <w:r>
              <w:rPr>
                <w:rFonts w:eastAsiaTheme="minorEastAsia"/>
                <w:color w:val="000000" w:themeColor="text1"/>
                <w:sz w:val="28"/>
                <w:szCs w:val="28"/>
              </w:rPr>
              <w:t xml:space="preserve"> </w:t>
            </w:r>
            <w:r w:rsidRPr="00E90919">
              <w:rPr>
                <w:rFonts w:eastAsiaTheme="minorEastAsia"/>
                <w:color w:val="000000" w:themeColor="text1"/>
                <w:sz w:val="28"/>
                <w:szCs w:val="28"/>
              </w:rPr>
              <w:t>человек.</w:t>
            </w:r>
          </w:p>
        </w:tc>
        <w:tc>
          <w:tcPr>
            <w:tcW w:w="1260" w:type="dxa"/>
          </w:tcPr>
          <w:p w14:paraId="46DCC017"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31A1D670" w14:textId="77777777" w:rsidTr="00E90919">
        <w:tc>
          <w:tcPr>
            <w:tcW w:w="648" w:type="dxa"/>
            <w:gridSpan w:val="2"/>
          </w:tcPr>
          <w:p w14:paraId="35B44A5C"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60956BEF" w14:textId="0B984983" w:rsidR="00E90919" w:rsidRPr="00E90919" w:rsidRDefault="00E90919" w:rsidP="00E90919">
            <w:pPr>
              <w:jc w:val="both"/>
              <w:rPr>
                <w:rFonts w:eastAsiaTheme="minorEastAsia"/>
                <w:color w:val="000000" w:themeColor="text1"/>
                <w:sz w:val="28"/>
                <w:szCs w:val="28"/>
              </w:rPr>
            </w:pPr>
            <w:r w:rsidRPr="00E90919">
              <w:rPr>
                <w:rFonts w:eastAsiaTheme="minorEastAsia"/>
                <w:color w:val="000000" w:themeColor="text1"/>
                <w:sz w:val="28"/>
                <w:szCs w:val="28"/>
              </w:rPr>
              <w:t xml:space="preserve">Количество  учащихся  с ограниченными возможностями </w:t>
            </w:r>
            <w:r w:rsidRPr="00E90919">
              <w:rPr>
                <w:rFonts w:eastAsiaTheme="minorEastAsia"/>
                <w:b/>
                <w:color w:val="000000" w:themeColor="text1"/>
                <w:sz w:val="28"/>
                <w:szCs w:val="28"/>
              </w:rPr>
              <w:t>14</w:t>
            </w:r>
            <w:r>
              <w:rPr>
                <w:rFonts w:eastAsiaTheme="minorEastAsia"/>
                <w:color w:val="000000" w:themeColor="text1"/>
                <w:sz w:val="28"/>
                <w:szCs w:val="28"/>
              </w:rPr>
              <w:t>.</w:t>
            </w:r>
          </w:p>
        </w:tc>
        <w:tc>
          <w:tcPr>
            <w:tcW w:w="1260" w:type="dxa"/>
          </w:tcPr>
          <w:p w14:paraId="5F5A98B9"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1B27B3E6" w14:textId="77777777" w:rsidTr="00E90919">
        <w:tc>
          <w:tcPr>
            <w:tcW w:w="648" w:type="dxa"/>
            <w:gridSpan w:val="2"/>
          </w:tcPr>
          <w:p w14:paraId="28AC4960"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tcPr>
          <w:p w14:paraId="152B31A8" w14:textId="1729DE59" w:rsidR="00E90919" w:rsidRPr="00E90919" w:rsidRDefault="00E90919" w:rsidP="00E90919">
            <w:pPr>
              <w:jc w:val="both"/>
              <w:rPr>
                <w:color w:val="000000" w:themeColor="text1"/>
                <w:sz w:val="28"/>
                <w:szCs w:val="28"/>
              </w:rPr>
            </w:pPr>
            <w:proofErr w:type="gramStart"/>
            <w:r w:rsidRPr="00E90919">
              <w:rPr>
                <w:color w:val="000000" w:themeColor="text1"/>
                <w:sz w:val="28"/>
                <w:szCs w:val="28"/>
              </w:rPr>
              <w:t>Количество  семей</w:t>
            </w:r>
            <w:proofErr w:type="gramEnd"/>
            <w:r w:rsidRPr="00E90919">
              <w:rPr>
                <w:color w:val="000000" w:themeColor="text1"/>
                <w:sz w:val="28"/>
                <w:szCs w:val="28"/>
              </w:rPr>
              <w:t xml:space="preserve">,  состоящие на учете в соцзащите </w:t>
            </w:r>
            <w:r w:rsidR="008E66AC">
              <w:rPr>
                <w:b/>
                <w:color w:val="000000" w:themeColor="text1"/>
                <w:sz w:val="28"/>
                <w:szCs w:val="28"/>
              </w:rPr>
              <w:t>0</w:t>
            </w:r>
            <w:r w:rsidRPr="00E90919">
              <w:rPr>
                <w:color w:val="000000" w:themeColor="text1"/>
                <w:sz w:val="28"/>
                <w:szCs w:val="28"/>
              </w:rPr>
              <w:t xml:space="preserve">,  учащихся в них </w:t>
            </w:r>
            <w:r w:rsidR="008E66AC">
              <w:rPr>
                <w:b/>
                <w:color w:val="000000" w:themeColor="text1"/>
                <w:sz w:val="28"/>
                <w:szCs w:val="28"/>
              </w:rPr>
              <w:t>0</w:t>
            </w:r>
            <w:r w:rsidRPr="00E90919">
              <w:rPr>
                <w:color w:val="000000" w:themeColor="text1"/>
                <w:sz w:val="28"/>
                <w:szCs w:val="28"/>
              </w:rPr>
              <w:t>;</w:t>
            </w:r>
          </w:p>
          <w:p w14:paraId="351CC795" w14:textId="77777777" w:rsidR="00E90919" w:rsidRPr="00E90919" w:rsidRDefault="00E90919" w:rsidP="00E90919">
            <w:pPr>
              <w:ind w:firstLine="567"/>
              <w:jc w:val="both"/>
              <w:rPr>
                <w:color w:val="000000" w:themeColor="text1"/>
                <w:sz w:val="28"/>
                <w:szCs w:val="28"/>
              </w:rPr>
            </w:pPr>
          </w:p>
        </w:tc>
        <w:tc>
          <w:tcPr>
            <w:tcW w:w="1260" w:type="dxa"/>
          </w:tcPr>
          <w:p w14:paraId="2C2178E5"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3558CFB1" w14:textId="77777777" w:rsidTr="00E90919">
        <w:tc>
          <w:tcPr>
            <w:tcW w:w="648" w:type="dxa"/>
            <w:gridSpan w:val="2"/>
          </w:tcPr>
          <w:p w14:paraId="5D2D35B3"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2A72083E" w14:textId="3B86FF33" w:rsidR="00E90919" w:rsidRPr="00E90919" w:rsidRDefault="00E90919" w:rsidP="00E8615B">
            <w:pPr>
              <w:jc w:val="both"/>
              <w:rPr>
                <w:rFonts w:eastAsiaTheme="minorEastAsia"/>
                <w:color w:val="000000" w:themeColor="text1"/>
                <w:sz w:val="28"/>
                <w:szCs w:val="28"/>
              </w:rPr>
            </w:pPr>
            <w:r w:rsidRPr="00E90919">
              <w:rPr>
                <w:rFonts w:eastAsiaTheme="minorEastAsia"/>
                <w:color w:val="000000" w:themeColor="text1"/>
                <w:sz w:val="28"/>
                <w:szCs w:val="28"/>
              </w:rPr>
              <w:t>Количество  семей, сос</w:t>
            </w:r>
            <w:r w:rsidR="00E8615B">
              <w:rPr>
                <w:rFonts w:eastAsiaTheme="minorEastAsia"/>
                <w:color w:val="000000" w:themeColor="text1"/>
                <w:sz w:val="28"/>
                <w:szCs w:val="28"/>
              </w:rPr>
              <w:t xml:space="preserve">тоящих на внутришкольном учете </w:t>
            </w:r>
            <w:r w:rsidRPr="00E8615B">
              <w:rPr>
                <w:rFonts w:eastAsiaTheme="minorEastAsia"/>
                <w:b/>
                <w:color w:val="000000" w:themeColor="text1"/>
                <w:sz w:val="28"/>
                <w:szCs w:val="28"/>
              </w:rPr>
              <w:t>0</w:t>
            </w:r>
            <w:r w:rsidR="00E8615B">
              <w:rPr>
                <w:rFonts w:eastAsiaTheme="minorEastAsia"/>
                <w:color w:val="000000" w:themeColor="text1"/>
                <w:sz w:val="28"/>
                <w:szCs w:val="28"/>
              </w:rPr>
              <w:t xml:space="preserve">, </w:t>
            </w:r>
            <w:r w:rsidRPr="00E90919">
              <w:rPr>
                <w:rFonts w:eastAsiaTheme="minorEastAsia"/>
                <w:color w:val="000000" w:themeColor="text1"/>
                <w:sz w:val="28"/>
                <w:szCs w:val="28"/>
              </w:rPr>
              <w:t xml:space="preserve">учащихся  в них </w:t>
            </w:r>
            <w:r w:rsidRPr="00E8615B">
              <w:rPr>
                <w:rFonts w:eastAsiaTheme="minorEastAsia"/>
                <w:b/>
                <w:color w:val="000000" w:themeColor="text1"/>
                <w:sz w:val="28"/>
                <w:szCs w:val="28"/>
              </w:rPr>
              <w:t>0</w:t>
            </w:r>
            <w:r w:rsidR="00E8615B">
              <w:rPr>
                <w:rFonts w:eastAsiaTheme="minorEastAsia"/>
                <w:color w:val="000000" w:themeColor="text1"/>
                <w:sz w:val="28"/>
                <w:szCs w:val="28"/>
              </w:rPr>
              <w:t>.</w:t>
            </w:r>
          </w:p>
        </w:tc>
        <w:tc>
          <w:tcPr>
            <w:tcW w:w="1260" w:type="dxa"/>
          </w:tcPr>
          <w:p w14:paraId="73B301CB"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1E622980" w14:textId="77777777" w:rsidTr="00E90919">
        <w:tc>
          <w:tcPr>
            <w:tcW w:w="648" w:type="dxa"/>
            <w:gridSpan w:val="2"/>
          </w:tcPr>
          <w:p w14:paraId="2B249863"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35F6D4B3" w14:textId="3E57EC34" w:rsidR="00E90919" w:rsidRPr="00E90919" w:rsidRDefault="00E90919" w:rsidP="00E8615B">
            <w:pPr>
              <w:jc w:val="both"/>
              <w:rPr>
                <w:rFonts w:eastAsiaTheme="minorEastAsia"/>
                <w:color w:val="000000" w:themeColor="text1"/>
                <w:sz w:val="28"/>
                <w:szCs w:val="28"/>
              </w:rPr>
            </w:pPr>
            <w:r w:rsidRPr="00E90919">
              <w:rPr>
                <w:rFonts w:eastAsiaTheme="minorEastAsia"/>
                <w:color w:val="000000" w:themeColor="text1"/>
                <w:sz w:val="28"/>
                <w:szCs w:val="28"/>
              </w:rPr>
              <w:t>Количество семей, состоящих на учете  в КДН и ЗП (СОП)</w:t>
            </w:r>
            <w:r w:rsidR="00E8615B" w:rsidRPr="00E90919">
              <w:rPr>
                <w:rFonts w:eastAsiaTheme="minorEastAsia"/>
                <w:color w:val="000000" w:themeColor="text1"/>
                <w:sz w:val="28"/>
                <w:szCs w:val="28"/>
              </w:rPr>
              <w:t xml:space="preserve"> </w:t>
            </w:r>
            <w:r w:rsidRPr="00E8615B">
              <w:rPr>
                <w:rFonts w:eastAsiaTheme="minorEastAsia"/>
                <w:b/>
                <w:color w:val="000000" w:themeColor="text1"/>
                <w:sz w:val="28"/>
                <w:szCs w:val="28"/>
              </w:rPr>
              <w:t>0</w:t>
            </w:r>
            <w:r w:rsidR="00E8615B">
              <w:rPr>
                <w:rFonts w:eastAsiaTheme="minorEastAsia"/>
                <w:color w:val="000000" w:themeColor="text1"/>
                <w:sz w:val="28"/>
                <w:szCs w:val="28"/>
              </w:rPr>
              <w:t xml:space="preserve">, </w:t>
            </w:r>
            <w:r w:rsidRPr="00E90919">
              <w:rPr>
                <w:rFonts w:eastAsiaTheme="minorEastAsia"/>
                <w:color w:val="000000" w:themeColor="text1"/>
                <w:sz w:val="28"/>
                <w:szCs w:val="28"/>
              </w:rPr>
              <w:t xml:space="preserve">учащихся  в них </w:t>
            </w:r>
            <w:r w:rsidR="00E8615B" w:rsidRPr="00E8615B">
              <w:rPr>
                <w:rFonts w:eastAsiaTheme="minorEastAsia"/>
                <w:b/>
                <w:color w:val="000000" w:themeColor="text1"/>
                <w:sz w:val="28"/>
                <w:szCs w:val="28"/>
              </w:rPr>
              <w:t>0</w:t>
            </w:r>
            <w:r w:rsidR="00E8615B">
              <w:rPr>
                <w:rFonts w:eastAsiaTheme="minorEastAsia"/>
                <w:color w:val="000000" w:themeColor="text1"/>
                <w:sz w:val="28"/>
                <w:szCs w:val="28"/>
              </w:rPr>
              <w:t>.</w:t>
            </w:r>
          </w:p>
        </w:tc>
        <w:tc>
          <w:tcPr>
            <w:tcW w:w="1260" w:type="dxa"/>
          </w:tcPr>
          <w:p w14:paraId="594A9C7C"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09A1A3FB" w14:textId="77777777" w:rsidTr="00E90919">
        <w:tc>
          <w:tcPr>
            <w:tcW w:w="648" w:type="dxa"/>
            <w:gridSpan w:val="2"/>
          </w:tcPr>
          <w:p w14:paraId="36DECEEB"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1CB4E8C9" w14:textId="4A6C034A" w:rsidR="00E90919" w:rsidRPr="00E90919" w:rsidRDefault="00E90919" w:rsidP="00E8615B">
            <w:pPr>
              <w:jc w:val="both"/>
              <w:rPr>
                <w:rFonts w:eastAsiaTheme="minorEastAsia"/>
                <w:color w:val="000000" w:themeColor="text1"/>
                <w:sz w:val="28"/>
                <w:szCs w:val="28"/>
              </w:rPr>
            </w:pPr>
            <w:r w:rsidRPr="00E90919">
              <w:rPr>
                <w:rFonts w:eastAsiaTheme="minorEastAsia"/>
                <w:color w:val="000000" w:themeColor="text1"/>
                <w:sz w:val="28"/>
                <w:szCs w:val="28"/>
              </w:rPr>
              <w:t xml:space="preserve">Учащиеся, состоящие на учете в ОПДН </w:t>
            </w:r>
            <w:r w:rsidRPr="00E8615B">
              <w:rPr>
                <w:rFonts w:eastAsiaTheme="minorEastAsia"/>
                <w:b/>
                <w:color w:val="000000" w:themeColor="text1"/>
                <w:sz w:val="28"/>
                <w:szCs w:val="28"/>
              </w:rPr>
              <w:t>0</w:t>
            </w:r>
            <w:r w:rsidR="00E8615B">
              <w:rPr>
                <w:rFonts w:eastAsiaTheme="minorEastAsia"/>
                <w:color w:val="000000" w:themeColor="text1"/>
                <w:sz w:val="28"/>
                <w:szCs w:val="28"/>
              </w:rPr>
              <w:t>.</w:t>
            </w:r>
          </w:p>
        </w:tc>
        <w:tc>
          <w:tcPr>
            <w:tcW w:w="1260" w:type="dxa"/>
          </w:tcPr>
          <w:p w14:paraId="63533192"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716CDE17" w14:textId="77777777" w:rsidTr="00E90919">
        <w:tc>
          <w:tcPr>
            <w:tcW w:w="648" w:type="dxa"/>
            <w:gridSpan w:val="2"/>
          </w:tcPr>
          <w:p w14:paraId="191C83EA" w14:textId="77777777" w:rsidR="00E90919" w:rsidRPr="00E90919" w:rsidRDefault="00E90919" w:rsidP="003633C8">
            <w:pPr>
              <w:numPr>
                <w:ilvl w:val="0"/>
                <w:numId w:val="62"/>
              </w:numPr>
              <w:ind w:left="0" w:firstLine="567"/>
              <w:jc w:val="both"/>
              <w:rPr>
                <w:rFonts w:eastAsiaTheme="minorEastAsia"/>
                <w:color w:val="000000" w:themeColor="text1"/>
                <w:sz w:val="28"/>
                <w:szCs w:val="28"/>
              </w:rPr>
            </w:pPr>
          </w:p>
        </w:tc>
        <w:tc>
          <w:tcPr>
            <w:tcW w:w="9808" w:type="dxa"/>
            <w:gridSpan w:val="3"/>
            <w:hideMark/>
          </w:tcPr>
          <w:p w14:paraId="75FD7688" w14:textId="7CACCEC7" w:rsidR="00E90919" w:rsidRPr="00E90919" w:rsidRDefault="00E90919" w:rsidP="00E8615B">
            <w:pPr>
              <w:jc w:val="both"/>
              <w:rPr>
                <w:rFonts w:eastAsiaTheme="minorEastAsia"/>
                <w:color w:val="000000" w:themeColor="text1"/>
                <w:sz w:val="28"/>
                <w:szCs w:val="28"/>
              </w:rPr>
            </w:pPr>
            <w:r w:rsidRPr="00E90919">
              <w:rPr>
                <w:rFonts w:eastAsiaTheme="minorEastAsia"/>
                <w:color w:val="000000" w:themeColor="text1"/>
                <w:sz w:val="28"/>
                <w:szCs w:val="28"/>
              </w:rPr>
              <w:t xml:space="preserve">Учащиеся, состоящие на </w:t>
            </w:r>
            <w:proofErr w:type="gramStart"/>
            <w:r w:rsidRPr="00E90919">
              <w:rPr>
                <w:rFonts w:eastAsiaTheme="minorEastAsia"/>
                <w:color w:val="000000" w:themeColor="text1"/>
                <w:sz w:val="28"/>
                <w:szCs w:val="28"/>
              </w:rPr>
              <w:t xml:space="preserve">школьном  </w:t>
            </w:r>
            <w:proofErr w:type="spellStart"/>
            <w:r w:rsidRPr="00E90919">
              <w:rPr>
                <w:rFonts w:eastAsiaTheme="minorEastAsia"/>
                <w:color w:val="000000" w:themeColor="text1"/>
                <w:sz w:val="28"/>
                <w:szCs w:val="28"/>
              </w:rPr>
              <w:t>профучете</w:t>
            </w:r>
            <w:proofErr w:type="spellEnd"/>
            <w:proofErr w:type="gramEnd"/>
            <w:r w:rsidRPr="00E90919">
              <w:rPr>
                <w:rFonts w:eastAsiaTheme="minorEastAsia"/>
                <w:color w:val="000000" w:themeColor="text1"/>
                <w:sz w:val="28"/>
                <w:szCs w:val="28"/>
              </w:rPr>
              <w:t xml:space="preserve">  </w:t>
            </w:r>
            <w:r w:rsidRPr="00E8615B">
              <w:rPr>
                <w:rFonts w:eastAsiaTheme="minorEastAsia"/>
                <w:b/>
                <w:color w:val="000000" w:themeColor="text1"/>
                <w:sz w:val="28"/>
                <w:szCs w:val="28"/>
              </w:rPr>
              <w:t>4</w:t>
            </w:r>
            <w:r w:rsidR="00E8615B">
              <w:rPr>
                <w:rFonts w:eastAsiaTheme="minorEastAsia"/>
                <w:color w:val="000000" w:themeColor="text1"/>
                <w:sz w:val="28"/>
                <w:szCs w:val="28"/>
              </w:rPr>
              <w:t>.</w:t>
            </w:r>
          </w:p>
          <w:p w14:paraId="17B92709" w14:textId="45A5C999" w:rsidR="00E90919" w:rsidRPr="00E90919" w:rsidRDefault="00E90919" w:rsidP="00E8615B">
            <w:pPr>
              <w:jc w:val="both"/>
              <w:rPr>
                <w:rFonts w:eastAsiaTheme="minorEastAsia"/>
                <w:color w:val="000000" w:themeColor="text1"/>
                <w:sz w:val="28"/>
                <w:szCs w:val="28"/>
              </w:rPr>
            </w:pPr>
            <w:r w:rsidRPr="00E90919">
              <w:rPr>
                <w:rFonts w:eastAsiaTheme="minorEastAsia"/>
                <w:color w:val="000000" w:themeColor="text1"/>
                <w:sz w:val="28"/>
                <w:szCs w:val="28"/>
              </w:rPr>
              <w:t>На конец учебного года – детей, состоящих на учете</w:t>
            </w:r>
            <w:r w:rsidR="00E8615B">
              <w:rPr>
                <w:rFonts w:eastAsiaTheme="minorEastAsia"/>
                <w:color w:val="000000" w:themeColor="text1"/>
                <w:sz w:val="28"/>
                <w:szCs w:val="28"/>
              </w:rPr>
              <w:t xml:space="preserve"> </w:t>
            </w:r>
            <w:r w:rsidRPr="00E90919">
              <w:rPr>
                <w:rFonts w:eastAsiaTheme="minorEastAsia"/>
                <w:color w:val="000000" w:themeColor="text1"/>
                <w:sz w:val="28"/>
                <w:szCs w:val="28"/>
              </w:rPr>
              <w:t xml:space="preserve">- </w:t>
            </w:r>
            <w:r w:rsidRPr="00E8615B">
              <w:rPr>
                <w:rFonts w:eastAsiaTheme="minorEastAsia"/>
                <w:b/>
                <w:color w:val="000000" w:themeColor="text1"/>
                <w:sz w:val="28"/>
                <w:szCs w:val="28"/>
              </w:rPr>
              <w:t>4</w:t>
            </w:r>
            <w:r w:rsidRPr="00E90919">
              <w:rPr>
                <w:rFonts w:eastAsiaTheme="minorEastAsia"/>
                <w:color w:val="000000" w:themeColor="text1"/>
                <w:sz w:val="28"/>
                <w:szCs w:val="28"/>
              </w:rPr>
              <w:t>, семей, состоящих на учете</w:t>
            </w:r>
            <w:r w:rsidR="00E8615B">
              <w:rPr>
                <w:rFonts w:eastAsiaTheme="minorEastAsia"/>
                <w:color w:val="000000" w:themeColor="text1"/>
                <w:sz w:val="28"/>
                <w:szCs w:val="28"/>
              </w:rPr>
              <w:t xml:space="preserve"> </w:t>
            </w:r>
            <w:r w:rsidRPr="00E90919">
              <w:rPr>
                <w:rFonts w:eastAsiaTheme="minorEastAsia"/>
                <w:color w:val="000000" w:themeColor="text1"/>
                <w:sz w:val="28"/>
                <w:szCs w:val="28"/>
              </w:rPr>
              <w:t>-</w:t>
            </w:r>
            <w:r w:rsidR="00E8615B">
              <w:rPr>
                <w:rFonts w:eastAsiaTheme="minorEastAsia"/>
                <w:color w:val="000000" w:themeColor="text1"/>
                <w:sz w:val="28"/>
                <w:szCs w:val="28"/>
              </w:rPr>
              <w:t xml:space="preserve"> </w:t>
            </w:r>
            <w:r w:rsidRPr="00E8615B">
              <w:rPr>
                <w:rFonts w:eastAsiaTheme="minorEastAsia"/>
                <w:b/>
                <w:color w:val="000000" w:themeColor="text1"/>
                <w:sz w:val="28"/>
                <w:szCs w:val="28"/>
              </w:rPr>
              <w:t>0</w:t>
            </w:r>
            <w:r w:rsidRPr="00E90919">
              <w:rPr>
                <w:rFonts w:eastAsiaTheme="minorEastAsia"/>
                <w:color w:val="000000" w:themeColor="text1"/>
                <w:sz w:val="28"/>
                <w:szCs w:val="28"/>
              </w:rPr>
              <w:t>.</w:t>
            </w:r>
          </w:p>
        </w:tc>
        <w:tc>
          <w:tcPr>
            <w:tcW w:w="1260" w:type="dxa"/>
          </w:tcPr>
          <w:p w14:paraId="351B3FD7" w14:textId="77777777" w:rsidR="00E90919" w:rsidRPr="00E90919" w:rsidRDefault="00E90919" w:rsidP="00E90919">
            <w:pPr>
              <w:ind w:firstLine="567"/>
              <w:jc w:val="both"/>
              <w:rPr>
                <w:rFonts w:eastAsiaTheme="minorEastAsia"/>
                <w:b/>
                <w:color w:val="000000" w:themeColor="text1"/>
                <w:sz w:val="28"/>
                <w:szCs w:val="28"/>
              </w:rPr>
            </w:pPr>
          </w:p>
        </w:tc>
      </w:tr>
      <w:tr w:rsidR="00E90919" w:rsidRPr="00E90919" w14:paraId="7EE46953" w14:textId="77777777" w:rsidTr="00E90919">
        <w:trPr>
          <w:gridAfter w:val="2"/>
          <w:wAfter w:w="1449" w:type="dxa"/>
        </w:trPr>
        <w:tc>
          <w:tcPr>
            <w:tcW w:w="250" w:type="dxa"/>
          </w:tcPr>
          <w:p w14:paraId="78910107" w14:textId="77777777" w:rsidR="00E90919" w:rsidRPr="00E90919" w:rsidRDefault="00E90919" w:rsidP="00E90919">
            <w:pPr>
              <w:ind w:firstLine="567"/>
              <w:jc w:val="both"/>
              <w:rPr>
                <w:rFonts w:eastAsiaTheme="minorEastAsia"/>
                <w:sz w:val="28"/>
                <w:szCs w:val="28"/>
              </w:rPr>
            </w:pPr>
          </w:p>
        </w:tc>
        <w:tc>
          <w:tcPr>
            <w:tcW w:w="9781" w:type="dxa"/>
            <w:gridSpan w:val="2"/>
            <w:hideMark/>
          </w:tcPr>
          <w:p w14:paraId="3FF08896" w14:textId="77777777" w:rsidR="00E8615B" w:rsidRDefault="00E8615B" w:rsidP="00E8615B">
            <w:pPr>
              <w:jc w:val="both"/>
              <w:rPr>
                <w:rFonts w:eastAsiaTheme="minorEastAsia"/>
                <w:b/>
                <w:sz w:val="28"/>
                <w:szCs w:val="28"/>
              </w:rPr>
            </w:pPr>
          </w:p>
          <w:p w14:paraId="6DE1604D" w14:textId="6FA4C579" w:rsidR="00E90919" w:rsidRPr="00E90919" w:rsidRDefault="00E8615B" w:rsidP="00E8615B">
            <w:pPr>
              <w:jc w:val="both"/>
              <w:rPr>
                <w:rFonts w:eastAsiaTheme="minorEastAsia"/>
                <w:b/>
                <w:sz w:val="28"/>
                <w:szCs w:val="28"/>
              </w:rPr>
            </w:pPr>
            <w:r>
              <w:rPr>
                <w:rFonts w:eastAsiaTheme="minorEastAsia"/>
                <w:b/>
                <w:sz w:val="28"/>
                <w:szCs w:val="28"/>
              </w:rPr>
              <w:t>Работа с учащимися.</w:t>
            </w:r>
          </w:p>
          <w:p w14:paraId="73EBB935" w14:textId="77777777" w:rsidR="00E8615B" w:rsidRDefault="00E90919" w:rsidP="00E90919">
            <w:pPr>
              <w:ind w:firstLine="567"/>
              <w:jc w:val="both"/>
              <w:rPr>
                <w:rFonts w:eastAsiaTheme="minorEastAsia"/>
                <w:sz w:val="28"/>
                <w:szCs w:val="28"/>
              </w:rPr>
            </w:pPr>
            <w:r w:rsidRPr="00E90919">
              <w:rPr>
                <w:rFonts w:eastAsiaTheme="minorEastAsia"/>
                <w:sz w:val="28"/>
                <w:szCs w:val="28"/>
              </w:rPr>
              <w:t>Проводилась работа с учащимися в рамках деятельнос</w:t>
            </w:r>
            <w:r w:rsidR="00E8615B">
              <w:rPr>
                <w:rFonts w:eastAsiaTheme="minorEastAsia"/>
                <w:sz w:val="28"/>
                <w:szCs w:val="28"/>
              </w:rPr>
              <w:t>ти штаба воспитательной работы:</w:t>
            </w:r>
          </w:p>
          <w:p w14:paraId="39F8D6D2" w14:textId="27AEBC54" w:rsidR="00E8615B" w:rsidRDefault="00E90919" w:rsidP="00E8615B">
            <w:pPr>
              <w:pStyle w:val="a8"/>
              <w:numPr>
                <w:ilvl w:val="0"/>
                <w:numId w:val="23"/>
              </w:numPr>
              <w:jc w:val="both"/>
              <w:rPr>
                <w:rFonts w:eastAsiaTheme="minorEastAsia"/>
                <w:sz w:val="28"/>
                <w:szCs w:val="28"/>
              </w:rPr>
            </w:pPr>
            <w:r w:rsidRPr="00E8615B">
              <w:rPr>
                <w:rFonts w:eastAsiaTheme="minorEastAsia"/>
                <w:sz w:val="28"/>
                <w:szCs w:val="28"/>
              </w:rPr>
              <w:t>контрол</w:t>
            </w:r>
            <w:r w:rsidR="00E8615B">
              <w:rPr>
                <w:rFonts w:eastAsiaTheme="minorEastAsia"/>
                <w:sz w:val="28"/>
                <w:szCs w:val="28"/>
              </w:rPr>
              <w:t xml:space="preserve">ь посещаемости учебных занятий </w:t>
            </w:r>
            <w:r w:rsidRPr="00E8615B">
              <w:rPr>
                <w:rFonts w:eastAsiaTheme="minorEastAsia"/>
                <w:sz w:val="28"/>
                <w:szCs w:val="28"/>
              </w:rPr>
              <w:t xml:space="preserve">и выяснение причин отсутствия; </w:t>
            </w:r>
          </w:p>
          <w:p w14:paraId="51024BBE" w14:textId="77777777" w:rsidR="00E8615B" w:rsidRDefault="00E90919" w:rsidP="00E8615B">
            <w:pPr>
              <w:pStyle w:val="a8"/>
              <w:numPr>
                <w:ilvl w:val="0"/>
                <w:numId w:val="23"/>
              </w:numPr>
              <w:jc w:val="both"/>
              <w:rPr>
                <w:rFonts w:eastAsiaTheme="minorEastAsia"/>
                <w:sz w:val="28"/>
                <w:szCs w:val="28"/>
              </w:rPr>
            </w:pPr>
            <w:r w:rsidRPr="00E8615B">
              <w:rPr>
                <w:rFonts w:eastAsiaTheme="minorEastAsia"/>
                <w:sz w:val="28"/>
                <w:szCs w:val="28"/>
              </w:rPr>
              <w:t xml:space="preserve">оформление отчетной документации; </w:t>
            </w:r>
          </w:p>
          <w:p w14:paraId="3699E5F3" w14:textId="77777777" w:rsidR="00E8615B" w:rsidRDefault="00E90919" w:rsidP="00E8615B">
            <w:pPr>
              <w:pStyle w:val="a8"/>
              <w:numPr>
                <w:ilvl w:val="0"/>
                <w:numId w:val="23"/>
              </w:numPr>
              <w:jc w:val="both"/>
              <w:rPr>
                <w:rFonts w:eastAsiaTheme="minorEastAsia"/>
                <w:sz w:val="28"/>
                <w:szCs w:val="28"/>
              </w:rPr>
            </w:pPr>
            <w:r w:rsidRPr="00E8615B">
              <w:rPr>
                <w:rFonts w:eastAsiaTheme="minorEastAsia"/>
                <w:sz w:val="28"/>
                <w:szCs w:val="28"/>
              </w:rPr>
              <w:t>организация и контроль занятости во внеурочное</w:t>
            </w:r>
            <w:r w:rsidR="00E8615B">
              <w:rPr>
                <w:rFonts w:eastAsiaTheme="minorEastAsia"/>
                <w:sz w:val="28"/>
                <w:szCs w:val="28"/>
              </w:rPr>
              <w:t xml:space="preserve"> и каникулярное время;</w:t>
            </w:r>
          </w:p>
          <w:p w14:paraId="04371165" w14:textId="77777777" w:rsidR="00E8615B" w:rsidRDefault="00E90919" w:rsidP="00E8615B">
            <w:pPr>
              <w:pStyle w:val="a8"/>
              <w:numPr>
                <w:ilvl w:val="0"/>
                <w:numId w:val="23"/>
              </w:numPr>
              <w:jc w:val="both"/>
              <w:rPr>
                <w:rFonts w:eastAsiaTheme="minorEastAsia"/>
                <w:sz w:val="28"/>
                <w:szCs w:val="28"/>
              </w:rPr>
            </w:pPr>
            <w:r w:rsidRPr="00E8615B">
              <w:rPr>
                <w:rFonts w:eastAsiaTheme="minorEastAsia"/>
                <w:sz w:val="28"/>
                <w:szCs w:val="28"/>
              </w:rPr>
              <w:t xml:space="preserve">профилактические беседы </w:t>
            </w:r>
            <w:r w:rsidR="00E8615B">
              <w:rPr>
                <w:rFonts w:eastAsiaTheme="minorEastAsia"/>
                <w:sz w:val="28"/>
                <w:szCs w:val="28"/>
              </w:rPr>
              <w:t>п</w:t>
            </w:r>
            <w:r w:rsidRPr="00E8615B">
              <w:rPr>
                <w:rFonts w:eastAsiaTheme="minorEastAsia"/>
                <w:sz w:val="28"/>
                <w:szCs w:val="28"/>
              </w:rPr>
              <w:t>о Закон</w:t>
            </w:r>
            <w:r w:rsidR="00E8615B">
              <w:rPr>
                <w:rFonts w:eastAsiaTheme="minorEastAsia"/>
                <w:sz w:val="28"/>
                <w:szCs w:val="28"/>
              </w:rPr>
              <w:t>у № 1539 «</w:t>
            </w:r>
            <w:r w:rsidRPr="00E8615B">
              <w:rPr>
                <w:rFonts w:eastAsiaTheme="minorEastAsia"/>
                <w:sz w:val="28"/>
                <w:szCs w:val="28"/>
              </w:rPr>
              <w:t xml:space="preserve">О мерах </w:t>
            </w:r>
            <w:r w:rsidR="00E8615B">
              <w:rPr>
                <w:rFonts w:eastAsiaTheme="minorEastAsia"/>
                <w:sz w:val="28"/>
                <w:szCs w:val="28"/>
              </w:rPr>
              <w:t xml:space="preserve">по профилактике безнадзорности </w:t>
            </w:r>
            <w:r w:rsidRPr="00E8615B">
              <w:rPr>
                <w:rFonts w:eastAsiaTheme="minorEastAsia"/>
                <w:sz w:val="28"/>
                <w:szCs w:val="28"/>
              </w:rPr>
              <w:t xml:space="preserve">и правонарушений несовершеннолетних в Краснодарском крае»;  </w:t>
            </w:r>
          </w:p>
          <w:p w14:paraId="0805AB6C" w14:textId="77777777" w:rsidR="00E8615B" w:rsidRDefault="00E90919" w:rsidP="00E8615B">
            <w:pPr>
              <w:pStyle w:val="a8"/>
              <w:numPr>
                <w:ilvl w:val="0"/>
                <w:numId w:val="23"/>
              </w:numPr>
              <w:jc w:val="both"/>
              <w:rPr>
                <w:rFonts w:eastAsiaTheme="minorEastAsia"/>
                <w:sz w:val="28"/>
                <w:szCs w:val="28"/>
              </w:rPr>
            </w:pPr>
            <w:r w:rsidRPr="00E8615B">
              <w:rPr>
                <w:rFonts w:eastAsiaTheme="minorEastAsia"/>
                <w:sz w:val="28"/>
                <w:szCs w:val="28"/>
              </w:rPr>
              <w:t>мероприятия по правовому просвещению и предотвращению конфликтов, по формированию здорового образа жизни</w:t>
            </w:r>
            <w:r w:rsidR="00E8615B">
              <w:rPr>
                <w:rFonts w:eastAsiaTheme="minorEastAsia"/>
                <w:sz w:val="28"/>
                <w:szCs w:val="28"/>
              </w:rPr>
              <w:t>;</w:t>
            </w:r>
            <w:r w:rsidRPr="00E8615B">
              <w:rPr>
                <w:rFonts w:eastAsiaTheme="minorEastAsia"/>
                <w:sz w:val="28"/>
                <w:szCs w:val="28"/>
              </w:rPr>
              <w:t xml:space="preserve"> </w:t>
            </w:r>
          </w:p>
          <w:p w14:paraId="7A38666D" w14:textId="53F563E2" w:rsidR="00E90919" w:rsidRPr="00E8615B" w:rsidRDefault="00E90919" w:rsidP="00E8615B">
            <w:pPr>
              <w:pStyle w:val="a8"/>
              <w:numPr>
                <w:ilvl w:val="0"/>
                <w:numId w:val="23"/>
              </w:numPr>
              <w:jc w:val="both"/>
              <w:rPr>
                <w:rFonts w:eastAsiaTheme="minorEastAsia"/>
                <w:sz w:val="28"/>
                <w:szCs w:val="28"/>
              </w:rPr>
            </w:pPr>
            <w:r w:rsidRPr="00E8615B">
              <w:rPr>
                <w:rFonts w:eastAsiaTheme="minorEastAsia"/>
                <w:sz w:val="28"/>
                <w:szCs w:val="28"/>
              </w:rPr>
              <w:t>подготовка персональных материалов и рассмотрение их на заседании Совета профилактики,</w:t>
            </w:r>
            <w:r w:rsidRPr="00E8615B">
              <w:rPr>
                <w:rFonts w:eastAsiaTheme="minorEastAsia"/>
                <w:color w:val="FF0000"/>
                <w:sz w:val="28"/>
                <w:szCs w:val="28"/>
              </w:rPr>
              <w:t xml:space="preserve"> </w:t>
            </w:r>
            <w:r w:rsidRPr="00E8615B">
              <w:rPr>
                <w:rFonts w:eastAsiaTheme="minorEastAsia"/>
                <w:color w:val="000000" w:themeColor="text1"/>
                <w:sz w:val="28"/>
                <w:szCs w:val="28"/>
              </w:rPr>
              <w:t xml:space="preserve"> </w:t>
            </w:r>
          </w:p>
          <w:p w14:paraId="60BE588F" w14:textId="5B449F40" w:rsidR="00E90919" w:rsidRPr="00E90919" w:rsidRDefault="00E90919" w:rsidP="00E90919">
            <w:pPr>
              <w:ind w:firstLine="567"/>
              <w:jc w:val="both"/>
              <w:rPr>
                <w:rFonts w:eastAsiaTheme="minorEastAsia"/>
                <w:color w:val="000000" w:themeColor="text1"/>
                <w:sz w:val="28"/>
                <w:szCs w:val="28"/>
              </w:rPr>
            </w:pPr>
            <w:r w:rsidRPr="00E90919">
              <w:rPr>
                <w:rFonts w:eastAsiaTheme="minorEastAsia"/>
                <w:color w:val="000000" w:themeColor="text1"/>
                <w:sz w:val="28"/>
                <w:szCs w:val="28"/>
              </w:rPr>
              <w:t>Согласно Закону РФ №120 «Об основах системы профилактики правонарушений, б</w:t>
            </w:r>
            <w:r w:rsidR="00E8615B">
              <w:rPr>
                <w:rFonts w:eastAsiaTheme="minorEastAsia"/>
                <w:color w:val="000000" w:themeColor="text1"/>
                <w:sz w:val="28"/>
                <w:szCs w:val="28"/>
              </w:rPr>
              <w:t>родяжничества и беспризорности</w:t>
            </w:r>
            <w:proofErr w:type="gramStart"/>
            <w:r w:rsidR="00E8615B">
              <w:rPr>
                <w:rFonts w:eastAsiaTheme="minorEastAsia"/>
                <w:color w:val="000000" w:themeColor="text1"/>
                <w:sz w:val="28"/>
                <w:szCs w:val="28"/>
              </w:rPr>
              <w:t>»</w:t>
            </w:r>
            <w:proofErr w:type="gramEnd"/>
            <w:r w:rsidR="00E8615B">
              <w:rPr>
                <w:rFonts w:eastAsiaTheme="minorEastAsia"/>
                <w:color w:val="000000" w:themeColor="text1"/>
                <w:sz w:val="28"/>
                <w:szCs w:val="28"/>
              </w:rPr>
              <w:t xml:space="preserve"> </w:t>
            </w:r>
            <w:r w:rsidRPr="00E90919">
              <w:rPr>
                <w:rFonts w:eastAsiaTheme="minorEastAsia"/>
                <w:color w:val="000000" w:themeColor="text1"/>
                <w:sz w:val="28"/>
                <w:szCs w:val="28"/>
              </w:rPr>
              <w:t>с учащимися, состоящи</w:t>
            </w:r>
            <w:r w:rsidR="00E8615B">
              <w:rPr>
                <w:rFonts w:eastAsiaTheme="minorEastAsia"/>
                <w:color w:val="000000" w:themeColor="text1"/>
                <w:sz w:val="28"/>
                <w:szCs w:val="28"/>
              </w:rPr>
              <w:t>ми</w:t>
            </w:r>
            <w:r w:rsidRPr="00E90919">
              <w:rPr>
                <w:rFonts w:eastAsiaTheme="minorEastAsia"/>
                <w:color w:val="000000" w:themeColor="text1"/>
                <w:sz w:val="28"/>
                <w:szCs w:val="28"/>
              </w:rPr>
              <w:t xml:space="preserve"> на разных формах учета, проводилась индивидуальная профилактическая работа:</w:t>
            </w:r>
          </w:p>
          <w:p w14:paraId="5C3D8205" w14:textId="3E1F6488" w:rsidR="00E8615B" w:rsidRDefault="00E90919" w:rsidP="003633C8">
            <w:pPr>
              <w:pStyle w:val="a8"/>
              <w:numPr>
                <w:ilvl w:val="0"/>
                <w:numId w:val="64"/>
              </w:numPr>
              <w:ind w:left="0" w:firstLine="349"/>
              <w:jc w:val="both"/>
              <w:rPr>
                <w:rFonts w:eastAsiaTheme="minorEastAsia"/>
                <w:color w:val="000000" w:themeColor="text1"/>
                <w:sz w:val="28"/>
                <w:szCs w:val="28"/>
              </w:rPr>
            </w:pPr>
            <w:r w:rsidRPr="00E8615B">
              <w:rPr>
                <w:rFonts w:eastAsiaTheme="minorEastAsia"/>
                <w:color w:val="000000" w:themeColor="text1"/>
                <w:sz w:val="28"/>
                <w:szCs w:val="28"/>
              </w:rPr>
              <w:t>создание банка данных детей</w:t>
            </w:r>
            <w:r w:rsidR="00E8615B">
              <w:rPr>
                <w:rFonts w:eastAsiaTheme="minorEastAsia"/>
                <w:color w:val="000000" w:themeColor="text1"/>
                <w:sz w:val="28"/>
                <w:szCs w:val="28"/>
              </w:rPr>
              <w:t>,</w:t>
            </w:r>
            <w:r w:rsidRPr="00E8615B">
              <w:rPr>
                <w:rFonts w:eastAsiaTheme="minorEastAsia"/>
                <w:color w:val="000000" w:themeColor="text1"/>
                <w:sz w:val="28"/>
                <w:szCs w:val="28"/>
              </w:rPr>
              <w:t xml:space="preserve"> требующих особого педагогическог</w:t>
            </w:r>
            <w:r w:rsidR="00E8615B">
              <w:rPr>
                <w:rFonts w:eastAsiaTheme="minorEastAsia"/>
                <w:color w:val="000000" w:themeColor="text1"/>
                <w:sz w:val="28"/>
                <w:szCs w:val="28"/>
              </w:rPr>
              <w:t xml:space="preserve">о внимания, детей с девиантным </w:t>
            </w:r>
            <w:r w:rsidRPr="00E8615B">
              <w:rPr>
                <w:rFonts w:eastAsiaTheme="minorEastAsia"/>
                <w:color w:val="000000" w:themeColor="text1"/>
                <w:sz w:val="28"/>
                <w:szCs w:val="28"/>
              </w:rPr>
              <w:t xml:space="preserve">поведением; </w:t>
            </w:r>
          </w:p>
          <w:p w14:paraId="447817C3" w14:textId="77777777" w:rsidR="00E8615B" w:rsidRDefault="00E90919" w:rsidP="003633C8">
            <w:pPr>
              <w:pStyle w:val="a8"/>
              <w:numPr>
                <w:ilvl w:val="0"/>
                <w:numId w:val="64"/>
              </w:numPr>
              <w:ind w:left="0" w:firstLine="349"/>
              <w:jc w:val="both"/>
              <w:rPr>
                <w:rFonts w:eastAsiaTheme="minorEastAsia"/>
                <w:color w:val="000000" w:themeColor="text1"/>
                <w:sz w:val="28"/>
                <w:szCs w:val="28"/>
              </w:rPr>
            </w:pPr>
            <w:r w:rsidRPr="00E8615B">
              <w:rPr>
                <w:rFonts w:eastAsiaTheme="minorEastAsia"/>
                <w:color w:val="000000" w:themeColor="text1"/>
                <w:sz w:val="28"/>
                <w:szCs w:val="28"/>
              </w:rPr>
              <w:t>систематический контроль за посещаемостью и успеваемостью учащихся;</w:t>
            </w:r>
          </w:p>
          <w:p w14:paraId="092E7B66" w14:textId="77777777" w:rsidR="00E8615B" w:rsidRDefault="00E90919" w:rsidP="003633C8">
            <w:pPr>
              <w:pStyle w:val="a8"/>
              <w:numPr>
                <w:ilvl w:val="0"/>
                <w:numId w:val="64"/>
              </w:numPr>
              <w:ind w:left="0" w:firstLine="349"/>
              <w:jc w:val="both"/>
              <w:rPr>
                <w:rFonts w:eastAsiaTheme="minorEastAsia"/>
                <w:color w:val="000000" w:themeColor="text1"/>
                <w:sz w:val="28"/>
                <w:szCs w:val="28"/>
              </w:rPr>
            </w:pPr>
            <w:r w:rsidRPr="00E8615B">
              <w:rPr>
                <w:rFonts w:eastAsiaTheme="minorEastAsia"/>
                <w:color w:val="000000" w:themeColor="text1"/>
                <w:sz w:val="28"/>
                <w:szCs w:val="28"/>
              </w:rPr>
              <w:t>индивидуальные беседы с учащимися</w:t>
            </w:r>
            <w:r w:rsidR="00E8615B">
              <w:rPr>
                <w:rFonts w:eastAsiaTheme="minorEastAsia"/>
                <w:color w:val="000000" w:themeColor="text1"/>
                <w:sz w:val="28"/>
                <w:szCs w:val="28"/>
              </w:rPr>
              <w:t>;</w:t>
            </w:r>
            <w:r w:rsidRPr="00E8615B">
              <w:rPr>
                <w:rFonts w:eastAsiaTheme="minorEastAsia"/>
                <w:color w:val="000000" w:themeColor="text1"/>
                <w:sz w:val="28"/>
                <w:szCs w:val="28"/>
              </w:rPr>
              <w:t xml:space="preserve"> </w:t>
            </w:r>
          </w:p>
          <w:p w14:paraId="7D9E35E8" w14:textId="77777777" w:rsidR="00E8615B" w:rsidRDefault="00E90919" w:rsidP="003633C8">
            <w:pPr>
              <w:pStyle w:val="a8"/>
              <w:numPr>
                <w:ilvl w:val="0"/>
                <w:numId w:val="64"/>
              </w:numPr>
              <w:ind w:left="0" w:firstLine="349"/>
              <w:jc w:val="both"/>
              <w:rPr>
                <w:rFonts w:eastAsiaTheme="minorEastAsia"/>
                <w:color w:val="000000" w:themeColor="text1"/>
                <w:sz w:val="28"/>
                <w:szCs w:val="28"/>
              </w:rPr>
            </w:pPr>
            <w:r w:rsidRPr="00E8615B">
              <w:rPr>
                <w:rFonts w:eastAsiaTheme="minorEastAsia"/>
                <w:color w:val="000000" w:themeColor="text1"/>
                <w:sz w:val="28"/>
                <w:szCs w:val="28"/>
              </w:rPr>
              <w:t>беседы с учащимися в присутствии родителей («О взаимоотношениях в семье</w:t>
            </w:r>
            <w:r w:rsidR="00E8615B">
              <w:rPr>
                <w:rFonts w:eastAsiaTheme="minorEastAsia"/>
                <w:color w:val="000000" w:themeColor="text1"/>
                <w:sz w:val="28"/>
                <w:szCs w:val="28"/>
              </w:rPr>
              <w:t>», «Об обязанностях ребенка», «О трудностях обучения», «</w:t>
            </w:r>
            <w:r w:rsidRPr="00E8615B">
              <w:rPr>
                <w:rFonts w:eastAsiaTheme="minorEastAsia"/>
                <w:color w:val="000000" w:themeColor="text1"/>
                <w:sz w:val="28"/>
                <w:szCs w:val="28"/>
              </w:rPr>
              <w:t>Особенностях взаимоотношений с одноклассниками» и т.д.);</w:t>
            </w:r>
          </w:p>
          <w:p w14:paraId="268CCB7D" w14:textId="77777777" w:rsidR="00E8615B" w:rsidRDefault="00E90919" w:rsidP="003633C8">
            <w:pPr>
              <w:pStyle w:val="a8"/>
              <w:numPr>
                <w:ilvl w:val="0"/>
                <w:numId w:val="64"/>
              </w:numPr>
              <w:ind w:left="0" w:firstLine="349"/>
              <w:jc w:val="both"/>
              <w:rPr>
                <w:rFonts w:eastAsiaTheme="minorEastAsia"/>
                <w:color w:val="000000" w:themeColor="text1"/>
                <w:sz w:val="28"/>
                <w:szCs w:val="28"/>
              </w:rPr>
            </w:pPr>
            <w:r w:rsidRPr="00E8615B">
              <w:rPr>
                <w:rFonts w:eastAsiaTheme="minorEastAsia"/>
                <w:color w:val="000000" w:themeColor="text1"/>
                <w:sz w:val="28"/>
                <w:szCs w:val="28"/>
              </w:rPr>
              <w:t>вовлечение учащихся в кружки, секции, общественно-полезную деятельность;</w:t>
            </w:r>
          </w:p>
          <w:p w14:paraId="03455791" w14:textId="77777777" w:rsidR="00E8615B" w:rsidRDefault="00E90919" w:rsidP="003633C8">
            <w:pPr>
              <w:pStyle w:val="a8"/>
              <w:numPr>
                <w:ilvl w:val="0"/>
                <w:numId w:val="64"/>
              </w:numPr>
              <w:ind w:left="0" w:firstLine="349"/>
              <w:jc w:val="both"/>
              <w:rPr>
                <w:rFonts w:eastAsiaTheme="minorEastAsia"/>
                <w:color w:val="000000" w:themeColor="text1"/>
                <w:sz w:val="28"/>
                <w:szCs w:val="28"/>
              </w:rPr>
            </w:pPr>
            <w:r w:rsidRPr="00E8615B">
              <w:rPr>
                <w:rFonts w:eastAsiaTheme="minorEastAsia"/>
                <w:color w:val="000000" w:themeColor="text1"/>
                <w:sz w:val="28"/>
                <w:szCs w:val="28"/>
              </w:rPr>
              <w:lastRenderedPageBreak/>
              <w:t>изучение особенностей семьи обучающихся и профилактические беседы с родителями;</w:t>
            </w:r>
          </w:p>
          <w:p w14:paraId="5E0AE5E2" w14:textId="77777777" w:rsidR="00E8615B" w:rsidRDefault="00E90919" w:rsidP="003633C8">
            <w:pPr>
              <w:pStyle w:val="a8"/>
              <w:numPr>
                <w:ilvl w:val="0"/>
                <w:numId w:val="64"/>
              </w:numPr>
              <w:ind w:left="0" w:firstLine="349"/>
              <w:jc w:val="both"/>
              <w:rPr>
                <w:rFonts w:eastAsiaTheme="minorEastAsia"/>
                <w:color w:val="000000" w:themeColor="text1"/>
                <w:sz w:val="28"/>
                <w:szCs w:val="28"/>
              </w:rPr>
            </w:pPr>
            <w:r w:rsidRPr="00E8615B">
              <w:rPr>
                <w:rFonts w:eastAsiaTheme="minorEastAsia"/>
                <w:color w:val="000000" w:themeColor="text1"/>
                <w:sz w:val="28"/>
                <w:szCs w:val="28"/>
              </w:rPr>
              <w:t>работа Совета профилактики по предупреждению правонарушений обучающихся, а также профилактическая работа совместно с инспекторами ПДН;</w:t>
            </w:r>
          </w:p>
          <w:p w14:paraId="48DEF017" w14:textId="27C44B84" w:rsidR="00E90919" w:rsidRPr="00E8615B" w:rsidRDefault="00E90919" w:rsidP="003633C8">
            <w:pPr>
              <w:pStyle w:val="a8"/>
              <w:numPr>
                <w:ilvl w:val="0"/>
                <w:numId w:val="64"/>
              </w:numPr>
              <w:ind w:left="0" w:firstLine="349"/>
              <w:jc w:val="both"/>
              <w:rPr>
                <w:rFonts w:eastAsiaTheme="minorEastAsia"/>
                <w:color w:val="000000" w:themeColor="text1"/>
                <w:sz w:val="28"/>
                <w:szCs w:val="28"/>
              </w:rPr>
            </w:pPr>
            <w:r w:rsidRPr="00E8615B">
              <w:rPr>
                <w:rFonts w:eastAsiaTheme="minorEastAsia"/>
                <w:color w:val="000000" w:themeColor="text1"/>
                <w:sz w:val="28"/>
                <w:szCs w:val="28"/>
              </w:rPr>
              <w:t>предупреждение привычек к курению, влечение к алкоголю и токсическим средствам (классные часы, о</w:t>
            </w:r>
            <w:r w:rsidR="00E8615B">
              <w:rPr>
                <w:rFonts w:eastAsiaTheme="minorEastAsia"/>
                <w:color w:val="000000" w:themeColor="text1"/>
                <w:sz w:val="28"/>
                <w:szCs w:val="28"/>
              </w:rPr>
              <w:t>формление тематического стенда).</w:t>
            </w:r>
          </w:p>
          <w:p w14:paraId="3A7990B7" w14:textId="316DAEDD" w:rsidR="00E90919" w:rsidRPr="00E90919" w:rsidRDefault="00E90919" w:rsidP="00E8615B">
            <w:pPr>
              <w:ind w:firstLine="567"/>
              <w:jc w:val="both"/>
              <w:rPr>
                <w:rFonts w:eastAsiaTheme="minorEastAsia"/>
                <w:color w:val="000000" w:themeColor="text1"/>
                <w:sz w:val="28"/>
                <w:szCs w:val="28"/>
              </w:rPr>
            </w:pPr>
            <w:r w:rsidRPr="00E90919">
              <w:rPr>
                <w:rFonts w:eastAsiaTheme="minorEastAsia"/>
                <w:color w:val="000000" w:themeColor="text1"/>
                <w:sz w:val="28"/>
                <w:szCs w:val="28"/>
              </w:rPr>
              <w:t>В течение учебного года в школе проводились классные часы, лекции, беседы о вреде курения, употребления спиртных напитков и наркотиков.</w:t>
            </w:r>
          </w:p>
          <w:p w14:paraId="64B18CBA" w14:textId="3D617143" w:rsidR="00E90919" w:rsidRPr="00E90919" w:rsidRDefault="00E90919" w:rsidP="00E90919">
            <w:pPr>
              <w:ind w:firstLine="567"/>
              <w:jc w:val="both"/>
              <w:rPr>
                <w:rFonts w:eastAsiaTheme="minorEastAsia"/>
                <w:color w:val="000000" w:themeColor="text1"/>
                <w:sz w:val="28"/>
                <w:szCs w:val="28"/>
              </w:rPr>
            </w:pPr>
            <w:r w:rsidRPr="00E90919">
              <w:rPr>
                <w:rFonts w:eastAsiaTheme="minorEastAsia"/>
                <w:color w:val="000000" w:themeColor="text1"/>
                <w:sz w:val="28"/>
                <w:szCs w:val="28"/>
              </w:rPr>
              <w:t>Профилактическая деятельность социальной службы школы велась в тесном контакте с муниципальными органами, с инспекцией КДН и ЗП</w:t>
            </w:r>
            <w:r w:rsidR="00E8615B">
              <w:rPr>
                <w:rFonts w:eastAsiaTheme="minorEastAsia"/>
                <w:color w:val="000000" w:themeColor="text1"/>
                <w:sz w:val="28"/>
                <w:szCs w:val="28"/>
              </w:rPr>
              <w:t>, ОПДН РОВД, социальной защитой</w:t>
            </w:r>
            <w:r w:rsidRPr="00E90919">
              <w:rPr>
                <w:rFonts w:eastAsiaTheme="minorEastAsia"/>
                <w:color w:val="000000" w:themeColor="text1"/>
                <w:sz w:val="28"/>
                <w:szCs w:val="28"/>
              </w:rPr>
              <w:t>,</w:t>
            </w:r>
            <w:r w:rsidR="00E8615B">
              <w:rPr>
                <w:rFonts w:eastAsiaTheme="minorEastAsia"/>
                <w:color w:val="000000" w:themeColor="text1"/>
                <w:sz w:val="28"/>
                <w:szCs w:val="28"/>
              </w:rPr>
              <w:t xml:space="preserve"> </w:t>
            </w:r>
            <w:r w:rsidRPr="00E90919">
              <w:rPr>
                <w:rFonts w:eastAsiaTheme="minorEastAsia"/>
                <w:color w:val="000000" w:themeColor="text1"/>
                <w:sz w:val="28"/>
                <w:szCs w:val="28"/>
              </w:rPr>
              <w:t>с учреждениями дополнительного образования.</w:t>
            </w:r>
          </w:p>
          <w:p w14:paraId="1F53DAE2" w14:textId="77777777" w:rsidR="00E8615B" w:rsidRDefault="00E90919" w:rsidP="00E90919">
            <w:pPr>
              <w:ind w:firstLine="567"/>
              <w:jc w:val="both"/>
              <w:rPr>
                <w:rFonts w:eastAsiaTheme="minorEastAsia"/>
                <w:color w:val="000000" w:themeColor="text1"/>
                <w:sz w:val="28"/>
                <w:szCs w:val="28"/>
              </w:rPr>
            </w:pPr>
            <w:r w:rsidRPr="00E90919">
              <w:rPr>
                <w:rFonts w:eastAsiaTheme="minorEastAsia"/>
                <w:color w:val="000000" w:themeColor="text1"/>
                <w:sz w:val="28"/>
                <w:szCs w:val="28"/>
              </w:rPr>
              <w:t xml:space="preserve">С несовершеннолетними </w:t>
            </w:r>
            <w:r w:rsidR="00E8615B">
              <w:rPr>
                <w:rFonts w:eastAsiaTheme="minorEastAsia"/>
                <w:color w:val="000000" w:themeColor="text1"/>
                <w:sz w:val="28"/>
                <w:szCs w:val="28"/>
              </w:rPr>
              <w:t xml:space="preserve">и их родителями в течение года </w:t>
            </w:r>
            <w:r w:rsidRPr="00E90919">
              <w:rPr>
                <w:rFonts w:eastAsiaTheme="minorEastAsia"/>
                <w:color w:val="000000" w:themeColor="text1"/>
                <w:sz w:val="28"/>
                <w:szCs w:val="28"/>
              </w:rPr>
              <w:t xml:space="preserve">были проведены профилактические беседы по основным приоритетам Закона Краснодарского края № 1539-КЗ «О мерах по профилактике безнадзорности и правонарушений несовершеннолетних в Краснодарском крае».  </w:t>
            </w:r>
          </w:p>
          <w:p w14:paraId="4FA43083" w14:textId="403E6822" w:rsidR="00D52AD6" w:rsidRPr="00D52AD6" w:rsidRDefault="00E90919" w:rsidP="00D52AD6">
            <w:pPr>
              <w:pStyle w:val="c6"/>
              <w:shd w:val="clear" w:color="auto" w:fill="FFFFFF"/>
              <w:spacing w:before="0" w:beforeAutospacing="0" w:after="0" w:afterAutospacing="0"/>
              <w:ind w:firstLine="633"/>
              <w:jc w:val="both"/>
              <w:rPr>
                <w:bCs/>
                <w:color w:val="000000"/>
                <w:sz w:val="28"/>
                <w:szCs w:val="28"/>
                <w:lang w:eastAsia="ar-SA"/>
              </w:rPr>
            </w:pPr>
            <w:r w:rsidRPr="00E90919">
              <w:rPr>
                <w:rFonts w:eastAsiaTheme="minorEastAsia"/>
                <w:color w:val="000000" w:themeColor="text1"/>
                <w:sz w:val="28"/>
                <w:szCs w:val="28"/>
              </w:rPr>
              <w:t>По Закону</w:t>
            </w:r>
            <w:r w:rsidR="00E8615B">
              <w:rPr>
                <w:rFonts w:eastAsiaTheme="minorEastAsia"/>
                <w:color w:val="000000" w:themeColor="text1"/>
                <w:sz w:val="28"/>
                <w:szCs w:val="28"/>
              </w:rPr>
              <w:t xml:space="preserve"> №</w:t>
            </w:r>
            <w:r w:rsidRPr="00E90919">
              <w:rPr>
                <w:rFonts w:eastAsiaTheme="minorEastAsia"/>
                <w:color w:val="000000" w:themeColor="text1"/>
                <w:sz w:val="28"/>
                <w:szCs w:val="28"/>
              </w:rPr>
              <w:t xml:space="preserve"> 1539</w:t>
            </w:r>
            <w:r w:rsidR="00E8615B">
              <w:rPr>
                <w:rFonts w:eastAsiaTheme="minorEastAsia"/>
                <w:color w:val="000000" w:themeColor="text1"/>
                <w:sz w:val="28"/>
                <w:szCs w:val="28"/>
              </w:rPr>
              <w:t xml:space="preserve"> в 2024 – 2025 учебном году был выявлен 1 несовершеннолетний </w:t>
            </w:r>
            <w:r w:rsidRPr="00E90919">
              <w:rPr>
                <w:rFonts w:eastAsiaTheme="minorEastAsia"/>
                <w:color w:val="000000" w:themeColor="text1"/>
                <w:sz w:val="28"/>
                <w:szCs w:val="28"/>
              </w:rPr>
              <w:t>(1- 5 классы), находящийся в ночное время без сопровождения взрослых.</w:t>
            </w:r>
            <w:r w:rsidR="00D52AD6">
              <w:rPr>
                <w:rFonts w:eastAsiaTheme="minorEastAsia"/>
                <w:color w:val="000000" w:themeColor="text1"/>
                <w:sz w:val="28"/>
                <w:szCs w:val="28"/>
              </w:rPr>
              <w:t xml:space="preserve"> </w:t>
            </w:r>
            <w:r w:rsidR="00D52AD6" w:rsidRPr="00D52AD6">
              <w:rPr>
                <w:rStyle w:val="a4"/>
                <w:bCs/>
                <w:color w:val="000000"/>
                <w:szCs w:val="28"/>
              </w:rPr>
              <w:t xml:space="preserve">С этим ребенком была проведена </w:t>
            </w:r>
            <w:r w:rsidR="00D52AD6" w:rsidRPr="00D52AD6">
              <w:rPr>
                <w:rStyle w:val="c7"/>
                <w:bCs/>
                <w:color w:val="000000"/>
                <w:sz w:val="28"/>
                <w:szCs w:val="28"/>
              </w:rPr>
              <w:t>индивидуальная профилактическая работа:</w:t>
            </w:r>
          </w:p>
          <w:p w14:paraId="68E5EEF3" w14:textId="60FD9B5C" w:rsidR="00D52AD6" w:rsidRDefault="00D52AD6" w:rsidP="00D52AD6">
            <w:pPr>
              <w:pStyle w:val="c2"/>
              <w:shd w:val="clear" w:color="auto" w:fill="FFFFFF"/>
              <w:spacing w:before="0" w:beforeAutospacing="0" w:after="0" w:afterAutospacing="0"/>
              <w:ind w:firstLine="633"/>
              <w:jc w:val="both"/>
              <w:rPr>
                <w:rFonts w:ascii="Calibri" w:hAnsi="Calibri"/>
                <w:color w:val="000000"/>
                <w:sz w:val="22"/>
                <w:szCs w:val="22"/>
              </w:rPr>
            </w:pPr>
            <w:r>
              <w:rPr>
                <w:rStyle w:val="c7"/>
                <w:b/>
                <w:bCs/>
                <w:color w:val="000000"/>
                <w:sz w:val="28"/>
                <w:szCs w:val="28"/>
              </w:rPr>
              <w:t>-</w:t>
            </w:r>
            <w:r>
              <w:rPr>
                <w:rStyle w:val="c1"/>
                <w:color w:val="000000"/>
                <w:sz w:val="28"/>
                <w:szCs w:val="28"/>
              </w:rPr>
              <w:t> профилактическая беседа с учащимся и его родителями по факту нарушения Закона № 1539-КЗ;</w:t>
            </w:r>
          </w:p>
          <w:p w14:paraId="580CC68E" w14:textId="0E33D5F1" w:rsidR="00D52AD6" w:rsidRDefault="00D52AD6" w:rsidP="00D52AD6">
            <w:pPr>
              <w:pStyle w:val="c2"/>
              <w:shd w:val="clear" w:color="auto" w:fill="FFFFFF"/>
              <w:spacing w:before="0" w:beforeAutospacing="0" w:after="0" w:afterAutospacing="0"/>
              <w:ind w:firstLine="633"/>
              <w:jc w:val="both"/>
              <w:rPr>
                <w:rFonts w:ascii="Calibri" w:hAnsi="Calibri"/>
                <w:color w:val="000000"/>
                <w:sz w:val="22"/>
                <w:szCs w:val="22"/>
              </w:rPr>
            </w:pPr>
            <w:r>
              <w:rPr>
                <w:rStyle w:val="c7"/>
                <w:b/>
                <w:bCs/>
                <w:color w:val="000000"/>
                <w:sz w:val="28"/>
                <w:szCs w:val="28"/>
              </w:rPr>
              <w:t xml:space="preserve">- </w:t>
            </w:r>
            <w:r>
              <w:rPr>
                <w:rStyle w:val="c1"/>
                <w:color w:val="000000"/>
                <w:sz w:val="28"/>
                <w:szCs w:val="28"/>
              </w:rPr>
              <w:t>оформление индивидуальной карты на учащегося;</w:t>
            </w:r>
          </w:p>
          <w:p w14:paraId="7D2A0D19" w14:textId="35EA7034" w:rsidR="00D52AD6" w:rsidRDefault="00D52AD6" w:rsidP="00D52AD6">
            <w:pPr>
              <w:pStyle w:val="c2"/>
              <w:shd w:val="clear" w:color="auto" w:fill="FFFFFF"/>
              <w:spacing w:before="0" w:beforeAutospacing="0" w:after="0" w:afterAutospacing="0"/>
              <w:ind w:firstLine="633"/>
              <w:jc w:val="both"/>
              <w:rPr>
                <w:rFonts w:ascii="Calibri" w:hAnsi="Calibri"/>
                <w:color w:val="000000"/>
                <w:sz w:val="22"/>
                <w:szCs w:val="22"/>
              </w:rPr>
            </w:pPr>
            <w:r>
              <w:rPr>
                <w:rStyle w:val="c7"/>
                <w:b/>
                <w:bCs/>
                <w:color w:val="000000"/>
                <w:sz w:val="28"/>
                <w:szCs w:val="28"/>
              </w:rPr>
              <w:t xml:space="preserve">- </w:t>
            </w:r>
            <w:r>
              <w:rPr>
                <w:rStyle w:val="c1"/>
                <w:color w:val="000000"/>
                <w:sz w:val="28"/>
                <w:szCs w:val="28"/>
              </w:rPr>
              <w:t>разработка индивидуального плана работы с этим учащимся;</w:t>
            </w:r>
          </w:p>
          <w:p w14:paraId="51457E47" w14:textId="0FE7F4A4" w:rsidR="00D52AD6" w:rsidRDefault="00D52AD6" w:rsidP="00D52AD6">
            <w:pPr>
              <w:pStyle w:val="c2"/>
              <w:shd w:val="clear" w:color="auto" w:fill="FFFFFF"/>
              <w:spacing w:before="0" w:beforeAutospacing="0" w:after="0" w:afterAutospacing="0"/>
              <w:ind w:firstLine="633"/>
              <w:jc w:val="both"/>
              <w:rPr>
                <w:rFonts w:ascii="Calibri" w:hAnsi="Calibri"/>
                <w:color w:val="000000"/>
                <w:sz w:val="22"/>
                <w:szCs w:val="22"/>
              </w:rPr>
            </w:pPr>
            <w:r>
              <w:rPr>
                <w:rStyle w:val="c7"/>
                <w:b/>
                <w:bCs/>
                <w:color w:val="000000"/>
                <w:sz w:val="28"/>
                <w:szCs w:val="28"/>
              </w:rPr>
              <w:t xml:space="preserve">- </w:t>
            </w:r>
            <w:r>
              <w:rPr>
                <w:rStyle w:val="c1"/>
                <w:color w:val="000000"/>
                <w:sz w:val="28"/>
                <w:szCs w:val="28"/>
              </w:rPr>
              <w:t>вовлечение нарушителя «детского закона» в общешкольные и классные мероприятия.</w:t>
            </w:r>
          </w:p>
          <w:p w14:paraId="0A70AA05" w14:textId="20766B75" w:rsidR="00E90919" w:rsidRPr="00E90919" w:rsidRDefault="00E90919" w:rsidP="00D52AD6">
            <w:pPr>
              <w:ind w:firstLine="633"/>
              <w:jc w:val="both"/>
              <w:rPr>
                <w:rFonts w:eastAsiaTheme="minorEastAsia"/>
                <w:color w:val="000000" w:themeColor="text1"/>
                <w:sz w:val="28"/>
                <w:szCs w:val="28"/>
              </w:rPr>
            </w:pPr>
          </w:p>
          <w:p w14:paraId="1F372B41" w14:textId="1330CD76" w:rsidR="00E90919" w:rsidRPr="00E90919" w:rsidRDefault="00D52AD6" w:rsidP="00D52AD6">
            <w:pPr>
              <w:jc w:val="both"/>
              <w:rPr>
                <w:rFonts w:eastAsiaTheme="minorEastAsia"/>
                <w:b/>
                <w:sz w:val="28"/>
                <w:szCs w:val="28"/>
              </w:rPr>
            </w:pPr>
            <w:r>
              <w:rPr>
                <w:rFonts w:eastAsiaTheme="minorEastAsia"/>
                <w:b/>
                <w:sz w:val="28"/>
                <w:szCs w:val="28"/>
              </w:rPr>
              <w:t>Работа с родителями.</w:t>
            </w:r>
          </w:p>
          <w:p w14:paraId="22832140" w14:textId="63892AEB" w:rsidR="00E90919" w:rsidRPr="00E90919" w:rsidRDefault="00D52AD6" w:rsidP="00E90919">
            <w:pPr>
              <w:ind w:firstLine="567"/>
              <w:jc w:val="both"/>
              <w:rPr>
                <w:rFonts w:eastAsiaTheme="minorEastAsia"/>
                <w:sz w:val="28"/>
                <w:szCs w:val="28"/>
              </w:rPr>
            </w:pPr>
            <w:r>
              <w:rPr>
                <w:rFonts w:eastAsiaTheme="minorEastAsia"/>
                <w:sz w:val="28"/>
                <w:szCs w:val="28"/>
              </w:rPr>
              <w:t xml:space="preserve">Организовывалась </w:t>
            </w:r>
            <w:r w:rsidR="00E90919" w:rsidRPr="00E90919">
              <w:rPr>
                <w:rFonts w:eastAsiaTheme="minorEastAsia"/>
                <w:sz w:val="28"/>
                <w:szCs w:val="28"/>
              </w:rPr>
              <w:t xml:space="preserve">адресная помощь </w:t>
            </w:r>
            <w:r>
              <w:rPr>
                <w:rFonts w:eastAsiaTheme="minorEastAsia"/>
                <w:sz w:val="28"/>
                <w:szCs w:val="28"/>
              </w:rPr>
              <w:t>родителям</w:t>
            </w:r>
            <w:r w:rsidR="00E90919" w:rsidRPr="00E90919">
              <w:rPr>
                <w:rFonts w:eastAsiaTheme="minorEastAsia"/>
                <w:sz w:val="28"/>
                <w:szCs w:val="28"/>
              </w:rPr>
              <w:t>, межведомственное взаимодействие со специалистами органов соцзащиты, здравоохранения, КДН, проводи</w:t>
            </w:r>
            <w:r>
              <w:rPr>
                <w:rFonts w:eastAsiaTheme="minorEastAsia"/>
                <w:sz w:val="28"/>
                <w:szCs w:val="28"/>
              </w:rPr>
              <w:t xml:space="preserve">лись консультации по различным </w:t>
            </w:r>
            <w:r w:rsidR="00E90919" w:rsidRPr="00E90919">
              <w:rPr>
                <w:rFonts w:eastAsiaTheme="minorEastAsia"/>
                <w:sz w:val="28"/>
                <w:szCs w:val="28"/>
              </w:rPr>
              <w:t xml:space="preserve">вопросам. </w:t>
            </w:r>
          </w:p>
          <w:p w14:paraId="1B9F566A" w14:textId="77777777" w:rsidR="00E90919" w:rsidRPr="00E90919" w:rsidRDefault="00E90919" w:rsidP="00E90919">
            <w:pPr>
              <w:ind w:firstLine="567"/>
              <w:jc w:val="both"/>
              <w:rPr>
                <w:rFonts w:eastAsiaTheme="minorEastAsia"/>
                <w:sz w:val="28"/>
                <w:szCs w:val="28"/>
              </w:rPr>
            </w:pPr>
            <w:r w:rsidRPr="00E90919">
              <w:rPr>
                <w:rFonts w:eastAsiaTheme="minorEastAsia"/>
                <w:sz w:val="28"/>
                <w:szCs w:val="28"/>
              </w:rPr>
              <w:t>Работа с семьями:</w:t>
            </w:r>
          </w:p>
          <w:p w14:paraId="4AC2E2E5" w14:textId="6FB32C37" w:rsidR="00E90919" w:rsidRPr="00E90919" w:rsidRDefault="00E90919" w:rsidP="00E90919">
            <w:pPr>
              <w:ind w:firstLine="567"/>
              <w:jc w:val="both"/>
              <w:rPr>
                <w:rFonts w:eastAsiaTheme="minorEastAsia"/>
                <w:sz w:val="28"/>
                <w:szCs w:val="28"/>
              </w:rPr>
            </w:pPr>
            <w:r w:rsidRPr="00E90919">
              <w:rPr>
                <w:rFonts w:eastAsiaTheme="minorEastAsia"/>
                <w:sz w:val="28"/>
                <w:szCs w:val="28"/>
              </w:rPr>
              <w:t>- оказание помощи в преодол</w:t>
            </w:r>
            <w:r w:rsidR="00D52AD6">
              <w:rPr>
                <w:rFonts w:eastAsiaTheme="minorEastAsia"/>
                <w:sz w:val="28"/>
                <w:szCs w:val="28"/>
              </w:rPr>
              <w:t>ении негативных явлений в семье</w:t>
            </w:r>
            <w:r w:rsidRPr="00E90919">
              <w:rPr>
                <w:rFonts w:eastAsiaTheme="minorEastAsia"/>
                <w:sz w:val="28"/>
                <w:szCs w:val="28"/>
              </w:rPr>
              <w:t xml:space="preserve"> через беседы, индивидуальную работу с родителями.</w:t>
            </w:r>
          </w:p>
          <w:p w14:paraId="3187427C" w14:textId="3A3EA811" w:rsidR="00E90919" w:rsidRPr="00E90919" w:rsidRDefault="00D52AD6" w:rsidP="00E90919">
            <w:pPr>
              <w:ind w:firstLine="567"/>
              <w:jc w:val="both"/>
              <w:rPr>
                <w:rFonts w:eastAsiaTheme="minorEastAsia"/>
                <w:sz w:val="28"/>
                <w:szCs w:val="28"/>
              </w:rPr>
            </w:pPr>
            <w:r>
              <w:rPr>
                <w:rFonts w:eastAsiaTheme="minorEastAsia"/>
                <w:sz w:val="28"/>
                <w:szCs w:val="28"/>
              </w:rPr>
              <w:t>На учете в 2024-</w:t>
            </w:r>
            <w:r w:rsidR="00E90919" w:rsidRPr="00E90919">
              <w:rPr>
                <w:rFonts w:eastAsiaTheme="minorEastAsia"/>
                <w:sz w:val="28"/>
                <w:szCs w:val="28"/>
              </w:rPr>
              <w:t>2025 учебном году семей не было (1-5 классы).</w:t>
            </w:r>
          </w:p>
          <w:p w14:paraId="2D0E59FA" w14:textId="7B139622" w:rsidR="00E90919" w:rsidRPr="00E90919" w:rsidRDefault="00E90919" w:rsidP="00E90919">
            <w:pPr>
              <w:ind w:firstLine="567"/>
              <w:jc w:val="both"/>
              <w:rPr>
                <w:rFonts w:eastAsiaTheme="minorEastAsia"/>
                <w:sz w:val="28"/>
                <w:szCs w:val="28"/>
              </w:rPr>
            </w:pPr>
            <w:r w:rsidRPr="00E90919">
              <w:rPr>
                <w:rFonts w:eastAsiaTheme="minorEastAsia"/>
                <w:sz w:val="28"/>
                <w:szCs w:val="28"/>
              </w:rPr>
              <w:t xml:space="preserve">Не остаются без внимания дети под опекой и в приемных семьях, в нашей школе таких </w:t>
            </w:r>
            <w:r w:rsidR="00D52AD6">
              <w:rPr>
                <w:rFonts w:eastAsiaTheme="minorEastAsia"/>
                <w:sz w:val="28"/>
                <w:szCs w:val="28"/>
              </w:rPr>
              <w:t xml:space="preserve">- </w:t>
            </w:r>
            <w:r w:rsidRPr="00D52AD6">
              <w:rPr>
                <w:rFonts w:eastAsiaTheme="minorEastAsia"/>
                <w:b/>
                <w:sz w:val="28"/>
                <w:szCs w:val="28"/>
              </w:rPr>
              <w:t>1</w:t>
            </w:r>
            <w:r w:rsidRPr="00E90919">
              <w:rPr>
                <w:rFonts w:eastAsiaTheme="minorEastAsia"/>
                <w:sz w:val="28"/>
                <w:szCs w:val="28"/>
              </w:rPr>
              <w:t>.</w:t>
            </w:r>
          </w:p>
          <w:p w14:paraId="1A9E97E0" w14:textId="77777777" w:rsidR="00E90919" w:rsidRPr="00E90919" w:rsidRDefault="00E90919" w:rsidP="00E90919">
            <w:pPr>
              <w:ind w:firstLine="567"/>
              <w:jc w:val="both"/>
              <w:rPr>
                <w:rFonts w:eastAsiaTheme="minorEastAsia"/>
                <w:sz w:val="28"/>
                <w:szCs w:val="28"/>
              </w:rPr>
            </w:pPr>
            <w:r w:rsidRPr="00E90919">
              <w:rPr>
                <w:rFonts w:eastAsiaTheme="minorEastAsia"/>
                <w:sz w:val="28"/>
                <w:szCs w:val="28"/>
              </w:rPr>
              <w:t>Работа с опекаемыми:</w:t>
            </w:r>
          </w:p>
          <w:p w14:paraId="37EC521C" w14:textId="77777777" w:rsidR="00D52AD6" w:rsidRDefault="00E90919" w:rsidP="003633C8">
            <w:pPr>
              <w:pStyle w:val="a8"/>
              <w:numPr>
                <w:ilvl w:val="0"/>
                <w:numId w:val="65"/>
              </w:numPr>
              <w:jc w:val="both"/>
              <w:rPr>
                <w:rFonts w:eastAsiaTheme="minorEastAsia"/>
                <w:sz w:val="28"/>
                <w:szCs w:val="28"/>
              </w:rPr>
            </w:pPr>
            <w:r w:rsidRPr="00D52AD6">
              <w:rPr>
                <w:rFonts w:eastAsiaTheme="minorEastAsia"/>
                <w:sz w:val="28"/>
                <w:szCs w:val="28"/>
              </w:rPr>
              <w:t>выявление и учет детей, оставшихся без попечения родителей;</w:t>
            </w:r>
          </w:p>
          <w:p w14:paraId="002D47B0" w14:textId="65097C24" w:rsidR="00E90919" w:rsidRPr="00D52AD6" w:rsidRDefault="00E90919" w:rsidP="003633C8">
            <w:pPr>
              <w:pStyle w:val="a8"/>
              <w:numPr>
                <w:ilvl w:val="0"/>
                <w:numId w:val="65"/>
              </w:numPr>
              <w:jc w:val="both"/>
              <w:rPr>
                <w:rFonts w:eastAsiaTheme="minorEastAsia"/>
                <w:sz w:val="28"/>
                <w:szCs w:val="28"/>
              </w:rPr>
            </w:pPr>
            <w:r w:rsidRPr="00D52AD6">
              <w:rPr>
                <w:rFonts w:eastAsiaTheme="minorEastAsia"/>
                <w:sz w:val="28"/>
                <w:szCs w:val="28"/>
              </w:rPr>
              <w:t>уточнение списков детей, находящихся под опекой.</w:t>
            </w:r>
          </w:p>
          <w:p w14:paraId="6423DA97" w14:textId="1169F35C" w:rsidR="00E90919" w:rsidRPr="00E90919" w:rsidRDefault="00E90919" w:rsidP="00E90919">
            <w:pPr>
              <w:ind w:firstLine="567"/>
              <w:jc w:val="both"/>
              <w:rPr>
                <w:rFonts w:eastAsiaTheme="minorEastAsia"/>
                <w:sz w:val="28"/>
                <w:szCs w:val="28"/>
              </w:rPr>
            </w:pPr>
            <w:r w:rsidRPr="00E90919">
              <w:rPr>
                <w:rFonts w:eastAsiaTheme="minorEastAsia"/>
                <w:sz w:val="28"/>
                <w:szCs w:val="28"/>
              </w:rPr>
              <w:t>Семьи, где живут дети, находящиеся под опекой, в течение года получали помощь и поддержку со стороны государственных</w:t>
            </w:r>
            <w:r w:rsidR="00D52AD6">
              <w:rPr>
                <w:rFonts w:eastAsiaTheme="minorEastAsia"/>
                <w:sz w:val="28"/>
                <w:szCs w:val="28"/>
              </w:rPr>
              <w:t xml:space="preserve"> органов, </w:t>
            </w:r>
            <w:r w:rsidRPr="00E90919">
              <w:rPr>
                <w:rFonts w:eastAsiaTheme="minorEastAsia"/>
                <w:sz w:val="28"/>
                <w:szCs w:val="28"/>
              </w:rPr>
              <w:t xml:space="preserve">просветительскую со стороны образовательного учреждения. На детей данной категории создан </w:t>
            </w:r>
            <w:r w:rsidRPr="00E90919">
              <w:rPr>
                <w:rFonts w:eastAsiaTheme="minorEastAsia"/>
                <w:sz w:val="28"/>
                <w:szCs w:val="28"/>
              </w:rPr>
              <w:lastRenderedPageBreak/>
              <w:t>банк данных, сформированы личные дела на каждого подопечного, в которых хранятся следующие документы:</w:t>
            </w:r>
          </w:p>
          <w:p w14:paraId="4E85C0C7" w14:textId="2172FC78" w:rsidR="00E90919" w:rsidRPr="00E90919" w:rsidRDefault="00D52AD6" w:rsidP="003633C8">
            <w:pPr>
              <w:numPr>
                <w:ilvl w:val="0"/>
                <w:numId w:val="63"/>
              </w:numPr>
              <w:ind w:left="0" w:firstLine="567"/>
              <w:contextualSpacing/>
              <w:jc w:val="both"/>
              <w:rPr>
                <w:rFonts w:eastAsiaTheme="minorEastAsia"/>
                <w:sz w:val="28"/>
                <w:szCs w:val="28"/>
              </w:rPr>
            </w:pPr>
            <w:r>
              <w:rPr>
                <w:rFonts w:eastAsiaTheme="minorEastAsia"/>
                <w:sz w:val="28"/>
                <w:szCs w:val="28"/>
              </w:rPr>
              <w:t xml:space="preserve"> </w:t>
            </w:r>
            <w:r w:rsidR="00E90919" w:rsidRPr="00E90919">
              <w:rPr>
                <w:rFonts w:eastAsiaTheme="minorEastAsia"/>
                <w:sz w:val="28"/>
                <w:szCs w:val="28"/>
              </w:rPr>
              <w:t>свидетельство о рождении ребенка;</w:t>
            </w:r>
          </w:p>
          <w:p w14:paraId="7C41660F" w14:textId="1728E19F" w:rsidR="00E90919" w:rsidRPr="00E90919" w:rsidRDefault="00D52AD6" w:rsidP="003633C8">
            <w:pPr>
              <w:numPr>
                <w:ilvl w:val="0"/>
                <w:numId w:val="63"/>
              </w:numPr>
              <w:ind w:left="0" w:firstLine="567"/>
              <w:contextualSpacing/>
              <w:jc w:val="both"/>
              <w:rPr>
                <w:rFonts w:eastAsiaTheme="minorEastAsia"/>
                <w:sz w:val="28"/>
                <w:szCs w:val="28"/>
              </w:rPr>
            </w:pPr>
            <w:r>
              <w:rPr>
                <w:rFonts w:eastAsiaTheme="minorEastAsia"/>
                <w:sz w:val="28"/>
                <w:szCs w:val="28"/>
              </w:rPr>
              <w:t xml:space="preserve"> </w:t>
            </w:r>
            <w:r w:rsidR="00E90919" w:rsidRPr="00E90919">
              <w:rPr>
                <w:rFonts w:eastAsiaTheme="minorEastAsia"/>
                <w:sz w:val="28"/>
                <w:szCs w:val="28"/>
              </w:rPr>
              <w:t>постановление об учреждении опеки, попечительства;</w:t>
            </w:r>
          </w:p>
          <w:p w14:paraId="73F5507F" w14:textId="72ADCF03" w:rsidR="00E90919" w:rsidRDefault="00D52AD6" w:rsidP="003633C8">
            <w:pPr>
              <w:numPr>
                <w:ilvl w:val="0"/>
                <w:numId w:val="63"/>
              </w:numPr>
              <w:ind w:left="0" w:firstLine="567"/>
              <w:contextualSpacing/>
              <w:jc w:val="both"/>
              <w:rPr>
                <w:rFonts w:eastAsiaTheme="minorEastAsia"/>
                <w:sz w:val="28"/>
                <w:szCs w:val="28"/>
              </w:rPr>
            </w:pPr>
            <w:r>
              <w:rPr>
                <w:rFonts w:eastAsiaTheme="minorEastAsia"/>
                <w:sz w:val="28"/>
                <w:szCs w:val="28"/>
              </w:rPr>
              <w:t xml:space="preserve"> х</w:t>
            </w:r>
            <w:r w:rsidR="00E90919" w:rsidRPr="00E90919">
              <w:rPr>
                <w:rFonts w:eastAsiaTheme="minorEastAsia"/>
                <w:sz w:val="28"/>
                <w:szCs w:val="28"/>
              </w:rPr>
              <w:t>арактеристика</w:t>
            </w:r>
            <w:r>
              <w:rPr>
                <w:rFonts w:eastAsiaTheme="minorEastAsia"/>
                <w:sz w:val="28"/>
                <w:szCs w:val="28"/>
              </w:rPr>
              <w:t>.</w:t>
            </w:r>
          </w:p>
          <w:p w14:paraId="29E7F3A1" w14:textId="77777777" w:rsidR="00D52AD6" w:rsidRPr="00E90919" w:rsidRDefault="00D52AD6" w:rsidP="00D52AD6">
            <w:pPr>
              <w:ind w:left="567"/>
              <w:contextualSpacing/>
              <w:jc w:val="both"/>
              <w:rPr>
                <w:rFonts w:eastAsiaTheme="minorEastAsia"/>
                <w:sz w:val="28"/>
                <w:szCs w:val="28"/>
              </w:rPr>
            </w:pPr>
          </w:p>
          <w:p w14:paraId="10BC8D4E" w14:textId="77777777" w:rsidR="00E90919" w:rsidRDefault="00E90919" w:rsidP="00D52AD6">
            <w:pPr>
              <w:jc w:val="both"/>
              <w:rPr>
                <w:rFonts w:eastAsiaTheme="minorEastAsia"/>
                <w:b/>
                <w:sz w:val="28"/>
                <w:szCs w:val="28"/>
              </w:rPr>
            </w:pPr>
            <w:r w:rsidRPr="00E90919">
              <w:rPr>
                <w:rFonts w:eastAsiaTheme="minorEastAsia"/>
                <w:b/>
                <w:sz w:val="28"/>
                <w:szCs w:val="28"/>
              </w:rPr>
              <w:t>Проводилась работа по направлениям деятельности.</w:t>
            </w:r>
          </w:p>
          <w:p w14:paraId="251E0C81" w14:textId="2F7E0618" w:rsidR="00D52AD6" w:rsidRPr="00E90919" w:rsidRDefault="00D52AD6" w:rsidP="00D52AD6">
            <w:pPr>
              <w:jc w:val="both"/>
              <w:rPr>
                <w:rFonts w:eastAsiaTheme="minorEastAsia"/>
                <w:b/>
                <w:sz w:val="28"/>
                <w:szCs w:val="28"/>
              </w:rPr>
            </w:pPr>
          </w:p>
        </w:tc>
        <w:tc>
          <w:tcPr>
            <w:tcW w:w="236" w:type="dxa"/>
          </w:tcPr>
          <w:p w14:paraId="0CD267CA" w14:textId="77777777" w:rsidR="00E90919" w:rsidRPr="00E90919" w:rsidRDefault="00E90919" w:rsidP="00E90919">
            <w:pPr>
              <w:ind w:firstLine="567"/>
              <w:jc w:val="both"/>
              <w:rPr>
                <w:rFonts w:eastAsiaTheme="minorEastAsia"/>
                <w:b/>
                <w:sz w:val="28"/>
                <w:szCs w:val="28"/>
              </w:rPr>
            </w:pPr>
          </w:p>
        </w:tc>
      </w:tr>
    </w:tbl>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86"/>
        <w:gridCol w:w="1984"/>
        <w:gridCol w:w="1701"/>
        <w:gridCol w:w="1843"/>
      </w:tblGrid>
      <w:tr w:rsidR="00E90919" w:rsidRPr="00D52AD6" w14:paraId="175BD4D3" w14:textId="77777777" w:rsidTr="00E90919">
        <w:tc>
          <w:tcPr>
            <w:tcW w:w="675" w:type="dxa"/>
          </w:tcPr>
          <w:p w14:paraId="1BA99728" w14:textId="77777777" w:rsidR="00E90919" w:rsidRPr="00D52AD6" w:rsidRDefault="00E90919" w:rsidP="00D52AD6">
            <w:pPr>
              <w:tabs>
                <w:tab w:val="left" w:pos="1843"/>
              </w:tabs>
              <w:ind w:firstLine="567"/>
              <w:jc w:val="center"/>
              <w:rPr>
                <w:b/>
                <w:sz w:val="22"/>
                <w:szCs w:val="22"/>
              </w:rPr>
            </w:pPr>
            <w:r w:rsidRPr="00D52AD6">
              <w:rPr>
                <w:b/>
                <w:sz w:val="22"/>
                <w:szCs w:val="22"/>
              </w:rPr>
              <w:lastRenderedPageBreak/>
              <w:t>№ п/п</w:t>
            </w:r>
          </w:p>
        </w:tc>
        <w:tc>
          <w:tcPr>
            <w:tcW w:w="3686" w:type="dxa"/>
          </w:tcPr>
          <w:p w14:paraId="541892B3" w14:textId="77777777" w:rsidR="00E90919" w:rsidRPr="00D52AD6" w:rsidRDefault="00E90919" w:rsidP="00D52AD6">
            <w:pPr>
              <w:tabs>
                <w:tab w:val="left" w:pos="1843"/>
              </w:tabs>
              <w:jc w:val="center"/>
              <w:rPr>
                <w:b/>
                <w:sz w:val="22"/>
                <w:szCs w:val="22"/>
              </w:rPr>
            </w:pPr>
            <w:r w:rsidRPr="00D52AD6">
              <w:rPr>
                <w:b/>
                <w:sz w:val="22"/>
                <w:szCs w:val="22"/>
              </w:rPr>
              <w:t>Направление деятельности</w:t>
            </w:r>
          </w:p>
        </w:tc>
        <w:tc>
          <w:tcPr>
            <w:tcW w:w="1984" w:type="dxa"/>
          </w:tcPr>
          <w:p w14:paraId="4DC0CD92" w14:textId="77777777" w:rsidR="00E90919" w:rsidRPr="00D52AD6" w:rsidRDefault="00E90919" w:rsidP="00D52AD6">
            <w:pPr>
              <w:tabs>
                <w:tab w:val="left" w:pos="1843"/>
              </w:tabs>
              <w:jc w:val="center"/>
              <w:rPr>
                <w:b/>
                <w:sz w:val="22"/>
                <w:szCs w:val="22"/>
              </w:rPr>
            </w:pPr>
            <w:r w:rsidRPr="00D52AD6">
              <w:rPr>
                <w:b/>
                <w:sz w:val="22"/>
                <w:szCs w:val="22"/>
              </w:rPr>
              <w:t>Категория участников</w:t>
            </w:r>
          </w:p>
        </w:tc>
        <w:tc>
          <w:tcPr>
            <w:tcW w:w="1701" w:type="dxa"/>
          </w:tcPr>
          <w:p w14:paraId="789B2D22" w14:textId="77777777" w:rsidR="00E90919" w:rsidRPr="00D52AD6" w:rsidRDefault="00E90919" w:rsidP="00D52AD6">
            <w:pPr>
              <w:tabs>
                <w:tab w:val="left" w:pos="1843"/>
              </w:tabs>
              <w:jc w:val="center"/>
              <w:rPr>
                <w:b/>
                <w:sz w:val="22"/>
                <w:szCs w:val="22"/>
              </w:rPr>
            </w:pPr>
            <w:r w:rsidRPr="00D52AD6">
              <w:rPr>
                <w:b/>
                <w:sz w:val="22"/>
                <w:szCs w:val="22"/>
              </w:rPr>
              <w:t>Количество</w:t>
            </w:r>
          </w:p>
          <w:p w14:paraId="741F5C0C" w14:textId="576457D2" w:rsidR="00E90919" w:rsidRPr="00D52AD6" w:rsidRDefault="00E90919" w:rsidP="00D52AD6">
            <w:pPr>
              <w:tabs>
                <w:tab w:val="left" w:pos="1843"/>
              </w:tabs>
              <w:jc w:val="center"/>
              <w:rPr>
                <w:b/>
                <w:sz w:val="22"/>
                <w:szCs w:val="22"/>
              </w:rPr>
            </w:pPr>
            <w:r w:rsidRPr="00D52AD6">
              <w:rPr>
                <w:b/>
                <w:sz w:val="22"/>
                <w:szCs w:val="22"/>
              </w:rPr>
              <w:t>участников</w:t>
            </w:r>
          </w:p>
        </w:tc>
        <w:tc>
          <w:tcPr>
            <w:tcW w:w="1843" w:type="dxa"/>
          </w:tcPr>
          <w:p w14:paraId="721B2B5F" w14:textId="77777777" w:rsidR="00E90919" w:rsidRPr="00D52AD6" w:rsidRDefault="00E90919" w:rsidP="00D52AD6">
            <w:pPr>
              <w:tabs>
                <w:tab w:val="left" w:pos="1843"/>
              </w:tabs>
              <w:jc w:val="center"/>
              <w:rPr>
                <w:b/>
                <w:sz w:val="22"/>
                <w:szCs w:val="22"/>
              </w:rPr>
            </w:pPr>
            <w:r w:rsidRPr="00D52AD6">
              <w:rPr>
                <w:b/>
                <w:sz w:val="22"/>
                <w:szCs w:val="22"/>
              </w:rPr>
              <w:t>Количество мероприятий</w:t>
            </w:r>
          </w:p>
        </w:tc>
      </w:tr>
      <w:tr w:rsidR="00E90919" w:rsidRPr="00E90919" w14:paraId="1D5461D1" w14:textId="77777777" w:rsidTr="00E90919">
        <w:tc>
          <w:tcPr>
            <w:tcW w:w="675" w:type="dxa"/>
            <w:vMerge w:val="restart"/>
          </w:tcPr>
          <w:p w14:paraId="39005920" w14:textId="77777777" w:rsidR="00E90919" w:rsidRPr="00E90919" w:rsidRDefault="00E90919" w:rsidP="008E66AC">
            <w:pPr>
              <w:tabs>
                <w:tab w:val="left" w:pos="1843"/>
              </w:tabs>
              <w:jc w:val="center"/>
              <w:rPr>
                <w:sz w:val="28"/>
                <w:szCs w:val="28"/>
              </w:rPr>
            </w:pPr>
            <w:r w:rsidRPr="00E90919">
              <w:rPr>
                <w:sz w:val="28"/>
                <w:szCs w:val="28"/>
              </w:rPr>
              <w:t>1</w:t>
            </w:r>
          </w:p>
        </w:tc>
        <w:tc>
          <w:tcPr>
            <w:tcW w:w="3686" w:type="dxa"/>
            <w:vMerge w:val="restart"/>
          </w:tcPr>
          <w:p w14:paraId="5D67FC7C" w14:textId="77777777" w:rsidR="00E90919" w:rsidRPr="00E90919" w:rsidRDefault="00E90919" w:rsidP="00D52AD6">
            <w:pPr>
              <w:tabs>
                <w:tab w:val="left" w:pos="1843"/>
              </w:tabs>
              <w:jc w:val="center"/>
              <w:rPr>
                <w:sz w:val="28"/>
                <w:szCs w:val="28"/>
              </w:rPr>
            </w:pPr>
            <w:r w:rsidRPr="00E90919">
              <w:rPr>
                <w:sz w:val="28"/>
                <w:szCs w:val="28"/>
              </w:rPr>
              <w:t>Профилактика безнадзорности, беспризорности и правонарушений</w:t>
            </w:r>
          </w:p>
        </w:tc>
        <w:tc>
          <w:tcPr>
            <w:tcW w:w="1984" w:type="dxa"/>
          </w:tcPr>
          <w:p w14:paraId="794E1568" w14:textId="77777777" w:rsidR="00E90919" w:rsidRPr="00E90919" w:rsidRDefault="00E90919" w:rsidP="00D52AD6">
            <w:pPr>
              <w:tabs>
                <w:tab w:val="left" w:pos="1843"/>
              </w:tabs>
              <w:jc w:val="center"/>
              <w:rPr>
                <w:sz w:val="28"/>
                <w:szCs w:val="28"/>
              </w:rPr>
            </w:pPr>
            <w:r w:rsidRPr="00E90919">
              <w:rPr>
                <w:sz w:val="28"/>
                <w:szCs w:val="28"/>
              </w:rPr>
              <w:t>учащиеся</w:t>
            </w:r>
          </w:p>
        </w:tc>
        <w:tc>
          <w:tcPr>
            <w:tcW w:w="1701" w:type="dxa"/>
          </w:tcPr>
          <w:p w14:paraId="43983A5B"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1118</w:t>
            </w:r>
          </w:p>
        </w:tc>
        <w:tc>
          <w:tcPr>
            <w:tcW w:w="1843" w:type="dxa"/>
          </w:tcPr>
          <w:p w14:paraId="42038D66"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143</w:t>
            </w:r>
          </w:p>
        </w:tc>
      </w:tr>
      <w:tr w:rsidR="00E90919" w:rsidRPr="00E90919" w14:paraId="491A5DE3" w14:textId="77777777" w:rsidTr="00E90919">
        <w:tc>
          <w:tcPr>
            <w:tcW w:w="675" w:type="dxa"/>
            <w:vMerge/>
          </w:tcPr>
          <w:p w14:paraId="493947A5" w14:textId="77777777" w:rsidR="00E90919" w:rsidRPr="00E90919" w:rsidRDefault="00E90919" w:rsidP="008E66AC">
            <w:pPr>
              <w:tabs>
                <w:tab w:val="left" w:pos="1843"/>
              </w:tabs>
              <w:ind w:firstLine="567"/>
              <w:jc w:val="center"/>
              <w:rPr>
                <w:sz w:val="28"/>
                <w:szCs w:val="28"/>
              </w:rPr>
            </w:pPr>
          </w:p>
        </w:tc>
        <w:tc>
          <w:tcPr>
            <w:tcW w:w="3686" w:type="dxa"/>
            <w:vMerge/>
          </w:tcPr>
          <w:p w14:paraId="357E720A" w14:textId="77777777" w:rsidR="00E90919" w:rsidRPr="00E90919" w:rsidRDefault="00E90919" w:rsidP="00D52AD6">
            <w:pPr>
              <w:tabs>
                <w:tab w:val="left" w:pos="1843"/>
              </w:tabs>
              <w:ind w:firstLine="567"/>
              <w:jc w:val="center"/>
              <w:rPr>
                <w:sz w:val="28"/>
                <w:szCs w:val="28"/>
              </w:rPr>
            </w:pPr>
          </w:p>
        </w:tc>
        <w:tc>
          <w:tcPr>
            <w:tcW w:w="1984" w:type="dxa"/>
          </w:tcPr>
          <w:p w14:paraId="4EE9AF17" w14:textId="77777777" w:rsidR="00E90919" w:rsidRPr="00E90919" w:rsidRDefault="00E90919" w:rsidP="00D52AD6">
            <w:pPr>
              <w:tabs>
                <w:tab w:val="left" w:pos="1843"/>
              </w:tabs>
              <w:jc w:val="center"/>
              <w:rPr>
                <w:sz w:val="28"/>
                <w:szCs w:val="28"/>
              </w:rPr>
            </w:pPr>
            <w:r w:rsidRPr="00E90919">
              <w:rPr>
                <w:sz w:val="28"/>
                <w:szCs w:val="28"/>
              </w:rPr>
              <w:t>родители</w:t>
            </w:r>
          </w:p>
        </w:tc>
        <w:tc>
          <w:tcPr>
            <w:tcW w:w="1701" w:type="dxa"/>
          </w:tcPr>
          <w:p w14:paraId="75EEEDCD"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164</w:t>
            </w:r>
          </w:p>
        </w:tc>
        <w:tc>
          <w:tcPr>
            <w:tcW w:w="1843" w:type="dxa"/>
          </w:tcPr>
          <w:p w14:paraId="6A25D99D"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35</w:t>
            </w:r>
          </w:p>
        </w:tc>
      </w:tr>
      <w:tr w:rsidR="00E90919" w:rsidRPr="00E90919" w14:paraId="55D11D9A" w14:textId="77777777" w:rsidTr="00E90919">
        <w:tc>
          <w:tcPr>
            <w:tcW w:w="675" w:type="dxa"/>
            <w:vMerge/>
          </w:tcPr>
          <w:p w14:paraId="13909EFD" w14:textId="77777777" w:rsidR="00E90919" w:rsidRPr="00E90919" w:rsidRDefault="00E90919" w:rsidP="008E66AC">
            <w:pPr>
              <w:tabs>
                <w:tab w:val="left" w:pos="1843"/>
              </w:tabs>
              <w:ind w:firstLine="567"/>
              <w:jc w:val="center"/>
              <w:rPr>
                <w:sz w:val="28"/>
                <w:szCs w:val="28"/>
              </w:rPr>
            </w:pPr>
          </w:p>
        </w:tc>
        <w:tc>
          <w:tcPr>
            <w:tcW w:w="3686" w:type="dxa"/>
            <w:vMerge/>
          </w:tcPr>
          <w:p w14:paraId="2E301B5D" w14:textId="77777777" w:rsidR="00E90919" w:rsidRPr="00E90919" w:rsidRDefault="00E90919" w:rsidP="00D52AD6">
            <w:pPr>
              <w:tabs>
                <w:tab w:val="left" w:pos="1843"/>
              </w:tabs>
              <w:ind w:firstLine="567"/>
              <w:jc w:val="center"/>
              <w:rPr>
                <w:sz w:val="28"/>
                <w:szCs w:val="28"/>
              </w:rPr>
            </w:pPr>
          </w:p>
        </w:tc>
        <w:tc>
          <w:tcPr>
            <w:tcW w:w="1984" w:type="dxa"/>
          </w:tcPr>
          <w:p w14:paraId="06969542" w14:textId="77777777" w:rsidR="00E90919" w:rsidRPr="00E90919" w:rsidRDefault="00E90919" w:rsidP="00D52AD6">
            <w:pPr>
              <w:tabs>
                <w:tab w:val="left" w:pos="1843"/>
              </w:tabs>
              <w:jc w:val="center"/>
              <w:rPr>
                <w:sz w:val="28"/>
                <w:szCs w:val="28"/>
              </w:rPr>
            </w:pPr>
            <w:r w:rsidRPr="00E90919">
              <w:rPr>
                <w:sz w:val="28"/>
                <w:szCs w:val="28"/>
              </w:rPr>
              <w:t>педагоги</w:t>
            </w:r>
          </w:p>
        </w:tc>
        <w:tc>
          <w:tcPr>
            <w:tcW w:w="1701" w:type="dxa"/>
          </w:tcPr>
          <w:p w14:paraId="59E8A99E"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38</w:t>
            </w:r>
          </w:p>
        </w:tc>
        <w:tc>
          <w:tcPr>
            <w:tcW w:w="1843" w:type="dxa"/>
          </w:tcPr>
          <w:p w14:paraId="4DBFE56B"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14</w:t>
            </w:r>
          </w:p>
        </w:tc>
      </w:tr>
      <w:tr w:rsidR="00E90919" w:rsidRPr="00E90919" w14:paraId="2982E969" w14:textId="77777777" w:rsidTr="00E90919">
        <w:tc>
          <w:tcPr>
            <w:tcW w:w="675" w:type="dxa"/>
            <w:vMerge/>
          </w:tcPr>
          <w:p w14:paraId="52696DB8" w14:textId="77777777" w:rsidR="00E90919" w:rsidRPr="00E90919" w:rsidRDefault="00E90919" w:rsidP="008E66AC">
            <w:pPr>
              <w:tabs>
                <w:tab w:val="left" w:pos="1843"/>
              </w:tabs>
              <w:ind w:firstLine="567"/>
              <w:jc w:val="center"/>
              <w:rPr>
                <w:sz w:val="28"/>
                <w:szCs w:val="28"/>
              </w:rPr>
            </w:pPr>
          </w:p>
        </w:tc>
        <w:tc>
          <w:tcPr>
            <w:tcW w:w="3686" w:type="dxa"/>
            <w:vMerge/>
          </w:tcPr>
          <w:p w14:paraId="31A2FE57" w14:textId="77777777" w:rsidR="00E90919" w:rsidRPr="00E90919" w:rsidRDefault="00E90919" w:rsidP="00D52AD6">
            <w:pPr>
              <w:tabs>
                <w:tab w:val="left" w:pos="1843"/>
              </w:tabs>
              <w:ind w:firstLine="567"/>
              <w:jc w:val="center"/>
              <w:rPr>
                <w:sz w:val="28"/>
                <w:szCs w:val="28"/>
              </w:rPr>
            </w:pPr>
          </w:p>
        </w:tc>
        <w:tc>
          <w:tcPr>
            <w:tcW w:w="1984" w:type="dxa"/>
          </w:tcPr>
          <w:p w14:paraId="550428EB" w14:textId="77777777" w:rsidR="00E90919" w:rsidRPr="00E90919" w:rsidRDefault="00E90919" w:rsidP="00D52AD6">
            <w:pPr>
              <w:tabs>
                <w:tab w:val="left" w:pos="1843"/>
              </w:tabs>
              <w:jc w:val="center"/>
              <w:rPr>
                <w:sz w:val="28"/>
                <w:szCs w:val="28"/>
              </w:rPr>
            </w:pPr>
            <w:r w:rsidRPr="00E90919">
              <w:rPr>
                <w:sz w:val="28"/>
                <w:szCs w:val="28"/>
              </w:rPr>
              <w:t>совместные</w:t>
            </w:r>
          </w:p>
        </w:tc>
        <w:tc>
          <w:tcPr>
            <w:tcW w:w="1701" w:type="dxa"/>
          </w:tcPr>
          <w:p w14:paraId="1BA2ACFE"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409</w:t>
            </w:r>
          </w:p>
        </w:tc>
        <w:tc>
          <w:tcPr>
            <w:tcW w:w="1843" w:type="dxa"/>
          </w:tcPr>
          <w:p w14:paraId="4AD35C26"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4</w:t>
            </w:r>
          </w:p>
        </w:tc>
      </w:tr>
      <w:tr w:rsidR="00E90919" w:rsidRPr="00E90919" w14:paraId="6E25AA02" w14:textId="77777777" w:rsidTr="00E90919">
        <w:tc>
          <w:tcPr>
            <w:tcW w:w="675" w:type="dxa"/>
            <w:vMerge w:val="restart"/>
          </w:tcPr>
          <w:p w14:paraId="1E411F30" w14:textId="77777777" w:rsidR="00E90919" w:rsidRPr="00E90919" w:rsidRDefault="00E90919" w:rsidP="008E66AC">
            <w:pPr>
              <w:tabs>
                <w:tab w:val="left" w:pos="1843"/>
              </w:tabs>
              <w:jc w:val="center"/>
              <w:rPr>
                <w:sz w:val="28"/>
                <w:szCs w:val="28"/>
              </w:rPr>
            </w:pPr>
            <w:r w:rsidRPr="00E90919">
              <w:rPr>
                <w:sz w:val="28"/>
                <w:szCs w:val="28"/>
              </w:rPr>
              <w:t>2</w:t>
            </w:r>
          </w:p>
        </w:tc>
        <w:tc>
          <w:tcPr>
            <w:tcW w:w="3686" w:type="dxa"/>
            <w:vMerge w:val="restart"/>
          </w:tcPr>
          <w:p w14:paraId="43563733" w14:textId="77777777" w:rsidR="00E90919" w:rsidRPr="00E90919" w:rsidRDefault="00E90919" w:rsidP="00D52AD6">
            <w:pPr>
              <w:tabs>
                <w:tab w:val="left" w:pos="1843"/>
              </w:tabs>
              <w:jc w:val="center"/>
              <w:rPr>
                <w:sz w:val="28"/>
                <w:szCs w:val="28"/>
              </w:rPr>
            </w:pPr>
            <w:r w:rsidRPr="00E90919">
              <w:rPr>
                <w:sz w:val="28"/>
                <w:szCs w:val="28"/>
              </w:rPr>
              <w:t>Формирование жизнестойкости и профилактика суицидального поведения</w:t>
            </w:r>
          </w:p>
        </w:tc>
        <w:tc>
          <w:tcPr>
            <w:tcW w:w="1984" w:type="dxa"/>
          </w:tcPr>
          <w:p w14:paraId="5D90734C" w14:textId="77777777" w:rsidR="00E90919" w:rsidRPr="00E90919" w:rsidRDefault="00E90919" w:rsidP="00D52AD6">
            <w:pPr>
              <w:tabs>
                <w:tab w:val="left" w:pos="1843"/>
              </w:tabs>
              <w:jc w:val="center"/>
              <w:rPr>
                <w:sz w:val="28"/>
                <w:szCs w:val="28"/>
              </w:rPr>
            </w:pPr>
            <w:r w:rsidRPr="00E90919">
              <w:rPr>
                <w:sz w:val="28"/>
                <w:szCs w:val="28"/>
              </w:rPr>
              <w:t>учащиеся</w:t>
            </w:r>
          </w:p>
        </w:tc>
        <w:tc>
          <w:tcPr>
            <w:tcW w:w="1701" w:type="dxa"/>
          </w:tcPr>
          <w:p w14:paraId="09A4074D"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834</w:t>
            </w:r>
          </w:p>
        </w:tc>
        <w:tc>
          <w:tcPr>
            <w:tcW w:w="1843" w:type="dxa"/>
          </w:tcPr>
          <w:p w14:paraId="74B8BC88"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10</w:t>
            </w:r>
          </w:p>
        </w:tc>
      </w:tr>
      <w:tr w:rsidR="00E90919" w:rsidRPr="00E90919" w14:paraId="47BECF57" w14:textId="77777777" w:rsidTr="00E90919">
        <w:tc>
          <w:tcPr>
            <w:tcW w:w="675" w:type="dxa"/>
            <w:vMerge/>
          </w:tcPr>
          <w:p w14:paraId="35F811A1" w14:textId="77777777" w:rsidR="00E90919" w:rsidRPr="00E90919" w:rsidRDefault="00E90919" w:rsidP="008E66AC">
            <w:pPr>
              <w:tabs>
                <w:tab w:val="left" w:pos="1843"/>
              </w:tabs>
              <w:ind w:firstLine="567"/>
              <w:jc w:val="center"/>
              <w:rPr>
                <w:sz w:val="28"/>
                <w:szCs w:val="28"/>
              </w:rPr>
            </w:pPr>
          </w:p>
        </w:tc>
        <w:tc>
          <w:tcPr>
            <w:tcW w:w="3686" w:type="dxa"/>
            <w:vMerge/>
          </w:tcPr>
          <w:p w14:paraId="08C90D8E" w14:textId="77777777" w:rsidR="00E90919" w:rsidRPr="00E90919" w:rsidRDefault="00E90919" w:rsidP="00D52AD6">
            <w:pPr>
              <w:tabs>
                <w:tab w:val="left" w:pos="1843"/>
              </w:tabs>
              <w:ind w:firstLine="567"/>
              <w:jc w:val="center"/>
              <w:rPr>
                <w:sz w:val="28"/>
                <w:szCs w:val="28"/>
              </w:rPr>
            </w:pPr>
          </w:p>
        </w:tc>
        <w:tc>
          <w:tcPr>
            <w:tcW w:w="1984" w:type="dxa"/>
          </w:tcPr>
          <w:p w14:paraId="2419BFAD" w14:textId="77777777" w:rsidR="00E90919" w:rsidRPr="00E90919" w:rsidRDefault="00E90919" w:rsidP="00D52AD6">
            <w:pPr>
              <w:tabs>
                <w:tab w:val="left" w:pos="1843"/>
              </w:tabs>
              <w:jc w:val="center"/>
              <w:rPr>
                <w:sz w:val="28"/>
                <w:szCs w:val="28"/>
              </w:rPr>
            </w:pPr>
            <w:r w:rsidRPr="00E90919">
              <w:rPr>
                <w:sz w:val="28"/>
                <w:szCs w:val="28"/>
              </w:rPr>
              <w:t>родители</w:t>
            </w:r>
          </w:p>
        </w:tc>
        <w:tc>
          <w:tcPr>
            <w:tcW w:w="1701" w:type="dxa"/>
          </w:tcPr>
          <w:p w14:paraId="0ADB2771"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64</w:t>
            </w:r>
          </w:p>
        </w:tc>
        <w:tc>
          <w:tcPr>
            <w:tcW w:w="1843" w:type="dxa"/>
          </w:tcPr>
          <w:p w14:paraId="1484DA7E"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5</w:t>
            </w:r>
          </w:p>
        </w:tc>
      </w:tr>
      <w:tr w:rsidR="00E90919" w:rsidRPr="00E90919" w14:paraId="11EC4846" w14:textId="77777777" w:rsidTr="00E90919">
        <w:tc>
          <w:tcPr>
            <w:tcW w:w="675" w:type="dxa"/>
            <w:vMerge/>
          </w:tcPr>
          <w:p w14:paraId="7E2525F4" w14:textId="77777777" w:rsidR="00E90919" w:rsidRPr="00E90919" w:rsidRDefault="00E90919" w:rsidP="008E66AC">
            <w:pPr>
              <w:tabs>
                <w:tab w:val="left" w:pos="1843"/>
              </w:tabs>
              <w:ind w:firstLine="567"/>
              <w:jc w:val="center"/>
              <w:rPr>
                <w:sz w:val="28"/>
                <w:szCs w:val="28"/>
              </w:rPr>
            </w:pPr>
          </w:p>
        </w:tc>
        <w:tc>
          <w:tcPr>
            <w:tcW w:w="3686" w:type="dxa"/>
            <w:vMerge/>
          </w:tcPr>
          <w:p w14:paraId="722DEA50" w14:textId="77777777" w:rsidR="00E90919" w:rsidRPr="00E90919" w:rsidRDefault="00E90919" w:rsidP="00D52AD6">
            <w:pPr>
              <w:tabs>
                <w:tab w:val="left" w:pos="1843"/>
              </w:tabs>
              <w:ind w:firstLine="567"/>
              <w:jc w:val="center"/>
              <w:rPr>
                <w:sz w:val="28"/>
                <w:szCs w:val="28"/>
              </w:rPr>
            </w:pPr>
          </w:p>
        </w:tc>
        <w:tc>
          <w:tcPr>
            <w:tcW w:w="1984" w:type="dxa"/>
          </w:tcPr>
          <w:p w14:paraId="6682F5D2" w14:textId="77777777" w:rsidR="00E90919" w:rsidRPr="00E90919" w:rsidRDefault="00E90919" w:rsidP="00D52AD6">
            <w:pPr>
              <w:tabs>
                <w:tab w:val="left" w:pos="1843"/>
              </w:tabs>
              <w:jc w:val="center"/>
              <w:rPr>
                <w:sz w:val="28"/>
                <w:szCs w:val="28"/>
              </w:rPr>
            </w:pPr>
            <w:r w:rsidRPr="00E90919">
              <w:rPr>
                <w:sz w:val="28"/>
                <w:szCs w:val="28"/>
              </w:rPr>
              <w:t>педагоги</w:t>
            </w:r>
          </w:p>
        </w:tc>
        <w:tc>
          <w:tcPr>
            <w:tcW w:w="1701" w:type="dxa"/>
          </w:tcPr>
          <w:p w14:paraId="491D75BF"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34</w:t>
            </w:r>
          </w:p>
        </w:tc>
        <w:tc>
          <w:tcPr>
            <w:tcW w:w="1843" w:type="dxa"/>
          </w:tcPr>
          <w:p w14:paraId="0A3AEEEA"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7</w:t>
            </w:r>
          </w:p>
        </w:tc>
      </w:tr>
      <w:tr w:rsidR="00E90919" w:rsidRPr="00E90919" w14:paraId="04BF9AC7" w14:textId="77777777" w:rsidTr="00E90919">
        <w:tc>
          <w:tcPr>
            <w:tcW w:w="675" w:type="dxa"/>
            <w:vMerge/>
          </w:tcPr>
          <w:p w14:paraId="309D60ED" w14:textId="77777777" w:rsidR="00E90919" w:rsidRPr="00E90919" w:rsidRDefault="00E90919" w:rsidP="008E66AC">
            <w:pPr>
              <w:tabs>
                <w:tab w:val="left" w:pos="1843"/>
              </w:tabs>
              <w:ind w:firstLine="567"/>
              <w:jc w:val="center"/>
              <w:rPr>
                <w:sz w:val="28"/>
                <w:szCs w:val="28"/>
              </w:rPr>
            </w:pPr>
          </w:p>
        </w:tc>
        <w:tc>
          <w:tcPr>
            <w:tcW w:w="3686" w:type="dxa"/>
            <w:vMerge/>
          </w:tcPr>
          <w:p w14:paraId="209C201E" w14:textId="77777777" w:rsidR="00E90919" w:rsidRPr="00E90919" w:rsidRDefault="00E90919" w:rsidP="00D52AD6">
            <w:pPr>
              <w:tabs>
                <w:tab w:val="left" w:pos="1843"/>
              </w:tabs>
              <w:ind w:firstLine="567"/>
              <w:jc w:val="center"/>
              <w:rPr>
                <w:sz w:val="28"/>
                <w:szCs w:val="28"/>
              </w:rPr>
            </w:pPr>
          </w:p>
        </w:tc>
        <w:tc>
          <w:tcPr>
            <w:tcW w:w="1984" w:type="dxa"/>
          </w:tcPr>
          <w:p w14:paraId="2088E555" w14:textId="77777777" w:rsidR="00E90919" w:rsidRPr="00E90919" w:rsidRDefault="00E90919" w:rsidP="00D52AD6">
            <w:pPr>
              <w:tabs>
                <w:tab w:val="left" w:pos="1843"/>
              </w:tabs>
              <w:jc w:val="center"/>
              <w:rPr>
                <w:sz w:val="28"/>
                <w:szCs w:val="28"/>
              </w:rPr>
            </w:pPr>
            <w:r w:rsidRPr="00E90919">
              <w:rPr>
                <w:sz w:val="28"/>
                <w:szCs w:val="28"/>
              </w:rPr>
              <w:t>совместные</w:t>
            </w:r>
          </w:p>
        </w:tc>
        <w:tc>
          <w:tcPr>
            <w:tcW w:w="1701" w:type="dxa"/>
          </w:tcPr>
          <w:p w14:paraId="3ED2BDD4"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54</w:t>
            </w:r>
          </w:p>
        </w:tc>
        <w:tc>
          <w:tcPr>
            <w:tcW w:w="1843" w:type="dxa"/>
          </w:tcPr>
          <w:p w14:paraId="35C94096"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4</w:t>
            </w:r>
          </w:p>
        </w:tc>
      </w:tr>
      <w:tr w:rsidR="00E90919" w:rsidRPr="00E90919" w14:paraId="703201C6" w14:textId="77777777" w:rsidTr="00E90919">
        <w:tc>
          <w:tcPr>
            <w:tcW w:w="675" w:type="dxa"/>
            <w:vMerge w:val="restart"/>
          </w:tcPr>
          <w:p w14:paraId="45A1876E" w14:textId="77777777" w:rsidR="00E90919" w:rsidRPr="00E90919" w:rsidRDefault="00E90919" w:rsidP="008E66AC">
            <w:pPr>
              <w:tabs>
                <w:tab w:val="left" w:pos="1843"/>
              </w:tabs>
              <w:jc w:val="center"/>
              <w:rPr>
                <w:sz w:val="28"/>
                <w:szCs w:val="28"/>
              </w:rPr>
            </w:pPr>
            <w:r w:rsidRPr="00E90919">
              <w:rPr>
                <w:sz w:val="28"/>
                <w:szCs w:val="28"/>
              </w:rPr>
              <w:t>3</w:t>
            </w:r>
          </w:p>
        </w:tc>
        <w:tc>
          <w:tcPr>
            <w:tcW w:w="3686" w:type="dxa"/>
            <w:vMerge w:val="restart"/>
          </w:tcPr>
          <w:p w14:paraId="60D55735" w14:textId="77777777" w:rsidR="00E90919" w:rsidRPr="00E90919" w:rsidRDefault="00E90919" w:rsidP="00D52AD6">
            <w:pPr>
              <w:tabs>
                <w:tab w:val="left" w:pos="1843"/>
              </w:tabs>
              <w:jc w:val="center"/>
              <w:rPr>
                <w:sz w:val="28"/>
                <w:szCs w:val="28"/>
              </w:rPr>
            </w:pPr>
            <w:r w:rsidRPr="00E90919">
              <w:rPr>
                <w:sz w:val="28"/>
                <w:szCs w:val="28"/>
              </w:rPr>
              <w:t>Профилактика жестокого обращения с детьми</w:t>
            </w:r>
          </w:p>
        </w:tc>
        <w:tc>
          <w:tcPr>
            <w:tcW w:w="1984" w:type="dxa"/>
          </w:tcPr>
          <w:p w14:paraId="737F7AB2" w14:textId="77777777" w:rsidR="00E90919" w:rsidRPr="00E90919" w:rsidRDefault="00E90919" w:rsidP="00D52AD6">
            <w:pPr>
              <w:tabs>
                <w:tab w:val="left" w:pos="1843"/>
              </w:tabs>
              <w:jc w:val="center"/>
              <w:rPr>
                <w:sz w:val="28"/>
                <w:szCs w:val="28"/>
              </w:rPr>
            </w:pPr>
            <w:r w:rsidRPr="00E90919">
              <w:rPr>
                <w:sz w:val="28"/>
                <w:szCs w:val="28"/>
              </w:rPr>
              <w:t>учащиеся</w:t>
            </w:r>
          </w:p>
        </w:tc>
        <w:tc>
          <w:tcPr>
            <w:tcW w:w="1701" w:type="dxa"/>
          </w:tcPr>
          <w:p w14:paraId="7C92F4D3"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592</w:t>
            </w:r>
          </w:p>
        </w:tc>
        <w:tc>
          <w:tcPr>
            <w:tcW w:w="1843" w:type="dxa"/>
          </w:tcPr>
          <w:p w14:paraId="2CC72DBA"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64</w:t>
            </w:r>
          </w:p>
        </w:tc>
      </w:tr>
      <w:tr w:rsidR="00E90919" w:rsidRPr="00E90919" w14:paraId="503A8236" w14:textId="77777777" w:rsidTr="00E90919">
        <w:tc>
          <w:tcPr>
            <w:tcW w:w="675" w:type="dxa"/>
            <w:vMerge/>
          </w:tcPr>
          <w:p w14:paraId="497AF487" w14:textId="77777777" w:rsidR="00E90919" w:rsidRPr="00E90919" w:rsidRDefault="00E90919" w:rsidP="008E66AC">
            <w:pPr>
              <w:tabs>
                <w:tab w:val="left" w:pos="1843"/>
              </w:tabs>
              <w:ind w:firstLine="567"/>
              <w:jc w:val="center"/>
              <w:rPr>
                <w:sz w:val="28"/>
                <w:szCs w:val="28"/>
              </w:rPr>
            </w:pPr>
          </w:p>
        </w:tc>
        <w:tc>
          <w:tcPr>
            <w:tcW w:w="3686" w:type="dxa"/>
            <w:vMerge/>
          </w:tcPr>
          <w:p w14:paraId="0D03B297" w14:textId="77777777" w:rsidR="00E90919" w:rsidRPr="00E90919" w:rsidRDefault="00E90919" w:rsidP="00D52AD6">
            <w:pPr>
              <w:tabs>
                <w:tab w:val="left" w:pos="1843"/>
              </w:tabs>
              <w:ind w:firstLine="567"/>
              <w:jc w:val="center"/>
              <w:rPr>
                <w:sz w:val="28"/>
                <w:szCs w:val="28"/>
              </w:rPr>
            </w:pPr>
          </w:p>
        </w:tc>
        <w:tc>
          <w:tcPr>
            <w:tcW w:w="1984" w:type="dxa"/>
          </w:tcPr>
          <w:p w14:paraId="61E712A3" w14:textId="77777777" w:rsidR="00E90919" w:rsidRPr="00E90919" w:rsidRDefault="00E90919" w:rsidP="00D52AD6">
            <w:pPr>
              <w:tabs>
                <w:tab w:val="left" w:pos="1843"/>
              </w:tabs>
              <w:jc w:val="center"/>
              <w:rPr>
                <w:sz w:val="28"/>
                <w:szCs w:val="28"/>
              </w:rPr>
            </w:pPr>
            <w:r w:rsidRPr="00E90919">
              <w:rPr>
                <w:sz w:val="28"/>
                <w:szCs w:val="28"/>
              </w:rPr>
              <w:t>родители</w:t>
            </w:r>
          </w:p>
        </w:tc>
        <w:tc>
          <w:tcPr>
            <w:tcW w:w="1701" w:type="dxa"/>
          </w:tcPr>
          <w:p w14:paraId="78C2D180"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63</w:t>
            </w:r>
          </w:p>
        </w:tc>
        <w:tc>
          <w:tcPr>
            <w:tcW w:w="1843" w:type="dxa"/>
          </w:tcPr>
          <w:p w14:paraId="64EC16FB"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23</w:t>
            </w:r>
          </w:p>
        </w:tc>
      </w:tr>
      <w:tr w:rsidR="00E90919" w:rsidRPr="00E90919" w14:paraId="364BC138" w14:textId="77777777" w:rsidTr="00E90919">
        <w:tc>
          <w:tcPr>
            <w:tcW w:w="675" w:type="dxa"/>
            <w:vMerge/>
          </w:tcPr>
          <w:p w14:paraId="6FA22216" w14:textId="77777777" w:rsidR="00E90919" w:rsidRPr="00E90919" w:rsidRDefault="00E90919" w:rsidP="008E66AC">
            <w:pPr>
              <w:tabs>
                <w:tab w:val="left" w:pos="1843"/>
              </w:tabs>
              <w:ind w:firstLine="567"/>
              <w:jc w:val="center"/>
              <w:rPr>
                <w:sz w:val="28"/>
                <w:szCs w:val="28"/>
              </w:rPr>
            </w:pPr>
          </w:p>
        </w:tc>
        <w:tc>
          <w:tcPr>
            <w:tcW w:w="3686" w:type="dxa"/>
            <w:vMerge/>
          </w:tcPr>
          <w:p w14:paraId="3A02A958" w14:textId="77777777" w:rsidR="00E90919" w:rsidRPr="00E90919" w:rsidRDefault="00E90919" w:rsidP="00D52AD6">
            <w:pPr>
              <w:tabs>
                <w:tab w:val="left" w:pos="1843"/>
              </w:tabs>
              <w:ind w:firstLine="567"/>
              <w:jc w:val="center"/>
              <w:rPr>
                <w:sz w:val="28"/>
                <w:szCs w:val="28"/>
              </w:rPr>
            </w:pPr>
          </w:p>
        </w:tc>
        <w:tc>
          <w:tcPr>
            <w:tcW w:w="1984" w:type="dxa"/>
          </w:tcPr>
          <w:p w14:paraId="1327587B" w14:textId="77777777" w:rsidR="00E90919" w:rsidRPr="00E90919" w:rsidRDefault="00E90919" w:rsidP="00D52AD6">
            <w:pPr>
              <w:tabs>
                <w:tab w:val="left" w:pos="1843"/>
              </w:tabs>
              <w:jc w:val="center"/>
              <w:rPr>
                <w:sz w:val="28"/>
                <w:szCs w:val="28"/>
              </w:rPr>
            </w:pPr>
            <w:r w:rsidRPr="00E90919">
              <w:rPr>
                <w:sz w:val="28"/>
                <w:szCs w:val="28"/>
              </w:rPr>
              <w:t>педагоги</w:t>
            </w:r>
          </w:p>
        </w:tc>
        <w:tc>
          <w:tcPr>
            <w:tcW w:w="1701" w:type="dxa"/>
          </w:tcPr>
          <w:p w14:paraId="677A3368"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11</w:t>
            </w:r>
          </w:p>
        </w:tc>
        <w:tc>
          <w:tcPr>
            <w:tcW w:w="1843" w:type="dxa"/>
          </w:tcPr>
          <w:p w14:paraId="56131CFC"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4</w:t>
            </w:r>
          </w:p>
        </w:tc>
      </w:tr>
      <w:tr w:rsidR="00E90919" w:rsidRPr="00E90919" w14:paraId="29735214" w14:textId="77777777" w:rsidTr="00E90919">
        <w:tc>
          <w:tcPr>
            <w:tcW w:w="675" w:type="dxa"/>
            <w:vMerge/>
          </w:tcPr>
          <w:p w14:paraId="13405ABC" w14:textId="77777777" w:rsidR="00E90919" w:rsidRPr="00E90919" w:rsidRDefault="00E90919" w:rsidP="008E66AC">
            <w:pPr>
              <w:tabs>
                <w:tab w:val="left" w:pos="1843"/>
              </w:tabs>
              <w:ind w:firstLine="567"/>
              <w:jc w:val="center"/>
              <w:rPr>
                <w:sz w:val="28"/>
                <w:szCs w:val="28"/>
              </w:rPr>
            </w:pPr>
          </w:p>
        </w:tc>
        <w:tc>
          <w:tcPr>
            <w:tcW w:w="3686" w:type="dxa"/>
            <w:vMerge/>
          </w:tcPr>
          <w:p w14:paraId="26E5AC86" w14:textId="77777777" w:rsidR="00E90919" w:rsidRPr="00E90919" w:rsidRDefault="00E90919" w:rsidP="00D52AD6">
            <w:pPr>
              <w:tabs>
                <w:tab w:val="left" w:pos="1843"/>
              </w:tabs>
              <w:ind w:firstLine="567"/>
              <w:jc w:val="center"/>
              <w:rPr>
                <w:sz w:val="28"/>
                <w:szCs w:val="28"/>
              </w:rPr>
            </w:pPr>
          </w:p>
        </w:tc>
        <w:tc>
          <w:tcPr>
            <w:tcW w:w="1984" w:type="dxa"/>
          </w:tcPr>
          <w:p w14:paraId="54185C6E" w14:textId="77777777" w:rsidR="00E90919" w:rsidRPr="00E90919" w:rsidRDefault="00E90919" w:rsidP="00D52AD6">
            <w:pPr>
              <w:tabs>
                <w:tab w:val="left" w:pos="1843"/>
              </w:tabs>
              <w:jc w:val="center"/>
              <w:rPr>
                <w:sz w:val="28"/>
                <w:szCs w:val="28"/>
              </w:rPr>
            </w:pPr>
            <w:r w:rsidRPr="00E90919">
              <w:rPr>
                <w:sz w:val="28"/>
                <w:szCs w:val="28"/>
              </w:rPr>
              <w:t>совместные</w:t>
            </w:r>
          </w:p>
        </w:tc>
        <w:tc>
          <w:tcPr>
            <w:tcW w:w="1701" w:type="dxa"/>
          </w:tcPr>
          <w:p w14:paraId="459EDA4D"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14</w:t>
            </w:r>
          </w:p>
        </w:tc>
        <w:tc>
          <w:tcPr>
            <w:tcW w:w="1843" w:type="dxa"/>
          </w:tcPr>
          <w:p w14:paraId="7A299CDA"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3</w:t>
            </w:r>
          </w:p>
        </w:tc>
      </w:tr>
      <w:tr w:rsidR="00E90919" w:rsidRPr="00E90919" w14:paraId="7C56263D" w14:textId="77777777" w:rsidTr="00E90919">
        <w:tc>
          <w:tcPr>
            <w:tcW w:w="675" w:type="dxa"/>
            <w:vMerge w:val="restart"/>
          </w:tcPr>
          <w:p w14:paraId="48209EE9" w14:textId="77777777" w:rsidR="00E90919" w:rsidRPr="00E90919" w:rsidRDefault="00E90919" w:rsidP="008E66AC">
            <w:pPr>
              <w:tabs>
                <w:tab w:val="left" w:pos="1843"/>
              </w:tabs>
              <w:jc w:val="center"/>
              <w:rPr>
                <w:sz w:val="28"/>
                <w:szCs w:val="28"/>
              </w:rPr>
            </w:pPr>
            <w:r w:rsidRPr="00E90919">
              <w:rPr>
                <w:sz w:val="28"/>
                <w:szCs w:val="28"/>
              </w:rPr>
              <w:t>4</w:t>
            </w:r>
          </w:p>
        </w:tc>
        <w:tc>
          <w:tcPr>
            <w:tcW w:w="3686" w:type="dxa"/>
            <w:vMerge w:val="restart"/>
          </w:tcPr>
          <w:p w14:paraId="267D1BB9" w14:textId="77777777" w:rsidR="00E90919" w:rsidRPr="00E90919" w:rsidRDefault="00E90919" w:rsidP="00D52AD6">
            <w:pPr>
              <w:tabs>
                <w:tab w:val="left" w:pos="1843"/>
              </w:tabs>
              <w:jc w:val="center"/>
              <w:rPr>
                <w:sz w:val="28"/>
                <w:szCs w:val="28"/>
              </w:rPr>
            </w:pPr>
            <w:r w:rsidRPr="00E90919">
              <w:rPr>
                <w:sz w:val="28"/>
                <w:szCs w:val="28"/>
              </w:rPr>
              <w:t>Работа в рамках кабинета профилактики наркомании и пропаганды здорового образа жизни</w:t>
            </w:r>
          </w:p>
        </w:tc>
        <w:tc>
          <w:tcPr>
            <w:tcW w:w="1984" w:type="dxa"/>
          </w:tcPr>
          <w:p w14:paraId="289D6233" w14:textId="77777777" w:rsidR="00E90919" w:rsidRPr="00E90919" w:rsidRDefault="00E90919" w:rsidP="00D52AD6">
            <w:pPr>
              <w:tabs>
                <w:tab w:val="left" w:pos="1843"/>
              </w:tabs>
              <w:jc w:val="center"/>
              <w:rPr>
                <w:sz w:val="28"/>
                <w:szCs w:val="28"/>
              </w:rPr>
            </w:pPr>
            <w:r w:rsidRPr="00E90919">
              <w:rPr>
                <w:sz w:val="28"/>
                <w:szCs w:val="28"/>
              </w:rPr>
              <w:t>учащиеся</w:t>
            </w:r>
          </w:p>
        </w:tc>
        <w:tc>
          <w:tcPr>
            <w:tcW w:w="1701" w:type="dxa"/>
          </w:tcPr>
          <w:p w14:paraId="38CCF7C6"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179</w:t>
            </w:r>
          </w:p>
        </w:tc>
        <w:tc>
          <w:tcPr>
            <w:tcW w:w="1843" w:type="dxa"/>
          </w:tcPr>
          <w:p w14:paraId="2A4A3814"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253</w:t>
            </w:r>
          </w:p>
        </w:tc>
      </w:tr>
      <w:tr w:rsidR="00E90919" w:rsidRPr="00E90919" w14:paraId="2F0DA4BA" w14:textId="77777777" w:rsidTr="00E90919">
        <w:tc>
          <w:tcPr>
            <w:tcW w:w="675" w:type="dxa"/>
            <w:vMerge/>
          </w:tcPr>
          <w:p w14:paraId="1005DD3C" w14:textId="77777777" w:rsidR="00E90919" w:rsidRPr="00E90919" w:rsidRDefault="00E90919" w:rsidP="00E90919">
            <w:pPr>
              <w:tabs>
                <w:tab w:val="left" w:pos="1843"/>
              </w:tabs>
              <w:ind w:firstLine="567"/>
              <w:jc w:val="both"/>
              <w:rPr>
                <w:sz w:val="28"/>
                <w:szCs w:val="28"/>
              </w:rPr>
            </w:pPr>
          </w:p>
        </w:tc>
        <w:tc>
          <w:tcPr>
            <w:tcW w:w="3686" w:type="dxa"/>
            <w:vMerge/>
          </w:tcPr>
          <w:p w14:paraId="4C051000" w14:textId="77777777" w:rsidR="00E90919" w:rsidRPr="00E90919" w:rsidRDefault="00E90919" w:rsidP="00D52AD6">
            <w:pPr>
              <w:tabs>
                <w:tab w:val="left" w:pos="1843"/>
              </w:tabs>
              <w:ind w:firstLine="567"/>
              <w:jc w:val="center"/>
              <w:rPr>
                <w:sz w:val="28"/>
                <w:szCs w:val="28"/>
              </w:rPr>
            </w:pPr>
          </w:p>
        </w:tc>
        <w:tc>
          <w:tcPr>
            <w:tcW w:w="1984" w:type="dxa"/>
          </w:tcPr>
          <w:p w14:paraId="7943BB98" w14:textId="77777777" w:rsidR="00E90919" w:rsidRPr="00E90919" w:rsidRDefault="00E90919" w:rsidP="00D52AD6">
            <w:pPr>
              <w:tabs>
                <w:tab w:val="left" w:pos="1843"/>
              </w:tabs>
              <w:jc w:val="center"/>
              <w:rPr>
                <w:sz w:val="28"/>
                <w:szCs w:val="28"/>
              </w:rPr>
            </w:pPr>
            <w:r w:rsidRPr="00E90919">
              <w:rPr>
                <w:sz w:val="28"/>
                <w:szCs w:val="28"/>
              </w:rPr>
              <w:t>родители</w:t>
            </w:r>
          </w:p>
        </w:tc>
        <w:tc>
          <w:tcPr>
            <w:tcW w:w="1701" w:type="dxa"/>
          </w:tcPr>
          <w:p w14:paraId="3680B021"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64</w:t>
            </w:r>
          </w:p>
        </w:tc>
        <w:tc>
          <w:tcPr>
            <w:tcW w:w="1843" w:type="dxa"/>
          </w:tcPr>
          <w:p w14:paraId="01F1A9D9"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43</w:t>
            </w:r>
          </w:p>
        </w:tc>
      </w:tr>
      <w:tr w:rsidR="00E90919" w:rsidRPr="00E90919" w14:paraId="0DEB2A89" w14:textId="77777777" w:rsidTr="00E90919">
        <w:tc>
          <w:tcPr>
            <w:tcW w:w="675" w:type="dxa"/>
            <w:vMerge/>
          </w:tcPr>
          <w:p w14:paraId="39754492" w14:textId="77777777" w:rsidR="00E90919" w:rsidRPr="00E90919" w:rsidRDefault="00E90919" w:rsidP="00E90919">
            <w:pPr>
              <w:tabs>
                <w:tab w:val="left" w:pos="1843"/>
              </w:tabs>
              <w:ind w:firstLine="567"/>
              <w:jc w:val="both"/>
              <w:rPr>
                <w:sz w:val="28"/>
                <w:szCs w:val="28"/>
              </w:rPr>
            </w:pPr>
          </w:p>
        </w:tc>
        <w:tc>
          <w:tcPr>
            <w:tcW w:w="3686" w:type="dxa"/>
            <w:vMerge/>
          </w:tcPr>
          <w:p w14:paraId="62D46D14" w14:textId="77777777" w:rsidR="00E90919" w:rsidRPr="00E90919" w:rsidRDefault="00E90919" w:rsidP="00D52AD6">
            <w:pPr>
              <w:tabs>
                <w:tab w:val="left" w:pos="1843"/>
              </w:tabs>
              <w:ind w:firstLine="567"/>
              <w:jc w:val="center"/>
              <w:rPr>
                <w:sz w:val="28"/>
                <w:szCs w:val="28"/>
              </w:rPr>
            </w:pPr>
          </w:p>
        </w:tc>
        <w:tc>
          <w:tcPr>
            <w:tcW w:w="1984" w:type="dxa"/>
          </w:tcPr>
          <w:p w14:paraId="0A698284" w14:textId="77777777" w:rsidR="00E90919" w:rsidRPr="00E90919" w:rsidRDefault="00E90919" w:rsidP="00D52AD6">
            <w:pPr>
              <w:tabs>
                <w:tab w:val="left" w:pos="1843"/>
              </w:tabs>
              <w:jc w:val="center"/>
              <w:rPr>
                <w:sz w:val="28"/>
                <w:szCs w:val="28"/>
              </w:rPr>
            </w:pPr>
            <w:r w:rsidRPr="00E90919">
              <w:rPr>
                <w:sz w:val="28"/>
                <w:szCs w:val="28"/>
              </w:rPr>
              <w:t>педагоги</w:t>
            </w:r>
          </w:p>
        </w:tc>
        <w:tc>
          <w:tcPr>
            <w:tcW w:w="1701" w:type="dxa"/>
          </w:tcPr>
          <w:p w14:paraId="0CC0CB29"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34</w:t>
            </w:r>
          </w:p>
        </w:tc>
        <w:tc>
          <w:tcPr>
            <w:tcW w:w="1843" w:type="dxa"/>
          </w:tcPr>
          <w:p w14:paraId="5B3EA920"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8</w:t>
            </w:r>
          </w:p>
        </w:tc>
      </w:tr>
      <w:tr w:rsidR="00E90919" w:rsidRPr="00E90919" w14:paraId="0ACEDFD9" w14:textId="77777777" w:rsidTr="00E90919">
        <w:tc>
          <w:tcPr>
            <w:tcW w:w="675" w:type="dxa"/>
            <w:vMerge/>
          </w:tcPr>
          <w:p w14:paraId="11CB918E" w14:textId="77777777" w:rsidR="00E90919" w:rsidRPr="00E90919" w:rsidRDefault="00E90919" w:rsidP="00E90919">
            <w:pPr>
              <w:tabs>
                <w:tab w:val="left" w:pos="1843"/>
              </w:tabs>
              <w:ind w:firstLine="567"/>
              <w:jc w:val="both"/>
              <w:rPr>
                <w:sz w:val="28"/>
                <w:szCs w:val="28"/>
              </w:rPr>
            </w:pPr>
          </w:p>
        </w:tc>
        <w:tc>
          <w:tcPr>
            <w:tcW w:w="3686" w:type="dxa"/>
            <w:vMerge/>
          </w:tcPr>
          <w:p w14:paraId="499BA883" w14:textId="77777777" w:rsidR="00E90919" w:rsidRPr="00E90919" w:rsidRDefault="00E90919" w:rsidP="00D52AD6">
            <w:pPr>
              <w:tabs>
                <w:tab w:val="left" w:pos="1843"/>
              </w:tabs>
              <w:ind w:firstLine="567"/>
              <w:jc w:val="center"/>
              <w:rPr>
                <w:sz w:val="28"/>
                <w:szCs w:val="28"/>
              </w:rPr>
            </w:pPr>
          </w:p>
        </w:tc>
        <w:tc>
          <w:tcPr>
            <w:tcW w:w="1984" w:type="dxa"/>
          </w:tcPr>
          <w:p w14:paraId="739C7EB5" w14:textId="77777777" w:rsidR="00E90919" w:rsidRPr="00E90919" w:rsidRDefault="00E90919" w:rsidP="00D52AD6">
            <w:pPr>
              <w:tabs>
                <w:tab w:val="left" w:pos="1843"/>
              </w:tabs>
              <w:jc w:val="center"/>
              <w:rPr>
                <w:sz w:val="28"/>
                <w:szCs w:val="28"/>
              </w:rPr>
            </w:pPr>
            <w:r w:rsidRPr="00E90919">
              <w:rPr>
                <w:sz w:val="28"/>
                <w:szCs w:val="28"/>
              </w:rPr>
              <w:t>совместные</w:t>
            </w:r>
          </w:p>
        </w:tc>
        <w:tc>
          <w:tcPr>
            <w:tcW w:w="1701" w:type="dxa"/>
          </w:tcPr>
          <w:p w14:paraId="55B5CCC8"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24</w:t>
            </w:r>
          </w:p>
        </w:tc>
        <w:tc>
          <w:tcPr>
            <w:tcW w:w="1843" w:type="dxa"/>
          </w:tcPr>
          <w:p w14:paraId="3A7DE534"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9</w:t>
            </w:r>
          </w:p>
        </w:tc>
      </w:tr>
    </w:tbl>
    <w:p w14:paraId="3D6E4726" w14:textId="77777777" w:rsidR="00E90919" w:rsidRPr="00E90919" w:rsidRDefault="00E90919" w:rsidP="00E90919">
      <w:pPr>
        <w:tabs>
          <w:tab w:val="left" w:pos="1843"/>
        </w:tabs>
        <w:ind w:firstLine="567"/>
        <w:jc w:val="both"/>
        <w:rPr>
          <w:rFonts w:eastAsiaTheme="minorEastAsia"/>
          <w:b/>
          <w:sz w:val="28"/>
          <w:szCs w:val="28"/>
        </w:rPr>
      </w:pPr>
    </w:p>
    <w:p w14:paraId="4AAC42F0" w14:textId="41B949F1" w:rsidR="00E90919" w:rsidRDefault="00E90919" w:rsidP="00D52AD6">
      <w:pPr>
        <w:tabs>
          <w:tab w:val="left" w:pos="1843"/>
        </w:tabs>
        <w:jc w:val="both"/>
        <w:rPr>
          <w:b/>
          <w:sz w:val="28"/>
          <w:szCs w:val="28"/>
        </w:rPr>
      </w:pPr>
      <w:r w:rsidRPr="00E90919">
        <w:rPr>
          <w:b/>
          <w:sz w:val="28"/>
          <w:szCs w:val="28"/>
        </w:rPr>
        <w:t>Проводилось консультирование.</w:t>
      </w:r>
    </w:p>
    <w:p w14:paraId="7C5677E4" w14:textId="77777777" w:rsidR="00D52AD6" w:rsidRPr="00E90919" w:rsidRDefault="00D52AD6" w:rsidP="00D52AD6">
      <w:pPr>
        <w:tabs>
          <w:tab w:val="left" w:pos="1843"/>
        </w:tabs>
        <w:jc w:val="both"/>
        <w:rPr>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701"/>
        <w:gridCol w:w="1560"/>
        <w:gridCol w:w="1417"/>
      </w:tblGrid>
      <w:tr w:rsidR="00E90919" w:rsidRPr="00E90919" w14:paraId="31D46F7F" w14:textId="77777777" w:rsidTr="00E90919">
        <w:tc>
          <w:tcPr>
            <w:tcW w:w="5245" w:type="dxa"/>
            <w:vMerge w:val="restart"/>
            <w:tcBorders>
              <w:top w:val="single" w:sz="4" w:space="0" w:color="auto"/>
              <w:left w:val="single" w:sz="4" w:space="0" w:color="auto"/>
              <w:right w:val="single" w:sz="4" w:space="0" w:color="auto"/>
            </w:tcBorders>
          </w:tcPr>
          <w:p w14:paraId="4D90CBA0" w14:textId="77777777" w:rsidR="00E90919" w:rsidRPr="00D52AD6" w:rsidRDefault="00E90919" w:rsidP="00D52AD6">
            <w:pPr>
              <w:tabs>
                <w:tab w:val="left" w:pos="1843"/>
              </w:tabs>
              <w:jc w:val="center"/>
              <w:rPr>
                <w:b/>
                <w:sz w:val="22"/>
                <w:szCs w:val="22"/>
              </w:rPr>
            </w:pPr>
            <w:r w:rsidRPr="00D52AD6">
              <w:rPr>
                <w:b/>
                <w:sz w:val="22"/>
                <w:szCs w:val="22"/>
              </w:rPr>
              <w:t>Наименование проблемы</w:t>
            </w:r>
          </w:p>
        </w:tc>
        <w:tc>
          <w:tcPr>
            <w:tcW w:w="4678" w:type="dxa"/>
            <w:gridSpan w:val="3"/>
            <w:tcBorders>
              <w:top w:val="single" w:sz="4" w:space="0" w:color="auto"/>
              <w:left w:val="single" w:sz="4" w:space="0" w:color="auto"/>
              <w:bottom w:val="single" w:sz="4" w:space="0" w:color="auto"/>
              <w:right w:val="single" w:sz="4" w:space="0" w:color="auto"/>
            </w:tcBorders>
          </w:tcPr>
          <w:p w14:paraId="46E09C2E" w14:textId="77777777" w:rsidR="00E90919" w:rsidRPr="00D52AD6" w:rsidRDefault="00E90919" w:rsidP="00D52AD6">
            <w:pPr>
              <w:tabs>
                <w:tab w:val="left" w:pos="1843"/>
              </w:tabs>
              <w:jc w:val="center"/>
              <w:rPr>
                <w:b/>
                <w:sz w:val="22"/>
                <w:szCs w:val="22"/>
              </w:rPr>
            </w:pPr>
            <w:r w:rsidRPr="00D52AD6">
              <w:rPr>
                <w:b/>
                <w:sz w:val="22"/>
                <w:szCs w:val="22"/>
              </w:rPr>
              <w:t>Количество</w:t>
            </w:r>
          </w:p>
        </w:tc>
      </w:tr>
      <w:tr w:rsidR="00E90919" w:rsidRPr="00E90919" w14:paraId="607B251B" w14:textId="77777777" w:rsidTr="00E90919">
        <w:tc>
          <w:tcPr>
            <w:tcW w:w="5245" w:type="dxa"/>
            <w:vMerge/>
            <w:tcBorders>
              <w:left w:val="single" w:sz="4" w:space="0" w:color="auto"/>
              <w:bottom w:val="single" w:sz="4" w:space="0" w:color="auto"/>
              <w:right w:val="single" w:sz="4" w:space="0" w:color="auto"/>
            </w:tcBorders>
            <w:vAlign w:val="center"/>
            <w:hideMark/>
          </w:tcPr>
          <w:p w14:paraId="3DC62C5C" w14:textId="77777777" w:rsidR="00E90919" w:rsidRPr="00D52AD6" w:rsidRDefault="00E90919" w:rsidP="00D52AD6">
            <w:pPr>
              <w:tabs>
                <w:tab w:val="left" w:pos="1843"/>
              </w:tabs>
              <w:ind w:firstLine="567"/>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76A09B5D" w14:textId="77777777" w:rsidR="00E90919" w:rsidRPr="00D52AD6" w:rsidRDefault="00E90919" w:rsidP="00D52AD6">
            <w:pPr>
              <w:tabs>
                <w:tab w:val="left" w:pos="1843"/>
              </w:tabs>
              <w:jc w:val="center"/>
              <w:rPr>
                <w:b/>
                <w:sz w:val="22"/>
                <w:szCs w:val="22"/>
              </w:rPr>
            </w:pPr>
            <w:r w:rsidRPr="00D52AD6">
              <w:rPr>
                <w:b/>
                <w:sz w:val="22"/>
                <w:szCs w:val="22"/>
              </w:rPr>
              <w:t>Учащиеся</w:t>
            </w:r>
          </w:p>
        </w:tc>
        <w:tc>
          <w:tcPr>
            <w:tcW w:w="1560" w:type="dxa"/>
            <w:tcBorders>
              <w:top w:val="single" w:sz="4" w:space="0" w:color="auto"/>
              <w:left w:val="single" w:sz="4" w:space="0" w:color="auto"/>
              <w:bottom w:val="single" w:sz="4" w:space="0" w:color="auto"/>
              <w:right w:val="single" w:sz="4" w:space="0" w:color="auto"/>
            </w:tcBorders>
            <w:hideMark/>
          </w:tcPr>
          <w:p w14:paraId="0A7525BE" w14:textId="77777777" w:rsidR="00E90919" w:rsidRPr="00D52AD6" w:rsidRDefault="00E90919" w:rsidP="00D52AD6">
            <w:pPr>
              <w:tabs>
                <w:tab w:val="left" w:pos="1843"/>
              </w:tabs>
              <w:jc w:val="center"/>
              <w:rPr>
                <w:b/>
                <w:sz w:val="22"/>
                <w:szCs w:val="22"/>
              </w:rPr>
            </w:pPr>
            <w:r w:rsidRPr="00D52AD6">
              <w:rPr>
                <w:b/>
                <w:sz w:val="22"/>
                <w:szCs w:val="22"/>
              </w:rPr>
              <w:t>Родители</w:t>
            </w:r>
          </w:p>
        </w:tc>
        <w:tc>
          <w:tcPr>
            <w:tcW w:w="1417" w:type="dxa"/>
            <w:tcBorders>
              <w:top w:val="single" w:sz="4" w:space="0" w:color="auto"/>
              <w:left w:val="single" w:sz="4" w:space="0" w:color="auto"/>
              <w:bottom w:val="single" w:sz="4" w:space="0" w:color="auto"/>
              <w:right w:val="single" w:sz="4" w:space="0" w:color="auto"/>
            </w:tcBorders>
            <w:hideMark/>
          </w:tcPr>
          <w:p w14:paraId="4B358D50" w14:textId="77777777" w:rsidR="00E90919" w:rsidRPr="00D52AD6" w:rsidRDefault="00E90919" w:rsidP="00D52AD6">
            <w:pPr>
              <w:tabs>
                <w:tab w:val="left" w:pos="1843"/>
              </w:tabs>
              <w:jc w:val="center"/>
              <w:rPr>
                <w:b/>
                <w:sz w:val="22"/>
                <w:szCs w:val="22"/>
              </w:rPr>
            </w:pPr>
            <w:r w:rsidRPr="00D52AD6">
              <w:rPr>
                <w:b/>
                <w:sz w:val="22"/>
                <w:szCs w:val="22"/>
              </w:rPr>
              <w:t>Педагоги</w:t>
            </w:r>
          </w:p>
        </w:tc>
      </w:tr>
      <w:tr w:rsidR="00E90919" w:rsidRPr="00E90919" w14:paraId="0E054889" w14:textId="77777777" w:rsidTr="00E90919">
        <w:tc>
          <w:tcPr>
            <w:tcW w:w="5245" w:type="dxa"/>
            <w:tcBorders>
              <w:top w:val="single" w:sz="4" w:space="0" w:color="auto"/>
              <w:left w:val="single" w:sz="4" w:space="0" w:color="auto"/>
              <w:bottom w:val="single" w:sz="4" w:space="0" w:color="auto"/>
              <w:right w:val="single" w:sz="4" w:space="0" w:color="auto"/>
            </w:tcBorders>
            <w:hideMark/>
          </w:tcPr>
          <w:p w14:paraId="6F4B5DFD" w14:textId="77777777" w:rsidR="00E90919" w:rsidRPr="00E90919" w:rsidRDefault="00E90919" w:rsidP="00D52AD6">
            <w:pPr>
              <w:tabs>
                <w:tab w:val="left" w:pos="1843"/>
              </w:tabs>
              <w:jc w:val="both"/>
              <w:rPr>
                <w:sz w:val="28"/>
                <w:szCs w:val="28"/>
              </w:rPr>
            </w:pPr>
            <w:r w:rsidRPr="00E90919">
              <w:rPr>
                <w:sz w:val="28"/>
                <w:szCs w:val="28"/>
              </w:rPr>
              <w:t>Успеваемость</w:t>
            </w:r>
          </w:p>
        </w:tc>
        <w:tc>
          <w:tcPr>
            <w:tcW w:w="1701" w:type="dxa"/>
            <w:tcBorders>
              <w:top w:val="single" w:sz="4" w:space="0" w:color="auto"/>
              <w:left w:val="single" w:sz="4" w:space="0" w:color="auto"/>
              <w:bottom w:val="single" w:sz="4" w:space="0" w:color="auto"/>
              <w:right w:val="single" w:sz="4" w:space="0" w:color="auto"/>
            </w:tcBorders>
            <w:hideMark/>
          </w:tcPr>
          <w:p w14:paraId="3961A34E"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158</w:t>
            </w:r>
          </w:p>
        </w:tc>
        <w:tc>
          <w:tcPr>
            <w:tcW w:w="1560" w:type="dxa"/>
            <w:tcBorders>
              <w:top w:val="single" w:sz="4" w:space="0" w:color="auto"/>
              <w:left w:val="single" w:sz="4" w:space="0" w:color="auto"/>
              <w:bottom w:val="single" w:sz="4" w:space="0" w:color="auto"/>
              <w:right w:val="single" w:sz="4" w:space="0" w:color="auto"/>
            </w:tcBorders>
            <w:hideMark/>
          </w:tcPr>
          <w:p w14:paraId="71C2AC7E" w14:textId="77777777" w:rsidR="00E90919" w:rsidRPr="00E90919" w:rsidRDefault="00E90919" w:rsidP="00D52AD6">
            <w:pPr>
              <w:jc w:val="center"/>
              <w:rPr>
                <w:rFonts w:eastAsiaTheme="minorEastAsia"/>
                <w:sz w:val="28"/>
                <w:szCs w:val="28"/>
              </w:rPr>
            </w:pPr>
            <w:r w:rsidRPr="00E90919">
              <w:rPr>
                <w:rFonts w:eastAsiaTheme="minorEastAsia"/>
                <w:sz w:val="28"/>
                <w:szCs w:val="28"/>
              </w:rPr>
              <w:t>83</w:t>
            </w:r>
          </w:p>
        </w:tc>
        <w:tc>
          <w:tcPr>
            <w:tcW w:w="1417" w:type="dxa"/>
            <w:tcBorders>
              <w:top w:val="single" w:sz="4" w:space="0" w:color="auto"/>
              <w:left w:val="single" w:sz="4" w:space="0" w:color="auto"/>
              <w:bottom w:val="single" w:sz="4" w:space="0" w:color="auto"/>
              <w:right w:val="single" w:sz="4" w:space="0" w:color="auto"/>
            </w:tcBorders>
          </w:tcPr>
          <w:p w14:paraId="546050B6"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35</w:t>
            </w:r>
          </w:p>
        </w:tc>
      </w:tr>
      <w:tr w:rsidR="00E90919" w:rsidRPr="00E90919" w14:paraId="26336A07" w14:textId="77777777" w:rsidTr="00E90919">
        <w:trPr>
          <w:trHeight w:val="253"/>
        </w:trPr>
        <w:tc>
          <w:tcPr>
            <w:tcW w:w="5245" w:type="dxa"/>
            <w:tcBorders>
              <w:top w:val="single" w:sz="4" w:space="0" w:color="auto"/>
              <w:left w:val="single" w:sz="4" w:space="0" w:color="auto"/>
              <w:bottom w:val="single" w:sz="4" w:space="0" w:color="auto"/>
              <w:right w:val="single" w:sz="4" w:space="0" w:color="auto"/>
            </w:tcBorders>
            <w:hideMark/>
          </w:tcPr>
          <w:p w14:paraId="7BBC7141" w14:textId="77777777" w:rsidR="00E90919" w:rsidRPr="00E90919" w:rsidRDefault="00E90919" w:rsidP="00D52AD6">
            <w:pPr>
              <w:tabs>
                <w:tab w:val="left" w:pos="1843"/>
              </w:tabs>
              <w:jc w:val="both"/>
              <w:rPr>
                <w:sz w:val="28"/>
                <w:szCs w:val="28"/>
              </w:rPr>
            </w:pPr>
            <w:r w:rsidRPr="00E90919">
              <w:rPr>
                <w:sz w:val="28"/>
                <w:szCs w:val="28"/>
              </w:rPr>
              <w:t>Пропуски</w:t>
            </w:r>
          </w:p>
        </w:tc>
        <w:tc>
          <w:tcPr>
            <w:tcW w:w="1701" w:type="dxa"/>
            <w:tcBorders>
              <w:top w:val="single" w:sz="4" w:space="0" w:color="auto"/>
              <w:left w:val="single" w:sz="4" w:space="0" w:color="auto"/>
              <w:bottom w:val="single" w:sz="4" w:space="0" w:color="auto"/>
              <w:right w:val="single" w:sz="4" w:space="0" w:color="auto"/>
            </w:tcBorders>
            <w:hideMark/>
          </w:tcPr>
          <w:p w14:paraId="0751C161"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118</w:t>
            </w:r>
          </w:p>
        </w:tc>
        <w:tc>
          <w:tcPr>
            <w:tcW w:w="1560" w:type="dxa"/>
            <w:tcBorders>
              <w:top w:val="single" w:sz="4" w:space="0" w:color="auto"/>
              <w:left w:val="single" w:sz="4" w:space="0" w:color="auto"/>
              <w:bottom w:val="single" w:sz="4" w:space="0" w:color="auto"/>
              <w:right w:val="single" w:sz="4" w:space="0" w:color="auto"/>
            </w:tcBorders>
          </w:tcPr>
          <w:p w14:paraId="667455F7"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97</w:t>
            </w:r>
          </w:p>
        </w:tc>
        <w:tc>
          <w:tcPr>
            <w:tcW w:w="1417" w:type="dxa"/>
            <w:tcBorders>
              <w:top w:val="single" w:sz="4" w:space="0" w:color="auto"/>
              <w:left w:val="single" w:sz="4" w:space="0" w:color="auto"/>
              <w:bottom w:val="single" w:sz="4" w:space="0" w:color="auto"/>
              <w:right w:val="single" w:sz="4" w:space="0" w:color="auto"/>
            </w:tcBorders>
            <w:hideMark/>
          </w:tcPr>
          <w:p w14:paraId="1812D99F"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64</w:t>
            </w:r>
          </w:p>
        </w:tc>
      </w:tr>
      <w:tr w:rsidR="00E90919" w:rsidRPr="00E90919" w14:paraId="2A9B3C57" w14:textId="77777777" w:rsidTr="00E90919">
        <w:tc>
          <w:tcPr>
            <w:tcW w:w="5245" w:type="dxa"/>
            <w:tcBorders>
              <w:top w:val="single" w:sz="4" w:space="0" w:color="auto"/>
              <w:left w:val="single" w:sz="4" w:space="0" w:color="auto"/>
              <w:bottom w:val="single" w:sz="4" w:space="0" w:color="auto"/>
              <w:right w:val="single" w:sz="4" w:space="0" w:color="auto"/>
            </w:tcBorders>
            <w:hideMark/>
          </w:tcPr>
          <w:p w14:paraId="1D774A0A" w14:textId="77777777" w:rsidR="00E90919" w:rsidRPr="00E90919" w:rsidRDefault="00E90919" w:rsidP="00D52AD6">
            <w:pPr>
              <w:tabs>
                <w:tab w:val="left" w:pos="1843"/>
              </w:tabs>
              <w:jc w:val="both"/>
              <w:rPr>
                <w:sz w:val="28"/>
                <w:szCs w:val="28"/>
              </w:rPr>
            </w:pPr>
            <w:r w:rsidRPr="00E90919">
              <w:rPr>
                <w:sz w:val="28"/>
                <w:szCs w:val="28"/>
              </w:rPr>
              <w:t xml:space="preserve">Выбор формы обучения </w:t>
            </w:r>
          </w:p>
        </w:tc>
        <w:tc>
          <w:tcPr>
            <w:tcW w:w="1701" w:type="dxa"/>
            <w:tcBorders>
              <w:top w:val="single" w:sz="4" w:space="0" w:color="auto"/>
              <w:left w:val="single" w:sz="4" w:space="0" w:color="auto"/>
              <w:bottom w:val="single" w:sz="4" w:space="0" w:color="auto"/>
              <w:right w:val="single" w:sz="4" w:space="0" w:color="auto"/>
            </w:tcBorders>
            <w:hideMark/>
          </w:tcPr>
          <w:p w14:paraId="04601DA8"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13</w:t>
            </w:r>
          </w:p>
        </w:tc>
        <w:tc>
          <w:tcPr>
            <w:tcW w:w="1560" w:type="dxa"/>
            <w:tcBorders>
              <w:top w:val="single" w:sz="4" w:space="0" w:color="auto"/>
              <w:left w:val="single" w:sz="4" w:space="0" w:color="auto"/>
              <w:bottom w:val="single" w:sz="4" w:space="0" w:color="auto"/>
              <w:right w:val="single" w:sz="4" w:space="0" w:color="auto"/>
            </w:tcBorders>
          </w:tcPr>
          <w:p w14:paraId="765E5619"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43</w:t>
            </w:r>
          </w:p>
        </w:tc>
        <w:tc>
          <w:tcPr>
            <w:tcW w:w="1417" w:type="dxa"/>
            <w:tcBorders>
              <w:top w:val="single" w:sz="4" w:space="0" w:color="auto"/>
              <w:left w:val="single" w:sz="4" w:space="0" w:color="auto"/>
              <w:bottom w:val="single" w:sz="4" w:space="0" w:color="auto"/>
              <w:right w:val="single" w:sz="4" w:space="0" w:color="auto"/>
            </w:tcBorders>
          </w:tcPr>
          <w:p w14:paraId="1C19F365"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21</w:t>
            </w:r>
          </w:p>
        </w:tc>
      </w:tr>
      <w:tr w:rsidR="00E90919" w:rsidRPr="00E90919" w14:paraId="1CC842E5" w14:textId="77777777" w:rsidTr="00E90919">
        <w:tc>
          <w:tcPr>
            <w:tcW w:w="5245" w:type="dxa"/>
            <w:tcBorders>
              <w:top w:val="single" w:sz="4" w:space="0" w:color="auto"/>
              <w:left w:val="single" w:sz="4" w:space="0" w:color="auto"/>
              <w:bottom w:val="single" w:sz="4" w:space="0" w:color="auto"/>
              <w:right w:val="single" w:sz="4" w:space="0" w:color="auto"/>
            </w:tcBorders>
            <w:hideMark/>
          </w:tcPr>
          <w:p w14:paraId="2066967F" w14:textId="77777777" w:rsidR="00E90919" w:rsidRPr="00E90919" w:rsidRDefault="00E90919" w:rsidP="00D52AD6">
            <w:pPr>
              <w:tabs>
                <w:tab w:val="left" w:pos="1843"/>
              </w:tabs>
              <w:jc w:val="both"/>
              <w:rPr>
                <w:sz w:val="28"/>
                <w:szCs w:val="28"/>
              </w:rPr>
            </w:pPr>
            <w:r w:rsidRPr="00E90919">
              <w:rPr>
                <w:sz w:val="28"/>
                <w:szCs w:val="28"/>
              </w:rPr>
              <w:t>Организация занятости во внеурочное время</w:t>
            </w:r>
          </w:p>
        </w:tc>
        <w:tc>
          <w:tcPr>
            <w:tcW w:w="1701" w:type="dxa"/>
            <w:tcBorders>
              <w:top w:val="single" w:sz="4" w:space="0" w:color="auto"/>
              <w:left w:val="single" w:sz="4" w:space="0" w:color="auto"/>
              <w:bottom w:val="single" w:sz="4" w:space="0" w:color="auto"/>
              <w:right w:val="single" w:sz="4" w:space="0" w:color="auto"/>
            </w:tcBorders>
            <w:hideMark/>
          </w:tcPr>
          <w:p w14:paraId="1AA84527"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194</w:t>
            </w:r>
          </w:p>
        </w:tc>
        <w:tc>
          <w:tcPr>
            <w:tcW w:w="1560" w:type="dxa"/>
            <w:tcBorders>
              <w:top w:val="single" w:sz="4" w:space="0" w:color="auto"/>
              <w:left w:val="single" w:sz="4" w:space="0" w:color="auto"/>
              <w:bottom w:val="single" w:sz="4" w:space="0" w:color="auto"/>
              <w:right w:val="single" w:sz="4" w:space="0" w:color="auto"/>
            </w:tcBorders>
          </w:tcPr>
          <w:p w14:paraId="4471B9CA"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143</w:t>
            </w:r>
          </w:p>
        </w:tc>
        <w:tc>
          <w:tcPr>
            <w:tcW w:w="1417" w:type="dxa"/>
            <w:tcBorders>
              <w:top w:val="single" w:sz="4" w:space="0" w:color="auto"/>
              <w:left w:val="single" w:sz="4" w:space="0" w:color="auto"/>
              <w:bottom w:val="single" w:sz="4" w:space="0" w:color="auto"/>
              <w:right w:val="single" w:sz="4" w:space="0" w:color="auto"/>
            </w:tcBorders>
          </w:tcPr>
          <w:p w14:paraId="59F1654E"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64</w:t>
            </w:r>
          </w:p>
        </w:tc>
      </w:tr>
      <w:tr w:rsidR="00E90919" w:rsidRPr="00E90919" w14:paraId="54EAB507" w14:textId="77777777" w:rsidTr="00E90919">
        <w:tc>
          <w:tcPr>
            <w:tcW w:w="5245" w:type="dxa"/>
            <w:tcBorders>
              <w:top w:val="single" w:sz="4" w:space="0" w:color="auto"/>
              <w:left w:val="single" w:sz="4" w:space="0" w:color="auto"/>
              <w:bottom w:val="single" w:sz="4" w:space="0" w:color="auto"/>
              <w:right w:val="single" w:sz="4" w:space="0" w:color="auto"/>
            </w:tcBorders>
            <w:hideMark/>
          </w:tcPr>
          <w:p w14:paraId="49BB11B3" w14:textId="77777777" w:rsidR="00E90919" w:rsidRPr="00E90919" w:rsidRDefault="00E90919" w:rsidP="00D52AD6">
            <w:pPr>
              <w:tabs>
                <w:tab w:val="left" w:pos="1843"/>
              </w:tabs>
              <w:jc w:val="both"/>
              <w:rPr>
                <w:sz w:val="28"/>
                <w:szCs w:val="28"/>
              </w:rPr>
            </w:pPr>
            <w:r w:rsidRPr="00E90919">
              <w:rPr>
                <w:sz w:val="28"/>
                <w:szCs w:val="28"/>
              </w:rPr>
              <w:t>Коммуникативные проблемы</w:t>
            </w:r>
          </w:p>
        </w:tc>
        <w:tc>
          <w:tcPr>
            <w:tcW w:w="1701" w:type="dxa"/>
            <w:tcBorders>
              <w:top w:val="single" w:sz="4" w:space="0" w:color="auto"/>
              <w:left w:val="single" w:sz="4" w:space="0" w:color="auto"/>
              <w:bottom w:val="single" w:sz="4" w:space="0" w:color="auto"/>
              <w:right w:val="single" w:sz="4" w:space="0" w:color="auto"/>
            </w:tcBorders>
            <w:hideMark/>
          </w:tcPr>
          <w:p w14:paraId="28A2D6F2"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75</w:t>
            </w:r>
          </w:p>
        </w:tc>
        <w:tc>
          <w:tcPr>
            <w:tcW w:w="1560" w:type="dxa"/>
            <w:tcBorders>
              <w:top w:val="single" w:sz="4" w:space="0" w:color="auto"/>
              <w:left w:val="single" w:sz="4" w:space="0" w:color="auto"/>
              <w:bottom w:val="single" w:sz="4" w:space="0" w:color="auto"/>
              <w:right w:val="single" w:sz="4" w:space="0" w:color="auto"/>
            </w:tcBorders>
            <w:hideMark/>
          </w:tcPr>
          <w:p w14:paraId="0A1CD05E" w14:textId="77777777" w:rsidR="00E90919" w:rsidRPr="00E90919" w:rsidRDefault="00E90919" w:rsidP="00D52AD6">
            <w:pPr>
              <w:jc w:val="center"/>
              <w:rPr>
                <w:rFonts w:eastAsiaTheme="minorEastAsia"/>
                <w:sz w:val="28"/>
                <w:szCs w:val="28"/>
              </w:rPr>
            </w:pPr>
            <w:r w:rsidRPr="00E90919">
              <w:rPr>
                <w:rFonts w:eastAsiaTheme="minorEastAsia"/>
                <w:sz w:val="28"/>
                <w:szCs w:val="28"/>
              </w:rPr>
              <w:t>64</w:t>
            </w:r>
          </w:p>
        </w:tc>
        <w:tc>
          <w:tcPr>
            <w:tcW w:w="1417" w:type="dxa"/>
            <w:tcBorders>
              <w:top w:val="single" w:sz="4" w:space="0" w:color="auto"/>
              <w:left w:val="single" w:sz="4" w:space="0" w:color="auto"/>
              <w:bottom w:val="single" w:sz="4" w:space="0" w:color="auto"/>
              <w:right w:val="single" w:sz="4" w:space="0" w:color="auto"/>
            </w:tcBorders>
          </w:tcPr>
          <w:p w14:paraId="0E726072"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32</w:t>
            </w:r>
          </w:p>
        </w:tc>
      </w:tr>
      <w:tr w:rsidR="00E90919" w:rsidRPr="00E90919" w14:paraId="4E55D6AB" w14:textId="77777777" w:rsidTr="00E90919">
        <w:tc>
          <w:tcPr>
            <w:tcW w:w="5245" w:type="dxa"/>
            <w:tcBorders>
              <w:top w:val="single" w:sz="4" w:space="0" w:color="auto"/>
              <w:left w:val="single" w:sz="4" w:space="0" w:color="auto"/>
              <w:bottom w:val="single" w:sz="4" w:space="0" w:color="auto"/>
              <w:right w:val="single" w:sz="4" w:space="0" w:color="auto"/>
            </w:tcBorders>
            <w:hideMark/>
          </w:tcPr>
          <w:p w14:paraId="4B2FAF8C" w14:textId="77777777" w:rsidR="00E90919" w:rsidRPr="00E90919" w:rsidRDefault="00E90919" w:rsidP="00D52AD6">
            <w:pPr>
              <w:tabs>
                <w:tab w:val="left" w:pos="1843"/>
              </w:tabs>
              <w:jc w:val="both"/>
              <w:rPr>
                <w:sz w:val="28"/>
                <w:szCs w:val="28"/>
              </w:rPr>
            </w:pPr>
            <w:r w:rsidRPr="00E90919">
              <w:rPr>
                <w:sz w:val="28"/>
                <w:szCs w:val="28"/>
              </w:rPr>
              <w:t>Проблемы воспитания детско-родительских отношений</w:t>
            </w:r>
          </w:p>
        </w:tc>
        <w:tc>
          <w:tcPr>
            <w:tcW w:w="1701" w:type="dxa"/>
            <w:tcBorders>
              <w:top w:val="single" w:sz="4" w:space="0" w:color="auto"/>
              <w:left w:val="single" w:sz="4" w:space="0" w:color="auto"/>
              <w:bottom w:val="single" w:sz="4" w:space="0" w:color="auto"/>
              <w:right w:val="single" w:sz="4" w:space="0" w:color="auto"/>
            </w:tcBorders>
            <w:hideMark/>
          </w:tcPr>
          <w:p w14:paraId="7F6E7E2C"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62</w:t>
            </w:r>
          </w:p>
        </w:tc>
        <w:tc>
          <w:tcPr>
            <w:tcW w:w="1560" w:type="dxa"/>
            <w:tcBorders>
              <w:top w:val="single" w:sz="4" w:space="0" w:color="auto"/>
              <w:left w:val="single" w:sz="4" w:space="0" w:color="auto"/>
              <w:bottom w:val="single" w:sz="4" w:space="0" w:color="auto"/>
              <w:right w:val="single" w:sz="4" w:space="0" w:color="auto"/>
            </w:tcBorders>
            <w:hideMark/>
          </w:tcPr>
          <w:p w14:paraId="4CEB68E7"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85</w:t>
            </w:r>
          </w:p>
        </w:tc>
        <w:tc>
          <w:tcPr>
            <w:tcW w:w="1417" w:type="dxa"/>
            <w:tcBorders>
              <w:top w:val="single" w:sz="4" w:space="0" w:color="auto"/>
              <w:left w:val="single" w:sz="4" w:space="0" w:color="auto"/>
              <w:bottom w:val="single" w:sz="4" w:space="0" w:color="auto"/>
              <w:right w:val="single" w:sz="4" w:space="0" w:color="auto"/>
            </w:tcBorders>
          </w:tcPr>
          <w:p w14:paraId="7E2436C3"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54</w:t>
            </w:r>
          </w:p>
        </w:tc>
      </w:tr>
      <w:tr w:rsidR="00E90919" w:rsidRPr="00E90919" w14:paraId="047C7E66" w14:textId="77777777" w:rsidTr="00E90919">
        <w:tc>
          <w:tcPr>
            <w:tcW w:w="5245" w:type="dxa"/>
            <w:tcBorders>
              <w:top w:val="single" w:sz="4" w:space="0" w:color="auto"/>
              <w:left w:val="single" w:sz="4" w:space="0" w:color="auto"/>
              <w:bottom w:val="single" w:sz="4" w:space="0" w:color="auto"/>
              <w:right w:val="single" w:sz="4" w:space="0" w:color="auto"/>
            </w:tcBorders>
            <w:hideMark/>
          </w:tcPr>
          <w:p w14:paraId="4E193377" w14:textId="77777777" w:rsidR="00E90919" w:rsidRPr="00E90919" w:rsidRDefault="00E90919" w:rsidP="00D52AD6">
            <w:pPr>
              <w:tabs>
                <w:tab w:val="left" w:pos="1843"/>
              </w:tabs>
              <w:jc w:val="both"/>
              <w:rPr>
                <w:i/>
                <w:sz w:val="28"/>
                <w:szCs w:val="28"/>
              </w:rPr>
            </w:pPr>
            <w:r w:rsidRPr="00E90919">
              <w:rPr>
                <w:sz w:val="28"/>
                <w:szCs w:val="28"/>
              </w:rPr>
              <w:t>Девиантное поведение</w:t>
            </w:r>
          </w:p>
        </w:tc>
        <w:tc>
          <w:tcPr>
            <w:tcW w:w="1701" w:type="dxa"/>
            <w:tcBorders>
              <w:top w:val="single" w:sz="4" w:space="0" w:color="auto"/>
              <w:left w:val="single" w:sz="4" w:space="0" w:color="auto"/>
              <w:bottom w:val="single" w:sz="4" w:space="0" w:color="auto"/>
              <w:right w:val="single" w:sz="4" w:space="0" w:color="auto"/>
            </w:tcBorders>
            <w:hideMark/>
          </w:tcPr>
          <w:p w14:paraId="37D831CD"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198</w:t>
            </w:r>
          </w:p>
        </w:tc>
        <w:tc>
          <w:tcPr>
            <w:tcW w:w="1560" w:type="dxa"/>
            <w:tcBorders>
              <w:top w:val="single" w:sz="4" w:space="0" w:color="auto"/>
              <w:left w:val="single" w:sz="4" w:space="0" w:color="auto"/>
              <w:bottom w:val="single" w:sz="4" w:space="0" w:color="auto"/>
              <w:right w:val="single" w:sz="4" w:space="0" w:color="auto"/>
            </w:tcBorders>
            <w:hideMark/>
          </w:tcPr>
          <w:p w14:paraId="7BFB4994"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164</w:t>
            </w:r>
          </w:p>
        </w:tc>
        <w:tc>
          <w:tcPr>
            <w:tcW w:w="1417" w:type="dxa"/>
            <w:tcBorders>
              <w:top w:val="single" w:sz="4" w:space="0" w:color="auto"/>
              <w:left w:val="single" w:sz="4" w:space="0" w:color="auto"/>
              <w:bottom w:val="single" w:sz="4" w:space="0" w:color="auto"/>
              <w:right w:val="single" w:sz="4" w:space="0" w:color="auto"/>
            </w:tcBorders>
            <w:hideMark/>
          </w:tcPr>
          <w:p w14:paraId="7242B73C"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58</w:t>
            </w:r>
          </w:p>
        </w:tc>
      </w:tr>
      <w:tr w:rsidR="00E90919" w:rsidRPr="00E90919" w14:paraId="0ED7A2A4" w14:textId="77777777" w:rsidTr="00E90919">
        <w:tc>
          <w:tcPr>
            <w:tcW w:w="5245" w:type="dxa"/>
            <w:tcBorders>
              <w:top w:val="single" w:sz="4" w:space="0" w:color="auto"/>
              <w:left w:val="single" w:sz="4" w:space="0" w:color="auto"/>
              <w:bottom w:val="single" w:sz="4" w:space="0" w:color="auto"/>
              <w:right w:val="single" w:sz="4" w:space="0" w:color="auto"/>
            </w:tcBorders>
            <w:hideMark/>
          </w:tcPr>
          <w:p w14:paraId="3709BD70" w14:textId="77777777" w:rsidR="00E90919" w:rsidRPr="00E90919" w:rsidRDefault="00E90919" w:rsidP="00D52AD6">
            <w:pPr>
              <w:tabs>
                <w:tab w:val="left" w:pos="1843"/>
              </w:tabs>
              <w:jc w:val="both"/>
              <w:rPr>
                <w:sz w:val="28"/>
                <w:szCs w:val="28"/>
              </w:rPr>
            </w:pPr>
            <w:r w:rsidRPr="00E90919">
              <w:rPr>
                <w:sz w:val="28"/>
                <w:szCs w:val="28"/>
              </w:rPr>
              <w:t>Социальная защита</w:t>
            </w:r>
          </w:p>
        </w:tc>
        <w:tc>
          <w:tcPr>
            <w:tcW w:w="1701" w:type="dxa"/>
            <w:tcBorders>
              <w:top w:val="single" w:sz="4" w:space="0" w:color="auto"/>
              <w:left w:val="single" w:sz="4" w:space="0" w:color="auto"/>
              <w:bottom w:val="single" w:sz="4" w:space="0" w:color="auto"/>
              <w:right w:val="single" w:sz="4" w:space="0" w:color="auto"/>
            </w:tcBorders>
            <w:hideMark/>
          </w:tcPr>
          <w:p w14:paraId="0BB535E0"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53</w:t>
            </w:r>
          </w:p>
        </w:tc>
        <w:tc>
          <w:tcPr>
            <w:tcW w:w="1560" w:type="dxa"/>
            <w:tcBorders>
              <w:top w:val="single" w:sz="4" w:space="0" w:color="auto"/>
              <w:left w:val="single" w:sz="4" w:space="0" w:color="auto"/>
              <w:bottom w:val="single" w:sz="4" w:space="0" w:color="auto"/>
              <w:right w:val="single" w:sz="4" w:space="0" w:color="auto"/>
            </w:tcBorders>
          </w:tcPr>
          <w:p w14:paraId="41E09117"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67</w:t>
            </w:r>
          </w:p>
        </w:tc>
        <w:tc>
          <w:tcPr>
            <w:tcW w:w="1417" w:type="dxa"/>
            <w:tcBorders>
              <w:top w:val="single" w:sz="4" w:space="0" w:color="auto"/>
              <w:left w:val="single" w:sz="4" w:space="0" w:color="auto"/>
              <w:bottom w:val="single" w:sz="4" w:space="0" w:color="auto"/>
              <w:right w:val="single" w:sz="4" w:space="0" w:color="auto"/>
            </w:tcBorders>
          </w:tcPr>
          <w:p w14:paraId="5F2AFA77" w14:textId="77777777" w:rsidR="00E90919" w:rsidRPr="00E90919" w:rsidRDefault="00E90919" w:rsidP="00D52AD6">
            <w:pPr>
              <w:tabs>
                <w:tab w:val="left" w:pos="1843"/>
              </w:tabs>
              <w:jc w:val="center"/>
              <w:rPr>
                <w:rFonts w:eastAsiaTheme="minorEastAsia"/>
                <w:sz w:val="28"/>
                <w:szCs w:val="28"/>
              </w:rPr>
            </w:pPr>
            <w:r w:rsidRPr="00E90919">
              <w:rPr>
                <w:rFonts w:eastAsiaTheme="minorEastAsia"/>
                <w:sz w:val="28"/>
                <w:szCs w:val="28"/>
              </w:rPr>
              <w:t>84</w:t>
            </w:r>
          </w:p>
        </w:tc>
      </w:tr>
      <w:tr w:rsidR="00E90919" w:rsidRPr="00E90919" w14:paraId="5E908CF7" w14:textId="77777777" w:rsidTr="00E90919">
        <w:tc>
          <w:tcPr>
            <w:tcW w:w="5245" w:type="dxa"/>
            <w:tcBorders>
              <w:top w:val="single" w:sz="4" w:space="0" w:color="auto"/>
              <w:left w:val="single" w:sz="4" w:space="0" w:color="auto"/>
              <w:bottom w:val="single" w:sz="4" w:space="0" w:color="auto"/>
              <w:right w:val="single" w:sz="4" w:space="0" w:color="auto"/>
            </w:tcBorders>
            <w:hideMark/>
          </w:tcPr>
          <w:p w14:paraId="01872747" w14:textId="77777777" w:rsidR="00E90919" w:rsidRPr="00E90919" w:rsidRDefault="00E90919" w:rsidP="00D52AD6">
            <w:pPr>
              <w:tabs>
                <w:tab w:val="left" w:pos="1843"/>
              </w:tabs>
              <w:jc w:val="both"/>
              <w:rPr>
                <w:b/>
                <w:sz w:val="28"/>
                <w:szCs w:val="28"/>
              </w:rPr>
            </w:pPr>
            <w:r w:rsidRPr="00E90919">
              <w:rPr>
                <w:b/>
                <w:sz w:val="28"/>
                <w:szCs w:val="28"/>
              </w:rPr>
              <w:t>Всего</w:t>
            </w:r>
          </w:p>
        </w:tc>
        <w:tc>
          <w:tcPr>
            <w:tcW w:w="1701" w:type="dxa"/>
            <w:tcBorders>
              <w:top w:val="single" w:sz="4" w:space="0" w:color="auto"/>
              <w:left w:val="single" w:sz="4" w:space="0" w:color="auto"/>
              <w:bottom w:val="single" w:sz="4" w:space="0" w:color="auto"/>
              <w:right w:val="single" w:sz="4" w:space="0" w:color="auto"/>
            </w:tcBorders>
            <w:hideMark/>
          </w:tcPr>
          <w:p w14:paraId="38FA7D06" w14:textId="77777777" w:rsidR="00E90919" w:rsidRPr="00E90919" w:rsidRDefault="00E90919" w:rsidP="00D52AD6">
            <w:pPr>
              <w:tabs>
                <w:tab w:val="left" w:pos="1843"/>
              </w:tabs>
              <w:jc w:val="center"/>
              <w:rPr>
                <w:rFonts w:eastAsiaTheme="minorEastAsia"/>
                <w:b/>
                <w:sz w:val="28"/>
                <w:szCs w:val="28"/>
              </w:rPr>
            </w:pPr>
            <w:r w:rsidRPr="00E90919">
              <w:rPr>
                <w:rFonts w:eastAsiaTheme="minorEastAsia"/>
                <w:b/>
                <w:sz w:val="28"/>
                <w:szCs w:val="28"/>
              </w:rPr>
              <w:t>871</w:t>
            </w:r>
          </w:p>
        </w:tc>
        <w:tc>
          <w:tcPr>
            <w:tcW w:w="1560" w:type="dxa"/>
            <w:tcBorders>
              <w:top w:val="single" w:sz="4" w:space="0" w:color="auto"/>
              <w:left w:val="single" w:sz="4" w:space="0" w:color="auto"/>
              <w:bottom w:val="single" w:sz="4" w:space="0" w:color="auto"/>
              <w:right w:val="single" w:sz="4" w:space="0" w:color="auto"/>
            </w:tcBorders>
            <w:hideMark/>
          </w:tcPr>
          <w:p w14:paraId="7C9B2BCA" w14:textId="77777777" w:rsidR="00E90919" w:rsidRPr="00E90919" w:rsidRDefault="00E90919" w:rsidP="00D52AD6">
            <w:pPr>
              <w:tabs>
                <w:tab w:val="left" w:pos="1843"/>
              </w:tabs>
              <w:jc w:val="center"/>
              <w:rPr>
                <w:rFonts w:eastAsiaTheme="minorEastAsia"/>
                <w:b/>
                <w:sz w:val="28"/>
                <w:szCs w:val="28"/>
              </w:rPr>
            </w:pPr>
            <w:r w:rsidRPr="00E90919">
              <w:rPr>
                <w:rFonts w:eastAsiaTheme="minorEastAsia"/>
                <w:b/>
                <w:sz w:val="28"/>
                <w:szCs w:val="28"/>
              </w:rPr>
              <w:t>746</w:t>
            </w:r>
          </w:p>
        </w:tc>
        <w:tc>
          <w:tcPr>
            <w:tcW w:w="1417" w:type="dxa"/>
            <w:tcBorders>
              <w:top w:val="single" w:sz="4" w:space="0" w:color="auto"/>
              <w:left w:val="single" w:sz="4" w:space="0" w:color="auto"/>
              <w:bottom w:val="single" w:sz="4" w:space="0" w:color="auto"/>
              <w:right w:val="single" w:sz="4" w:space="0" w:color="auto"/>
            </w:tcBorders>
            <w:hideMark/>
          </w:tcPr>
          <w:p w14:paraId="67EBDD2A" w14:textId="77777777" w:rsidR="00E90919" w:rsidRPr="00E90919" w:rsidRDefault="00E90919" w:rsidP="00D52AD6">
            <w:pPr>
              <w:tabs>
                <w:tab w:val="left" w:pos="1843"/>
              </w:tabs>
              <w:jc w:val="center"/>
              <w:rPr>
                <w:rFonts w:eastAsiaTheme="minorEastAsia"/>
                <w:b/>
                <w:sz w:val="28"/>
                <w:szCs w:val="28"/>
              </w:rPr>
            </w:pPr>
            <w:r w:rsidRPr="00E90919">
              <w:rPr>
                <w:rFonts w:eastAsiaTheme="minorEastAsia"/>
                <w:b/>
                <w:sz w:val="28"/>
                <w:szCs w:val="28"/>
              </w:rPr>
              <w:t>416</w:t>
            </w:r>
          </w:p>
        </w:tc>
      </w:tr>
    </w:tbl>
    <w:p w14:paraId="6A7CD178" w14:textId="77777777" w:rsidR="00E90919" w:rsidRPr="00E90919" w:rsidRDefault="00E90919" w:rsidP="00E90919">
      <w:pPr>
        <w:tabs>
          <w:tab w:val="left" w:pos="1843"/>
        </w:tabs>
        <w:ind w:firstLine="567"/>
        <w:jc w:val="both"/>
        <w:rPr>
          <w:rFonts w:eastAsiaTheme="minorEastAsia"/>
          <w:b/>
          <w:sz w:val="28"/>
          <w:szCs w:val="28"/>
        </w:rPr>
      </w:pPr>
    </w:p>
    <w:p w14:paraId="3EE540C6" w14:textId="77777777" w:rsidR="008E66AC" w:rsidRDefault="008E66AC" w:rsidP="008E66AC">
      <w:pPr>
        <w:jc w:val="both"/>
        <w:rPr>
          <w:b/>
          <w:sz w:val="28"/>
          <w:szCs w:val="28"/>
        </w:rPr>
      </w:pPr>
    </w:p>
    <w:p w14:paraId="3E6EFDA1" w14:textId="58246706" w:rsidR="00E90919" w:rsidRPr="008E66AC" w:rsidRDefault="00E90919" w:rsidP="008E66AC">
      <w:pPr>
        <w:jc w:val="both"/>
        <w:rPr>
          <w:b/>
          <w:sz w:val="28"/>
          <w:szCs w:val="28"/>
        </w:rPr>
      </w:pPr>
      <w:r w:rsidRPr="00E90919">
        <w:rPr>
          <w:b/>
          <w:sz w:val="28"/>
          <w:szCs w:val="28"/>
        </w:rPr>
        <w:lastRenderedPageBreak/>
        <w:t>Ос</w:t>
      </w:r>
      <w:r w:rsidR="008E66AC">
        <w:rPr>
          <w:b/>
          <w:sz w:val="28"/>
          <w:szCs w:val="28"/>
        </w:rPr>
        <w:t>новные направления деятельности</w:t>
      </w:r>
    </w:p>
    <w:p w14:paraId="4304DC22" w14:textId="06B4A0E8" w:rsidR="00E90919" w:rsidRPr="00E90919" w:rsidRDefault="00E90919" w:rsidP="00E90919">
      <w:pPr>
        <w:ind w:firstLine="567"/>
        <w:jc w:val="both"/>
        <w:rPr>
          <w:sz w:val="28"/>
          <w:szCs w:val="28"/>
        </w:rPr>
      </w:pPr>
      <w:r w:rsidRPr="00E90919">
        <w:rPr>
          <w:sz w:val="28"/>
          <w:szCs w:val="28"/>
        </w:rPr>
        <w:t>1. Диагностика и выявление учащихся, нуждающихся в социальной помощи</w:t>
      </w:r>
      <w:r w:rsidR="008E66AC">
        <w:rPr>
          <w:sz w:val="28"/>
          <w:szCs w:val="28"/>
        </w:rPr>
        <w:t>:</w:t>
      </w:r>
    </w:p>
    <w:p w14:paraId="04B18BCF" w14:textId="77777777" w:rsidR="008E66AC" w:rsidRDefault="008E66AC" w:rsidP="003633C8">
      <w:pPr>
        <w:pStyle w:val="a8"/>
        <w:numPr>
          <w:ilvl w:val="0"/>
          <w:numId w:val="63"/>
        </w:numPr>
        <w:ind w:left="0" w:firstLine="644"/>
        <w:jc w:val="both"/>
        <w:rPr>
          <w:sz w:val="28"/>
          <w:szCs w:val="28"/>
        </w:rPr>
      </w:pPr>
      <w:r>
        <w:rPr>
          <w:sz w:val="28"/>
          <w:szCs w:val="28"/>
        </w:rPr>
        <w:t>п</w:t>
      </w:r>
      <w:r w:rsidR="00E90919" w:rsidRPr="008E66AC">
        <w:rPr>
          <w:sz w:val="28"/>
          <w:szCs w:val="28"/>
        </w:rPr>
        <w:t>роведены индивидуальные и групповые беседы с учащимися</w:t>
      </w:r>
      <w:r>
        <w:rPr>
          <w:sz w:val="28"/>
          <w:szCs w:val="28"/>
        </w:rPr>
        <w:t>;</w:t>
      </w:r>
    </w:p>
    <w:p w14:paraId="75C45852" w14:textId="54F5303A" w:rsidR="00E90919" w:rsidRPr="008E66AC" w:rsidRDefault="008E66AC" w:rsidP="003633C8">
      <w:pPr>
        <w:pStyle w:val="a8"/>
        <w:numPr>
          <w:ilvl w:val="0"/>
          <w:numId w:val="63"/>
        </w:numPr>
        <w:ind w:left="0" w:firstLine="644"/>
        <w:jc w:val="both"/>
        <w:rPr>
          <w:sz w:val="28"/>
          <w:szCs w:val="28"/>
        </w:rPr>
      </w:pPr>
      <w:r>
        <w:rPr>
          <w:sz w:val="28"/>
          <w:szCs w:val="28"/>
        </w:rPr>
        <w:t>в</w:t>
      </w:r>
      <w:r w:rsidR="00E90919" w:rsidRPr="008E66AC">
        <w:rPr>
          <w:sz w:val="28"/>
          <w:szCs w:val="28"/>
        </w:rPr>
        <w:t>ыполнен мониторинг социального и психологического состояния обучающихся</w:t>
      </w:r>
      <w:r>
        <w:rPr>
          <w:sz w:val="28"/>
          <w:szCs w:val="28"/>
        </w:rPr>
        <w:t>.</w:t>
      </w:r>
    </w:p>
    <w:p w14:paraId="087D38C7" w14:textId="23E5D675" w:rsidR="00E90919" w:rsidRPr="00E90919" w:rsidRDefault="00E90919" w:rsidP="00E90919">
      <w:pPr>
        <w:ind w:firstLine="567"/>
        <w:jc w:val="both"/>
        <w:rPr>
          <w:sz w:val="28"/>
          <w:szCs w:val="28"/>
        </w:rPr>
      </w:pPr>
      <w:r w:rsidRPr="00E90919">
        <w:rPr>
          <w:sz w:val="28"/>
          <w:szCs w:val="28"/>
        </w:rPr>
        <w:t>2. Профилактическая работа</w:t>
      </w:r>
      <w:r w:rsidR="008E66AC">
        <w:rPr>
          <w:sz w:val="28"/>
          <w:szCs w:val="28"/>
        </w:rPr>
        <w:t>:</w:t>
      </w:r>
    </w:p>
    <w:p w14:paraId="46A407D0" w14:textId="77777777" w:rsidR="008E66AC" w:rsidRDefault="008E66AC" w:rsidP="003633C8">
      <w:pPr>
        <w:pStyle w:val="a8"/>
        <w:numPr>
          <w:ilvl w:val="0"/>
          <w:numId w:val="66"/>
        </w:numPr>
        <w:ind w:left="0" w:firstLine="360"/>
        <w:jc w:val="both"/>
        <w:rPr>
          <w:sz w:val="28"/>
          <w:szCs w:val="28"/>
        </w:rPr>
      </w:pPr>
      <w:r>
        <w:rPr>
          <w:sz w:val="28"/>
          <w:szCs w:val="28"/>
        </w:rPr>
        <w:t xml:space="preserve">организовано и проведено </w:t>
      </w:r>
      <w:r w:rsidR="00E90919" w:rsidRPr="008E66AC">
        <w:rPr>
          <w:sz w:val="28"/>
          <w:szCs w:val="28"/>
        </w:rPr>
        <w:t>более 10 тематических классных часов и лекций, направленных на профилактику конфликтов, употребления психотропных веществ, курса по формированию позитивного отношения к учебе и обществу</w:t>
      </w:r>
      <w:r>
        <w:rPr>
          <w:sz w:val="28"/>
          <w:szCs w:val="28"/>
        </w:rPr>
        <w:t>;</w:t>
      </w:r>
    </w:p>
    <w:p w14:paraId="6C6AAD4F" w14:textId="33157F23" w:rsidR="008E66AC" w:rsidRDefault="008E66AC" w:rsidP="003633C8">
      <w:pPr>
        <w:pStyle w:val="a8"/>
        <w:numPr>
          <w:ilvl w:val="0"/>
          <w:numId w:val="66"/>
        </w:numPr>
        <w:ind w:left="0" w:firstLine="360"/>
        <w:jc w:val="both"/>
        <w:rPr>
          <w:sz w:val="28"/>
          <w:szCs w:val="28"/>
        </w:rPr>
      </w:pPr>
      <w:r>
        <w:rPr>
          <w:sz w:val="28"/>
          <w:szCs w:val="28"/>
        </w:rPr>
        <w:t>в</w:t>
      </w:r>
      <w:r w:rsidR="00E90919" w:rsidRPr="008E66AC">
        <w:rPr>
          <w:sz w:val="28"/>
          <w:szCs w:val="28"/>
        </w:rPr>
        <w:t>недрены программы социально-эмоционального развития (тренинги, игры, групповые занятия)</w:t>
      </w:r>
      <w:r>
        <w:rPr>
          <w:sz w:val="28"/>
          <w:szCs w:val="28"/>
        </w:rPr>
        <w:t>;</w:t>
      </w:r>
    </w:p>
    <w:p w14:paraId="12DD6CA0" w14:textId="10C99BED" w:rsidR="00E90919" w:rsidRPr="008E66AC" w:rsidRDefault="008E66AC" w:rsidP="003633C8">
      <w:pPr>
        <w:pStyle w:val="a8"/>
        <w:numPr>
          <w:ilvl w:val="0"/>
          <w:numId w:val="66"/>
        </w:numPr>
        <w:ind w:left="0" w:firstLine="360"/>
        <w:jc w:val="both"/>
        <w:rPr>
          <w:sz w:val="28"/>
          <w:szCs w:val="28"/>
        </w:rPr>
      </w:pPr>
      <w:r>
        <w:rPr>
          <w:sz w:val="28"/>
          <w:szCs w:val="28"/>
        </w:rPr>
        <w:t>у</w:t>
      </w:r>
      <w:r w:rsidR="00E90919" w:rsidRPr="008E66AC">
        <w:rPr>
          <w:sz w:val="28"/>
          <w:szCs w:val="28"/>
        </w:rPr>
        <w:t>креплено взаимодействие с детскими и молодежными общественными организациями</w:t>
      </w:r>
      <w:r>
        <w:rPr>
          <w:sz w:val="28"/>
          <w:szCs w:val="28"/>
        </w:rPr>
        <w:t>.</w:t>
      </w:r>
    </w:p>
    <w:p w14:paraId="539CE6AD" w14:textId="5A239F5F" w:rsidR="00E90919" w:rsidRPr="00E90919" w:rsidRDefault="00E90919" w:rsidP="008E66AC">
      <w:pPr>
        <w:ind w:firstLine="567"/>
        <w:jc w:val="both"/>
        <w:rPr>
          <w:sz w:val="28"/>
          <w:szCs w:val="28"/>
        </w:rPr>
      </w:pPr>
      <w:r w:rsidRPr="00E90919">
        <w:rPr>
          <w:sz w:val="28"/>
          <w:szCs w:val="28"/>
        </w:rPr>
        <w:t>3. Индивидуальная помощь и сопровождение</w:t>
      </w:r>
      <w:r w:rsidR="008E66AC">
        <w:rPr>
          <w:sz w:val="28"/>
          <w:szCs w:val="28"/>
        </w:rPr>
        <w:t>:</w:t>
      </w:r>
    </w:p>
    <w:p w14:paraId="000FA2C9" w14:textId="7084BAA5" w:rsidR="008E66AC" w:rsidRDefault="008E66AC" w:rsidP="003633C8">
      <w:pPr>
        <w:pStyle w:val="a8"/>
        <w:numPr>
          <w:ilvl w:val="0"/>
          <w:numId w:val="66"/>
        </w:numPr>
        <w:ind w:left="0" w:firstLine="360"/>
        <w:jc w:val="both"/>
        <w:rPr>
          <w:sz w:val="28"/>
          <w:szCs w:val="28"/>
        </w:rPr>
      </w:pPr>
      <w:r>
        <w:rPr>
          <w:sz w:val="28"/>
          <w:szCs w:val="28"/>
        </w:rPr>
        <w:t>оказана поддержка</w:t>
      </w:r>
      <w:r w:rsidR="00E90919" w:rsidRPr="008E66AC">
        <w:rPr>
          <w:sz w:val="28"/>
          <w:szCs w:val="28"/>
        </w:rPr>
        <w:t xml:space="preserve"> учащимся и их семьям</w:t>
      </w:r>
      <w:r>
        <w:rPr>
          <w:sz w:val="28"/>
          <w:szCs w:val="28"/>
        </w:rPr>
        <w:t>;</w:t>
      </w:r>
    </w:p>
    <w:p w14:paraId="46226BC8" w14:textId="77777777" w:rsidR="008E66AC" w:rsidRDefault="008E66AC" w:rsidP="003633C8">
      <w:pPr>
        <w:pStyle w:val="a8"/>
        <w:numPr>
          <w:ilvl w:val="0"/>
          <w:numId w:val="66"/>
        </w:numPr>
        <w:ind w:left="0" w:firstLine="360"/>
        <w:jc w:val="both"/>
        <w:rPr>
          <w:sz w:val="28"/>
          <w:szCs w:val="28"/>
        </w:rPr>
      </w:pPr>
      <w:r>
        <w:rPr>
          <w:sz w:val="28"/>
          <w:szCs w:val="28"/>
        </w:rPr>
        <w:t>о</w:t>
      </w:r>
      <w:r w:rsidR="00E90919" w:rsidRPr="008E66AC">
        <w:rPr>
          <w:sz w:val="28"/>
          <w:szCs w:val="28"/>
        </w:rPr>
        <w:t>беспечена консультационная и информационная поддержка родителей</w:t>
      </w:r>
      <w:r>
        <w:rPr>
          <w:sz w:val="28"/>
          <w:szCs w:val="28"/>
        </w:rPr>
        <w:t>;</w:t>
      </w:r>
    </w:p>
    <w:p w14:paraId="500BE3B3" w14:textId="503611A3" w:rsidR="00E90919" w:rsidRPr="008E66AC" w:rsidRDefault="008E66AC" w:rsidP="003633C8">
      <w:pPr>
        <w:pStyle w:val="a8"/>
        <w:numPr>
          <w:ilvl w:val="0"/>
          <w:numId w:val="66"/>
        </w:numPr>
        <w:ind w:left="0" w:firstLine="360"/>
        <w:jc w:val="both"/>
        <w:rPr>
          <w:sz w:val="28"/>
          <w:szCs w:val="28"/>
        </w:rPr>
      </w:pPr>
      <w:r>
        <w:rPr>
          <w:sz w:val="28"/>
          <w:szCs w:val="28"/>
        </w:rPr>
        <w:t>с</w:t>
      </w:r>
      <w:r w:rsidR="00E90919" w:rsidRPr="008E66AC">
        <w:rPr>
          <w:sz w:val="28"/>
          <w:szCs w:val="28"/>
        </w:rPr>
        <w:t>координирована работа с социальными службами, психологами и педагогами</w:t>
      </w:r>
      <w:r>
        <w:rPr>
          <w:sz w:val="28"/>
          <w:szCs w:val="28"/>
        </w:rPr>
        <w:t>.</w:t>
      </w:r>
    </w:p>
    <w:p w14:paraId="39230B39" w14:textId="5E2AE807" w:rsidR="008E66AC" w:rsidRPr="008E66AC" w:rsidRDefault="00E90919" w:rsidP="008E66AC">
      <w:pPr>
        <w:pStyle w:val="a8"/>
        <w:numPr>
          <w:ilvl w:val="0"/>
          <w:numId w:val="7"/>
        </w:numPr>
        <w:jc w:val="both"/>
        <w:rPr>
          <w:sz w:val="28"/>
          <w:szCs w:val="28"/>
        </w:rPr>
      </w:pPr>
      <w:r w:rsidRPr="008E66AC">
        <w:rPr>
          <w:sz w:val="28"/>
          <w:szCs w:val="28"/>
        </w:rPr>
        <w:t>Работа с родителями и педагогами</w:t>
      </w:r>
      <w:r w:rsidR="008E66AC" w:rsidRPr="008E66AC">
        <w:rPr>
          <w:sz w:val="28"/>
          <w:szCs w:val="28"/>
        </w:rPr>
        <w:t>:</w:t>
      </w:r>
    </w:p>
    <w:p w14:paraId="30FF7476" w14:textId="77777777" w:rsidR="008E66AC" w:rsidRDefault="008E66AC" w:rsidP="003633C8">
      <w:pPr>
        <w:pStyle w:val="a8"/>
        <w:numPr>
          <w:ilvl w:val="0"/>
          <w:numId w:val="67"/>
        </w:numPr>
        <w:ind w:left="0" w:firstLine="360"/>
        <w:jc w:val="both"/>
        <w:rPr>
          <w:sz w:val="28"/>
          <w:szCs w:val="28"/>
        </w:rPr>
      </w:pPr>
      <w:r>
        <w:rPr>
          <w:sz w:val="28"/>
          <w:szCs w:val="28"/>
        </w:rPr>
        <w:t>п</w:t>
      </w:r>
      <w:r w:rsidR="00E90919" w:rsidRPr="008E66AC">
        <w:rPr>
          <w:sz w:val="28"/>
          <w:szCs w:val="28"/>
        </w:rPr>
        <w:t>роведены родительские собрания и консультации по вопросам социально-психологического развития детей</w:t>
      </w:r>
      <w:r>
        <w:rPr>
          <w:sz w:val="28"/>
          <w:szCs w:val="28"/>
        </w:rPr>
        <w:t>;</w:t>
      </w:r>
    </w:p>
    <w:p w14:paraId="076E2700" w14:textId="77777777" w:rsidR="008E66AC" w:rsidRDefault="008E66AC" w:rsidP="003633C8">
      <w:pPr>
        <w:pStyle w:val="a8"/>
        <w:numPr>
          <w:ilvl w:val="0"/>
          <w:numId w:val="67"/>
        </w:numPr>
        <w:ind w:left="0" w:firstLine="360"/>
        <w:jc w:val="both"/>
        <w:rPr>
          <w:sz w:val="28"/>
          <w:szCs w:val="28"/>
        </w:rPr>
      </w:pPr>
      <w:r>
        <w:rPr>
          <w:sz w:val="28"/>
          <w:szCs w:val="28"/>
        </w:rPr>
        <w:t>в</w:t>
      </w:r>
      <w:r w:rsidR="00E90919" w:rsidRPr="008E66AC">
        <w:rPr>
          <w:sz w:val="28"/>
          <w:szCs w:val="28"/>
        </w:rPr>
        <w:t>недрены рекомендации по созданию безопасной и поддерживающей среды в классах и группах</w:t>
      </w:r>
      <w:r>
        <w:rPr>
          <w:sz w:val="28"/>
          <w:szCs w:val="28"/>
        </w:rPr>
        <w:t>;</w:t>
      </w:r>
    </w:p>
    <w:p w14:paraId="298564E9" w14:textId="65964F6D" w:rsidR="00E90919" w:rsidRPr="008E66AC" w:rsidRDefault="008E66AC" w:rsidP="003633C8">
      <w:pPr>
        <w:pStyle w:val="a8"/>
        <w:numPr>
          <w:ilvl w:val="0"/>
          <w:numId w:val="67"/>
        </w:numPr>
        <w:ind w:left="0" w:firstLine="360"/>
        <w:jc w:val="both"/>
        <w:rPr>
          <w:sz w:val="28"/>
          <w:szCs w:val="28"/>
        </w:rPr>
      </w:pPr>
      <w:r>
        <w:rPr>
          <w:sz w:val="28"/>
          <w:szCs w:val="28"/>
        </w:rPr>
        <w:t>педагоги о</w:t>
      </w:r>
      <w:r w:rsidR="00E90919" w:rsidRPr="008E66AC">
        <w:rPr>
          <w:sz w:val="28"/>
          <w:szCs w:val="28"/>
        </w:rPr>
        <w:t>бучены методам профилактики деструктивных проявлений среди учащихся</w:t>
      </w:r>
      <w:r>
        <w:rPr>
          <w:sz w:val="28"/>
          <w:szCs w:val="28"/>
        </w:rPr>
        <w:t>.</w:t>
      </w:r>
    </w:p>
    <w:p w14:paraId="7D7D060C" w14:textId="7E212CD0" w:rsidR="00E90919" w:rsidRPr="00E90919" w:rsidRDefault="00E90919" w:rsidP="008E66AC">
      <w:pPr>
        <w:ind w:firstLine="567"/>
        <w:jc w:val="both"/>
        <w:rPr>
          <w:sz w:val="28"/>
          <w:szCs w:val="28"/>
        </w:rPr>
      </w:pPr>
      <w:r w:rsidRPr="00E90919">
        <w:rPr>
          <w:sz w:val="28"/>
          <w:szCs w:val="28"/>
        </w:rPr>
        <w:t xml:space="preserve">5. </w:t>
      </w:r>
      <w:proofErr w:type="spellStart"/>
      <w:r w:rsidRPr="00E90919">
        <w:rPr>
          <w:sz w:val="28"/>
          <w:szCs w:val="28"/>
        </w:rPr>
        <w:t>Внеучебные</w:t>
      </w:r>
      <w:proofErr w:type="spellEnd"/>
      <w:r w:rsidRPr="00E90919">
        <w:rPr>
          <w:sz w:val="28"/>
          <w:szCs w:val="28"/>
        </w:rPr>
        <w:t xml:space="preserve"> мероприятия и проекты</w:t>
      </w:r>
      <w:r w:rsidR="008E66AC">
        <w:rPr>
          <w:sz w:val="28"/>
          <w:szCs w:val="28"/>
        </w:rPr>
        <w:t>:</w:t>
      </w:r>
    </w:p>
    <w:p w14:paraId="70BFC43E" w14:textId="77777777" w:rsidR="008E66AC" w:rsidRDefault="008E66AC" w:rsidP="003633C8">
      <w:pPr>
        <w:pStyle w:val="a8"/>
        <w:numPr>
          <w:ilvl w:val="0"/>
          <w:numId w:val="67"/>
        </w:numPr>
        <w:ind w:left="0" w:firstLine="360"/>
        <w:jc w:val="both"/>
        <w:rPr>
          <w:sz w:val="28"/>
          <w:szCs w:val="28"/>
        </w:rPr>
      </w:pPr>
      <w:r>
        <w:rPr>
          <w:sz w:val="28"/>
          <w:szCs w:val="28"/>
        </w:rPr>
        <w:t>о</w:t>
      </w:r>
      <w:r w:rsidR="00E90919" w:rsidRPr="008E66AC">
        <w:rPr>
          <w:sz w:val="28"/>
          <w:szCs w:val="28"/>
        </w:rPr>
        <w:t>рганизованы волонтерские акции, благотворительные мероприятия</w:t>
      </w:r>
      <w:r>
        <w:rPr>
          <w:sz w:val="28"/>
          <w:szCs w:val="28"/>
        </w:rPr>
        <w:t>;</w:t>
      </w:r>
    </w:p>
    <w:p w14:paraId="047ABC86" w14:textId="77777777" w:rsidR="008E66AC" w:rsidRDefault="008E66AC" w:rsidP="003633C8">
      <w:pPr>
        <w:pStyle w:val="a8"/>
        <w:numPr>
          <w:ilvl w:val="0"/>
          <w:numId w:val="67"/>
        </w:numPr>
        <w:ind w:left="0" w:firstLine="360"/>
        <w:jc w:val="both"/>
        <w:rPr>
          <w:sz w:val="28"/>
          <w:szCs w:val="28"/>
        </w:rPr>
      </w:pPr>
      <w:r>
        <w:rPr>
          <w:sz w:val="28"/>
          <w:szCs w:val="28"/>
        </w:rPr>
        <w:t xml:space="preserve">проведен мониторинг </w:t>
      </w:r>
      <w:r w:rsidR="00E90919" w:rsidRPr="008E66AC">
        <w:rPr>
          <w:sz w:val="28"/>
          <w:szCs w:val="28"/>
        </w:rPr>
        <w:t>профилактики асоциального поведения</w:t>
      </w:r>
      <w:r>
        <w:rPr>
          <w:sz w:val="28"/>
          <w:szCs w:val="28"/>
        </w:rPr>
        <w:t>;</w:t>
      </w:r>
    </w:p>
    <w:p w14:paraId="579E8424" w14:textId="31736F2B" w:rsidR="00E90919" w:rsidRPr="008E66AC" w:rsidRDefault="008E66AC" w:rsidP="003633C8">
      <w:pPr>
        <w:pStyle w:val="a8"/>
        <w:numPr>
          <w:ilvl w:val="0"/>
          <w:numId w:val="67"/>
        </w:numPr>
        <w:ind w:left="0" w:firstLine="360"/>
        <w:jc w:val="both"/>
        <w:rPr>
          <w:sz w:val="28"/>
          <w:szCs w:val="28"/>
        </w:rPr>
      </w:pPr>
      <w:r>
        <w:rPr>
          <w:sz w:val="28"/>
          <w:szCs w:val="28"/>
        </w:rPr>
        <w:t>р</w:t>
      </w:r>
      <w:r w:rsidR="00E90919" w:rsidRPr="008E66AC">
        <w:rPr>
          <w:sz w:val="28"/>
          <w:szCs w:val="28"/>
        </w:rPr>
        <w:t>еализованы проекты по формированию навыков общения, ответственности и саморегуляции у подростков</w:t>
      </w:r>
      <w:r>
        <w:rPr>
          <w:sz w:val="28"/>
          <w:szCs w:val="28"/>
        </w:rPr>
        <w:t>.</w:t>
      </w:r>
    </w:p>
    <w:p w14:paraId="77403B4E" w14:textId="77777777" w:rsidR="00E90919" w:rsidRPr="00E90919" w:rsidRDefault="00E90919" w:rsidP="00E90919">
      <w:pPr>
        <w:ind w:firstLine="567"/>
        <w:jc w:val="both"/>
        <w:rPr>
          <w:sz w:val="28"/>
          <w:szCs w:val="28"/>
        </w:rPr>
      </w:pPr>
    </w:p>
    <w:p w14:paraId="7630248E" w14:textId="77777777" w:rsidR="00E90919" w:rsidRPr="008E66AC" w:rsidRDefault="00E90919" w:rsidP="008E66AC">
      <w:pPr>
        <w:jc w:val="both"/>
        <w:rPr>
          <w:b/>
          <w:sz w:val="28"/>
          <w:szCs w:val="28"/>
        </w:rPr>
      </w:pPr>
      <w:r w:rsidRPr="008E66AC">
        <w:rPr>
          <w:b/>
          <w:sz w:val="28"/>
          <w:szCs w:val="28"/>
        </w:rPr>
        <w:t>Результаты и достижения:</w:t>
      </w:r>
    </w:p>
    <w:p w14:paraId="4999C36D" w14:textId="7D6CD1EA" w:rsidR="008E66AC" w:rsidRDefault="008E66AC" w:rsidP="003633C8">
      <w:pPr>
        <w:pStyle w:val="a8"/>
        <w:numPr>
          <w:ilvl w:val="0"/>
          <w:numId w:val="67"/>
        </w:numPr>
        <w:ind w:left="0" w:firstLine="360"/>
        <w:jc w:val="both"/>
        <w:rPr>
          <w:sz w:val="28"/>
          <w:szCs w:val="28"/>
        </w:rPr>
      </w:pPr>
      <w:r>
        <w:rPr>
          <w:sz w:val="28"/>
          <w:szCs w:val="28"/>
        </w:rPr>
        <w:t>з</w:t>
      </w:r>
      <w:r w:rsidR="00E90919" w:rsidRPr="008E66AC">
        <w:rPr>
          <w:sz w:val="28"/>
          <w:szCs w:val="28"/>
        </w:rPr>
        <w:t>начительно снизился уровень конфликтов среди учащихся</w:t>
      </w:r>
      <w:r>
        <w:rPr>
          <w:sz w:val="28"/>
          <w:szCs w:val="28"/>
        </w:rPr>
        <w:t>;</w:t>
      </w:r>
    </w:p>
    <w:p w14:paraId="2CD872A4" w14:textId="77777777" w:rsidR="008E66AC" w:rsidRDefault="008E66AC" w:rsidP="003633C8">
      <w:pPr>
        <w:pStyle w:val="a8"/>
        <w:numPr>
          <w:ilvl w:val="0"/>
          <w:numId w:val="67"/>
        </w:numPr>
        <w:ind w:left="0" w:firstLine="360"/>
        <w:jc w:val="both"/>
        <w:rPr>
          <w:sz w:val="28"/>
          <w:szCs w:val="28"/>
        </w:rPr>
      </w:pPr>
      <w:r>
        <w:rPr>
          <w:sz w:val="28"/>
          <w:szCs w:val="28"/>
        </w:rPr>
        <w:t>у</w:t>
      </w:r>
      <w:r w:rsidR="00E90919" w:rsidRPr="008E66AC">
        <w:rPr>
          <w:sz w:val="28"/>
          <w:szCs w:val="28"/>
        </w:rPr>
        <w:t>величилась осознанность родителей в вопросах воспитания и социальной поддержки</w:t>
      </w:r>
      <w:r>
        <w:rPr>
          <w:sz w:val="28"/>
          <w:szCs w:val="28"/>
        </w:rPr>
        <w:t>;</w:t>
      </w:r>
    </w:p>
    <w:p w14:paraId="6E085A88" w14:textId="1E6A79A6" w:rsidR="00E90919" w:rsidRPr="008E66AC" w:rsidRDefault="008E66AC" w:rsidP="003633C8">
      <w:pPr>
        <w:pStyle w:val="a8"/>
        <w:numPr>
          <w:ilvl w:val="0"/>
          <w:numId w:val="67"/>
        </w:numPr>
        <w:ind w:left="0" w:firstLine="360"/>
        <w:jc w:val="both"/>
        <w:rPr>
          <w:sz w:val="28"/>
          <w:szCs w:val="28"/>
        </w:rPr>
      </w:pPr>
      <w:r>
        <w:rPr>
          <w:sz w:val="28"/>
          <w:szCs w:val="28"/>
        </w:rPr>
        <w:t>п</w:t>
      </w:r>
      <w:r w:rsidR="00E90919" w:rsidRPr="008E66AC">
        <w:rPr>
          <w:sz w:val="28"/>
          <w:szCs w:val="28"/>
        </w:rPr>
        <w:t>овысилась информированность педагогического коллектива о профилактике отклоняющихся форм поведения</w:t>
      </w:r>
      <w:r>
        <w:rPr>
          <w:sz w:val="28"/>
          <w:szCs w:val="28"/>
        </w:rPr>
        <w:t>.</w:t>
      </w:r>
    </w:p>
    <w:p w14:paraId="5185FC61" w14:textId="7F592C65" w:rsidR="00E90919" w:rsidRDefault="00E90919" w:rsidP="008E66AC">
      <w:pPr>
        <w:jc w:val="both"/>
        <w:rPr>
          <w:sz w:val="28"/>
          <w:szCs w:val="28"/>
        </w:rPr>
      </w:pPr>
    </w:p>
    <w:p w14:paraId="1B090EF0" w14:textId="6FE56C65" w:rsidR="008E66AC" w:rsidRPr="008E66AC" w:rsidRDefault="008E66AC" w:rsidP="008E66AC">
      <w:pPr>
        <w:jc w:val="both"/>
        <w:rPr>
          <w:b/>
          <w:sz w:val="28"/>
          <w:szCs w:val="28"/>
        </w:rPr>
      </w:pPr>
      <w:r w:rsidRPr="008E66AC">
        <w:rPr>
          <w:b/>
          <w:sz w:val="28"/>
          <w:szCs w:val="28"/>
        </w:rPr>
        <w:t>Рекомендации:</w:t>
      </w:r>
    </w:p>
    <w:p w14:paraId="10DC4EE9" w14:textId="77777777" w:rsidR="008E66AC" w:rsidRDefault="008E66AC" w:rsidP="003633C8">
      <w:pPr>
        <w:pStyle w:val="a8"/>
        <w:numPr>
          <w:ilvl w:val="0"/>
          <w:numId w:val="67"/>
        </w:numPr>
        <w:jc w:val="both"/>
        <w:rPr>
          <w:sz w:val="28"/>
          <w:szCs w:val="28"/>
        </w:rPr>
      </w:pPr>
      <w:r>
        <w:rPr>
          <w:sz w:val="28"/>
          <w:szCs w:val="28"/>
        </w:rPr>
        <w:t>п</w:t>
      </w:r>
      <w:r w:rsidR="00E90919" w:rsidRPr="008E66AC">
        <w:rPr>
          <w:sz w:val="28"/>
          <w:szCs w:val="28"/>
        </w:rPr>
        <w:t>родолжить работу по раннему выявлению социально-опасных ситуаций</w:t>
      </w:r>
      <w:r>
        <w:rPr>
          <w:sz w:val="28"/>
          <w:szCs w:val="28"/>
        </w:rPr>
        <w:t>;</w:t>
      </w:r>
    </w:p>
    <w:p w14:paraId="5E76B31A" w14:textId="77777777" w:rsidR="008E66AC" w:rsidRDefault="008E66AC" w:rsidP="003633C8">
      <w:pPr>
        <w:pStyle w:val="a8"/>
        <w:numPr>
          <w:ilvl w:val="0"/>
          <w:numId w:val="67"/>
        </w:numPr>
        <w:jc w:val="both"/>
        <w:rPr>
          <w:sz w:val="28"/>
          <w:szCs w:val="28"/>
        </w:rPr>
      </w:pPr>
      <w:r>
        <w:rPr>
          <w:sz w:val="28"/>
          <w:szCs w:val="28"/>
        </w:rPr>
        <w:t>у</w:t>
      </w:r>
      <w:r w:rsidR="00E90919" w:rsidRPr="008E66AC">
        <w:rPr>
          <w:sz w:val="28"/>
          <w:szCs w:val="28"/>
        </w:rPr>
        <w:t xml:space="preserve">силить профилактическую работу с </w:t>
      </w:r>
      <w:r>
        <w:rPr>
          <w:sz w:val="28"/>
          <w:szCs w:val="28"/>
        </w:rPr>
        <w:t>учащимися «</w:t>
      </w:r>
      <w:r w:rsidR="00E90919" w:rsidRPr="008E66AC">
        <w:rPr>
          <w:sz w:val="28"/>
          <w:szCs w:val="28"/>
        </w:rPr>
        <w:t>групп</w:t>
      </w:r>
      <w:r>
        <w:rPr>
          <w:sz w:val="28"/>
          <w:szCs w:val="28"/>
        </w:rPr>
        <w:t>ы</w:t>
      </w:r>
      <w:r w:rsidR="00E90919" w:rsidRPr="008E66AC">
        <w:rPr>
          <w:sz w:val="28"/>
          <w:szCs w:val="28"/>
        </w:rPr>
        <w:t xml:space="preserve"> риска</w:t>
      </w:r>
      <w:r>
        <w:rPr>
          <w:sz w:val="28"/>
          <w:szCs w:val="28"/>
        </w:rPr>
        <w:t>»;</w:t>
      </w:r>
    </w:p>
    <w:p w14:paraId="72EF42F7" w14:textId="77777777" w:rsidR="008E66AC" w:rsidRDefault="008E66AC" w:rsidP="003633C8">
      <w:pPr>
        <w:pStyle w:val="a8"/>
        <w:numPr>
          <w:ilvl w:val="0"/>
          <w:numId w:val="67"/>
        </w:numPr>
        <w:jc w:val="both"/>
        <w:rPr>
          <w:sz w:val="28"/>
          <w:szCs w:val="28"/>
        </w:rPr>
      </w:pPr>
      <w:r>
        <w:rPr>
          <w:sz w:val="28"/>
          <w:szCs w:val="28"/>
        </w:rPr>
        <w:t>р</w:t>
      </w:r>
      <w:r w:rsidR="00E90919" w:rsidRPr="008E66AC">
        <w:rPr>
          <w:sz w:val="28"/>
          <w:szCs w:val="28"/>
        </w:rPr>
        <w:t>азработать новые проекты по социализации подростков</w:t>
      </w:r>
      <w:r>
        <w:rPr>
          <w:sz w:val="28"/>
          <w:szCs w:val="28"/>
        </w:rPr>
        <w:t>;</w:t>
      </w:r>
    </w:p>
    <w:p w14:paraId="7FB7EEF0" w14:textId="77777777" w:rsidR="008E66AC" w:rsidRDefault="008E66AC" w:rsidP="003633C8">
      <w:pPr>
        <w:pStyle w:val="a8"/>
        <w:numPr>
          <w:ilvl w:val="0"/>
          <w:numId w:val="67"/>
        </w:numPr>
        <w:jc w:val="both"/>
        <w:rPr>
          <w:sz w:val="28"/>
          <w:szCs w:val="28"/>
        </w:rPr>
      </w:pPr>
      <w:r>
        <w:rPr>
          <w:sz w:val="28"/>
          <w:szCs w:val="28"/>
        </w:rPr>
        <w:t>у</w:t>
      </w:r>
      <w:r w:rsidR="00E90919" w:rsidRPr="008E66AC">
        <w:rPr>
          <w:sz w:val="28"/>
          <w:szCs w:val="28"/>
        </w:rPr>
        <w:t>креплять взаимодействие с семьями и социальными службами</w:t>
      </w:r>
      <w:r>
        <w:rPr>
          <w:sz w:val="28"/>
          <w:szCs w:val="28"/>
        </w:rPr>
        <w:t>.</w:t>
      </w:r>
    </w:p>
    <w:p w14:paraId="4D685724" w14:textId="2C792648" w:rsidR="00E90919" w:rsidRPr="008E66AC" w:rsidRDefault="00E90919" w:rsidP="008E66AC">
      <w:pPr>
        <w:jc w:val="both"/>
        <w:rPr>
          <w:rFonts w:eastAsia="Lucida Sans Unicode"/>
          <w:sz w:val="28"/>
          <w:szCs w:val="28"/>
        </w:rPr>
      </w:pPr>
      <w:r w:rsidRPr="008E66AC">
        <w:rPr>
          <w:rFonts w:eastAsiaTheme="minorEastAsia"/>
          <w:b/>
          <w:sz w:val="28"/>
          <w:szCs w:val="28"/>
        </w:rPr>
        <w:lastRenderedPageBreak/>
        <w:t>Работа с педагогическим коллективом школы</w:t>
      </w:r>
      <w:r w:rsidR="008E66AC">
        <w:rPr>
          <w:rFonts w:eastAsiaTheme="minorEastAsia"/>
          <w:b/>
          <w:sz w:val="28"/>
          <w:szCs w:val="28"/>
        </w:rPr>
        <w:t>.</w:t>
      </w:r>
    </w:p>
    <w:p w14:paraId="36E3CC48" w14:textId="77777777" w:rsidR="00E90919" w:rsidRPr="00E90919" w:rsidRDefault="00E90919" w:rsidP="00E90919">
      <w:pPr>
        <w:ind w:firstLine="567"/>
        <w:jc w:val="both"/>
        <w:rPr>
          <w:rFonts w:eastAsiaTheme="minorEastAsia"/>
          <w:sz w:val="28"/>
          <w:szCs w:val="28"/>
        </w:rPr>
      </w:pPr>
      <w:r w:rsidRPr="00E90919">
        <w:rPr>
          <w:rFonts w:eastAsiaTheme="minorEastAsia"/>
          <w:sz w:val="28"/>
          <w:szCs w:val="28"/>
        </w:rPr>
        <w:t>Проводилось индивидуальное консультирование учителей по разным вопросам.</w:t>
      </w:r>
    </w:p>
    <w:p w14:paraId="5C20B594" w14:textId="5A9B51F2" w:rsidR="00E90919" w:rsidRPr="00E90919" w:rsidRDefault="00E90919" w:rsidP="00E90919">
      <w:pPr>
        <w:ind w:firstLine="567"/>
        <w:jc w:val="both"/>
        <w:rPr>
          <w:rFonts w:eastAsiaTheme="minorEastAsia"/>
          <w:sz w:val="28"/>
          <w:szCs w:val="28"/>
        </w:rPr>
      </w:pPr>
      <w:r w:rsidRPr="00E90919">
        <w:rPr>
          <w:rFonts w:eastAsiaTheme="minorEastAsia"/>
          <w:sz w:val="28"/>
          <w:szCs w:val="28"/>
        </w:rPr>
        <w:t xml:space="preserve">В наличии имеется </w:t>
      </w:r>
      <w:r w:rsidRPr="00E90919">
        <w:rPr>
          <w:rFonts w:eastAsiaTheme="minorEastAsia"/>
          <w:sz w:val="28"/>
          <w:szCs w:val="28"/>
          <w:u w:val="single"/>
        </w:rPr>
        <w:t>документация</w:t>
      </w:r>
      <w:r w:rsidR="008E66AC">
        <w:rPr>
          <w:rFonts w:eastAsiaTheme="minorEastAsia"/>
          <w:sz w:val="28"/>
          <w:szCs w:val="28"/>
          <w:u w:val="single"/>
        </w:rPr>
        <w:t>:</w:t>
      </w:r>
    </w:p>
    <w:p w14:paraId="767673E6" w14:textId="77777777" w:rsidR="008E66AC" w:rsidRDefault="00E90919" w:rsidP="003633C8">
      <w:pPr>
        <w:pStyle w:val="a8"/>
        <w:numPr>
          <w:ilvl w:val="0"/>
          <w:numId w:val="68"/>
        </w:numPr>
        <w:jc w:val="both"/>
        <w:rPr>
          <w:rFonts w:eastAsiaTheme="minorEastAsia"/>
          <w:sz w:val="28"/>
          <w:szCs w:val="28"/>
        </w:rPr>
      </w:pPr>
      <w:r w:rsidRPr="008E66AC">
        <w:rPr>
          <w:rFonts w:eastAsiaTheme="minorEastAsia"/>
          <w:sz w:val="28"/>
          <w:szCs w:val="28"/>
        </w:rPr>
        <w:t>должностная инструкция</w:t>
      </w:r>
      <w:r w:rsidR="008E66AC">
        <w:rPr>
          <w:rFonts w:eastAsiaTheme="minorEastAsia"/>
          <w:sz w:val="28"/>
          <w:szCs w:val="28"/>
        </w:rPr>
        <w:t>;</w:t>
      </w:r>
    </w:p>
    <w:p w14:paraId="72B70E7A" w14:textId="77777777" w:rsidR="008E66AC" w:rsidRDefault="008E66AC" w:rsidP="003633C8">
      <w:pPr>
        <w:pStyle w:val="a8"/>
        <w:numPr>
          <w:ilvl w:val="0"/>
          <w:numId w:val="68"/>
        </w:numPr>
        <w:jc w:val="both"/>
        <w:rPr>
          <w:rFonts w:eastAsiaTheme="minorEastAsia"/>
          <w:sz w:val="28"/>
          <w:szCs w:val="28"/>
        </w:rPr>
      </w:pPr>
      <w:r>
        <w:rPr>
          <w:rFonts w:eastAsiaTheme="minorEastAsia"/>
          <w:sz w:val="28"/>
          <w:szCs w:val="28"/>
        </w:rPr>
        <w:t>т</w:t>
      </w:r>
      <w:r w:rsidR="00E90919" w:rsidRPr="008E66AC">
        <w:rPr>
          <w:rFonts w:eastAsiaTheme="minorEastAsia"/>
          <w:sz w:val="28"/>
          <w:szCs w:val="28"/>
        </w:rPr>
        <w:t>ексты административных документов, зак</w:t>
      </w:r>
      <w:r>
        <w:rPr>
          <w:rFonts w:eastAsiaTheme="minorEastAsia"/>
          <w:sz w:val="28"/>
          <w:szCs w:val="28"/>
        </w:rPr>
        <w:t>онов, актов;</w:t>
      </w:r>
    </w:p>
    <w:p w14:paraId="115DF52E" w14:textId="77777777" w:rsidR="008E66AC" w:rsidRDefault="008E66AC" w:rsidP="003633C8">
      <w:pPr>
        <w:pStyle w:val="a8"/>
        <w:numPr>
          <w:ilvl w:val="0"/>
          <w:numId w:val="68"/>
        </w:numPr>
        <w:jc w:val="both"/>
        <w:rPr>
          <w:rFonts w:eastAsiaTheme="minorEastAsia"/>
          <w:sz w:val="28"/>
          <w:szCs w:val="28"/>
        </w:rPr>
      </w:pPr>
      <w:r>
        <w:rPr>
          <w:rFonts w:eastAsiaTheme="minorEastAsia"/>
          <w:sz w:val="28"/>
          <w:szCs w:val="28"/>
        </w:rPr>
        <w:t>с</w:t>
      </w:r>
      <w:r w:rsidR="00E90919" w:rsidRPr="008E66AC">
        <w:rPr>
          <w:rFonts w:eastAsiaTheme="minorEastAsia"/>
          <w:sz w:val="28"/>
          <w:szCs w:val="28"/>
        </w:rPr>
        <w:t>оциально</w:t>
      </w:r>
      <w:r>
        <w:rPr>
          <w:rFonts w:eastAsiaTheme="minorEastAsia"/>
          <w:sz w:val="28"/>
          <w:szCs w:val="28"/>
        </w:rPr>
        <w:t xml:space="preserve"> – педагогический паспорт школы;</w:t>
      </w:r>
    </w:p>
    <w:p w14:paraId="1696B487" w14:textId="77777777" w:rsidR="008E66AC" w:rsidRDefault="008E66AC" w:rsidP="003633C8">
      <w:pPr>
        <w:pStyle w:val="a8"/>
        <w:numPr>
          <w:ilvl w:val="0"/>
          <w:numId w:val="68"/>
        </w:numPr>
        <w:jc w:val="both"/>
        <w:rPr>
          <w:rFonts w:eastAsiaTheme="minorEastAsia"/>
          <w:sz w:val="28"/>
          <w:szCs w:val="28"/>
        </w:rPr>
      </w:pPr>
      <w:r>
        <w:rPr>
          <w:rFonts w:eastAsiaTheme="minorEastAsia"/>
          <w:sz w:val="28"/>
          <w:szCs w:val="28"/>
        </w:rPr>
        <w:t>д</w:t>
      </w:r>
      <w:r w:rsidR="00E90919" w:rsidRPr="008E66AC">
        <w:rPr>
          <w:rFonts w:eastAsiaTheme="minorEastAsia"/>
          <w:sz w:val="28"/>
          <w:szCs w:val="28"/>
        </w:rPr>
        <w:t>окум</w:t>
      </w:r>
      <w:r>
        <w:rPr>
          <w:rFonts w:eastAsiaTheme="minorEastAsia"/>
          <w:sz w:val="28"/>
          <w:szCs w:val="28"/>
        </w:rPr>
        <w:t>ентация по учету правонарушений;</w:t>
      </w:r>
    </w:p>
    <w:p w14:paraId="002EA0B0" w14:textId="77777777" w:rsidR="008E66AC" w:rsidRDefault="008E66AC" w:rsidP="003633C8">
      <w:pPr>
        <w:pStyle w:val="a8"/>
        <w:numPr>
          <w:ilvl w:val="0"/>
          <w:numId w:val="68"/>
        </w:numPr>
        <w:jc w:val="both"/>
        <w:rPr>
          <w:rFonts w:eastAsiaTheme="minorEastAsia"/>
          <w:sz w:val="28"/>
          <w:szCs w:val="28"/>
        </w:rPr>
      </w:pPr>
      <w:r>
        <w:rPr>
          <w:rFonts w:eastAsiaTheme="minorEastAsia"/>
          <w:sz w:val="28"/>
          <w:szCs w:val="28"/>
        </w:rPr>
        <w:t>д</w:t>
      </w:r>
      <w:r w:rsidR="00E90919" w:rsidRPr="008E66AC">
        <w:rPr>
          <w:rFonts w:eastAsiaTheme="minorEastAsia"/>
          <w:sz w:val="28"/>
          <w:szCs w:val="28"/>
        </w:rPr>
        <w:t xml:space="preserve">окументация </w:t>
      </w:r>
      <w:proofErr w:type="gramStart"/>
      <w:r w:rsidR="00E90919" w:rsidRPr="008E66AC">
        <w:rPr>
          <w:rFonts w:eastAsiaTheme="minorEastAsia"/>
          <w:sz w:val="28"/>
          <w:szCs w:val="28"/>
        </w:rPr>
        <w:t>по  профилактике</w:t>
      </w:r>
      <w:proofErr w:type="gramEnd"/>
      <w:r w:rsidR="00E90919" w:rsidRPr="008E66AC">
        <w:rPr>
          <w:rFonts w:eastAsiaTheme="minorEastAsia"/>
          <w:sz w:val="28"/>
          <w:szCs w:val="28"/>
        </w:rPr>
        <w:t xml:space="preserve"> </w:t>
      </w:r>
      <w:r>
        <w:rPr>
          <w:rFonts w:eastAsiaTheme="minorEastAsia"/>
          <w:sz w:val="28"/>
          <w:szCs w:val="28"/>
        </w:rPr>
        <w:t>социальных отклонений, болезней;</w:t>
      </w:r>
    </w:p>
    <w:p w14:paraId="468C9530" w14:textId="77777777" w:rsidR="008E66AC" w:rsidRDefault="008E66AC" w:rsidP="003633C8">
      <w:pPr>
        <w:pStyle w:val="a8"/>
        <w:numPr>
          <w:ilvl w:val="0"/>
          <w:numId w:val="68"/>
        </w:numPr>
        <w:jc w:val="both"/>
        <w:rPr>
          <w:rFonts w:eastAsiaTheme="minorEastAsia"/>
          <w:sz w:val="28"/>
          <w:szCs w:val="28"/>
        </w:rPr>
      </w:pPr>
      <w:r>
        <w:rPr>
          <w:rFonts w:eastAsiaTheme="minorEastAsia"/>
          <w:sz w:val="28"/>
          <w:szCs w:val="28"/>
        </w:rPr>
        <w:t>журнал учета видов работ;</w:t>
      </w:r>
    </w:p>
    <w:p w14:paraId="2E75DC9E" w14:textId="1009C855" w:rsidR="008E66AC" w:rsidRDefault="008E66AC" w:rsidP="003633C8">
      <w:pPr>
        <w:pStyle w:val="a8"/>
        <w:numPr>
          <w:ilvl w:val="0"/>
          <w:numId w:val="68"/>
        </w:numPr>
        <w:jc w:val="both"/>
        <w:rPr>
          <w:rFonts w:eastAsiaTheme="minorEastAsia"/>
          <w:sz w:val="28"/>
          <w:szCs w:val="28"/>
        </w:rPr>
      </w:pPr>
      <w:r>
        <w:rPr>
          <w:rFonts w:eastAsiaTheme="minorEastAsia"/>
          <w:sz w:val="28"/>
          <w:szCs w:val="28"/>
        </w:rPr>
        <w:t xml:space="preserve">методические </w:t>
      </w:r>
      <w:r w:rsidR="00E90919" w:rsidRPr="008E66AC">
        <w:rPr>
          <w:rFonts w:eastAsiaTheme="minorEastAsia"/>
          <w:sz w:val="28"/>
          <w:szCs w:val="28"/>
        </w:rPr>
        <w:t>рекомендации по семейному воспитанию для родителей, методические рекоменд</w:t>
      </w:r>
      <w:r>
        <w:rPr>
          <w:rFonts w:eastAsiaTheme="minorEastAsia"/>
          <w:sz w:val="28"/>
          <w:szCs w:val="28"/>
        </w:rPr>
        <w:t>ации для классных руководителей;</w:t>
      </w:r>
    </w:p>
    <w:p w14:paraId="0E7D9BCD" w14:textId="77777777" w:rsidR="008E66AC" w:rsidRDefault="008E66AC" w:rsidP="003633C8">
      <w:pPr>
        <w:pStyle w:val="a8"/>
        <w:numPr>
          <w:ilvl w:val="0"/>
          <w:numId w:val="68"/>
        </w:numPr>
        <w:jc w:val="both"/>
        <w:rPr>
          <w:rFonts w:eastAsiaTheme="minorEastAsia"/>
          <w:sz w:val="28"/>
          <w:szCs w:val="28"/>
        </w:rPr>
      </w:pPr>
      <w:r>
        <w:rPr>
          <w:rFonts w:eastAsiaTheme="minorEastAsia"/>
          <w:sz w:val="28"/>
          <w:szCs w:val="28"/>
        </w:rPr>
        <w:t>п</w:t>
      </w:r>
      <w:r w:rsidR="00E90919" w:rsidRPr="008E66AC">
        <w:rPr>
          <w:rFonts w:eastAsiaTheme="minorEastAsia"/>
          <w:sz w:val="28"/>
          <w:szCs w:val="28"/>
        </w:rPr>
        <w:t>ланы (план работы социального педагога, график работы, п</w:t>
      </w:r>
      <w:r>
        <w:rPr>
          <w:rFonts w:eastAsiaTheme="minorEastAsia"/>
          <w:sz w:val="28"/>
          <w:szCs w:val="28"/>
        </w:rPr>
        <w:t>лан работы Совета профилактики);</w:t>
      </w:r>
    </w:p>
    <w:p w14:paraId="2235BE7E" w14:textId="2595DE92" w:rsidR="00E90919" w:rsidRPr="008E66AC" w:rsidRDefault="008E66AC" w:rsidP="003633C8">
      <w:pPr>
        <w:pStyle w:val="a8"/>
        <w:numPr>
          <w:ilvl w:val="0"/>
          <w:numId w:val="68"/>
        </w:numPr>
        <w:jc w:val="both"/>
        <w:rPr>
          <w:rFonts w:eastAsiaTheme="minorEastAsia"/>
          <w:sz w:val="28"/>
          <w:szCs w:val="28"/>
        </w:rPr>
      </w:pPr>
      <w:r>
        <w:rPr>
          <w:rFonts w:eastAsiaTheme="minorEastAsia"/>
          <w:sz w:val="28"/>
          <w:szCs w:val="28"/>
        </w:rPr>
        <w:t>о</w:t>
      </w:r>
      <w:r w:rsidR="00E90919" w:rsidRPr="008E66AC">
        <w:rPr>
          <w:rFonts w:eastAsiaTheme="minorEastAsia"/>
          <w:sz w:val="28"/>
          <w:szCs w:val="28"/>
        </w:rPr>
        <w:t>тчетная документация.</w:t>
      </w:r>
    </w:p>
    <w:p w14:paraId="02D9A358" w14:textId="77777777" w:rsidR="00E90919" w:rsidRPr="00E90919" w:rsidRDefault="00E90919" w:rsidP="00E90919">
      <w:pPr>
        <w:ind w:firstLine="567"/>
        <w:jc w:val="both"/>
        <w:rPr>
          <w:rFonts w:eastAsiaTheme="minorEastAsia"/>
          <w:sz w:val="28"/>
          <w:szCs w:val="28"/>
        </w:rPr>
      </w:pPr>
    </w:p>
    <w:p w14:paraId="725C29F4" w14:textId="60E5069D" w:rsidR="00E90919" w:rsidRPr="008E66AC" w:rsidRDefault="00E90919" w:rsidP="008E66AC">
      <w:pPr>
        <w:jc w:val="both"/>
        <w:rPr>
          <w:rFonts w:eastAsiaTheme="minorEastAsia"/>
          <w:b/>
          <w:sz w:val="28"/>
          <w:szCs w:val="28"/>
        </w:rPr>
      </w:pPr>
      <w:r w:rsidRPr="008E66AC">
        <w:rPr>
          <w:rFonts w:eastAsiaTheme="minorEastAsia"/>
          <w:b/>
          <w:sz w:val="28"/>
          <w:szCs w:val="28"/>
        </w:rPr>
        <w:t xml:space="preserve">Постановка целей и задач на </w:t>
      </w:r>
      <w:r w:rsidR="008E66AC" w:rsidRPr="008E66AC">
        <w:rPr>
          <w:rFonts w:eastAsiaTheme="minorEastAsia"/>
          <w:b/>
          <w:sz w:val="28"/>
          <w:szCs w:val="28"/>
        </w:rPr>
        <w:t>2025-2026 учебный</w:t>
      </w:r>
      <w:r w:rsidRPr="008E66AC">
        <w:rPr>
          <w:rFonts w:eastAsiaTheme="minorEastAsia"/>
          <w:b/>
          <w:sz w:val="28"/>
          <w:szCs w:val="28"/>
        </w:rPr>
        <w:t xml:space="preserve"> год.</w:t>
      </w:r>
    </w:p>
    <w:p w14:paraId="54C25E51" w14:textId="48392882" w:rsidR="00E90919" w:rsidRPr="00E90919" w:rsidRDefault="00E90919" w:rsidP="00E90919">
      <w:pPr>
        <w:ind w:firstLine="567"/>
        <w:jc w:val="both"/>
        <w:rPr>
          <w:sz w:val="28"/>
          <w:szCs w:val="28"/>
        </w:rPr>
      </w:pPr>
      <w:r w:rsidRPr="00E90919">
        <w:rPr>
          <w:sz w:val="28"/>
          <w:szCs w:val="28"/>
        </w:rPr>
        <w:t xml:space="preserve">Основная </w:t>
      </w:r>
      <w:r w:rsidRPr="00E90919">
        <w:rPr>
          <w:sz w:val="28"/>
          <w:szCs w:val="28"/>
          <w:u w:val="single"/>
        </w:rPr>
        <w:t xml:space="preserve">цель </w:t>
      </w:r>
      <w:r w:rsidRPr="00E90919">
        <w:rPr>
          <w:sz w:val="28"/>
          <w:szCs w:val="28"/>
        </w:rPr>
        <w:t xml:space="preserve">на следующий год </w:t>
      </w:r>
      <w:r w:rsidR="008E66AC">
        <w:rPr>
          <w:sz w:val="28"/>
          <w:szCs w:val="28"/>
        </w:rPr>
        <w:t>-</w:t>
      </w:r>
      <w:r w:rsidRPr="00E90919">
        <w:rPr>
          <w:sz w:val="28"/>
          <w:szCs w:val="28"/>
        </w:rPr>
        <w:t xml:space="preserve"> социальная </w:t>
      </w:r>
      <w:proofErr w:type="gramStart"/>
      <w:r w:rsidRPr="00E90919">
        <w:rPr>
          <w:sz w:val="28"/>
          <w:szCs w:val="28"/>
        </w:rPr>
        <w:t>защита  обучающихся</w:t>
      </w:r>
      <w:proofErr w:type="gramEnd"/>
      <w:r w:rsidRPr="00E90919">
        <w:rPr>
          <w:sz w:val="28"/>
          <w:szCs w:val="28"/>
        </w:rPr>
        <w:t>.</w:t>
      </w:r>
    </w:p>
    <w:p w14:paraId="3FA930C1" w14:textId="77777777" w:rsidR="00E90919" w:rsidRPr="00E90919" w:rsidRDefault="00E90919" w:rsidP="00E90919">
      <w:pPr>
        <w:ind w:firstLine="567"/>
        <w:jc w:val="both"/>
        <w:rPr>
          <w:rFonts w:eastAsiaTheme="minorEastAsia"/>
          <w:sz w:val="28"/>
          <w:szCs w:val="28"/>
        </w:rPr>
      </w:pPr>
      <w:r w:rsidRPr="00E90919">
        <w:rPr>
          <w:rFonts w:eastAsiaTheme="minorEastAsia"/>
          <w:sz w:val="28"/>
          <w:szCs w:val="28"/>
        </w:rPr>
        <w:t xml:space="preserve">Для себя ставлю следующие </w:t>
      </w:r>
      <w:r w:rsidRPr="00E90919">
        <w:rPr>
          <w:rFonts w:eastAsiaTheme="minorEastAsia"/>
          <w:sz w:val="28"/>
          <w:szCs w:val="28"/>
          <w:u w:val="single"/>
        </w:rPr>
        <w:t>задачи:</w:t>
      </w:r>
    </w:p>
    <w:p w14:paraId="1ED8FC0F" w14:textId="1BD34B74" w:rsidR="00ED2BD4" w:rsidRPr="00ED2BD4" w:rsidRDefault="00E90919" w:rsidP="003633C8">
      <w:pPr>
        <w:pStyle w:val="a8"/>
        <w:numPr>
          <w:ilvl w:val="0"/>
          <w:numId w:val="69"/>
        </w:numPr>
        <w:jc w:val="both"/>
        <w:rPr>
          <w:sz w:val="28"/>
          <w:szCs w:val="28"/>
        </w:rPr>
      </w:pPr>
      <w:r w:rsidRPr="00ED2BD4">
        <w:rPr>
          <w:sz w:val="28"/>
          <w:szCs w:val="28"/>
        </w:rPr>
        <w:t>Продолжить работу по раннему выявлению социально-опасных ситуаций</w:t>
      </w:r>
      <w:r w:rsidR="00ED2BD4" w:rsidRPr="00ED2BD4">
        <w:rPr>
          <w:sz w:val="28"/>
          <w:szCs w:val="28"/>
        </w:rPr>
        <w:t>.</w:t>
      </w:r>
    </w:p>
    <w:p w14:paraId="22FA619E" w14:textId="77777777" w:rsidR="00ED2BD4" w:rsidRDefault="00ED2BD4" w:rsidP="003633C8">
      <w:pPr>
        <w:pStyle w:val="a8"/>
        <w:numPr>
          <w:ilvl w:val="0"/>
          <w:numId w:val="69"/>
        </w:numPr>
        <w:jc w:val="both"/>
        <w:rPr>
          <w:sz w:val="28"/>
          <w:szCs w:val="28"/>
        </w:rPr>
      </w:pPr>
      <w:r>
        <w:rPr>
          <w:sz w:val="28"/>
          <w:szCs w:val="28"/>
        </w:rPr>
        <w:t>У</w:t>
      </w:r>
      <w:r w:rsidR="00E90919" w:rsidRPr="00ED2BD4">
        <w:rPr>
          <w:sz w:val="28"/>
          <w:szCs w:val="28"/>
        </w:rPr>
        <w:t xml:space="preserve">силить профилактическую работу с </w:t>
      </w:r>
      <w:r>
        <w:rPr>
          <w:sz w:val="28"/>
          <w:szCs w:val="28"/>
        </w:rPr>
        <w:t>учащимися «</w:t>
      </w:r>
      <w:r w:rsidR="00E90919" w:rsidRPr="00ED2BD4">
        <w:rPr>
          <w:sz w:val="28"/>
          <w:szCs w:val="28"/>
        </w:rPr>
        <w:t>групп</w:t>
      </w:r>
      <w:r>
        <w:rPr>
          <w:sz w:val="28"/>
          <w:szCs w:val="28"/>
        </w:rPr>
        <w:t>ы</w:t>
      </w:r>
      <w:r w:rsidR="00E90919" w:rsidRPr="00ED2BD4">
        <w:rPr>
          <w:sz w:val="28"/>
          <w:szCs w:val="28"/>
        </w:rPr>
        <w:t xml:space="preserve"> риска</w:t>
      </w:r>
      <w:r>
        <w:rPr>
          <w:sz w:val="28"/>
          <w:szCs w:val="28"/>
        </w:rPr>
        <w:t>».</w:t>
      </w:r>
    </w:p>
    <w:p w14:paraId="6AB74FF7" w14:textId="77777777" w:rsidR="00ED2BD4" w:rsidRDefault="00ED2BD4" w:rsidP="003633C8">
      <w:pPr>
        <w:pStyle w:val="a8"/>
        <w:numPr>
          <w:ilvl w:val="0"/>
          <w:numId w:val="69"/>
        </w:numPr>
        <w:jc w:val="both"/>
        <w:rPr>
          <w:sz w:val="28"/>
          <w:szCs w:val="28"/>
        </w:rPr>
      </w:pPr>
      <w:r>
        <w:rPr>
          <w:sz w:val="28"/>
          <w:szCs w:val="28"/>
        </w:rPr>
        <w:t>Р</w:t>
      </w:r>
      <w:r w:rsidR="00E90919" w:rsidRPr="00ED2BD4">
        <w:rPr>
          <w:sz w:val="28"/>
          <w:szCs w:val="28"/>
        </w:rPr>
        <w:t>азработать новые проекты по социализации подростков</w:t>
      </w:r>
      <w:r>
        <w:rPr>
          <w:sz w:val="28"/>
          <w:szCs w:val="28"/>
        </w:rPr>
        <w:t>.</w:t>
      </w:r>
    </w:p>
    <w:p w14:paraId="3A31E3A2" w14:textId="4CBE6BFD" w:rsidR="00E90919" w:rsidRPr="00ED2BD4" w:rsidRDefault="00ED2BD4" w:rsidP="003633C8">
      <w:pPr>
        <w:pStyle w:val="a8"/>
        <w:numPr>
          <w:ilvl w:val="0"/>
          <w:numId w:val="69"/>
        </w:numPr>
        <w:jc w:val="both"/>
        <w:rPr>
          <w:sz w:val="28"/>
          <w:szCs w:val="28"/>
        </w:rPr>
      </w:pPr>
      <w:r>
        <w:rPr>
          <w:sz w:val="28"/>
          <w:szCs w:val="28"/>
        </w:rPr>
        <w:t>У</w:t>
      </w:r>
      <w:r w:rsidR="00E90919" w:rsidRPr="00ED2BD4">
        <w:rPr>
          <w:sz w:val="28"/>
          <w:szCs w:val="28"/>
        </w:rPr>
        <w:t>креплять взаимодействие с семьями и социальными службами</w:t>
      </w:r>
    </w:p>
    <w:p w14:paraId="339C6470" w14:textId="0A0FB78A" w:rsidR="00E90919" w:rsidRPr="005B0AC8" w:rsidRDefault="00E90919" w:rsidP="005B0AC8">
      <w:pPr>
        <w:shd w:val="clear" w:color="auto" w:fill="FFFFFF"/>
        <w:jc w:val="both"/>
        <w:rPr>
          <w:b/>
          <w:bCs/>
          <w:color w:val="000000"/>
          <w:sz w:val="28"/>
          <w:szCs w:val="28"/>
        </w:rPr>
      </w:pPr>
    </w:p>
    <w:p w14:paraId="6E2AEE8C" w14:textId="77777777" w:rsidR="00C15FBA" w:rsidRPr="00FF1BC1" w:rsidRDefault="00C15FBA" w:rsidP="00C15FBA">
      <w:pPr>
        <w:jc w:val="center"/>
        <w:rPr>
          <w:b/>
          <w:sz w:val="28"/>
          <w:szCs w:val="28"/>
        </w:rPr>
      </w:pPr>
      <w:bookmarkStart w:id="4" w:name="_Hlk47640334"/>
      <w:r w:rsidRPr="00FF1BC1">
        <w:rPr>
          <w:b/>
          <w:sz w:val="28"/>
          <w:szCs w:val="28"/>
        </w:rPr>
        <w:t>АНАЛИЗ</w:t>
      </w:r>
    </w:p>
    <w:p w14:paraId="000E63BB" w14:textId="77777777" w:rsidR="00C15FBA" w:rsidRDefault="00C15FBA" w:rsidP="00C15FBA">
      <w:pPr>
        <w:jc w:val="center"/>
        <w:rPr>
          <w:b/>
          <w:sz w:val="28"/>
          <w:szCs w:val="28"/>
        </w:rPr>
      </w:pPr>
      <w:r w:rsidRPr="00FF1BC1">
        <w:rPr>
          <w:b/>
          <w:sz w:val="28"/>
          <w:szCs w:val="28"/>
        </w:rPr>
        <w:t>работы социального педагога</w:t>
      </w:r>
      <w:r>
        <w:rPr>
          <w:b/>
          <w:sz w:val="28"/>
          <w:szCs w:val="28"/>
        </w:rPr>
        <w:t xml:space="preserve"> (ответственного за 6-11</w:t>
      </w:r>
      <w:r w:rsidR="006B2DA6">
        <w:rPr>
          <w:b/>
          <w:sz w:val="28"/>
          <w:szCs w:val="28"/>
        </w:rPr>
        <w:t>-ые</w:t>
      </w:r>
      <w:r>
        <w:rPr>
          <w:b/>
          <w:sz w:val="28"/>
          <w:szCs w:val="28"/>
        </w:rPr>
        <w:t xml:space="preserve"> классы) </w:t>
      </w:r>
    </w:p>
    <w:p w14:paraId="43149B94" w14:textId="212C248A" w:rsidR="00C15FBA" w:rsidRPr="00FF1BC1" w:rsidRDefault="00ED2BD4" w:rsidP="00C15FBA">
      <w:pPr>
        <w:jc w:val="center"/>
        <w:rPr>
          <w:b/>
          <w:sz w:val="28"/>
          <w:szCs w:val="28"/>
        </w:rPr>
      </w:pPr>
      <w:r>
        <w:rPr>
          <w:b/>
          <w:sz w:val="28"/>
          <w:szCs w:val="28"/>
        </w:rPr>
        <w:t xml:space="preserve">за </w:t>
      </w:r>
      <w:r w:rsidR="00C15FBA">
        <w:rPr>
          <w:b/>
          <w:sz w:val="28"/>
          <w:szCs w:val="28"/>
        </w:rPr>
        <w:t>20</w:t>
      </w:r>
      <w:r w:rsidR="006B2DA6">
        <w:rPr>
          <w:b/>
          <w:sz w:val="28"/>
          <w:szCs w:val="28"/>
        </w:rPr>
        <w:t>2</w:t>
      </w:r>
      <w:r w:rsidR="00E90919">
        <w:rPr>
          <w:b/>
          <w:sz w:val="28"/>
          <w:szCs w:val="28"/>
        </w:rPr>
        <w:t>4</w:t>
      </w:r>
      <w:r w:rsidR="00C15FBA">
        <w:rPr>
          <w:b/>
          <w:sz w:val="28"/>
          <w:szCs w:val="28"/>
        </w:rPr>
        <w:t>-202</w:t>
      </w:r>
      <w:r w:rsidR="00E90919">
        <w:rPr>
          <w:b/>
          <w:sz w:val="28"/>
          <w:szCs w:val="28"/>
        </w:rPr>
        <w:t>5</w:t>
      </w:r>
      <w:r w:rsidR="00C15FBA" w:rsidRPr="00FF1BC1">
        <w:rPr>
          <w:b/>
          <w:sz w:val="28"/>
          <w:szCs w:val="28"/>
        </w:rPr>
        <w:t xml:space="preserve"> учебный год</w:t>
      </w:r>
    </w:p>
    <w:p w14:paraId="4916E3EB" w14:textId="5206E326" w:rsidR="00ED2BD4" w:rsidRPr="00ED2BD4" w:rsidRDefault="00C15FBA" w:rsidP="00ED2BD4">
      <w:pPr>
        <w:jc w:val="center"/>
        <w:rPr>
          <w:b/>
          <w:sz w:val="28"/>
          <w:szCs w:val="28"/>
          <w:u w:val="single"/>
        </w:rPr>
      </w:pPr>
      <w:r w:rsidRPr="00F545D3">
        <w:rPr>
          <w:b/>
          <w:sz w:val="28"/>
          <w:szCs w:val="28"/>
          <w:u w:val="single"/>
        </w:rPr>
        <w:t>Боташ Ирины Николаевны</w:t>
      </w:r>
      <w:bookmarkEnd w:id="4"/>
      <w:r w:rsidR="00ED2BD4" w:rsidRPr="00ED2BD4">
        <w:rPr>
          <w:sz w:val="28"/>
          <w:szCs w:val="28"/>
        </w:rPr>
        <w:t xml:space="preserve">      </w:t>
      </w:r>
    </w:p>
    <w:p w14:paraId="0E327EFF" w14:textId="77777777" w:rsidR="00ED2BD4" w:rsidRPr="00ED2BD4" w:rsidRDefault="00ED2BD4" w:rsidP="00ED2BD4">
      <w:pPr>
        <w:ind w:firstLine="567"/>
        <w:jc w:val="both"/>
        <w:rPr>
          <w:rFonts w:eastAsiaTheme="minorEastAsia"/>
          <w:sz w:val="28"/>
          <w:szCs w:val="28"/>
        </w:rPr>
      </w:pPr>
      <w:r w:rsidRPr="00ED2BD4">
        <w:rPr>
          <w:rFonts w:eastAsiaTheme="minorEastAsia"/>
          <w:sz w:val="28"/>
          <w:szCs w:val="28"/>
        </w:rPr>
        <w:t xml:space="preserve">На 2024 – 2025 учебный год были поставлены </w:t>
      </w:r>
      <w:proofErr w:type="gramStart"/>
      <w:r w:rsidRPr="00ED2BD4">
        <w:rPr>
          <w:rFonts w:eastAsiaTheme="minorEastAsia"/>
          <w:sz w:val="28"/>
          <w:szCs w:val="28"/>
        </w:rPr>
        <w:t>следующие  цели</w:t>
      </w:r>
      <w:proofErr w:type="gramEnd"/>
      <w:r w:rsidRPr="00ED2BD4">
        <w:rPr>
          <w:rFonts w:eastAsiaTheme="minorEastAsia"/>
          <w:sz w:val="28"/>
          <w:szCs w:val="28"/>
        </w:rPr>
        <w:t xml:space="preserve"> и задачи:</w:t>
      </w:r>
    </w:p>
    <w:p w14:paraId="423EC132" w14:textId="77777777" w:rsidR="00ED2BD4" w:rsidRPr="00ED2BD4" w:rsidRDefault="00ED2BD4" w:rsidP="00ED2BD4">
      <w:pPr>
        <w:ind w:firstLine="567"/>
        <w:jc w:val="both"/>
        <w:rPr>
          <w:rFonts w:eastAsiaTheme="minorEastAsia"/>
          <w:sz w:val="28"/>
          <w:szCs w:val="28"/>
        </w:rPr>
      </w:pPr>
      <w:r w:rsidRPr="00ED2BD4">
        <w:rPr>
          <w:rFonts w:eastAsiaTheme="minorEastAsia"/>
          <w:b/>
          <w:sz w:val="28"/>
          <w:szCs w:val="28"/>
        </w:rPr>
        <w:t>Цель работы социального педагога:</w:t>
      </w:r>
      <w:r w:rsidRPr="00ED2BD4">
        <w:rPr>
          <w:rFonts w:eastAsiaTheme="minorEastAsia"/>
          <w:sz w:val="28"/>
          <w:szCs w:val="28"/>
        </w:rPr>
        <w:t xml:space="preserve"> содействие в создании оптимальных условий для всестороннего и гармоничного развития личности ребенка и для ее самоактуализации.</w:t>
      </w:r>
    </w:p>
    <w:p w14:paraId="7C867CB8" w14:textId="77777777" w:rsidR="00ED2BD4" w:rsidRPr="00ED2BD4" w:rsidRDefault="00ED2BD4" w:rsidP="00ED2BD4">
      <w:pPr>
        <w:ind w:firstLine="567"/>
        <w:jc w:val="both"/>
        <w:rPr>
          <w:rFonts w:eastAsiaTheme="minorEastAsia"/>
          <w:b/>
          <w:sz w:val="28"/>
          <w:szCs w:val="28"/>
        </w:rPr>
      </w:pPr>
      <w:r w:rsidRPr="00ED2BD4">
        <w:rPr>
          <w:rFonts w:eastAsiaTheme="minorEastAsia"/>
          <w:b/>
          <w:sz w:val="28"/>
          <w:szCs w:val="28"/>
        </w:rPr>
        <w:t>Задачи:</w:t>
      </w:r>
    </w:p>
    <w:p w14:paraId="4E6B8BB7" w14:textId="32D0CF72" w:rsidR="00ED2BD4" w:rsidRPr="00ED2BD4" w:rsidRDefault="00ED2BD4" w:rsidP="00ED2BD4">
      <w:pPr>
        <w:ind w:firstLine="567"/>
        <w:jc w:val="both"/>
        <w:rPr>
          <w:rFonts w:eastAsiaTheme="minorEastAsia"/>
          <w:sz w:val="28"/>
          <w:szCs w:val="28"/>
        </w:rPr>
      </w:pPr>
      <w:r w:rsidRPr="00ED2BD4">
        <w:rPr>
          <w:rFonts w:eastAsiaTheme="minorEastAsia"/>
          <w:sz w:val="28"/>
          <w:szCs w:val="28"/>
        </w:rPr>
        <w:t>1.</w:t>
      </w:r>
      <w:r>
        <w:rPr>
          <w:rFonts w:eastAsiaTheme="minorEastAsia"/>
          <w:sz w:val="28"/>
          <w:szCs w:val="28"/>
        </w:rPr>
        <w:t xml:space="preserve"> </w:t>
      </w:r>
      <w:proofErr w:type="gramStart"/>
      <w:r w:rsidRPr="00ED2BD4">
        <w:rPr>
          <w:rFonts w:eastAsiaTheme="minorEastAsia"/>
          <w:sz w:val="28"/>
          <w:szCs w:val="28"/>
        </w:rPr>
        <w:t>Осуществление  комплекса</w:t>
      </w:r>
      <w:proofErr w:type="gramEnd"/>
      <w:r w:rsidRPr="00ED2BD4">
        <w:rPr>
          <w:rFonts w:eastAsiaTheme="minorEastAsia"/>
          <w:sz w:val="28"/>
          <w:szCs w:val="28"/>
        </w:rPr>
        <w:t xml:space="preserve"> мероприятий по просвещению, воспитанию и защите личности  в школе и по месту жительства.</w:t>
      </w:r>
    </w:p>
    <w:p w14:paraId="0EDBC27A" w14:textId="380E7E49" w:rsidR="00ED2BD4" w:rsidRPr="00ED2BD4" w:rsidRDefault="00ED2BD4" w:rsidP="00ED2BD4">
      <w:pPr>
        <w:ind w:firstLine="567"/>
        <w:jc w:val="both"/>
        <w:rPr>
          <w:rFonts w:eastAsiaTheme="minorEastAsia"/>
          <w:sz w:val="28"/>
          <w:szCs w:val="28"/>
        </w:rPr>
      </w:pPr>
      <w:r w:rsidRPr="00ED2BD4">
        <w:rPr>
          <w:rFonts w:eastAsiaTheme="minorEastAsia"/>
          <w:sz w:val="28"/>
          <w:szCs w:val="28"/>
        </w:rPr>
        <w:t>2.</w:t>
      </w:r>
      <w:r>
        <w:rPr>
          <w:rFonts w:eastAsiaTheme="minorEastAsia"/>
          <w:sz w:val="28"/>
          <w:szCs w:val="28"/>
        </w:rPr>
        <w:t xml:space="preserve"> </w:t>
      </w:r>
      <w:proofErr w:type="gramStart"/>
      <w:r w:rsidRPr="00ED2BD4">
        <w:rPr>
          <w:rFonts w:eastAsiaTheme="minorEastAsia"/>
          <w:sz w:val="28"/>
          <w:szCs w:val="28"/>
        </w:rPr>
        <w:t>Изучение  особенностей</w:t>
      </w:r>
      <w:proofErr w:type="gramEnd"/>
      <w:r w:rsidRPr="00ED2BD4">
        <w:rPr>
          <w:rFonts w:eastAsiaTheme="minorEastAsia"/>
          <w:sz w:val="28"/>
          <w:szCs w:val="28"/>
        </w:rPr>
        <w:t xml:space="preserve"> воспитанников, микросреды, условий их жизни.</w:t>
      </w:r>
    </w:p>
    <w:p w14:paraId="1FC07161" w14:textId="10523AAE" w:rsidR="00ED2BD4" w:rsidRPr="00ED2BD4" w:rsidRDefault="00ED2BD4" w:rsidP="00ED2BD4">
      <w:pPr>
        <w:ind w:firstLine="567"/>
        <w:jc w:val="both"/>
        <w:rPr>
          <w:rFonts w:eastAsiaTheme="minorEastAsia"/>
          <w:sz w:val="28"/>
          <w:szCs w:val="28"/>
        </w:rPr>
      </w:pPr>
      <w:r w:rsidRPr="00ED2BD4">
        <w:rPr>
          <w:rFonts w:eastAsiaTheme="minorEastAsia"/>
          <w:sz w:val="28"/>
          <w:szCs w:val="28"/>
        </w:rPr>
        <w:t>3.</w:t>
      </w:r>
      <w:r>
        <w:rPr>
          <w:rFonts w:eastAsiaTheme="minorEastAsia"/>
          <w:sz w:val="28"/>
          <w:szCs w:val="28"/>
        </w:rPr>
        <w:t xml:space="preserve"> </w:t>
      </w:r>
      <w:r w:rsidRPr="00ED2BD4">
        <w:rPr>
          <w:rFonts w:eastAsiaTheme="minorEastAsia"/>
          <w:sz w:val="28"/>
          <w:szCs w:val="28"/>
        </w:rPr>
        <w:t>Выявление конфликтных ситуаций, отклонений в поведении и своевременное оказание социальной помощи.</w:t>
      </w:r>
    </w:p>
    <w:p w14:paraId="34CA4C6A" w14:textId="1D03460B" w:rsidR="00ED2BD4" w:rsidRPr="00ED2BD4" w:rsidRDefault="00ED2BD4" w:rsidP="00ED2BD4">
      <w:pPr>
        <w:ind w:firstLine="567"/>
        <w:jc w:val="both"/>
        <w:rPr>
          <w:rFonts w:eastAsiaTheme="minorEastAsia"/>
          <w:sz w:val="28"/>
          <w:szCs w:val="28"/>
        </w:rPr>
      </w:pPr>
      <w:r w:rsidRPr="00ED2BD4">
        <w:rPr>
          <w:rFonts w:eastAsiaTheme="minorEastAsia"/>
          <w:sz w:val="28"/>
          <w:szCs w:val="28"/>
        </w:rPr>
        <w:t>4.</w:t>
      </w:r>
      <w:r>
        <w:rPr>
          <w:rFonts w:eastAsiaTheme="minorEastAsia"/>
          <w:sz w:val="28"/>
          <w:szCs w:val="28"/>
        </w:rPr>
        <w:t xml:space="preserve"> </w:t>
      </w:r>
      <w:proofErr w:type="gramStart"/>
      <w:r w:rsidRPr="00ED2BD4">
        <w:rPr>
          <w:rFonts w:eastAsiaTheme="minorEastAsia"/>
          <w:sz w:val="28"/>
          <w:szCs w:val="28"/>
        </w:rPr>
        <w:t>Выступление  посредником</w:t>
      </w:r>
      <w:proofErr w:type="gramEnd"/>
      <w:r w:rsidRPr="00ED2BD4">
        <w:rPr>
          <w:rFonts w:eastAsiaTheme="minorEastAsia"/>
          <w:sz w:val="28"/>
          <w:szCs w:val="28"/>
        </w:rPr>
        <w:t xml:space="preserve"> между воспитанниками и учреждением, семьей, средой обитания, общественными организациями.</w:t>
      </w:r>
    </w:p>
    <w:p w14:paraId="4FE23E7F" w14:textId="77777777" w:rsidR="00ED2BD4" w:rsidRPr="00ED2BD4" w:rsidRDefault="00ED2BD4" w:rsidP="00ED2BD4">
      <w:pPr>
        <w:ind w:firstLine="567"/>
        <w:jc w:val="both"/>
        <w:rPr>
          <w:rFonts w:eastAsiaTheme="minorEastAsia"/>
          <w:sz w:val="28"/>
          <w:szCs w:val="28"/>
        </w:rPr>
      </w:pPr>
      <w:r w:rsidRPr="00ED2BD4">
        <w:rPr>
          <w:rFonts w:eastAsiaTheme="minorEastAsia"/>
          <w:sz w:val="28"/>
          <w:szCs w:val="28"/>
        </w:rPr>
        <w:t xml:space="preserve">Для получения положительных результатов в своей деятельности социальный педагог руководствуется Конституцией Российской Федерации, Законом РФ «Об образовании», «Семейным кодексом» РФ, указами  Президента РФ, решениями Правительства  РФ, законодательными актами органов государственной власти </w:t>
      </w:r>
      <w:r w:rsidRPr="00ED2BD4">
        <w:rPr>
          <w:rFonts w:eastAsiaTheme="minorEastAsia"/>
          <w:sz w:val="28"/>
          <w:szCs w:val="28"/>
        </w:rPr>
        <w:lastRenderedPageBreak/>
        <w:t>Краснодарского края и муниципальными правовыми актами, решениями органов управления образования, административным, трудовым  законодательством, правилами и нормами охраны труда, техники безопасности и противопожарной защиты, а также Уставом  и локальными правовыми актами школы.</w:t>
      </w:r>
    </w:p>
    <w:p w14:paraId="50E56465" w14:textId="77777777" w:rsidR="00ED2BD4" w:rsidRDefault="00ED2BD4" w:rsidP="00ED2BD4">
      <w:pPr>
        <w:ind w:firstLine="567"/>
        <w:jc w:val="both"/>
        <w:rPr>
          <w:rFonts w:eastAsiaTheme="minorEastAsia"/>
          <w:sz w:val="28"/>
          <w:szCs w:val="28"/>
        </w:rPr>
      </w:pPr>
      <w:r w:rsidRPr="00ED2BD4">
        <w:rPr>
          <w:rFonts w:eastAsiaTheme="minorEastAsia"/>
          <w:sz w:val="28"/>
          <w:szCs w:val="28"/>
        </w:rPr>
        <w:t>Социальный педагог</w:t>
      </w:r>
      <w:r>
        <w:rPr>
          <w:rFonts w:eastAsiaTheme="minorEastAsia"/>
          <w:sz w:val="28"/>
          <w:szCs w:val="28"/>
        </w:rPr>
        <w:t>:</w:t>
      </w:r>
      <w:r w:rsidRPr="00ED2BD4">
        <w:rPr>
          <w:rFonts w:eastAsiaTheme="minorEastAsia"/>
          <w:sz w:val="28"/>
          <w:szCs w:val="28"/>
        </w:rPr>
        <w:t xml:space="preserve"> </w:t>
      </w:r>
    </w:p>
    <w:p w14:paraId="32D3C479" w14:textId="77777777" w:rsidR="00ED2BD4" w:rsidRDefault="00ED2BD4" w:rsidP="003633C8">
      <w:pPr>
        <w:pStyle w:val="a8"/>
        <w:numPr>
          <w:ilvl w:val="0"/>
          <w:numId w:val="70"/>
        </w:numPr>
        <w:ind w:left="0" w:firstLine="360"/>
        <w:jc w:val="both"/>
        <w:rPr>
          <w:rFonts w:eastAsiaTheme="minorEastAsia"/>
          <w:sz w:val="28"/>
          <w:szCs w:val="28"/>
        </w:rPr>
      </w:pPr>
      <w:r w:rsidRPr="00ED2BD4">
        <w:rPr>
          <w:rFonts w:eastAsiaTheme="minorEastAsia"/>
          <w:sz w:val="28"/>
          <w:szCs w:val="28"/>
        </w:rPr>
        <w:t xml:space="preserve">контролирует движение учащихся и выполнение всеобуча; </w:t>
      </w:r>
    </w:p>
    <w:p w14:paraId="0EDFDF19" w14:textId="77777777" w:rsidR="00ED2BD4" w:rsidRDefault="00ED2BD4" w:rsidP="003633C8">
      <w:pPr>
        <w:pStyle w:val="a8"/>
        <w:numPr>
          <w:ilvl w:val="0"/>
          <w:numId w:val="70"/>
        </w:numPr>
        <w:ind w:left="0" w:firstLine="360"/>
        <w:jc w:val="both"/>
        <w:rPr>
          <w:rFonts w:eastAsiaTheme="minorEastAsia"/>
          <w:sz w:val="28"/>
          <w:szCs w:val="28"/>
        </w:rPr>
      </w:pPr>
      <w:r w:rsidRPr="00ED2BD4">
        <w:rPr>
          <w:rFonts w:eastAsiaTheme="minorEastAsia"/>
          <w:sz w:val="28"/>
          <w:szCs w:val="28"/>
        </w:rPr>
        <w:t xml:space="preserve">изучает социальные проблемы учеников; </w:t>
      </w:r>
    </w:p>
    <w:p w14:paraId="728E35EE" w14:textId="77777777" w:rsidR="00ED2BD4" w:rsidRDefault="00ED2BD4" w:rsidP="003633C8">
      <w:pPr>
        <w:pStyle w:val="a8"/>
        <w:numPr>
          <w:ilvl w:val="0"/>
          <w:numId w:val="70"/>
        </w:numPr>
        <w:ind w:left="0" w:firstLine="360"/>
        <w:jc w:val="both"/>
        <w:rPr>
          <w:rFonts w:eastAsiaTheme="minorEastAsia"/>
          <w:sz w:val="28"/>
          <w:szCs w:val="28"/>
        </w:rPr>
      </w:pPr>
      <w:r w:rsidRPr="00ED2BD4">
        <w:rPr>
          <w:rFonts w:eastAsiaTheme="minorEastAsia"/>
          <w:sz w:val="28"/>
          <w:szCs w:val="28"/>
        </w:rPr>
        <w:t xml:space="preserve">взаимодействует с родителями; </w:t>
      </w:r>
    </w:p>
    <w:p w14:paraId="00209307" w14:textId="4D1FF6A8" w:rsidR="00ED2BD4" w:rsidRDefault="00ED2BD4" w:rsidP="003633C8">
      <w:pPr>
        <w:pStyle w:val="a8"/>
        <w:numPr>
          <w:ilvl w:val="0"/>
          <w:numId w:val="70"/>
        </w:numPr>
        <w:ind w:left="0" w:firstLine="360"/>
        <w:jc w:val="both"/>
        <w:rPr>
          <w:rFonts w:eastAsiaTheme="minorEastAsia"/>
          <w:sz w:val="28"/>
          <w:szCs w:val="28"/>
        </w:rPr>
      </w:pPr>
      <w:r w:rsidRPr="00ED2BD4">
        <w:rPr>
          <w:rFonts w:eastAsiaTheme="minorEastAsia"/>
          <w:sz w:val="28"/>
          <w:szCs w:val="28"/>
        </w:rPr>
        <w:t xml:space="preserve">ведет учет и профилактическую работу с детьми </w:t>
      </w:r>
      <w:proofErr w:type="gramStart"/>
      <w:r w:rsidRPr="00ED2BD4">
        <w:rPr>
          <w:rFonts w:eastAsiaTheme="minorEastAsia"/>
          <w:sz w:val="28"/>
          <w:szCs w:val="28"/>
        </w:rPr>
        <w:t>из  семей</w:t>
      </w:r>
      <w:proofErr w:type="gramEnd"/>
      <w:r>
        <w:rPr>
          <w:rFonts w:eastAsiaTheme="minorEastAsia"/>
          <w:sz w:val="28"/>
          <w:szCs w:val="28"/>
        </w:rPr>
        <w:t>, находящихся в социально-</w:t>
      </w:r>
      <w:r w:rsidRPr="00ED2BD4">
        <w:rPr>
          <w:rFonts w:eastAsiaTheme="minorEastAsia"/>
          <w:sz w:val="28"/>
          <w:szCs w:val="28"/>
        </w:rPr>
        <w:t xml:space="preserve">опасном положении и семей, оказавшихся в трудной жизненной ситуации; </w:t>
      </w:r>
    </w:p>
    <w:p w14:paraId="3A482530" w14:textId="77777777" w:rsidR="00ED2BD4" w:rsidRDefault="00ED2BD4" w:rsidP="003633C8">
      <w:pPr>
        <w:pStyle w:val="a8"/>
        <w:numPr>
          <w:ilvl w:val="0"/>
          <w:numId w:val="70"/>
        </w:numPr>
        <w:ind w:left="0" w:firstLine="360"/>
        <w:jc w:val="both"/>
        <w:rPr>
          <w:rFonts w:eastAsiaTheme="minorEastAsia"/>
          <w:sz w:val="28"/>
          <w:szCs w:val="28"/>
        </w:rPr>
      </w:pPr>
      <w:r w:rsidRPr="00ED2BD4">
        <w:rPr>
          <w:rFonts w:eastAsiaTheme="minorEastAsia"/>
          <w:sz w:val="28"/>
          <w:szCs w:val="28"/>
        </w:rPr>
        <w:t xml:space="preserve">осуществляет контроль за сохранением здоровья учащихся и формирует у них культуру здоровья, осуществляет социальную защиту детей из семей </w:t>
      </w:r>
      <w:r>
        <w:rPr>
          <w:rFonts w:eastAsiaTheme="minorEastAsia"/>
          <w:sz w:val="28"/>
          <w:szCs w:val="28"/>
        </w:rPr>
        <w:t>«</w:t>
      </w:r>
      <w:r w:rsidRPr="00ED2BD4">
        <w:rPr>
          <w:rFonts w:eastAsiaTheme="minorEastAsia"/>
          <w:sz w:val="28"/>
          <w:szCs w:val="28"/>
        </w:rPr>
        <w:t>группы риска</w:t>
      </w:r>
      <w:r>
        <w:rPr>
          <w:rFonts w:eastAsiaTheme="minorEastAsia"/>
          <w:sz w:val="28"/>
          <w:szCs w:val="28"/>
        </w:rPr>
        <w:t>»</w:t>
      </w:r>
      <w:r w:rsidRPr="00ED2BD4">
        <w:rPr>
          <w:rFonts w:eastAsiaTheme="minorEastAsia"/>
          <w:sz w:val="28"/>
          <w:szCs w:val="28"/>
        </w:rPr>
        <w:t>: многодетных, опекаемых, неполных, малоимущих и т.д.</w:t>
      </w:r>
      <w:r>
        <w:rPr>
          <w:rFonts w:eastAsiaTheme="minorEastAsia"/>
          <w:sz w:val="28"/>
          <w:szCs w:val="28"/>
        </w:rPr>
        <w:t>;</w:t>
      </w:r>
    </w:p>
    <w:p w14:paraId="35846C9F" w14:textId="294795BC" w:rsidR="00ED2BD4" w:rsidRPr="00ED2BD4" w:rsidRDefault="00ED2BD4" w:rsidP="003633C8">
      <w:pPr>
        <w:pStyle w:val="a8"/>
        <w:numPr>
          <w:ilvl w:val="0"/>
          <w:numId w:val="70"/>
        </w:numPr>
        <w:ind w:left="0" w:firstLine="360"/>
        <w:jc w:val="both"/>
        <w:rPr>
          <w:rFonts w:eastAsiaTheme="minorEastAsia"/>
          <w:sz w:val="28"/>
          <w:szCs w:val="28"/>
        </w:rPr>
      </w:pPr>
      <w:r w:rsidRPr="00ED2BD4">
        <w:rPr>
          <w:rFonts w:eastAsiaTheme="minorEastAsia"/>
          <w:sz w:val="28"/>
          <w:szCs w:val="28"/>
        </w:rPr>
        <w:t>консультирует классных руководителей, выступает на общешкольных и классных родительских собраниях, педсоветах и совещаниях.</w:t>
      </w:r>
    </w:p>
    <w:p w14:paraId="3447EB7A" w14:textId="77777777" w:rsidR="00ED2BD4" w:rsidRPr="00ED2BD4" w:rsidRDefault="00ED2BD4" w:rsidP="00ED2BD4">
      <w:pPr>
        <w:ind w:firstLine="567"/>
        <w:jc w:val="both"/>
        <w:rPr>
          <w:rFonts w:eastAsiaTheme="minorEastAsia"/>
          <w:sz w:val="28"/>
          <w:szCs w:val="28"/>
        </w:rPr>
      </w:pPr>
      <w:r w:rsidRPr="00ED2BD4">
        <w:rPr>
          <w:rFonts w:eastAsiaTheme="minorEastAsia"/>
          <w:sz w:val="28"/>
          <w:szCs w:val="28"/>
        </w:rPr>
        <w:t xml:space="preserve">Основные направления деятельности социального педагога: социально- педагогическая диагностика, работа с учащимися, работа с родителями, работа с педагогическим коллективом школы.                                   </w:t>
      </w:r>
    </w:p>
    <w:p w14:paraId="10D61D3A" w14:textId="77777777" w:rsidR="00ED2BD4" w:rsidRDefault="00ED2BD4" w:rsidP="00ED2BD4">
      <w:pPr>
        <w:jc w:val="both"/>
        <w:rPr>
          <w:rFonts w:eastAsiaTheme="minorEastAsia"/>
          <w:b/>
          <w:sz w:val="28"/>
          <w:szCs w:val="28"/>
        </w:rPr>
      </w:pPr>
    </w:p>
    <w:p w14:paraId="46216762" w14:textId="6DAF333F" w:rsidR="00ED2BD4" w:rsidRPr="00ED2BD4" w:rsidRDefault="00ED2BD4" w:rsidP="00ED2BD4">
      <w:pPr>
        <w:jc w:val="both"/>
        <w:rPr>
          <w:rFonts w:eastAsiaTheme="minorEastAsia"/>
          <w:b/>
          <w:sz w:val="28"/>
          <w:szCs w:val="28"/>
        </w:rPr>
      </w:pPr>
      <w:r w:rsidRPr="00ED2BD4">
        <w:rPr>
          <w:rFonts w:eastAsiaTheme="minorEastAsia"/>
          <w:b/>
          <w:sz w:val="28"/>
          <w:szCs w:val="28"/>
        </w:rPr>
        <w:t>Ре</w:t>
      </w:r>
      <w:r>
        <w:rPr>
          <w:rFonts w:eastAsiaTheme="minorEastAsia"/>
          <w:b/>
          <w:sz w:val="28"/>
          <w:szCs w:val="28"/>
        </w:rPr>
        <w:t>зультаты работы по направлениям.</w:t>
      </w:r>
    </w:p>
    <w:p w14:paraId="0A88000F" w14:textId="3D79C956" w:rsidR="00ED2BD4" w:rsidRPr="00ED2BD4" w:rsidRDefault="00ED2BD4" w:rsidP="00ED2BD4">
      <w:pPr>
        <w:jc w:val="both"/>
        <w:rPr>
          <w:rFonts w:eastAsiaTheme="minorEastAsia"/>
          <w:b/>
          <w:sz w:val="28"/>
          <w:szCs w:val="28"/>
        </w:rPr>
      </w:pPr>
      <w:r w:rsidRPr="00ED2BD4">
        <w:rPr>
          <w:rFonts w:eastAsiaTheme="minorEastAsia"/>
          <w:b/>
          <w:sz w:val="28"/>
          <w:szCs w:val="28"/>
        </w:rPr>
        <w:t>Социал</w:t>
      </w:r>
      <w:r>
        <w:rPr>
          <w:rFonts w:eastAsiaTheme="minorEastAsia"/>
          <w:b/>
          <w:sz w:val="28"/>
          <w:szCs w:val="28"/>
        </w:rPr>
        <w:t>ьно- педагогическая диагностика.</w:t>
      </w:r>
    </w:p>
    <w:p w14:paraId="1E76F0AE" w14:textId="77777777" w:rsidR="00ED2BD4" w:rsidRPr="00ED2BD4" w:rsidRDefault="00ED2BD4" w:rsidP="00ED2BD4">
      <w:pPr>
        <w:ind w:firstLine="567"/>
        <w:jc w:val="both"/>
        <w:rPr>
          <w:rFonts w:eastAsiaTheme="minorEastAsia"/>
          <w:sz w:val="28"/>
          <w:szCs w:val="28"/>
        </w:rPr>
      </w:pPr>
      <w:r w:rsidRPr="00ED2BD4">
        <w:rPr>
          <w:rFonts w:eastAsiaTheme="minorEastAsia"/>
          <w:sz w:val="28"/>
          <w:szCs w:val="28"/>
        </w:rPr>
        <w:t>Проведен мониторинг социальной сферы учащихся. Составлен социальный паспорт учащихся.</w:t>
      </w:r>
    </w:p>
    <w:p w14:paraId="0624D93D" w14:textId="23163BC0" w:rsidR="00ED2BD4" w:rsidRPr="00ED2BD4" w:rsidRDefault="00ED2BD4" w:rsidP="00ED2BD4">
      <w:pPr>
        <w:ind w:firstLine="567"/>
        <w:jc w:val="both"/>
        <w:rPr>
          <w:rFonts w:eastAsiaTheme="minorEastAsia"/>
          <w:b/>
          <w:i/>
          <w:color w:val="000000" w:themeColor="text1"/>
          <w:sz w:val="28"/>
          <w:szCs w:val="28"/>
        </w:rPr>
      </w:pPr>
      <w:r w:rsidRPr="00ED2BD4">
        <w:rPr>
          <w:rFonts w:eastAsiaTheme="minorEastAsia"/>
          <w:b/>
          <w:i/>
          <w:color w:val="000000" w:themeColor="text1"/>
          <w:sz w:val="28"/>
          <w:szCs w:val="28"/>
        </w:rPr>
        <w:t xml:space="preserve">Социальный паспорт школы (1- 11 классы) на 2024 – </w:t>
      </w:r>
      <w:proofErr w:type="gramStart"/>
      <w:r w:rsidRPr="00ED2BD4">
        <w:rPr>
          <w:rFonts w:eastAsiaTheme="minorEastAsia"/>
          <w:b/>
          <w:i/>
          <w:color w:val="000000" w:themeColor="text1"/>
          <w:sz w:val="28"/>
          <w:szCs w:val="28"/>
        </w:rPr>
        <w:t>2025  учебный</w:t>
      </w:r>
      <w:proofErr w:type="gramEnd"/>
      <w:r w:rsidRPr="00ED2BD4">
        <w:rPr>
          <w:rFonts w:eastAsiaTheme="minorEastAsia"/>
          <w:b/>
          <w:i/>
          <w:color w:val="000000" w:themeColor="text1"/>
          <w:sz w:val="28"/>
          <w:szCs w:val="28"/>
        </w:rPr>
        <w:t xml:space="preserve"> год</w:t>
      </w:r>
    </w:p>
    <w:p w14:paraId="4EAEBC25" w14:textId="77777777" w:rsidR="00ED2BD4" w:rsidRPr="00ED2BD4" w:rsidRDefault="00ED2BD4" w:rsidP="00ED2BD4">
      <w:pPr>
        <w:jc w:val="both"/>
        <w:rPr>
          <w:sz w:val="28"/>
          <w:szCs w:val="28"/>
        </w:rPr>
      </w:pPr>
      <w:r w:rsidRPr="00ED2BD4">
        <w:rPr>
          <w:sz w:val="28"/>
          <w:szCs w:val="28"/>
        </w:rPr>
        <w:t xml:space="preserve">Всего </w:t>
      </w:r>
      <w:proofErr w:type="gramStart"/>
      <w:r w:rsidRPr="00ED2BD4">
        <w:rPr>
          <w:sz w:val="28"/>
          <w:szCs w:val="28"/>
        </w:rPr>
        <w:t xml:space="preserve">учащихся  </w:t>
      </w:r>
      <w:r w:rsidRPr="00ED2BD4">
        <w:rPr>
          <w:b/>
          <w:sz w:val="28"/>
          <w:szCs w:val="28"/>
          <w:u w:val="single"/>
        </w:rPr>
        <w:t>2222</w:t>
      </w:r>
      <w:proofErr w:type="gramEnd"/>
      <w:r w:rsidRPr="00ED2BD4">
        <w:rPr>
          <w:sz w:val="28"/>
          <w:szCs w:val="28"/>
        </w:rPr>
        <w:t xml:space="preserve">,  из них на домашней форме обучения </w:t>
      </w:r>
      <w:r w:rsidRPr="00ED2BD4">
        <w:rPr>
          <w:b/>
          <w:sz w:val="28"/>
          <w:szCs w:val="28"/>
          <w:u w:val="single"/>
        </w:rPr>
        <w:t>11</w:t>
      </w:r>
      <w:r w:rsidRPr="00ED2BD4">
        <w:rPr>
          <w:sz w:val="28"/>
          <w:szCs w:val="28"/>
        </w:rPr>
        <w:t>.</w:t>
      </w:r>
    </w:p>
    <w:p w14:paraId="2074C01E" w14:textId="77777777" w:rsidR="00ED2BD4" w:rsidRPr="00ED2BD4" w:rsidRDefault="00ED2BD4" w:rsidP="00ED2BD4">
      <w:pPr>
        <w:jc w:val="both"/>
        <w:rPr>
          <w:sz w:val="28"/>
          <w:szCs w:val="28"/>
        </w:rPr>
      </w:pPr>
      <w:r w:rsidRPr="00ED2BD4">
        <w:rPr>
          <w:sz w:val="28"/>
          <w:szCs w:val="28"/>
        </w:rPr>
        <w:t xml:space="preserve">Количество детей-инвалидов </w:t>
      </w:r>
      <w:r w:rsidRPr="00ED2BD4">
        <w:rPr>
          <w:b/>
          <w:sz w:val="28"/>
          <w:szCs w:val="28"/>
          <w:u w:val="single"/>
        </w:rPr>
        <w:t>32</w:t>
      </w:r>
      <w:r w:rsidRPr="00ED2BD4">
        <w:rPr>
          <w:sz w:val="28"/>
          <w:szCs w:val="28"/>
        </w:rPr>
        <w:t>.</w:t>
      </w:r>
    </w:p>
    <w:p w14:paraId="39FB0F39" w14:textId="77777777" w:rsidR="00ED2BD4" w:rsidRPr="00ED2BD4" w:rsidRDefault="00ED2BD4" w:rsidP="00ED2BD4">
      <w:pPr>
        <w:jc w:val="both"/>
        <w:rPr>
          <w:sz w:val="28"/>
          <w:szCs w:val="28"/>
        </w:rPr>
      </w:pPr>
      <w:r w:rsidRPr="00ED2BD4">
        <w:rPr>
          <w:sz w:val="28"/>
          <w:szCs w:val="28"/>
        </w:rPr>
        <w:t xml:space="preserve">Количество учащихся </w:t>
      </w:r>
      <w:proofErr w:type="gramStart"/>
      <w:r w:rsidRPr="00ED2BD4">
        <w:rPr>
          <w:sz w:val="28"/>
          <w:szCs w:val="28"/>
        </w:rPr>
        <w:t>с  ОВЗ</w:t>
      </w:r>
      <w:proofErr w:type="gramEnd"/>
      <w:r w:rsidRPr="00ED2BD4">
        <w:rPr>
          <w:sz w:val="28"/>
          <w:szCs w:val="28"/>
        </w:rPr>
        <w:t xml:space="preserve">  </w:t>
      </w:r>
      <w:r w:rsidRPr="00ED2BD4">
        <w:rPr>
          <w:b/>
          <w:sz w:val="28"/>
          <w:szCs w:val="28"/>
          <w:u w:val="single"/>
        </w:rPr>
        <w:t>28</w:t>
      </w:r>
      <w:r w:rsidRPr="00ED2BD4">
        <w:rPr>
          <w:sz w:val="28"/>
          <w:szCs w:val="28"/>
        </w:rPr>
        <w:t>.</w:t>
      </w:r>
    </w:p>
    <w:p w14:paraId="6F83CCC1" w14:textId="2C17C745" w:rsidR="00ED2BD4" w:rsidRPr="00ED2BD4" w:rsidRDefault="00ED2BD4" w:rsidP="00ED2BD4">
      <w:pPr>
        <w:jc w:val="both"/>
        <w:rPr>
          <w:sz w:val="28"/>
          <w:szCs w:val="28"/>
        </w:rPr>
      </w:pPr>
      <w:r w:rsidRPr="00ED2BD4">
        <w:rPr>
          <w:sz w:val="28"/>
          <w:szCs w:val="28"/>
        </w:rPr>
        <w:t xml:space="preserve">Количество </w:t>
      </w:r>
      <w:proofErr w:type="gramStart"/>
      <w:r w:rsidRPr="00ED2BD4">
        <w:rPr>
          <w:sz w:val="28"/>
          <w:szCs w:val="28"/>
        </w:rPr>
        <w:t>учащи</w:t>
      </w:r>
      <w:r>
        <w:rPr>
          <w:sz w:val="28"/>
          <w:szCs w:val="28"/>
        </w:rPr>
        <w:t>хся,  состоящих</w:t>
      </w:r>
      <w:proofErr w:type="gramEnd"/>
      <w:r>
        <w:rPr>
          <w:sz w:val="28"/>
          <w:szCs w:val="28"/>
        </w:rPr>
        <w:t xml:space="preserve"> на учете в КДН </w:t>
      </w:r>
      <w:r w:rsidRPr="00ED2BD4">
        <w:rPr>
          <w:b/>
          <w:sz w:val="28"/>
          <w:szCs w:val="28"/>
          <w:u w:val="single"/>
        </w:rPr>
        <w:t>2</w:t>
      </w:r>
      <w:r>
        <w:rPr>
          <w:b/>
          <w:sz w:val="28"/>
          <w:szCs w:val="28"/>
          <w:u w:val="single"/>
        </w:rPr>
        <w:t>.</w:t>
      </w:r>
    </w:p>
    <w:p w14:paraId="2E52FA28" w14:textId="0A793E94" w:rsidR="00ED2BD4" w:rsidRPr="00ED2BD4" w:rsidRDefault="00ED2BD4" w:rsidP="00ED2BD4">
      <w:pPr>
        <w:jc w:val="both"/>
        <w:rPr>
          <w:sz w:val="28"/>
          <w:szCs w:val="28"/>
        </w:rPr>
      </w:pPr>
      <w:r w:rsidRPr="00ED2BD4">
        <w:rPr>
          <w:sz w:val="28"/>
          <w:szCs w:val="28"/>
        </w:rPr>
        <w:t xml:space="preserve">Количество </w:t>
      </w:r>
      <w:proofErr w:type="gramStart"/>
      <w:r w:rsidRPr="00ED2BD4">
        <w:rPr>
          <w:sz w:val="28"/>
          <w:szCs w:val="28"/>
        </w:rPr>
        <w:t>учащих</w:t>
      </w:r>
      <w:r>
        <w:rPr>
          <w:sz w:val="28"/>
          <w:szCs w:val="28"/>
        </w:rPr>
        <w:t>ся,  состоящих</w:t>
      </w:r>
      <w:proofErr w:type="gramEnd"/>
      <w:r>
        <w:rPr>
          <w:sz w:val="28"/>
          <w:szCs w:val="28"/>
        </w:rPr>
        <w:t xml:space="preserve"> на учете в ОПДН </w:t>
      </w:r>
      <w:r w:rsidRPr="00ED2BD4">
        <w:rPr>
          <w:b/>
          <w:sz w:val="28"/>
          <w:szCs w:val="28"/>
          <w:u w:val="single"/>
        </w:rPr>
        <w:t>1</w:t>
      </w:r>
      <w:r w:rsidRPr="00ED2BD4">
        <w:rPr>
          <w:sz w:val="28"/>
          <w:szCs w:val="28"/>
        </w:rPr>
        <w:t>.</w:t>
      </w:r>
    </w:p>
    <w:p w14:paraId="405395B1" w14:textId="77777777" w:rsidR="00ED2BD4" w:rsidRPr="00ED2BD4" w:rsidRDefault="00ED2BD4" w:rsidP="00ED2BD4">
      <w:pPr>
        <w:jc w:val="both"/>
        <w:rPr>
          <w:sz w:val="28"/>
          <w:szCs w:val="28"/>
        </w:rPr>
      </w:pPr>
      <w:r w:rsidRPr="00ED2BD4">
        <w:rPr>
          <w:sz w:val="28"/>
          <w:szCs w:val="28"/>
        </w:rPr>
        <w:t xml:space="preserve">Количество </w:t>
      </w:r>
      <w:proofErr w:type="gramStart"/>
      <w:r w:rsidRPr="00ED2BD4">
        <w:rPr>
          <w:sz w:val="28"/>
          <w:szCs w:val="28"/>
        </w:rPr>
        <w:t>учащихся,  состоящих</w:t>
      </w:r>
      <w:proofErr w:type="gramEnd"/>
      <w:r w:rsidRPr="00ED2BD4">
        <w:rPr>
          <w:sz w:val="28"/>
          <w:szCs w:val="28"/>
        </w:rPr>
        <w:t xml:space="preserve">  на внутришкольном профилактическом учете </w:t>
      </w:r>
      <w:r w:rsidRPr="00ED2BD4">
        <w:rPr>
          <w:sz w:val="28"/>
          <w:szCs w:val="28"/>
          <w:u w:val="single"/>
        </w:rPr>
        <w:t xml:space="preserve"> </w:t>
      </w:r>
      <w:r w:rsidRPr="00ED2BD4">
        <w:rPr>
          <w:b/>
          <w:sz w:val="28"/>
          <w:szCs w:val="28"/>
          <w:u w:val="single"/>
        </w:rPr>
        <w:t>11</w:t>
      </w:r>
      <w:r w:rsidRPr="00ED2BD4">
        <w:rPr>
          <w:sz w:val="28"/>
          <w:szCs w:val="28"/>
        </w:rPr>
        <w:t>.</w:t>
      </w:r>
    </w:p>
    <w:p w14:paraId="7F93023C" w14:textId="77777777" w:rsidR="00ED2BD4" w:rsidRDefault="00ED2BD4" w:rsidP="00ED2BD4">
      <w:pPr>
        <w:jc w:val="both"/>
        <w:rPr>
          <w:sz w:val="28"/>
          <w:szCs w:val="28"/>
        </w:rPr>
      </w:pPr>
      <w:r w:rsidRPr="00ED2BD4">
        <w:rPr>
          <w:sz w:val="28"/>
          <w:szCs w:val="28"/>
        </w:rPr>
        <w:t xml:space="preserve">Количество </w:t>
      </w:r>
      <w:proofErr w:type="gramStart"/>
      <w:r w:rsidRPr="00ED2BD4">
        <w:rPr>
          <w:sz w:val="28"/>
          <w:szCs w:val="28"/>
        </w:rPr>
        <w:t>детей,  проживающих</w:t>
      </w:r>
      <w:proofErr w:type="gramEnd"/>
      <w:r w:rsidRPr="00ED2BD4">
        <w:rPr>
          <w:sz w:val="28"/>
          <w:szCs w:val="28"/>
        </w:rPr>
        <w:t xml:space="preserve"> под опекой  </w:t>
      </w:r>
      <w:r w:rsidRPr="00ED2BD4">
        <w:rPr>
          <w:b/>
          <w:sz w:val="28"/>
          <w:szCs w:val="28"/>
          <w:u w:val="single"/>
        </w:rPr>
        <w:t>7</w:t>
      </w:r>
      <w:r w:rsidRPr="00ED2BD4">
        <w:rPr>
          <w:sz w:val="28"/>
          <w:szCs w:val="28"/>
        </w:rPr>
        <w:t xml:space="preserve">,  в   </w:t>
      </w:r>
      <w:r w:rsidRPr="00ED2BD4">
        <w:rPr>
          <w:b/>
          <w:sz w:val="28"/>
          <w:szCs w:val="28"/>
          <w:u w:val="single"/>
        </w:rPr>
        <w:t xml:space="preserve">5 </w:t>
      </w:r>
      <w:r w:rsidRPr="00ED2BD4">
        <w:rPr>
          <w:sz w:val="28"/>
          <w:szCs w:val="28"/>
        </w:rPr>
        <w:t xml:space="preserve"> семьях,</w:t>
      </w:r>
    </w:p>
    <w:p w14:paraId="30444AA4" w14:textId="70261225" w:rsidR="00ED2BD4" w:rsidRPr="00ED2BD4" w:rsidRDefault="00ED2BD4" w:rsidP="00ED2BD4">
      <w:pPr>
        <w:jc w:val="both"/>
        <w:rPr>
          <w:sz w:val="28"/>
          <w:szCs w:val="28"/>
        </w:rPr>
      </w:pPr>
      <w:r w:rsidRPr="00ED2BD4">
        <w:rPr>
          <w:sz w:val="28"/>
          <w:szCs w:val="28"/>
        </w:rPr>
        <w:t xml:space="preserve">из них </w:t>
      </w:r>
      <w:proofErr w:type="gramStart"/>
      <w:r w:rsidRPr="00ED2BD4">
        <w:rPr>
          <w:sz w:val="28"/>
          <w:szCs w:val="28"/>
        </w:rPr>
        <w:t xml:space="preserve">в  </w:t>
      </w:r>
      <w:r w:rsidRPr="00ED2BD4">
        <w:rPr>
          <w:b/>
          <w:sz w:val="28"/>
          <w:szCs w:val="28"/>
          <w:u w:val="single"/>
        </w:rPr>
        <w:t>1</w:t>
      </w:r>
      <w:proofErr w:type="gramEnd"/>
      <w:r w:rsidRPr="00ED2BD4">
        <w:rPr>
          <w:sz w:val="28"/>
          <w:szCs w:val="28"/>
          <w:u w:val="single"/>
        </w:rPr>
        <w:t xml:space="preserve"> </w:t>
      </w:r>
      <w:r w:rsidRPr="00ED2BD4">
        <w:rPr>
          <w:sz w:val="28"/>
          <w:szCs w:val="28"/>
        </w:rPr>
        <w:t xml:space="preserve"> приемных семьях  </w:t>
      </w:r>
      <w:r w:rsidRPr="00ED2BD4">
        <w:rPr>
          <w:b/>
          <w:sz w:val="28"/>
          <w:szCs w:val="28"/>
          <w:u w:val="single"/>
        </w:rPr>
        <w:t>1</w:t>
      </w:r>
      <w:r w:rsidRPr="00ED2BD4">
        <w:rPr>
          <w:sz w:val="28"/>
          <w:szCs w:val="28"/>
        </w:rPr>
        <w:t xml:space="preserve">  учащихся;</w:t>
      </w:r>
    </w:p>
    <w:p w14:paraId="601E66C4" w14:textId="77777777" w:rsidR="00ED2BD4" w:rsidRDefault="00ED2BD4" w:rsidP="00ED2BD4">
      <w:pPr>
        <w:jc w:val="both"/>
        <w:rPr>
          <w:sz w:val="28"/>
          <w:szCs w:val="28"/>
        </w:rPr>
      </w:pPr>
      <w:r w:rsidRPr="00ED2BD4">
        <w:rPr>
          <w:sz w:val="28"/>
          <w:szCs w:val="28"/>
        </w:rPr>
        <w:t xml:space="preserve">из них дети-сироты </w:t>
      </w:r>
      <w:r w:rsidRPr="00ED2BD4">
        <w:rPr>
          <w:b/>
          <w:sz w:val="28"/>
          <w:szCs w:val="28"/>
          <w:u w:val="single"/>
        </w:rPr>
        <w:t>1</w:t>
      </w:r>
      <w:r w:rsidRPr="00ED2BD4">
        <w:rPr>
          <w:sz w:val="28"/>
          <w:szCs w:val="28"/>
          <w:u w:val="single"/>
        </w:rPr>
        <w:t xml:space="preserve"> </w:t>
      </w:r>
      <w:r w:rsidRPr="00ED2BD4">
        <w:rPr>
          <w:sz w:val="28"/>
          <w:szCs w:val="28"/>
        </w:rPr>
        <w:t>человек.</w:t>
      </w:r>
    </w:p>
    <w:p w14:paraId="0C266D6B" w14:textId="55D4CF37" w:rsidR="00ED2BD4" w:rsidRPr="00ED2BD4" w:rsidRDefault="00ED2BD4" w:rsidP="00ED2BD4">
      <w:pPr>
        <w:jc w:val="both"/>
        <w:rPr>
          <w:sz w:val="28"/>
          <w:szCs w:val="28"/>
        </w:rPr>
      </w:pPr>
      <w:r w:rsidRPr="00ED2BD4">
        <w:rPr>
          <w:sz w:val="28"/>
          <w:szCs w:val="28"/>
        </w:rPr>
        <w:t xml:space="preserve">Количество неполных семей </w:t>
      </w:r>
      <w:r w:rsidRPr="00ED2BD4">
        <w:rPr>
          <w:b/>
          <w:sz w:val="28"/>
          <w:szCs w:val="28"/>
          <w:u w:val="single"/>
        </w:rPr>
        <w:t>247</w:t>
      </w:r>
      <w:r w:rsidRPr="00ED2BD4">
        <w:rPr>
          <w:sz w:val="28"/>
          <w:szCs w:val="28"/>
        </w:rPr>
        <w:t xml:space="preserve">, учащихся в них </w:t>
      </w:r>
      <w:r w:rsidRPr="00ED2BD4">
        <w:rPr>
          <w:b/>
          <w:sz w:val="28"/>
          <w:szCs w:val="28"/>
          <w:u w:val="single"/>
        </w:rPr>
        <w:t>303</w:t>
      </w:r>
      <w:r w:rsidRPr="00ED2BD4">
        <w:rPr>
          <w:sz w:val="28"/>
          <w:szCs w:val="28"/>
        </w:rPr>
        <w:t xml:space="preserve">, </w:t>
      </w:r>
    </w:p>
    <w:p w14:paraId="6F691A7C" w14:textId="77777777" w:rsidR="00ED2BD4" w:rsidRDefault="00ED2BD4" w:rsidP="00ED2BD4">
      <w:pPr>
        <w:jc w:val="both"/>
        <w:rPr>
          <w:sz w:val="28"/>
          <w:szCs w:val="28"/>
        </w:rPr>
      </w:pPr>
      <w:r w:rsidRPr="00ED2BD4">
        <w:rPr>
          <w:sz w:val="28"/>
          <w:szCs w:val="28"/>
        </w:rPr>
        <w:t xml:space="preserve">из них один отец воспитывает </w:t>
      </w:r>
      <w:proofErr w:type="gramStart"/>
      <w:r w:rsidRPr="00ED2BD4">
        <w:rPr>
          <w:sz w:val="28"/>
          <w:szCs w:val="28"/>
        </w:rPr>
        <w:t xml:space="preserve">детей  </w:t>
      </w:r>
      <w:r w:rsidRPr="00ED2BD4">
        <w:rPr>
          <w:b/>
          <w:sz w:val="28"/>
          <w:szCs w:val="28"/>
          <w:u w:val="single"/>
        </w:rPr>
        <w:t>12</w:t>
      </w:r>
      <w:proofErr w:type="gramEnd"/>
      <w:r w:rsidRPr="00ED2BD4">
        <w:rPr>
          <w:sz w:val="28"/>
          <w:szCs w:val="28"/>
        </w:rPr>
        <w:t xml:space="preserve">,  учащихся в них </w:t>
      </w:r>
      <w:r w:rsidRPr="00ED2BD4">
        <w:rPr>
          <w:b/>
          <w:sz w:val="28"/>
          <w:szCs w:val="28"/>
          <w:u w:val="single"/>
        </w:rPr>
        <w:t>13</w:t>
      </w:r>
      <w:r w:rsidRPr="00ED2BD4">
        <w:rPr>
          <w:sz w:val="28"/>
          <w:szCs w:val="28"/>
        </w:rPr>
        <w:t>;</w:t>
      </w:r>
    </w:p>
    <w:p w14:paraId="7367B0E4" w14:textId="1A69FF05" w:rsidR="00ED2BD4" w:rsidRPr="00ED2BD4" w:rsidRDefault="00ED2BD4" w:rsidP="00ED2BD4">
      <w:pPr>
        <w:jc w:val="both"/>
        <w:rPr>
          <w:sz w:val="28"/>
          <w:szCs w:val="28"/>
        </w:rPr>
      </w:pPr>
      <w:r w:rsidRPr="00ED2BD4">
        <w:rPr>
          <w:sz w:val="28"/>
          <w:szCs w:val="28"/>
        </w:rPr>
        <w:t xml:space="preserve">из них одна мать воспитывает детей </w:t>
      </w:r>
      <w:r w:rsidRPr="00ED2BD4">
        <w:rPr>
          <w:b/>
          <w:sz w:val="28"/>
          <w:szCs w:val="28"/>
          <w:u w:val="single"/>
        </w:rPr>
        <w:t>235</w:t>
      </w:r>
      <w:r w:rsidRPr="00ED2BD4">
        <w:rPr>
          <w:sz w:val="28"/>
          <w:szCs w:val="28"/>
        </w:rPr>
        <w:t xml:space="preserve">, учащихся в них </w:t>
      </w:r>
      <w:r w:rsidRPr="00ED2BD4">
        <w:rPr>
          <w:b/>
          <w:sz w:val="28"/>
          <w:szCs w:val="28"/>
          <w:u w:val="single"/>
        </w:rPr>
        <w:t>290</w:t>
      </w:r>
      <w:r w:rsidRPr="00ED2BD4">
        <w:rPr>
          <w:sz w:val="28"/>
          <w:szCs w:val="28"/>
        </w:rPr>
        <w:t>.</w:t>
      </w:r>
    </w:p>
    <w:p w14:paraId="6BFA096C" w14:textId="6F846A65" w:rsidR="00ED2BD4" w:rsidRPr="00ED2BD4" w:rsidRDefault="00ED2BD4" w:rsidP="00ED2BD4">
      <w:pPr>
        <w:jc w:val="both"/>
        <w:rPr>
          <w:sz w:val="28"/>
          <w:szCs w:val="28"/>
        </w:rPr>
      </w:pPr>
      <w:r w:rsidRPr="00ED2BD4">
        <w:rPr>
          <w:sz w:val="28"/>
          <w:szCs w:val="28"/>
        </w:rPr>
        <w:t>Количество многодетных семей</w:t>
      </w:r>
      <w:r w:rsidRPr="00ED2BD4">
        <w:rPr>
          <w:b/>
          <w:sz w:val="28"/>
          <w:szCs w:val="28"/>
        </w:rPr>
        <w:t xml:space="preserve"> </w:t>
      </w:r>
      <w:proofErr w:type="gramStart"/>
      <w:r w:rsidRPr="00ED2BD4">
        <w:rPr>
          <w:b/>
          <w:sz w:val="28"/>
          <w:szCs w:val="28"/>
          <w:u w:val="single"/>
        </w:rPr>
        <w:t>219</w:t>
      </w:r>
      <w:r w:rsidRPr="00ED2BD4">
        <w:rPr>
          <w:sz w:val="28"/>
          <w:szCs w:val="28"/>
        </w:rPr>
        <w:t>,  учащихся</w:t>
      </w:r>
      <w:proofErr w:type="gramEnd"/>
      <w:r w:rsidRPr="00ED2BD4">
        <w:rPr>
          <w:sz w:val="28"/>
          <w:szCs w:val="28"/>
        </w:rPr>
        <w:t xml:space="preserve"> в них  </w:t>
      </w:r>
      <w:r w:rsidRPr="00ED2BD4">
        <w:rPr>
          <w:b/>
          <w:sz w:val="28"/>
          <w:szCs w:val="28"/>
          <w:u w:val="single"/>
        </w:rPr>
        <w:t>268</w:t>
      </w:r>
      <w:r w:rsidRPr="00ED2BD4">
        <w:rPr>
          <w:sz w:val="28"/>
          <w:szCs w:val="28"/>
        </w:rPr>
        <w:t xml:space="preserve">, </w:t>
      </w:r>
    </w:p>
    <w:p w14:paraId="724851F8" w14:textId="28947F56" w:rsidR="00ED2BD4" w:rsidRPr="00ED2BD4" w:rsidRDefault="00ED2BD4" w:rsidP="00ED2BD4">
      <w:pPr>
        <w:jc w:val="both"/>
        <w:rPr>
          <w:sz w:val="28"/>
          <w:szCs w:val="28"/>
        </w:rPr>
      </w:pPr>
      <w:r w:rsidRPr="00ED2BD4">
        <w:rPr>
          <w:sz w:val="28"/>
          <w:szCs w:val="28"/>
        </w:rPr>
        <w:t xml:space="preserve">из них неполных семей </w:t>
      </w:r>
      <w:proofErr w:type="gramStart"/>
      <w:r w:rsidRPr="00ED2BD4">
        <w:rPr>
          <w:b/>
          <w:sz w:val="28"/>
          <w:szCs w:val="28"/>
          <w:u w:val="single"/>
        </w:rPr>
        <w:t>15</w:t>
      </w:r>
      <w:r w:rsidRPr="00ED2BD4">
        <w:rPr>
          <w:sz w:val="28"/>
          <w:szCs w:val="28"/>
        </w:rPr>
        <w:t>,  учащихся</w:t>
      </w:r>
      <w:proofErr w:type="gramEnd"/>
      <w:r w:rsidRPr="00ED2BD4">
        <w:rPr>
          <w:sz w:val="28"/>
          <w:szCs w:val="28"/>
        </w:rPr>
        <w:t xml:space="preserve"> в них </w:t>
      </w:r>
      <w:r w:rsidRPr="00ED2BD4">
        <w:rPr>
          <w:b/>
          <w:sz w:val="28"/>
          <w:szCs w:val="28"/>
          <w:u w:val="single"/>
        </w:rPr>
        <w:t>35</w:t>
      </w:r>
      <w:r w:rsidRPr="00ED2BD4">
        <w:rPr>
          <w:sz w:val="28"/>
          <w:szCs w:val="28"/>
        </w:rPr>
        <w:t>.</w:t>
      </w:r>
    </w:p>
    <w:p w14:paraId="5B7D79EC" w14:textId="07F89329" w:rsidR="00ED2BD4" w:rsidRPr="00ED2BD4" w:rsidRDefault="00ED2BD4" w:rsidP="00ED2BD4">
      <w:pPr>
        <w:jc w:val="both"/>
        <w:rPr>
          <w:sz w:val="28"/>
          <w:szCs w:val="28"/>
        </w:rPr>
      </w:pPr>
      <w:r w:rsidRPr="00ED2BD4">
        <w:rPr>
          <w:sz w:val="28"/>
          <w:szCs w:val="28"/>
        </w:rPr>
        <w:t xml:space="preserve">Количество малообеспеченных </w:t>
      </w:r>
      <w:proofErr w:type="gramStart"/>
      <w:r w:rsidRPr="00ED2BD4">
        <w:rPr>
          <w:sz w:val="28"/>
          <w:szCs w:val="28"/>
        </w:rPr>
        <w:t xml:space="preserve">семей  </w:t>
      </w:r>
      <w:r w:rsidRPr="00ED2BD4">
        <w:rPr>
          <w:b/>
          <w:sz w:val="28"/>
          <w:szCs w:val="28"/>
          <w:u w:val="single"/>
        </w:rPr>
        <w:t>2</w:t>
      </w:r>
      <w:proofErr w:type="gramEnd"/>
      <w:r w:rsidRPr="00ED2BD4">
        <w:rPr>
          <w:sz w:val="28"/>
          <w:szCs w:val="28"/>
        </w:rPr>
        <w:t xml:space="preserve">,  учащихся в них  </w:t>
      </w:r>
      <w:r w:rsidRPr="00ED2BD4">
        <w:rPr>
          <w:b/>
          <w:sz w:val="28"/>
          <w:szCs w:val="28"/>
          <w:u w:val="single"/>
        </w:rPr>
        <w:t>4</w:t>
      </w:r>
      <w:r w:rsidRPr="00ED2BD4">
        <w:rPr>
          <w:sz w:val="28"/>
          <w:szCs w:val="28"/>
        </w:rPr>
        <w:t>.</w:t>
      </w:r>
    </w:p>
    <w:p w14:paraId="66082E46" w14:textId="78309C98" w:rsidR="00ED2BD4" w:rsidRPr="00ED2BD4" w:rsidRDefault="00ED2BD4" w:rsidP="00ED2BD4">
      <w:pPr>
        <w:jc w:val="both"/>
        <w:rPr>
          <w:sz w:val="28"/>
          <w:szCs w:val="28"/>
        </w:rPr>
      </w:pPr>
      <w:r w:rsidRPr="00ED2BD4">
        <w:rPr>
          <w:sz w:val="28"/>
          <w:szCs w:val="28"/>
        </w:rPr>
        <w:t xml:space="preserve">Количество </w:t>
      </w:r>
      <w:proofErr w:type="gramStart"/>
      <w:r w:rsidRPr="00ED2BD4">
        <w:rPr>
          <w:sz w:val="28"/>
          <w:szCs w:val="28"/>
        </w:rPr>
        <w:t>семей,  находящихся</w:t>
      </w:r>
      <w:proofErr w:type="gramEnd"/>
      <w:r w:rsidRPr="00ED2BD4">
        <w:rPr>
          <w:sz w:val="28"/>
          <w:szCs w:val="28"/>
        </w:rPr>
        <w:t xml:space="preserve"> в социально-опасном положении  </w:t>
      </w:r>
      <w:r w:rsidRPr="00ED2BD4">
        <w:rPr>
          <w:b/>
          <w:sz w:val="28"/>
          <w:szCs w:val="28"/>
          <w:u w:val="single"/>
        </w:rPr>
        <w:t>0</w:t>
      </w:r>
      <w:r w:rsidRPr="00ED2BD4">
        <w:rPr>
          <w:sz w:val="28"/>
          <w:szCs w:val="28"/>
        </w:rPr>
        <w:t xml:space="preserve">,   учащихся  в них </w:t>
      </w:r>
      <w:r w:rsidRPr="00ED2BD4">
        <w:rPr>
          <w:b/>
          <w:sz w:val="28"/>
          <w:szCs w:val="28"/>
          <w:u w:val="single"/>
        </w:rPr>
        <w:t>0</w:t>
      </w:r>
      <w:r w:rsidRPr="00ED2BD4">
        <w:rPr>
          <w:sz w:val="28"/>
          <w:szCs w:val="28"/>
        </w:rPr>
        <w:t>.</w:t>
      </w:r>
    </w:p>
    <w:p w14:paraId="60AA99AF" w14:textId="77777777" w:rsidR="00ED2BD4" w:rsidRDefault="00ED2BD4" w:rsidP="00ED2BD4">
      <w:pPr>
        <w:jc w:val="both"/>
        <w:rPr>
          <w:sz w:val="28"/>
          <w:szCs w:val="28"/>
        </w:rPr>
      </w:pPr>
      <w:r w:rsidRPr="00ED2BD4">
        <w:rPr>
          <w:sz w:val="28"/>
          <w:szCs w:val="28"/>
        </w:rPr>
        <w:t xml:space="preserve">Количество </w:t>
      </w:r>
      <w:proofErr w:type="gramStart"/>
      <w:r w:rsidRPr="00ED2BD4">
        <w:rPr>
          <w:sz w:val="28"/>
          <w:szCs w:val="28"/>
        </w:rPr>
        <w:t>семей,  состоящих</w:t>
      </w:r>
      <w:proofErr w:type="gramEnd"/>
      <w:r w:rsidRPr="00ED2BD4">
        <w:rPr>
          <w:sz w:val="28"/>
          <w:szCs w:val="28"/>
        </w:rPr>
        <w:t xml:space="preserve"> на учете в ОПДН  </w:t>
      </w:r>
      <w:r w:rsidRPr="00ED2BD4">
        <w:rPr>
          <w:b/>
          <w:sz w:val="28"/>
          <w:szCs w:val="28"/>
          <w:u w:val="single"/>
        </w:rPr>
        <w:t>0</w:t>
      </w:r>
      <w:r>
        <w:rPr>
          <w:sz w:val="28"/>
          <w:szCs w:val="28"/>
        </w:rPr>
        <w:t>,</w:t>
      </w:r>
      <w:r w:rsidRPr="00ED2BD4">
        <w:rPr>
          <w:sz w:val="28"/>
          <w:szCs w:val="28"/>
        </w:rPr>
        <w:t xml:space="preserve"> учащихся в них  </w:t>
      </w:r>
      <w:r w:rsidRPr="00ED2BD4">
        <w:rPr>
          <w:b/>
          <w:sz w:val="28"/>
          <w:szCs w:val="28"/>
          <w:u w:val="single"/>
        </w:rPr>
        <w:t>0</w:t>
      </w:r>
      <w:r w:rsidRPr="00ED2BD4">
        <w:rPr>
          <w:sz w:val="28"/>
          <w:szCs w:val="28"/>
        </w:rPr>
        <w:t>.</w:t>
      </w:r>
    </w:p>
    <w:p w14:paraId="27B9356F" w14:textId="4A804409" w:rsidR="00ED2BD4" w:rsidRPr="00ED2BD4" w:rsidRDefault="00ED2BD4" w:rsidP="00ED2BD4">
      <w:pPr>
        <w:jc w:val="both"/>
        <w:rPr>
          <w:sz w:val="28"/>
          <w:szCs w:val="28"/>
        </w:rPr>
      </w:pPr>
      <w:r w:rsidRPr="00ED2BD4">
        <w:rPr>
          <w:sz w:val="28"/>
          <w:szCs w:val="28"/>
        </w:rPr>
        <w:lastRenderedPageBreak/>
        <w:t xml:space="preserve">Количество </w:t>
      </w:r>
      <w:proofErr w:type="gramStart"/>
      <w:r w:rsidRPr="00ED2BD4">
        <w:rPr>
          <w:sz w:val="28"/>
          <w:szCs w:val="28"/>
        </w:rPr>
        <w:t xml:space="preserve">семей  </w:t>
      </w:r>
      <w:r w:rsidRPr="00ED2BD4">
        <w:rPr>
          <w:b/>
          <w:sz w:val="28"/>
          <w:szCs w:val="28"/>
          <w:u w:val="single"/>
        </w:rPr>
        <w:t>1</w:t>
      </w:r>
      <w:proofErr w:type="gramEnd"/>
      <w:r w:rsidRPr="00ED2BD4">
        <w:rPr>
          <w:sz w:val="28"/>
          <w:szCs w:val="28"/>
        </w:rPr>
        <w:t xml:space="preserve">,  состоящих на внутришкольном             профилактическом  учете,  учащихся в них  </w:t>
      </w:r>
      <w:r w:rsidRPr="00ED2BD4">
        <w:rPr>
          <w:b/>
          <w:sz w:val="28"/>
          <w:szCs w:val="28"/>
          <w:u w:val="single"/>
        </w:rPr>
        <w:t>1</w:t>
      </w:r>
      <w:r w:rsidRPr="00ED2BD4">
        <w:rPr>
          <w:sz w:val="28"/>
          <w:szCs w:val="28"/>
        </w:rPr>
        <w:t>.</w:t>
      </w:r>
    </w:p>
    <w:p w14:paraId="3F179108" w14:textId="78D21394" w:rsidR="00ED2BD4" w:rsidRDefault="00ED2BD4" w:rsidP="00ED2BD4">
      <w:pPr>
        <w:tabs>
          <w:tab w:val="left" w:pos="142"/>
          <w:tab w:val="left" w:pos="284"/>
          <w:tab w:val="left" w:pos="426"/>
        </w:tabs>
        <w:ind w:firstLine="567"/>
        <w:jc w:val="both"/>
        <w:rPr>
          <w:sz w:val="28"/>
          <w:szCs w:val="28"/>
        </w:rPr>
      </w:pPr>
      <w:r w:rsidRPr="00ED2BD4">
        <w:rPr>
          <w:sz w:val="28"/>
          <w:szCs w:val="28"/>
        </w:rPr>
        <w:t>В течение учебного года в КДН ЗВО, МВД России, в Управление по вопросам семьи и детства, в Департамент образования Администрации муниципального образования г.</w:t>
      </w:r>
      <w:r>
        <w:rPr>
          <w:sz w:val="28"/>
          <w:szCs w:val="28"/>
        </w:rPr>
        <w:t xml:space="preserve"> </w:t>
      </w:r>
      <w:r w:rsidRPr="00ED2BD4">
        <w:rPr>
          <w:sz w:val="28"/>
          <w:szCs w:val="28"/>
        </w:rPr>
        <w:t>Краснодар было напра</w:t>
      </w:r>
      <w:r>
        <w:rPr>
          <w:sz w:val="28"/>
          <w:szCs w:val="28"/>
        </w:rPr>
        <w:t>в</w:t>
      </w:r>
      <w:r w:rsidRPr="00ED2BD4">
        <w:rPr>
          <w:sz w:val="28"/>
          <w:szCs w:val="28"/>
        </w:rPr>
        <w:t xml:space="preserve">лено </w:t>
      </w:r>
      <w:r w:rsidRPr="00ED2BD4">
        <w:rPr>
          <w:b/>
          <w:sz w:val="28"/>
          <w:szCs w:val="28"/>
        </w:rPr>
        <w:t>5 писем</w:t>
      </w:r>
      <w:r w:rsidRPr="00ED2BD4">
        <w:rPr>
          <w:sz w:val="28"/>
          <w:szCs w:val="28"/>
        </w:rPr>
        <w:t>.</w:t>
      </w:r>
    </w:p>
    <w:p w14:paraId="50E63591" w14:textId="606F874B" w:rsidR="00ED2BD4" w:rsidRDefault="00ED2BD4" w:rsidP="00ED2BD4">
      <w:pPr>
        <w:tabs>
          <w:tab w:val="left" w:pos="142"/>
          <w:tab w:val="left" w:pos="284"/>
          <w:tab w:val="left" w:pos="426"/>
        </w:tabs>
        <w:ind w:firstLine="567"/>
        <w:jc w:val="both"/>
        <w:rPr>
          <w:sz w:val="28"/>
          <w:szCs w:val="28"/>
        </w:rPr>
      </w:pPr>
      <w:r w:rsidRPr="00ED2BD4">
        <w:rPr>
          <w:sz w:val="28"/>
          <w:szCs w:val="28"/>
        </w:rPr>
        <w:t>В социально-психологическом тестировании на предупреждение употребления психоактивных веществ в 2024-2025 учебном году приняли участие 77</w:t>
      </w:r>
      <w:r>
        <w:rPr>
          <w:sz w:val="28"/>
          <w:szCs w:val="28"/>
        </w:rPr>
        <w:t xml:space="preserve">3 </w:t>
      </w:r>
      <w:r w:rsidRPr="00ED2BD4">
        <w:rPr>
          <w:sz w:val="28"/>
          <w:szCs w:val="28"/>
        </w:rPr>
        <w:t>человек</w:t>
      </w:r>
      <w:r>
        <w:rPr>
          <w:sz w:val="28"/>
          <w:szCs w:val="28"/>
        </w:rPr>
        <w:t>а</w:t>
      </w:r>
      <w:r w:rsidRPr="00ED2BD4">
        <w:rPr>
          <w:sz w:val="28"/>
          <w:szCs w:val="28"/>
        </w:rPr>
        <w:t xml:space="preserve"> (7-11 классы). В </w:t>
      </w:r>
      <w:r>
        <w:rPr>
          <w:sz w:val="28"/>
          <w:szCs w:val="28"/>
        </w:rPr>
        <w:t>«</w:t>
      </w:r>
      <w:r w:rsidRPr="00ED2BD4">
        <w:rPr>
          <w:sz w:val="28"/>
          <w:szCs w:val="28"/>
        </w:rPr>
        <w:t>группу риска</w:t>
      </w:r>
      <w:r>
        <w:rPr>
          <w:sz w:val="28"/>
          <w:szCs w:val="28"/>
        </w:rPr>
        <w:t>»</w:t>
      </w:r>
      <w:r w:rsidRPr="00ED2BD4">
        <w:rPr>
          <w:sz w:val="28"/>
          <w:szCs w:val="28"/>
        </w:rPr>
        <w:t xml:space="preserve"> попал 1</w:t>
      </w:r>
      <w:r>
        <w:rPr>
          <w:sz w:val="28"/>
          <w:szCs w:val="28"/>
        </w:rPr>
        <w:t xml:space="preserve"> </w:t>
      </w:r>
      <w:r w:rsidRPr="00ED2BD4">
        <w:rPr>
          <w:sz w:val="28"/>
          <w:szCs w:val="28"/>
        </w:rPr>
        <w:t>человек.</w:t>
      </w:r>
    </w:p>
    <w:p w14:paraId="44E09700" w14:textId="77777777" w:rsidR="00ED2BD4" w:rsidRDefault="00ED2BD4" w:rsidP="00ED2BD4">
      <w:pPr>
        <w:ind w:firstLine="567"/>
        <w:jc w:val="both"/>
        <w:rPr>
          <w:rFonts w:eastAsiaTheme="minorEastAsia"/>
          <w:b/>
          <w:sz w:val="28"/>
          <w:szCs w:val="28"/>
        </w:rPr>
      </w:pPr>
    </w:p>
    <w:p w14:paraId="581BA75F" w14:textId="0ACB8994" w:rsidR="00ED2BD4" w:rsidRPr="00ED2BD4" w:rsidRDefault="00ED2BD4" w:rsidP="00ED2BD4">
      <w:pPr>
        <w:jc w:val="both"/>
        <w:rPr>
          <w:rFonts w:eastAsiaTheme="minorEastAsia"/>
          <w:b/>
          <w:sz w:val="28"/>
          <w:szCs w:val="28"/>
        </w:rPr>
      </w:pPr>
      <w:r>
        <w:rPr>
          <w:rFonts w:eastAsiaTheme="minorEastAsia"/>
          <w:b/>
          <w:sz w:val="28"/>
          <w:szCs w:val="28"/>
        </w:rPr>
        <w:t>Работа с учащимися.</w:t>
      </w:r>
    </w:p>
    <w:p w14:paraId="25BA782F" w14:textId="77777777" w:rsidR="00F1377A" w:rsidRDefault="00ED2BD4" w:rsidP="00ED2BD4">
      <w:pPr>
        <w:ind w:firstLine="567"/>
        <w:jc w:val="both"/>
        <w:rPr>
          <w:rFonts w:eastAsiaTheme="minorEastAsia"/>
          <w:sz w:val="28"/>
          <w:szCs w:val="28"/>
        </w:rPr>
      </w:pPr>
      <w:r w:rsidRPr="00ED2BD4">
        <w:rPr>
          <w:rFonts w:eastAsiaTheme="minorEastAsia"/>
          <w:sz w:val="28"/>
          <w:szCs w:val="28"/>
        </w:rPr>
        <w:t>На протяжении всего учебного года проводилась работа с учащимися в рамках деятельност</w:t>
      </w:r>
      <w:r w:rsidR="00F1377A">
        <w:rPr>
          <w:rFonts w:eastAsiaTheme="minorEastAsia"/>
          <w:sz w:val="28"/>
          <w:szCs w:val="28"/>
        </w:rPr>
        <w:t>и штаба воспитательной работы:</w:t>
      </w:r>
    </w:p>
    <w:p w14:paraId="4640B231" w14:textId="5FED8C25" w:rsidR="00F1377A" w:rsidRPr="00F1377A" w:rsidRDefault="00F1377A" w:rsidP="003633C8">
      <w:pPr>
        <w:pStyle w:val="a8"/>
        <w:numPr>
          <w:ilvl w:val="0"/>
          <w:numId w:val="70"/>
        </w:numPr>
        <w:ind w:left="0" w:firstLine="360"/>
        <w:jc w:val="both"/>
        <w:rPr>
          <w:rFonts w:eastAsiaTheme="minorEastAsia"/>
          <w:b/>
          <w:sz w:val="28"/>
          <w:szCs w:val="28"/>
        </w:rPr>
      </w:pPr>
      <w:r>
        <w:rPr>
          <w:rFonts w:eastAsiaTheme="minorEastAsia"/>
          <w:sz w:val="28"/>
          <w:szCs w:val="28"/>
        </w:rPr>
        <w:t>к</w:t>
      </w:r>
      <w:r w:rsidR="00ED2BD4" w:rsidRPr="00F1377A">
        <w:rPr>
          <w:rFonts w:eastAsiaTheme="minorEastAsia"/>
          <w:sz w:val="28"/>
          <w:szCs w:val="28"/>
        </w:rPr>
        <w:t xml:space="preserve">онтроль посещаемости учебных занятий </w:t>
      </w:r>
      <w:r>
        <w:rPr>
          <w:rFonts w:eastAsiaTheme="minorEastAsia"/>
          <w:sz w:val="28"/>
          <w:szCs w:val="28"/>
        </w:rPr>
        <w:t>и выяснение причин отсутствия;</w:t>
      </w:r>
    </w:p>
    <w:p w14:paraId="0ED0F1DD" w14:textId="77777777" w:rsidR="00F1377A" w:rsidRPr="00F1377A" w:rsidRDefault="00ED2BD4" w:rsidP="003633C8">
      <w:pPr>
        <w:pStyle w:val="a8"/>
        <w:numPr>
          <w:ilvl w:val="0"/>
          <w:numId w:val="70"/>
        </w:numPr>
        <w:ind w:left="0" w:firstLine="360"/>
        <w:jc w:val="both"/>
        <w:rPr>
          <w:rFonts w:eastAsiaTheme="minorEastAsia"/>
          <w:b/>
          <w:sz w:val="28"/>
          <w:szCs w:val="28"/>
        </w:rPr>
      </w:pPr>
      <w:r w:rsidRPr="00F1377A">
        <w:rPr>
          <w:rFonts w:eastAsiaTheme="minorEastAsia"/>
          <w:sz w:val="28"/>
          <w:szCs w:val="28"/>
        </w:rPr>
        <w:t xml:space="preserve">оформление отчетной документации; </w:t>
      </w:r>
    </w:p>
    <w:p w14:paraId="511BEC88" w14:textId="77777777" w:rsidR="00F1377A" w:rsidRPr="00F1377A" w:rsidRDefault="00ED2BD4" w:rsidP="003633C8">
      <w:pPr>
        <w:pStyle w:val="a8"/>
        <w:numPr>
          <w:ilvl w:val="0"/>
          <w:numId w:val="70"/>
        </w:numPr>
        <w:ind w:left="0" w:firstLine="360"/>
        <w:jc w:val="both"/>
        <w:rPr>
          <w:rFonts w:eastAsiaTheme="minorEastAsia"/>
          <w:b/>
          <w:sz w:val="28"/>
          <w:szCs w:val="28"/>
        </w:rPr>
      </w:pPr>
      <w:r w:rsidRPr="00F1377A">
        <w:rPr>
          <w:rFonts w:eastAsiaTheme="minorEastAsia"/>
          <w:sz w:val="28"/>
          <w:szCs w:val="28"/>
        </w:rPr>
        <w:t xml:space="preserve">организация и контроль занятости во внеурочное </w:t>
      </w:r>
      <w:r w:rsidR="00F1377A">
        <w:rPr>
          <w:rFonts w:eastAsiaTheme="minorEastAsia"/>
          <w:sz w:val="28"/>
          <w:szCs w:val="28"/>
        </w:rPr>
        <w:t>и каникулярное время;</w:t>
      </w:r>
    </w:p>
    <w:p w14:paraId="4AA4F4F6" w14:textId="14A2CC95" w:rsidR="00F1377A" w:rsidRPr="00F1377A" w:rsidRDefault="00ED2BD4" w:rsidP="003633C8">
      <w:pPr>
        <w:pStyle w:val="a8"/>
        <w:numPr>
          <w:ilvl w:val="0"/>
          <w:numId w:val="70"/>
        </w:numPr>
        <w:ind w:left="0" w:firstLine="360"/>
        <w:jc w:val="both"/>
        <w:rPr>
          <w:rFonts w:eastAsiaTheme="minorEastAsia"/>
          <w:b/>
          <w:sz w:val="28"/>
          <w:szCs w:val="28"/>
        </w:rPr>
      </w:pPr>
      <w:r w:rsidRPr="00F1377A">
        <w:rPr>
          <w:rFonts w:eastAsiaTheme="minorEastAsia"/>
          <w:sz w:val="28"/>
          <w:szCs w:val="28"/>
        </w:rPr>
        <w:t xml:space="preserve">профилактические беседы </w:t>
      </w:r>
      <w:r w:rsidR="00F1377A">
        <w:rPr>
          <w:rFonts w:eastAsiaTheme="minorEastAsia"/>
          <w:sz w:val="28"/>
          <w:szCs w:val="28"/>
        </w:rPr>
        <w:t>п</w:t>
      </w:r>
      <w:r w:rsidRPr="00F1377A">
        <w:rPr>
          <w:rFonts w:eastAsiaTheme="minorEastAsia"/>
          <w:sz w:val="28"/>
          <w:szCs w:val="28"/>
        </w:rPr>
        <w:t>о Закон</w:t>
      </w:r>
      <w:r w:rsidR="00F1377A">
        <w:rPr>
          <w:rFonts w:eastAsiaTheme="minorEastAsia"/>
          <w:sz w:val="28"/>
          <w:szCs w:val="28"/>
        </w:rPr>
        <w:t>у</w:t>
      </w:r>
      <w:r w:rsidRPr="00F1377A">
        <w:rPr>
          <w:rFonts w:eastAsiaTheme="minorEastAsia"/>
          <w:sz w:val="28"/>
          <w:szCs w:val="28"/>
        </w:rPr>
        <w:t xml:space="preserve"> № 1539 </w:t>
      </w:r>
      <w:r w:rsidR="00F1377A">
        <w:rPr>
          <w:rFonts w:eastAsiaTheme="minorEastAsia"/>
          <w:sz w:val="28"/>
          <w:szCs w:val="28"/>
        </w:rPr>
        <w:t>«</w:t>
      </w:r>
      <w:r w:rsidRPr="00F1377A">
        <w:rPr>
          <w:rFonts w:eastAsiaTheme="minorEastAsia"/>
          <w:sz w:val="28"/>
          <w:szCs w:val="28"/>
        </w:rPr>
        <w:t xml:space="preserve">О мерах </w:t>
      </w:r>
      <w:r w:rsidR="00F1377A">
        <w:rPr>
          <w:rFonts w:eastAsiaTheme="minorEastAsia"/>
          <w:sz w:val="28"/>
          <w:szCs w:val="28"/>
        </w:rPr>
        <w:t xml:space="preserve">по профилактике безнадзорности </w:t>
      </w:r>
      <w:r w:rsidRPr="00F1377A">
        <w:rPr>
          <w:rFonts w:eastAsiaTheme="minorEastAsia"/>
          <w:sz w:val="28"/>
          <w:szCs w:val="28"/>
        </w:rPr>
        <w:t xml:space="preserve">и правонарушений несовершеннолетних в Краснодарском крае»;  </w:t>
      </w:r>
    </w:p>
    <w:p w14:paraId="01036306" w14:textId="77777777" w:rsidR="00F1377A" w:rsidRPr="00F1377A" w:rsidRDefault="00ED2BD4" w:rsidP="003633C8">
      <w:pPr>
        <w:pStyle w:val="a8"/>
        <w:numPr>
          <w:ilvl w:val="0"/>
          <w:numId w:val="70"/>
        </w:numPr>
        <w:ind w:left="0" w:firstLine="360"/>
        <w:jc w:val="both"/>
        <w:rPr>
          <w:rFonts w:eastAsiaTheme="minorEastAsia"/>
          <w:b/>
          <w:sz w:val="28"/>
          <w:szCs w:val="28"/>
        </w:rPr>
      </w:pPr>
      <w:r w:rsidRPr="00F1377A">
        <w:rPr>
          <w:rFonts w:eastAsiaTheme="minorEastAsia"/>
          <w:sz w:val="28"/>
          <w:szCs w:val="28"/>
        </w:rPr>
        <w:t>мероприятия по правовому просвещению и предотвращению конфликтов, по формированию здорового образа жизни</w:t>
      </w:r>
      <w:r w:rsidR="00F1377A">
        <w:rPr>
          <w:rFonts w:eastAsiaTheme="minorEastAsia"/>
          <w:sz w:val="28"/>
          <w:szCs w:val="28"/>
        </w:rPr>
        <w:t>;</w:t>
      </w:r>
      <w:r w:rsidRPr="00F1377A">
        <w:rPr>
          <w:rFonts w:eastAsiaTheme="minorEastAsia"/>
        </w:rPr>
        <w:t xml:space="preserve"> </w:t>
      </w:r>
    </w:p>
    <w:p w14:paraId="37F0D0F0" w14:textId="1B80382D" w:rsidR="00ED2BD4" w:rsidRPr="00F1377A" w:rsidRDefault="00ED2BD4" w:rsidP="003633C8">
      <w:pPr>
        <w:pStyle w:val="a8"/>
        <w:numPr>
          <w:ilvl w:val="0"/>
          <w:numId w:val="70"/>
        </w:numPr>
        <w:ind w:left="0" w:firstLine="360"/>
        <w:jc w:val="both"/>
        <w:rPr>
          <w:rFonts w:eastAsiaTheme="minorEastAsia"/>
          <w:b/>
          <w:sz w:val="28"/>
          <w:szCs w:val="28"/>
        </w:rPr>
      </w:pPr>
      <w:r w:rsidRPr="00F1377A">
        <w:rPr>
          <w:rFonts w:eastAsiaTheme="minorEastAsia"/>
          <w:sz w:val="28"/>
          <w:szCs w:val="28"/>
        </w:rPr>
        <w:t>подготовка персональных материалов и рассмотрение их на заседании Совета профилактики</w:t>
      </w:r>
      <w:r w:rsidR="00F1377A">
        <w:rPr>
          <w:rFonts w:eastAsiaTheme="minorEastAsia"/>
          <w:sz w:val="28"/>
          <w:szCs w:val="28"/>
        </w:rPr>
        <w:t>.</w:t>
      </w:r>
      <w:r w:rsidRPr="00F1377A">
        <w:rPr>
          <w:rFonts w:eastAsiaTheme="minorEastAsia"/>
          <w:color w:val="000000" w:themeColor="text1"/>
          <w:sz w:val="28"/>
          <w:szCs w:val="28"/>
        </w:rPr>
        <w:t xml:space="preserve"> </w:t>
      </w:r>
    </w:p>
    <w:p w14:paraId="2C8C5078" w14:textId="20F4F8FB" w:rsidR="00ED2BD4" w:rsidRPr="00ED2BD4" w:rsidRDefault="00ED2BD4" w:rsidP="00ED2BD4">
      <w:pPr>
        <w:ind w:firstLine="567"/>
        <w:jc w:val="both"/>
        <w:rPr>
          <w:rFonts w:eastAsiaTheme="minorEastAsia"/>
          <w:color w:val="000000" w:themeColor="text1"/>
          <w:sz w:val="28"/>
          <w:szCs w:val="28"/>
        </w:rPr>
      </w:pPr>
      <w:r w:rsidRPr="00ED2BD4">
        <w:rPr>
          <w:rFonts w:eastAsiaTheme="minorEastAsia"/>
          <w:color w:val="000000" w:themeColor="text1"/>
          <w:sz w:val="28"/>
          <w:szCs w:val="28"/>
        </w:rPr>
        <w:t>Согласно Закону РФ №120 «Об основах системы профилактики правонарушений, бродяжничества и беспризорности</w:t>
      </w:r>
      <w:proofErr w:type="gramStart"/>
      <w:r w:rsidRPr="00ED2BD4">
        <w:rPr>
          <w:rFonts w:eastAsiaTheme="minorEastAsia"/>
          <w:color w:val="000000" w:themeColor="text1"/>
          <w:sz w:val="28"/>
          <w:szCs w:val="28"/>
        </w:rPr>
        <w:t>»</w:t>
      </w:r>
      <w:proofErr w:type="gramEnd"/>
      <w:r w:rsidRPr="00ED2BD4">
        <w:rPr>
          <w:rFonts w:eastAsiaTheme="minorEastAsia"/>
          <w:color w:val="000000" w:themeColor="text1"/>
          <w:sz w:val="28"/>
          <w:szCs w:val="28"/>
        </w:rPr>
        <w:t xml:space="preserve"> с учащимися, состоящи</w:t>
      </w:r>
      <w:r w:rsidR="00F1377A">
        <w:rPr>
          <w:rFonts w:eastAsiaTheme="minorEastAsia"/>
          <w:color w:val="000000" w:themeColor="text1"/>
          <w:sz w:val="28"/>
          <w:szCs w:val="28"/>
        </w:rPr>
        <w:t>ми</w:t>
      </w:r>
      <w:r w:rsidRPr="00ED2BD4">
        <w:rPr>
          <w:rFonts w:eastAsiaTheme="minorEastAsia"/>
          <w:color w:val="000000" w:themeColor="text1"/>
          <w:sz w:val="28"/>
          <w:szCs w:val="28"/>
        </w:rPr>
        <w:t xml:space="preserve"> на разных формах учета, проводилась индивидуальная профилактическая работа:</w:t>
      </w:r>
    </w:p>
    <w:p w14:paraId="490E4C2C" w14:textId="1992D85E" w:rsidR="00F1377A" w:rsidRDefault="00ED2BD4" w:rsidP="003633C8">
      <w:pPr>
        <w:pStyle w:val="a8"/>
        <w:numPr>
          <w:ilvl w:val="0"/>
          <w:numId w:val="70"/>
        </w:numPr>
        <w:ind w:left="0" w:firstLine="360"/>
        <w:jc w:val="both"/>
        <w:rPr>
          <w:rFonts w:eastAsiaTheme="minorEastAsia"/>
          <w:color w:val="000000" w:themeColor="text1"/>
          <w:sz w:val="28"/>
          <w:szCs w:val="28"/>
        </w:rPr>
      </w:pPr>
      <w:r w:rsidRPr="00F1377A">
        <w:rPr>
          <w:rFonts w:eastAsiaTheme="minorEastAsia"/>
          <w:color w:val="000000" w:themeColor="text1"/>
          <w:sz w:val="28"/>
          <w:szCs w:val="28"/>
        </w:rPr>
        <w:t>создание банка данных детей</w:t>
      </w:r>
      <w:r w:rsidR="00F1377A">
        <w:rPr>
          <w:rFonts w:eastAsiaTheme="minorEastAsia"/>
          <w:color w:val="000000" w:themeColor="text1"/>
          <w:sz w:val="28"/>
          <w:szCs w:val="28"/>
        </w:rPr>
        <w:t>,</w:t>
      </w:r>
      <w:r w:rsidRPr="00F1377A">
        <w:rPr>
          <w:rFonts w:eastAsiaTheme="minorEastAsia"/>
          <w:color w:val="000000" w:themeColor="text1"/>
          <w:sz w:val="28"/>
          <w:szCs w:val="28"/>
        </w:rPr>
        <w:t xml:space="preserve"> требующих особого педагогическог</w:t>
      </w:r>
      <w:r w:rsidR="00F1377A">
        <w:rPr>
          <w:rFonts w:eastAsiaTheme="minorEastAsia"/>
          <w:color w:val="000000" w:themeColor="text1"/>
          <w:sz w:val="28"/>
          <w:szCs w:val="28"/>
        </w:rPr>
        <w:t xml:space="preserve">о внимания, детей с девиантным </w:t>
      </w:r>
      <w:r w:rsidRPr="00F1377A">
        <w:rPr>
          <w:rFonts w:eastAsiaTheme="minorEastAsia"/>
          <w:color w:val="000000" w:themeColor="text1"/>
          <w:sz w:val="28"/>
          <w:szCs w:val="28"/>
        </w:rPr>
        <w:t xml:space="preserve">поведением; </w:t>
      </w:r>
    </w:p>
    <w:p w14:paraId="2625B355" w14:textId="77777777" w:rsidR="00F1377A" w:rsidRDefault="00ED2BD4" w:rsidP="003633C8">
      <w:pPr>
        <w:pStyle w:val="a8"/>
        <w:numPr>
          <w:ilvl w:val="0"/>
          <w:numId w:val="70"/>
        </w:numPr>
        <w:ind w:left="0" w:firstLine="360"/>
        <w:jc w:val="both"/>
        <w:rPr>
          <w:rFonts w:eastAsiaTheme="minorEastAsia"/>
          <w:color w:val="000000" w:themeColor="text1"/>
          <w:sz w:val="28"/>
          <w:szCs w:val="28"/>
        </w:rPr>
      </w:pPr>
      <w:r w:rsidRPr="00F1377A">
        <w:rPr>
          <w:rFonts w:eastAsiaTheme="minorEastAsia"/>
          <w:color w:val="000000" w:themeColor="text1"/>
          <w:sz w:val="28"/>
          <w:szCs w:val="28"/>
        </w:rPr>
        <w:t>систематический контроль за посещаемостью и успеваемостью учащихся;</w:t>
      </w:r>
    </w:p>
    <w:p w14:paraId="65A2446A" w14:textId="77777777" w:rsidR="00F1377A" w:rsidRDefault="00ED2BD4" w:rsidP="003633C8">
      <w:pPr>
        <w:pStyle w:val="a8"/>
        <w:numPr>
          <w:ilvl w:val="0"/>
          <w:numId w:val="70"/>
        </w:numPr>
        <w:ind w:left="0" w:firstLine="360"/>
        <w:jc w:val="both"/>
        <w:rPr>
          <w:rFonts w:eastAsiaTheme="minorEastAsia"/>
          <w:color w:val="000000" w:themeColor="text1"/>
          <w:sz w:val="28"/>
          <w:szCs w:val="28"/>
        </w:rPr>
      </w:pPr>
      <w:r w:rsidRPr="00F1377A">
        <w:rPr>
          <w:rFonts w:eastAsiaTheme="minorEastAsia"/>
          <w:color w:val="000000" w:themeColor="text1"/>
          <w:sz w:val="28"/>
          <w:szCs w:val="28"/>
        </w:rPr>
        <w:t>индивидуальные беседы с учащимися, беседы с уча</w:t>
      </w:r>
      <w:r w:rsidR="00F1377A">
        <w:rPr>
          <w:rFonts w:eastAsiaTheme="minorEastAsia"/>
          <w:color w:val="000000" w:themeColor="text1"/>
          <w:sz w:val="28"/>
          <w:szCs w:val="28"/>
        </w:rPr>
        <w:t xml:space="preserve">щимися в присутствии родителей </w:t>
      </w:r>
      <w:r w:rsidRPr="00F1377A">
        <w:rPr>
          <w:rFonts w:eastAsiaTheme="minorEastAsia"/>
          <w:color w:val="000000" w:themeColor="text1"/>
          <w:sz w:val="28"/>
          <w:szCs w:val="28"/>
        </w:rPr>
        <w:t>(«Об Уставе школы», «О Законе 1539», «Об экспресс-тестировании на употребление наркотических веществ», «О взаимоотношениях в семье», «Об обязанностях ребенка», «О трудностях обучения», «Об особенностях взаимоотношений с одноклассниками» и т.д.);</w:t>
      </w:r>
    </w:p>
    <w:p w14:paraId="34395845" w14:textId="77777777" w:rsidR="00F1377A" w:rsidRDefault="00ED2BD4" w:rsidP="003633C8">
      <w:pPr>
        <w:pStyle w:val="a8"/>
        <w:numPr>
          <w:ilvl w:val="0"/>
          <w:numId w:val="70"/>
        </w:numPr>
        <w:ind w:left="0" w:firstLine="360"/>
        <w:jc w:val="both"/>
        <w:rPr>
          <w:rFonts w:eastAsiaTheme="minorEastAsia"/>
          <w:color w:val="000000" w:themeColor="text1"/>
          <w:sz w:val="28"/>
          <w:szCs w:val="28"/>
        </w:rPr>
      </w:pPr>
      <w:r w:rsidRPr="00F1377A">
        <w:rPr>
          <w:rFonts w:eastAsiaTheme="minorEastAsia"/>
          <w:color w:val="000000" w:themeColor="text1"/>
          <w:sz w:val="28"/>
          <w:szCs w:val="28"/>
        </w:rPr>
        <w:t>вовлечение учащихся в кружки, секции, общественно-полезную деятельно</w:t>
      </w:r>
      <w:r w:rsidR="00F1377A">
        <w:rPr>
          <w:rFonts w:eastAsiaTheme="minorEastAsia"/>
          <w:color w:val="000000" w:themeColor="text1"/>
          <w:sz w:val="28"/>
          <w:szCs w:val="28"/>
        </w:rPr>
        <w:t>сть, социально-значимые проекты</w:t>
      </w:r>
      <w:r w:rsidRPr="00F1377A">
        <w:rPr>
          <w:rFonts w:eastAsiaTheme="minorEastAsia"/>
          <w:color w:val="000000" w:themeColor="text1"/>
          <w:sz w:val="28"/>
          <w:szCs w:val="28"/>
        </w:rPr>
        <w:t>;</w:t>
      </w:r>
    </w:p>
    <w:p w14:paraId="78F7EAC6" w14:textId="77777777" w:rsidR="00F1377A" w:rsidRDefault="00ED2BD4" w:rsidP="003633C8">
      <w:pPr>
        <w:pStyle w:val="a8"/>
        <w:numPr>
          <w:ilvl w:val="0"/>
          <w:numId w:val="70"/>
        </w:numPr>
        <w:ind w:left="0" w:firstLine="360"/>
        <w:jc w:val="both"/>
        <w:rPr>
          <w:rFonts w:eastAsiaTheme="minorEastAsia"/>
          <w:color w:val="000000" w:themeColor="text1"/>
          <w:sz w:val="28"/>
          <w:szCs w:val="28"/>
        </w:rPr>
      </w:pPr>
      <w:r w:rsidRPr="00F1377A">
        <w:rPr>
          <w:rFonts w:eastAsiaTheme="minorEastAsia"/>
          <w:color w:val="000000" w:themeColor="text1"/>
          <w:sz w:val="28"/>
          <w:szCs w:val="28"/>
        </w:rPr>
        <w:t>изучение особенностей семьи обучающихся и профилактические беседы с родителями;</w:t>
      </w:r>
    </w:p>
    <w:p w14:paraId="138CCC62" w14:textId="77777777" w:rsidR="00F1377A" w:rsidRDefault="00ED2BD4" w:rsidP="003633C8">
      <w:pPr>
        <w:pStyle w:val="a8"/>
        <w:numPr>
          <w:ilvl w:val="0"/>
          <w:numId w:val="70"/>
        </w:numPr>
        <w:ind w:left="0" w:firstLine="360"/>
        <w:jc w:val="both"/>
        <w:rPr>
          <w:rFonts w:eastAsiaTheme="minorEastAsia"/>
          <w:color w:val="000000" w:themeColor="text1"/>
          <w:sz w:val="28"/>
          <w:szCs w:val="28"/>
        </w:rPr>
      </w:pPr>
      <w:r w:rsidRPr="00F1377A">
        <w:rPr>
          <w:rFonts w:eastAsiaTheme="minorEastAsia"/>
          <w:color w:val="000000" w:themeColor="text1"/>
          <w:sz w:val="28"/>
          <w:szCs w:val="28"/>
        </w:rPr>
        <w:t>работа Совета профилактики по предупреждению правонарушений обучающихся, а также профилактическая работа совместно с инспекторами ПДН;</w:t>
      </w:r>
    </w:p>
    <w:p w14:paraId="295D03FA" w14:textId="6F07A689" w:rsidR="00ED2BD4" w:rsidRPr="00F1377A" w:rsidRDefault="00ED2BD4" w:rsidP="003633C8">
      <w:pPr>
        <w:pStyle w:val="a8"/>
        <w:numPr>
          <w:ilvl w:val="0"/>
          <w:numId w:val="70"/>
        </w:numPr>
        <w:ind w:left="0" w:firstLine="360"/>
        <w:jc w:val="both"/>
        <w:rPr>
          <w:rFonts w:eastAsiaTheme="minorEastAsia"/>
          <w:color w:val="000000" w:themeColor="text1"/>
          <w:sz w:val="28"/>
          <w:szCs w:val="28"/>
        </w:rPr>
      </w:pPr>
      <w:r w:rsidRPr="00F1377A">
        <w:rPr>
          <w:rFonts w:eastAsiaTheme="minorEastAsia"/>
          <w:color w:val="000000" w:themeColor="text1"/>
          <w:sz w:val="28"/>
          <w:szCs w:val="28"/>
        </w:rPr>
        <w:t>предупреждение привычек к курению, влечение к алкоголю и токсическим средствам (классные часы, оформление тематического стенда);</w:t>
      </w:r>
    </w:p>
    <w:p w14:paraId="706E5081" w14:textId="77777777" w:rsidR="00ED2BD4" w:rsidRPr="00ED2BD4" w:rsidRDefault="00ED2BD4" w:rsidP="00ED2BD4">
      <w:pPr>
        <w:ind w:firstLine="567"/>
        <w:jc w:val="both"/>
        <w:rPr>
          <w:rFonts w:eastAsiaTheme="minorEastAsia"/>
          <w:color w:val="000000" w:themeColor="text1"/>
          <w:sz w:val="28"/>
          <w:szCs w:val="28"/>
        </w:rPr>
      </w:pPr>
      <w:r w:rsidRPr="00ED2BD4">
        <w:rPr>
          <w:rFonts w:eastAsiaTheme="minorEastAsia"/>
          <w:color w:val="000000" w:themeColor="text1"/>
          <w:sz w:val="28"/>
          <w:szCs w:val="28"/>
        </w:rPr>
        <w:t>В течение учебного года в школе проводились классные часы, лекции, беседы о вреде курения, употребления спиртных напитков и наркотиков.</w:t>
      </w:r>
    </w:p>
    <w:p w14:paraId="53135807" w14:textId="77777777" w:rsidR="00ED2BD4" w:rsidRPr="00ED2BD4" w:rsidRDefault="00ED2BD4" w:rsidP="00ED2BD4">
      <w:pPr>
        <w:ind w:firstLine="567"/>
        <w:jc w:val="both"/>
        <w:rPr>
          <w:rFonts w:eastAsiaTheme="minorEastAsia"/>
          <w:color w:val="000000" w:themeColor="text1"/>
          <w:sz w:val="28"/>
          <w:szCs w:val="28"/>
        </w:rPr>
      </w:pPr>
    </w:p>
    <w:p w14:paraId="2824E56D" w14:textId="12D8F602" w:rsidR="00ED2BD4" w:rsidRPr="00ED2BD4" w:rsidRDefault="00ED2BD4" w:rsidP="00ED2BD4">
      <w:pPr>
        <w:ind w:firstLine="567"/>
        <w:jc w:val="both"/>
        <w:rPr>
          <w:rFonts w:eastAsiaTheme="minorEastAsia"/>
          <w:color w:val="000000" w:themeColor="text1"/>
          <w:sz w:val="28"/>
          <w:szCs w:val="28"/>
        </w:rPr>
      </w:pPr>
      <w:r w:rsidRPr="00ED2BD4">
        <w:rPr>
          <w:rFonts w:eastAsiaTheme="minorEastAsia"/>
          <w:color w:val="000000" w:themeColor="text1"/>
          <w:sz w:val="28"/>
          <w:szCs w:val="28"/>
        </w:rPr>
        <w:lastRenderedPageBreak/>
        <w:t>Профилактическая деятельность социальной службы школы велась в тесном контакте с муниципальными органами, с инспекцией КДН</w:t>
      </w:r>
      <w:r w:rsidR="00F1377A">
        <w:rPr>
          <w:rFonts w:eastAsiaTheme="minorEastAsia"/>
          <w:color w:val="000000" w:themeColor="text1"/>
          <w:sz w:val="28"/>
          <w:szCs w:val="28"/>
        </w:rPr>
        <w:t xml:space="preserve"> и ЗП, ОПДН, социальной защитой</w:t>
      </w:r>
      <w:r w:rsidRPr="00ED2BD4">
        <w:rPr>
          <w:rFonts w:eastAsiaTheme="minorEastAsia"/>
          <w:color w:val="000000" w:themeColor="text1"/>
          <w:sz w:val="28"/>
          <w:szCs w:val="28"/>
        </w:rPr>
        <w:t>, с учреждениями дополнительного образования.</w:t>
      </w:r>
    </w:p>
    <w:p w14:paraId="19099582" w14:textId="77777777" w:rsidR="00F1377A" w:rsidRDefault="00ED2BD4" w:rsidP="00ED2BD4">
      <w:pPr>
        <w:ind w:firstLine="567"/>
        <w:jc w:val="both"/>
        <w:rPr>
          <w:rFonts w:eastAsiaTheme="minorEastAsia"/>
          <w:color w:val="000000" w:themeColor="text1"/>
          <w:sz w:val="28"/>
          <w:szCs w:val="28"/>
        </w:rPr>
      </w:pPr>
      <w:r w:rsidRPr="00ED2BD4">
        <w:rPr>
          <w:rFonts w:eastAsiaTheme="minorEastAsia"/>
          <w:color w:val="000000" w:themeColor="text1"/>
          <w:sz w:val="28"/>
          <w:szCs w:val="28"/>
        </w:rPr>
        <w:t xml:space="preserve">С несовершеннолетними </w:t>
      </w:r>
      <w:r w:rsidR="00F1377A">
        <w:rPr>
          <w:rFonts w:eastAsiaTheme="minorEastAsia"/>
          <w:color w:val="000000" w:themeColor="text1"/>
          <w:sz w:val="28"/>
          <w:szCs w:val="28"/>
        </w:rPr>
        <w:t xml:space="preserve">и их родителями в течение года </w:t>
      </w:r>
      <w:r w:rsidRPr="00ED2BD4">
        <w:rPr>
          <w:rFonts w:eastAsiaTheme="minorEastAsia"/>
          <w:color w:val="000000" w:themeColor="text1"/>
          <w:sz w:val="28"/>
          <w:szCs w:val="28"/>
        </w:rPr>
        <w:t xml:space="preserve">были проведены профилактические беседы по основным приоритетам Закона Краснодарского края № 1539-КЗ «О мерах по профилактике безнадзорности и правонарушений несовершеннолетних в Краснодарском крае».  </w:t>
      </w:r>
    </w:p>
    <w:p w14:paraId="581210CB" w14:textId="2F931037" w:rsidR="00F1377A" w:rsidRPr="00D52AD6" w:rsidRDefault="00ED2BD4" w:rsidP="00F1377A">
      <w:pPr>
        <w:pStyle w:val="c6"/>
        <w:shd w:val="clear" w:color="auto" w:fill="FFFFFF"/>
        <w:spacing w:before="0" w:beforeAutospacing="0" w:after="0" w:afterAutospacing="0"/>
        <w:ind w:firstLine="633"/>
        <w:jc w:val="both"/>
        <w:rPr>
          <w:bCs/>
          <w:color w:val="000000"/>
          <w:sz w:val="28"/>
          <w:szCs w:val="28"/>
          <w:lang w:eastAsia="ar-SA"/>
        </w:rPr>
      </w:pPr>
      <w:r w:rsidRPr="00ED2BD4">
        <w:rPr>
          <w:rFonts w:eastAsiaTheme="minorEastAsia"/>
          <w:color w:val="000000" w:themeColor="text1"/>
          <w:sz w:val="28"/>
          <w:szCs w:val="28"/>
        </w:rPr>
        <w:t>По Закону</w:t>
      </w:r>
      <w:r w:rsidR="00F1377A">
        <w:rPr>
          <w:rFonts w:eastAsiaTheme="minorEastAsia"/>
          <w:color w:val="000000" w:themeColor="text1"/>
          <w:sz w:val="28"/>
          <w:szCs w:val="28"/>
        </w:rPr>
        <w:t xml:space="preserve"> №</w:t>
      </w:r>
      <w:r w:rsidRPr="00ED2BD4">
        <w:rPr>
          <w:rFonts w:eastAsiaTheme="minorEastAsia"/>
          <w:color w:val="000000" w:themeColor="text1"/>
          <w:sz w:val="28"/>
          <w:szCs w:val="28"/>
        </w:rPr>
        <w:t xml:space="preserve"> 1539 в 2024</w:t>
      </w:r>
      <w:r w:rsidR="00F1377A">
        <w:rPr>
          <w:rFonts w:eastAsiaTheme="minorEastAsia"/>
          <w:color w:val="000000" w:themeColor="text1"/>
          <w:sz w:val="28"/>
          <w:szCs w:val="28"/>
        </w:rPr>
        <w:t>-</w:t>
      </w:r>
      <w:r w:rsidRPr="00ED2BD4">
        <w:rPr>
          <w:rFonts w:eastAsiaTheme="minorEastAsia"/>
          <w:color w:val="000000" w:themeColor="text1"/>
          <w:sz w:val="28"/>
          <w:szCs w:val="28"/>
        </w:rPr>
        <w:t>2025 учебном году было</w:t>
      </w:r>
      <w:r w:rsidR="00F1377A">
        <w:rPr>
          <w:rFonts w:eastAsiaTheme="minorEastAsia"/>
          <w:color w:val="000000" w:themeColor="text1"/>
          <w:sz w:val="28"/>
          <w:szCs w:val="28"/>
        </w:rPr>
        <w:t xml:space="preserve"> выявлено 9 несовершеннолетних </w:t>
      </w:r>
      <w:r w:rsidRPr="00ED2BD4">
        <w:rPr>
          <w:rFonts w:eastAsiaTheme="minorEastAsia"/>
          <w:color w:val="000000" w:themeColor="text1"/>
          <w:sz w:val="28"/>
          <w:szCs w:val="28"/>
        </w:rPr>
        <w:t xml:space="preserve">(6-11 классы), находящихся в ночное время без сопровождения взрослых.  </w:t>
      </w:r>
      <w:r w:rsidR="00F1377A" w:rsidRPr="00D52AD6">
        <w:rPr>
          <w:rStyle w:val="a4"/>
          <w:bCs/>
          <w:color w:val="000000"/>
          <w:szCs w:val="28"/>
        </w:rPr>
        <w:t>С этим</w:t>
      </w:r>
      <w:r w:rsidR="00F1377A">
        <w:rPr>
          <w:rStyle w:val="a4"/>
          <w:bCs/>
          <w:color w:val="000000"/>
          <w:szCs w:val="28"/>
        </w:rPr>
        <w:t>и</w:t>
      </w:r>
      <w:r w:rsidR="00F1377A" w:rsidRPr="00D52AD6">
        <w:rPr>
          <w:rStyle w:val="a4"/>
          <w:bCs/>
          <w:color w:val="000000"/>
          <w:szCs w:val="28"/>
        </w:rPr>
        <w:t xml:space="preserve"> </w:t>
      </w:r>
      <w:r w:rsidR="00F1377A">
        <w:rPr>
          <w:rStyle w:val="a4"/>
          <w:bCs/>
          <w:color w:val="000000"/>
          <w:szCs w:val="28"/>
        </w:rPr>
        <w:t>детьми</w:t>
      </w:r>
      <w:r w:rsidR="00F1377A" w:rsidRPr="00D52AD6">
        <w:rPr>
          <w:rStyle w:val="a4"/>
          <w:bCs/>
          <w:color w:val="000000"/>
          <w:szCs w:val="28"/>
        </w:rPr>
        <w:t xml:space="preserve"> была проведена </w:t>
      </w:r>
      <w:r w:rsidR="00F1377A" w:rsidRPr="00D52AD6">
        <w:rPr>
          <w:rStyle w:val="c7"/>
          <w:bCs/>
          <w:color w:val="000000"/>
          <w:sz w:val="28"/>
          <w:szCs w:val="28"/>
        </w:rPr>
        <w:t>индивидуальная профилактическая работа:</w:t>
      </w:r>
    </w:p>
    <w:p w14:paraId="481B25B2" w14:textId="4C45C5DF" w:rsidR="00F1377A" w:rsidRDefault="00F1377A" w:rsidP="00F1377A">
      <w:pPr>
        <w:pStyle w:val="c2"/>
        <w:shd w:val="clear" w:color="auto" w:fill="FFFFFF"/>
        <w:spacing w:before="0" w:beforeAutospacing="0" w:after="0" w:afterAutospacing="0"/>
        <w:ind w:firstLine="633"/>
        <w:jc w:val="both"/>
        <w:rPr>
          <w:rFonts w:ascii="Calibri" w:hAnsi="Calibri"/>
          <w:color w:val="000000"/>
          <w:sz w:val="22"/>
          <w:szCs w:val="22"/>
        </w:rPr>
      </w:pPr>
      <w:r>
        <w:rPr>
          <w:rStyle w:val="c7"/>
          <w:b/>
          <w:bCs/>
          <w:color w:val="000000"/>
          <w:sz w:val="28"/>
          <w:szCs w:val="28"/>
        </w:rPr>
        <w:t>-</w:t>
      </w:r>
      <w:r>
        <w:rPr>
          <w:rStyle w:val="c1"/>
          <w:color w:val="000000"/>
          <w:sz w:val="28"/>
          <w:szCs w:val="28"/>
        </w:rPr>
        <w:t> профилактическая беседа с учащимися и их родителями по факту нарушения Закона № 1539-КЗ;</w:t>
      </w:r>
    </w:p>
    <w:p w14:paraId="5481F15C" w14:textId="6FE037C4" w:rsidR="00F1377A" w:rsidRDefault="00F1377A" w:rsidP="00F1377A">
      <w:pPr>
        <w:pStyle w:val="c2"/>
        <w:shd w:val="clear" w:color="auto" w:fill="FFFFFF"/>
        <w:spacing w:before="0" w:beforeAutospacing="0" w:after="0" w:afterAutospacing="0"/>
        <w:ind w:firstLine="633"/>
        <w:jc w:val="both"/>
        <w:rPr>
          <w:rFonts w:ascii="Calibri" w:hAnsi="Calibri"/>
          <w:color w:val="000000"/>
          <w:sz w:val="22"/>
          <w:szCs w:val="22"/>
        </w:rPr>
      </w:pPr>
      <w:r>
        <w:rPr>
          <w:rStyle w:val="c7"/>
          <w:b/>
          <w:bCs/>
          <w:color w:val="000000"/>
          <w:sz w:val="28"/>
          <w:szCs w:val="28"/>
        </w:rPr>
        <w:t xml:space="preserve">- </w:t>
      </w:r>
      <w:r>
        <w:rPr>
          <w:rStyle w:val="c1"/>
          <w:color w:val="000000"/>
          <w:sz w:val="28"/>
          <w:szCs w:val="28"/>
        </w:rPr>
        <w:t>оформление индивидуальных карт на учащихся;</w:t>
      </w:r>
    </w:p>
    <w:p w14:paraId="18152C25" w14:textId="06BD82DD" w:rsidR="00F1377A" w:rsidRDefault="00F1377A" w:rsidP="00F1377A">
      <w:pPr>
        <w:pStyle w:val="c2"/>
        <w:shd w:val="clear" w:color="auto" w:fill="FFFFFF"/>
        <w:spacing w:before="0" w:beforeAutospacing="0" w:after="0" w:afterAutospacing="0"/>
        <w:ind w:firstLine="633"/>
        <w:jc w:val="both"/>
        <w:rPr>
          <w:rFonts w:ascii="Calibri" w:hAnsi="Calibri"/>
          <w:color w:val="000000"/>
          <w:sz w:val="22"/>
          <w:szCs w:val="22"/>
        </w:rPr>
      </w:pPr>
      <w:r>
        <w:rPr>
          <w:rStyle w:val="c7"/>
          <w:b/>
          <w:bCs/>
          <w:color w:val="000000"/>
          <w:sz w:val="28"/>
          <w:szCs w:val="28"/>
        </w:rPr>
        <w:t xml:space="preserve">- </w:t>
      </w:r>
      <w:r>
        <w:rPr>
          <w:rStyle w:val="c1"/>
          <w:color w:val="000000"/>
          <w:sz w:val="28"/>
          <w:szCs w:val="28"/>
        </w:rPr>
        <w:t>разработка индивидуального плана работы с этими учащимися;</w:t>
      </w:r>
    </w:p>
    <w:p w14:paraId="5F1D91A9" w14:textId="21B94A61" w:rsidR="00F1377A" w:rsidRPr="00F1377A" w:rsidRDefault="00F1377A" w:rsidP="00F1377A">
      <w:pPr>
        <w:pStyle w:val="c2"/>
        <w:shd w:val="clear" w:color="auto" w:fill="FFFFFF"/>
        <w:spacing w:before="0" w:beforeAutospacing="0" w:after="0" w:afterAutospacing="0"/>
        <w:ind w:firstLine="633"/>
        <w:jc w:val="both"/>
        <w:rPr>
          <w:rFonts w:ascii="Calibri" w:hAnsi="Calibri"/>
          <w:color w:val="000000"/>
          <w:sz w:val="22"/>
          <w:szCs w:val="22"/>
        </w:rPr>
      </w:pPr>
      <w:r>
        <w:rPr>
          <w:rStyle w:val="c7"/>
          <w:b/>
          <w:bCs/>
          <w:color w:val="000000"/>
          <w:sz w:val="28"/>
          <w:szCs w:val="28"/>
        </w:rPr>
        <w:t xml:space="preserve">- </w:t>
      </w:r>
      <w:r>
        <w:rPr>
          <w:rStyle w:val="c1"/>
          <w:color w:val="000000"/>
          <w:sz w:val="28"/>
          <w:szCs w:val="28"/>
        </w:rPr>
        <w:t>вовлечение нарушителей «детского закона» в общешкольные и классные мероприятия.</w:t>
      </w:r>
    </w:p>
    <w:p w14:paraId="2A825B1E" w14:textId="7F8D3706" w:rsidR="00ED2BD4" w:rsidRPr="00ED2BD4" w:rsidRDefault="00ED2BD4" w:rsidP="00ED2BD4">
      <w:pPr>
        <w:ind w:firstLine="567"/>
        <w:jc w:val="both"/>
        <w:rPr>
          <w:rFonts w:eastAsiaTheme="minorEastAsia"/>
          <w:color w:val="000000" w:themeColor="text1"/>
          <w:sz w:val="28"/>
          <w:szCs w:val="28"/>
        </w:rPr>
      </w:pPr>
      <w:r w:rsidRPr="00ED2BD4">
        <w:rPr>
          <w:rFonts w:eastAsiaTheme="minorEastAsia"/>
          <w:color w:val="000000" w:themeColor="text1"/>
          <w:sz w:val="28"/>
          <w:szCs w:val="28"/>
        </w:rPr>
        <w:t xml:space="preserve"> Один </w:t>
      </w:r>
      <w:proofErr w:type="spellStart"/>
      <w:r w:rsidRPr="00ED2BD4">
        <w:rPr>
          <w:rFonts w:eastAsiaTheme="minorEastAsia"/>
          <w:color w:val="000000" w:themeColor="text1"/>
          <w:sz w:val="28"/>
          <w:szCs w:val="28"/>
        </w:rPr>
        <w:t>подучетный</w:t>
      </w:r>
      <w:proofErr w:type="spellEnd"/>
      <w:r w:rsidRPr="00ED2BD4">
        <w:rPr>
          <w:rFonts w:eastAsiaTheme="minorEastAsia"/>
          <w:color w:val="000000" w:themeColor="text1"/>
          <w:sz w:val="28"/>
          <w:szCs w:val="28"/>
        </w:rPr>
        <w:t xml:space="preserve"> учащийся стал призером городского конкурса «Здра</w:t>
      </w:r>
      <w:r w:rsidR="00FE09A8">
        <w:rPr>
          <w:rFonts w:eastAsiaTheme="minorEastAsia"/>
          <w:color w:val="000000" w:themeColor="text1"/>
          <w:sz w:val="28"/>
          <w:szCs w:val="28"/>
        </w:rPr>
        <w:t>вствуй, мама!». Двое учащихся, с</w:t>
      </w:r>
      <w:r w:rsidRPr="00ED2BD4">
        <w:rPr>
          <w:rFonts w:eastAsiaTheme="minorEastAsia"/>
          <w:color w:val="000000" w:themeColor="text1"/>
          <w:sz w:val="28"/>
          <w:szCs w:val="28"/>
        </w:rPr>
        <w:t>остоящих на учете в КДН</w:t>
      </w:r>
      <w:r w:rsidR="00FE09A8">
        <w:rPr>
          <w:rFonts w:eastAsiaTheme="minorEastAsia"/>
          <w:color w:val="000000" w:themeColor="text1"/>
          <w:sz w:val="28"/>
          <w:szCs w:val="28"/>
        </w:rPr>
        <w:t xml:space="preserve">, работали </w:t>
      </w:r>
      <w:r w:rsidRPr="00ED2BD4">
        <w:rPr>
          <w:rFonts w:eastAsiaTheme="minorEastAsia"/>
          <w:color w:val="000000" w:themeColor="text1"/>
          <w:sz w:val="28"/>
          <w:szCs w:val="28"/>
        </w:rPr>
        <w:t xml:space="preserve">волонтерами </w:t>
      </w:r>
      <w:proofErr w:type="gramStart"/>
      <w:r w:rsidRPr="00ED2BD4">
        <w:rPr>
          <w:rFonts w:eastAsiaTheme="minorEastAsia"/>
          <w:color w:val="000000" w:themeColor="text1"/>
          <w:sz w:val="28"/>
          <w:szCs w:val="28"/>
        </w:rPr>
        <w:t>в  библиотеке</w:t>
      </w:r>
      <w:proofErr w:type="gramEnd"/>
      <w:r w:rsidRPr="00ED2BD4">
        <w:rPr>
          <w:rFonts w:eastAsiaTheme="minorEastAsia"/>
          <w:color w:val="000000" w:themeColor="text1"/>
          <w:sz w:val="28"/>
          <w:szCs w:val="28"/>
        </w:rPr>
        <w:t xml:space="preserve"> им.</w:t>
      </w:r>
      <w:r w:rsidR="00FE09A8">
        <w:rPr>
          <w:rFonts w:eastAsiaTheme="minorEastAsia"/>
          <w:color w:val="000000" w:themeColor="text1"/>
          <w:sz w:val="28"/>
          <w:szCs w:val="28"/>
        </w:rPr>
        <w:t xml:space="preserve"> </w:t>
      </w:r>
      <w:r w:rsidRPr="00ED2BD4">
        <w:rPr>
          <w:rFonts w:eastAsiaTheme="minorEastAsia"/>
          <w:color w:val="000000" w:themeColor="text1"/>
          <w:sz w:val="28"/>
          <w:szCs w:val="28"/>
        </w:rPr>
        <w:t>К.И.</w:t>
      </w:r>
      <w:r w:rsidR="00FE09A8">
        <w:rPr>
          <w:rFonts w:eastAsiaTheme="minorEastAsia"/>
          <w:color w:val="000000" w:themeColor="text1"/>
          <w:sz w:val="28"/>
          <w:szCs w:val="28"/>
        </w:rPr>
        <w:t xml:space="preserve"> </w:t>
      </w:r>
      <w:r w:rsidRPr="00ED2BD4">
        <w:rPr>
          <w:rFonts w:eastAsiaTheme="minorEastAsia"/>
          <w:color w:val="000000" w:themeColor="text1"/>
          <w:sz w:val="28"/>
          <w:szCs w:val="28"/>
        </w:rPr>
        <w:t>Чуковского. Учащиеся, состоящие на различных видах учета, приняли участие в акции «Выбери будущее сегодня», организованно</w:t>
      </w:r>
      <w:r w:rsidR="00FE09A8">
        <w:rPr>
          <w:rFonts w:eastAsiaTheme="minorEastAsia"/>
          <w:color w:val="000000" w:themeColor="text1"/>
          <w:sz w:val="28"/>
          <w:szCs w:val="28"/>
        </w:rPr>
        <w:t>й</w:t>
      </w:r>
      <w:r w:rsidRPr="00ED2BD4">
        <w:rPr>
          <w:rFonts w:eastAsiaTheme="minorEastAsia"/>
          <w:color w:val="000000" w:themeColor="text1"/>
          <w:sz w:val="28"/>
          <w:szCs w:val="28"/>
        </w:rPr>
        <w:t xml:space="preserve"> Центром занятости.</w:t>
      </w:r>
    </w:p>
    <w:p w14:paraId="65EE638A" w14:textId="2A1935DA" w:rsidR="00ED2BD4" w:rsidRPr="00ED2BD4" w:rsidRDefault="00ED2BD4" w:rsidP="00ED2BD4">
      <w:pPr>
        <w:ind w:firstLine="567"/>
        <w:jc w:val="both"/>
        <w:rPr>
          <w:rFonts w:eastAsiaTheme="minorEastAsia"/>
          <w:color w:val="000000" w:themeColor="text1"/>
          <w:sz w:val="28"/>
          <w:szCs w:val="28"/>
        </w:rPr>
      </w:pPr>
      <w:r w:rsidRPr="00ED2BD4">
        <w:rPr>
          <w:rFonts w:eastAsiaTheme="minorEastAsia"/>
          <w:color w:val="000000" w:themeColor="text1"/>
          <w:sz w:val="28"/>
          <w:szCs w:val="28"/>
        </w:rPr>
        <w:t xml:space="preserve">В 2025 году в школе было трудоустроено 50 человек, из них 33 (60%) категорийных детей (дети из многодетных, малообеспеченных семей и семей, где родители состоят на учете на бирже труда </w:t>
      </w:r>
      <w:r w:rsidR="00FE09A8">
        <w:rPr>
          <w:rFonts w:eastAsiaTheme="minorEastAsia"/>
          <w:color w:val="000000" w:themeColor="text1"/>
          <w:sz w:val="28"/>
          <w:szCs w:val="28"/>
        </w:rPr>
        <w:t>- 3 человека, 1 ребёнок инвалид</w:t>
      </w:r>
      <w:r w:rsidRPr="00ED2BD4">
        <w:rPr>
          <w:rFonts w:eastAsiaTheme="minorEastAsia"/>
          <w:color w:val="000000" w:themeColor="text1"/>
          <w:sz w:val="28"/>
          <w:szCs w:val="28"/>
        </w:rPr>
        <w:t xml:space="preserve">, 3 </w:t>
      </w:r>
      <w:r w:rsidR="00FE09A8">
        <w:rPr>
          <w:rFonts w:eastAsiaTheme="minorEastAsia"/>
          <w:color w:val="000000" w:themeColor="text1"/>
          <w:sz w:val="28"/>
          <w:szCs w:val="28"/>
        </w:rPr>
        <w:t>-</w:t>
      </w:r>
      <w:r w:rsidRPr="00ED2BD4">
        <w:rPr>
          <w:rFonts w:eastAsiaTheme="minorEastAsia"/>
          <w:color w:val="000000" w:themeColor="text1"/>
          <w:sz w:val="28"/>
          <w:szCs w:val="28"/>
        </w:rPr>
        <w:t xml:space="preserve"> состоящи</w:t>
      </w:r>
      <w:r w:rsidR="00FE09A8">
        <w:rPr>
          <w:rFonts w:eastAsiaTheme="minorEastAsia"/>
          <w:color w:val="000000" w:themeColor="text1"/>
          <w:sz w:val="28"/>
          <w:szCs w:val="28"/>
        </w:rPr>
        <w:t>е</w:t>
      </w:r>
      <w:r w:rsidRPr="00ED2BD4">
        <w:rPr>
          <w:rFonts w:eastAsiaTheme="minorEastAsia"/>
          <w:color w:val="000000" w:themeColor="text1"/>
          <w:sz w:val="28"/>
          <w:szCs w:val="28"/>
        </w:rPr>
        <w:t xml:space="preserve"> на ВШУ).</w:t>
      </w:r>
    </w:p>
    <w:p w14:paraId="57E44763" w14:textId="77777777" w:rsidR="00FE09A8" w:rsidRDefault="00FE09A8" w:rsidP="00FE09A8">
      <w:pPr>
        <w:jc w:val="both"/>
        <w:rPr>
          <w:rFonts w:eastAsiaTheme="minorEastAsia"/>
          <w:b/>
          <w:sz w:val="28"/>
          <w:szCs w:val="28"/>
        </w:rPr>
      </w:pPr>
    </w:p>
    <w:p w14:paraId="056D9694" w14:textId="6EBE7198" w:rsidR="00ED2BD4" w:rsidRPr="00ED2BD4" w:rsidRDefault="00FE09A8" w:rsidP="00FE09A8">
      <w:pPr>
        <w:jc w:val="both"/>
        <w:rPr>
          <w:rFonts w:eastAsiaTheme="minorEastAsia"/>
          <w:b/>
          <w:sz w:val="28"/>
          <w:szCs w:val="28"/>
        </w:rPr>
      </w:pPr>
      <w:r>
        <w:rPr>
          <w:rFonts w:eastAsiaTheme="minorEastAsia"/>
          <w:b/>
          <w:sz w:val="28"/>
          <w:szCs w:val="28"/>
        </w:rPr>
        <w:t>Работа с родителями.</w:t>
      </w:r>
    </w:p>
    <w:p w14:paraId="58365F64" w14:textId="793F05F1" w:rsidR="00ED2BD4" w:rsidRPr="00ED2BD4" w:rsidRDefault="00FE09A8" w:rsidP="00ED2BD4">
      <w:pPr>
        <w:ind w:firstLine="567"/>
        <w:jc w:val="both"/>
        <w:rPr>
          <w:rFonts w:eastAsiaTheme="minorEastAsia"/>
        </w:rPr>
      </w:pPr>
      <w:r>
        <w:rPr>
          <w:rFonts w:eastAsiaTheme="minorEastAsia"/>
          <w:sz w:val="28"/>
          <w:szCs w:val="28"/>
        </w:rPr>
        <w:t xml:space="preserve">Организовывалась </w:t>
      </w:r>
      <w:r w:rsidR="00ED2BD4" w:rsidRPr="00ED2BD4">
        <w:rPr>
          <w:rFonts w:eastAsiaTheme="minorEastAsia"/>
          <w:sz w:val="28"/>
          <w:szCs w:val="28"/>
        </w:rPr>
        <w:t xml:space="preserve">адресная помощь учащимся, межведомственное взаимодействие со специалистами органов соцзащиты, здравоохранения, КДН, проводились консультации по </w:t>
      </w:r>
      <w:proofErr w:type="gramStart"/>
      <w:r w:rsidR="00ED2BD4" w:rsidRPr="00ED2BD4">
        <w:rPr>
          <w:rFonts w:eastAsiaTheme="minorEastAsia"/>
          <w:sz w:val="28"/>
          <w:szCs w:val="28"/>
        </w:rPr>
        <w:t>различным  вопросам</w:t>
      </w:r>
      <w:proofErr w:type="gramEnd"/>
      <w:r w:rsidR="00ED2BD4" w:rsidRPr="00ED2BD4">
        <w:rPr>
          <w:rFonts w:eastAsiaTheme="minorEastAsia"/>
          <w:sz w:val="28"/>
          <w:szCs w:val="28"/>
        </w:rPr>
        <w:t>.</w:t>
      </w:r>
      <w:r w:rsidR="00ED2BD4" w:rsidRPr="00ED2BD4">
        <w:rPr>
          <w:rFonts w:eastAsiaTheme="minorEastAsia"/>
        </w:rPr>
        <w:t xml:space="preserve"> </w:t>
      </w:r>
    </w:p>
    <w:p w14:paraId="38F65EF0" w14:textId="77777777" w:rsidR="00ED2BD4" w:rsidRPr="00ED2BD4" w:rsidRDefault="00ED2BD4" w:rsidP="00ED2BD4">
      <w:pPr>
        <w:ind w:firstLine="567"/>
        <w:jc w:val="both"/>
        <w:rPr>
          <w:rFonts w:eastAsiaTheme="minorEastAsia"/>
          <w:sz w:val="28"/>
          <w:szCs w:val="28"/>
        </w:rPr>
      </w:pPr>
      <w:r w:rsidRPr="00ED2BD4">
        <w:rPr>
          <w:rFonts w:eastAsiaTheme="minorEastAsia"/>
          <w:sz w:val="28"/>
          <w:szCs w:val="28"/>
        </w:rPr>
        <w:t>Работа с семьями:</w:t>
      </w:r>
    </w:p>
    <w:p w14:paraId="5EA4EE55" w14:textId="4E41B576" w:rsidR="00ED2BD4" w:rsidRPr="00ED2BD4" w:rsidRDefault="00ED2BD4" w:rsidP="00ED2BD4">
      <w:pPr>
        <w:ind w:firstLine="567"/>
        <w:jc w:val="both"/>
        <w:rPr>
          <w:rFonts w:eastAsiaTheme="minorEastAsia"/>
          <w:sz w:val="28"/>
          <w:szCs w:val="28"/>
        </w:rPr>
      </w:pPr>
      <w:r w:rsidRPr="00ED2BD4">
        <w:rPr>
          <w:rFonts w:eastAsiaTheme="minorEastAsia"/>
          <w:sz w:val="28"/>
          <w:szCs w:val="28"/>
        </w:rPr>
        <w:t>- оказание помощи в преодол</w:t>
      </w:r>
      <w:r w:rsidR="00FE09A8">
        <w:rPr>
          <w:rFonts w:eastAsiaTheme="minorEastAsia"/>
          <w:sz w:val="28"/>
          <w:szCs w:val="28"/>
        </w:rPr>
        <w:t>ении негативных явлений в семье</w:t>
      </w:r>
      <w:r w:rsidRPr="00ED2BD4">
        <w:rPr>
          <w:rFonts w:eastAsiaTheme="minorEastAsia"/>
          <w:sz w:val="28"/>
          <w:szCs w:val="28"/>
        </w:rPr>
        <w:t xml:space="preserve"> через беседы, индивидуальную работу с родителями.</w:t>
      </w:r>
    </w:p>
    <w:p w14:paraId="78582837" w14:textId="77777777" w:rsidR="00ED2BD4" w:rsidRPr="00ED2BD4" w:rsidRDefault="00ED2BD4" w:rsidP="00ED2BD4">
      <w:pPr>
        <w:ind w:firstLine="567"/>
        <w:jc w:val="both"/>
        <w:rPr>
          <w:rFonts w:eastAsiaTheme="minorEastAsia"/>
          <w:sz w:val="28"/>
          <w:szCs w:val="28"/>
        </w:rPr>
      </w:pPr>
      <w:r w:rsidRPr="00ED2BD4">
        <w:rPr>
          <w:rFonts w:eastAsiaTheme="minorEastAsia"/>
          <w:sz w:val="28"/>
          <w:szCs w:val="28"/>
        </w:rPr>
        <w:t xml:space="preserve">На учете в 2024 – 2025 учебном году состояла </w:t>
      </w:r>
      <w:r w:rsidRPr="00FE09A8">
        <w:rPr>
          <w:rFonts w:eastAsiaTheme="minorEastAsia"/>
          <w:b/>
          <w:sz w:val="28"/>
          <w:szCs w:val="28"/>
        </w:rPr>
        <w:t>1 семья</w:t>
      </w:r>
      <w:r w:rsidRPr="00ED2BD4">
        <w:rPr>
          <w:rFonts w:eastAsiaTheme="minorEastAsia"/>
          <w:sz w:val="28"/>
          <w:szCs w:val="28"/>
        </w:rPr>
        <w:t>, ВШУ (6-11 классы).</w:t>
      </w:r>
    </w:p>
    <w:p w14:paraId="690BB10D" w14:textId="77777777" w:rsidR="00ED2BD4" w:rsidRPr="00ED2BD4" w:rsidRDefault="00ED2BD4" w:rsidP="00ED2BD4">
      <w:pPr>
        <w:ind w:firstLine="567"/>
        <w:jc w:val="both"/>
        <w:rPr>
          <w:rFonts w:eastAsiaTheme="minorEastAsia"/>
          <w:sz w:val="28"/>
          <w:szCs w:val="28"/>
        </w:rPr>
      </w:pPr>
      <w:r w:rsidRPr="00ED2BD4">
        <w:rPr>
          <w:rFonts w:eastAsiaTheme="minorEastAsia"/>
          <w:sz w:val="28"/>
          <w:szCs w:val="28"/>
        </w:rPr>
        <w:t xml:space="preserve">Не остаются без внимания дети под опекой и в приемных семьях, в нашей школе таких </w:t>
      </w:r>
      <w:r w:rsidRPr="00FE09A8">
        <w:rPr>
          <w:rFonts w:eastAsiaTheme="minorEastAsia"/>
          <w:b/>
          <w:sz w:val="28"/>
          <w:szCs w:val="28"/>
        </w:rPr>
        <w:t>7</w:t>
      </w:r>
      <w:r w:rsidRPr="00ED2BD4">
        <w:rPr>
          <w:rFonts w:eastAsiaTheme="minorEastAsia"/>
          <w:sz w:val="28"/>
          <w:szCs w:val="28"/>
        </w:rPr>
        <w:t>.</w:t>
      </w:r>
    </w:p>
    <w:p w14:paraId="00942F4C" w14:textId="77777777" w:rsidR="00ED2BD4" w:rsidRPr="00ED2BD4" w:rsidRDefault="00ED2BD4" w:rsidP="00ED2BD4">
      <w:pPr>
        <w:ind w:firstLine="567"/>
        <w:jc w:val="both"/>
        <w:rPr>
          <w:rFonts w:eastAsiaTheme="minorEastAsia"/>
          <w:sz w:val="28"/>
          <w:szCs w:val="28"/>
        </w:rPr>
      </w:pPr>
      <w:r w:rsidRPr="00ED2BD4">
        <w:rPr>
          <w:rFonts w:eastAsiaTheme="minorEastAsia"/>
          <w:sz w:val="28"/>
          <w:szCs w:val="28"/>
        </w:rPr>
        <w:t>Работа с опекаемыми:</w:t>
      </w:r>
    </w:p>
    <w:p w14:paraId="3318AF84" w14:textId="77777777" w:rsidR="00FE09A8" w:rsidRDefault="00ED2BD4" w:rsidP="003633C8">
      <w:pPr>
        <w:pStyle w:val="a8"/>
        <w:numPr>
          <w:ilvl w:val="0"/>
          <w:numId w:val="70"/>
        </w:numPr>
        <w:jc w:val="both"/>
        <w:rPr>
          <w:rFonts w:eastAsiaTheme="minorEastAsia"/>
          <w:sz w:val="28"/>
          <w:szCs w:val="28"/>
        </w:rPr>
      </w:pPr>
      <w:r w:rsidRPr="00FE09A8">
        <w:rPr>
          <w:rFonts w:eastAsiaTheme="minorEastAsia"/>
          <w:sz w:val="28"/>
          <w:szCs w:val="28"/>
        </w:rPr>
        <w:t>выявление и учет детей, оставшихся без попечения родителей;</w:t>
      </w:r>
    </w:p>
    <w:p w14:paraId="6F2FE33A" w14:textId="5289670D" w:rsidR="00ED2BD4" w:rsidRPr="00FE09A8" w:rsidRDefault="00ED2BD4" w:rsidP="003633C8">
      <w:pPr>
        <w:pStyle w:val="a8"/>
        <w:numPr>
          <w:ilvl w:val="0"/>
          <w:numId w:val="70"/>
        </w:numPr>
        <w:jc w:val="both"/>
        <w:rPr>
          <w:rFonts w:eastAsiaTheme="minorEastAsia"/>
          <w:sz w:val="28"/>
          <w:szCs w:val="28"/>
        </w:rPr>
      </w:pPr>
      <w:r w:rsidRPr="00FE09A8">
        <w:rPr>
          <w:rFonts w:eastAsiaTheme="minorEastAsia"/>
          <w:sz w:val="28"/>
          <w:szCs w:val="28"/>
        </w:rPr>
        <w:t>уточнение списк</w:t>
      </w:r>
      <w:r w:rsidR="00FE09A8">
        <w:rPr>
          <w:rFonts w:eastAsiaTheme="minorEastAsia"/>
          <w:sz w:val="28"/>
          <w:szCs w:val="28"/>
        </w:rPr>
        <w:t>а</w:t>
      </w:r>
      <w:r w:rsidRPr="00FE09A8">
        <w:rPr>
          <w:rFonts w:eastAsiaTheme="minorEastAsia"/>
          <w:sz w:val="28"/>
          <w:szCs w:val="28"/>
        </w:rPr>
        <w:t xml:space="preserve"> детей, находящихся под опекой.</w:t>
      </w:r>
    </w:p>
    <w:p w14:paraId="1B2D21AE" w14:textId="671F3E72" w:rsidR="00ED2BD4" w:rsidRPr="00ED2BD4" w:rsidRDefault="00ED2BD4" w:rsidP="00ED2BD4">
      <w:pPr>
        <w:ind w:firstLine="567"/>
        <w:jc w:val="both"/>
        <w:rPr>
          <w:rFonts w:eastAsiaTheme="minorEastAsia"/>
          <w:sz w:val="28"/>
          <w:szCs w:val="28"/>
        </w:rPr>
      </w:pPr>
      <w:r w:rsidRPr="00ED2BD4">
        <w:rPr>
          <w:rFonts w:eastAsiaTheme="minorEastAsia"/>
          <w:sz w:val="28"/>
          <w:szCs w:val="28"/>
        </w:rPr>
        <w:t>Семьи, где живут дети, находящиеся под опекой, в течение года получали помощь и поддержку со ст</w:t>
      </w:r>
      <w:r w:rsidR="00FE09A8">
        <w:rPr>
          <w:rFonts w:eastAsiaTheme="minorEastAsia"/>
          <w:sz w:val="28"/>
          <w:szCs w:val="28"/>
        </w:rPr>
        <w:t xml:space="preserve">ороны государственных органов, </w:t>
      </w:r>
      <w:r w:rsidRPr="00ED2BD4">
        <w:rPr>
          <w:rFonts w:eastAsiaTheme="minorEastAsia"/>
          <w:sz w:val="28"/>
          <w:szCs w:val="28"/>
        </w:rPr>
        <w:t xml:space="preserve">просветительскую со стороны образовательного учреждения. На детей данной категории создан банк </w:t>
      </w:r>
      <w:r w:rsidRPr="00ED2BD4">
        <w:rPr>
          <w:rFonts w:eastAsiaTheme="minorEastAsia"/>
          <w:sz w:val="28"/>
          <w:szCs w:val="28"/>
        </w:rPr>
        <w:lastRenderedPageBreak/>
        <w:t>данных, сформированы личные дела на каждого подопечного, в которых хранятся следующие документы:</w:t>
      </w:r>
    </w:p>
    <w:p w14:paraId="2D71E28F" w14:textId="50E59E00" w:rsidR="00ED2BD4" w:rsidRPr="00ED2BD4" w:rsidRDefault="00FE09A8" w:rsidP="003633C8">
      <w:pPr>
        <w:numPr>
          <w:ilvl w:val="0"/>
          <w:numId w:val="63"/>
        </w:numPr>
        <w:ind w:left="0" w:firstLine="567"/>
        <w:contextualSpacing/>
        <w:jc w:val="both"/>
        <w:rPr>
          <w:rFonts w:eastAsiaTheme="minorEastAsia"/>
          <w:sz w:val="28"/>
          <w:szCs w:val="28"/>
        </w:rPr>
      </w:pPr>
      <w:r>
        <w:rPr>
          <w:rFonts w:eastAsiaTheme="minorEastAsia"/>
          <w:sz w:val="28"/>
          <w:szCs w:val="28"/>
        </w:rPr>
        <w:t xml:space="preserve"> </w:t>
      </w:r>
      <w:r w:rsidR="00ED2BD4" w:rsidRPr="00ED2BD4">
        <w:rPr>
          <w:rFonts w:eastAsiaTheme="minorEastAsia"/>
          <w:sz w:val="28"/>
          <w:szCs w:val="28"/>
        </w:rPr>
        <w:t>свидетельство о рождении ребенка;</w:t>
      </w:r>
    </w:p>
    <w:p w14:paraId="050D5355" w14:textId="18E730B8" w:rsidR="00ED2BD4" w:rsidRPr="00ED2BD4" w:rsidRDefault="00FE09A8" w:rsidP="003633C8">
      <w:pPr>
        <w:numPr>
          <w:ilvl w:val="0"/>
          <w:numId w:val="63"/>
        </w:numPr>
        <w:ind w:left="0" w:firstLine="567"/>
        <w:contextualSpacing/>
        <w:jc w:val="both"/>
        <w:rPr>
          <w:rFonts w:eastAsiaTheme="minorEastAsia"/>
          <w:sz w:val="28"/>
          <w:szCs w:val="28"/>
        </w:rPr>
      </w:pPr>
      <w:r>
        <w:rPr>
          <w:rFonts w:eastAsiaTheme="minorEastAsia"/>
          <w:sz w:val="28"/>
          <w:szCs w:val="28"/>
        </w:rPr>
        <w:t xml:space="preserve"> </w:t>
      </w:r>
      <w:r w:rsidR="00ED2BD4" w:rsidRPr="00ED2BD4">
        <w:rPr>
          <w:rFonts w:eastAsiaTheme="minorEastAsia"/>
          <w:sz w:val="28"/>
          <w:szCs w:val="28"/>
        </w:rPr>
        <w:t>постановление об учреждении опеки, попечительства;</w:t>
      </w:r>
    </w:p>
    <w:p w14:paraId="6B428D03" w14:textId="203E1082" w:rsidR="00ED2BD4" w:rsidRDefault="00FE09A8" w:rsidP="003633C8">
      <w:pPr>
        <w:numPr>
          <w:ilvl w:val="0"/>
          <w:numId w:val="63"/>
        </w:numPr>
        <w:ind w:left="0" w:firstLine="567"/>
        <w:contextualSpacing/>
        <w:jc w:val="both"/>
        <w:rPr>
          <w:rFonts w:eastAsiaTheme="minorEastAsia"/>
          <w:sz w:val="28"/>
          <w:szCs w:val="28"/>
        </w:rPr>
      </w:pPr>
      <w:r>
        <w:rPr>
          <w:rFonts w:eastAsiaTheme="minorEastAsia"/>
          <w:sz w:val="28"/>
          <w:szCs w:val="28"/>
        </w:rPr>
        <w:t xml:space="preserve"> </w:t>
      </w:r>
      <w:r w:rsidR="00ED2BD4" w:rsidRPr="00ED2BD4">
        <w:rPr>
          <w:rFonts w:eastAsiaTheme="minorEastAsia"/>
          <w:sz w:val="28"/>
          <w:szCs w:val="28"/>
        </w:rPr>
        <w:t>характеристика.</w:t>
      </w:r>
    </w:p>
    <w:p w14:paraId="221978BF" w14:textId="77777777" w:rsidR="00FE09A8" w:rsidRDefault="00FE09A8" w:rsidP="00FE09A8">
      <w:pPr>
        <w:tabs>
          <w:tab w:val="left" w:pos="1843"/>
        </w:tabs>
        <w:jc w:val="both"/>
        <w:rPr>
          <w:b/>
        </w:rPr>
      </w:pPr>
    </w:p>
    <w:p w14:paraId="5FE8A3E5" w14:textId="3ED8E6C2" w:rsidR="00ED2BD4" w:rsidRPr="00FE09A8" w:rsidRDefault="00ED2BD4" w:rsidP="00FE09A8">
      <w:pPr>
        <w:tabs>
          <w:tab w:val="left" w:pos="1843"/>
        </w:tabs>
        <w:jc w:val="both"/>
        <w:rPr>
          <w:b/>
        </w:rPr>
      </w:pPr>
      <w:r w:rsidRPr="00FE09A8">
        <w:rPr>
          <w:b/>
        </w:rPr>
        <w:t>СТАТИСТИЧЕСКИЕ ДАННЫЕ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3410"/>
        <w:gridCol w:w="2835"/>
        <w:gridCol w:w="2835"/>
      </w:tblGrid>
      <w:tr w:rsidR="00ED2BD4" w:rsidRPr="00ED2BD4" w14:paraId="71B0D5C1" w14:textId="77777777" w:rsidTr="00ED2BD4">
        <w:tc>
          <w:tcPr>
            <w:tcW w:w="667" w:type="dxa"/>
            <w:vMerge w:val="restart"/>
          </w:tcPr>
          <w:p w14:paraId="7AE47DC0" w14:textId="77777777" w:rsidR="00ED2BD4" w:rsidRPr="00FE09A8" w:rsidRDefault="00ED2BD4" w:rsidP="00ED2BD4">
            <w:pPr>
              <w:tabs>
                <w:tab w:val="left" w:pos="1843"/>
              </w:tabs>
              <w:jc w:val="center"/>
              <w:rPr>
                <w:b/>
                <w:sz w:val="22"/>
                <w:szCs w:val="22"/>
              </w:rPr>
            </w:pPr>
            <w:r w:rsidRPr="00FE09A8">
              <w:rPr>
                <w:b/>
                <w:sz w:val="22"/>
                <w:szCs w:val="22"/>
              </w:rPr>
              <w:t>№ п/п</w:t>
            </w:r>
          </w:p>
        </w:tc>
        <w:tc>
          <w:tcPr>
            <w:tcW w:w="3410" w:type="dxa"/>
            <w:vMerge w:val="restart"/>
          </w:tcPr>
          <w:p w14:paraId="2AB92EBB" w14:textId="77777777" w:rsidR="00ED2BD4" w:rsidRPr="00FE09A8" w:rsidRDefault="00ED2BD4" w:rsidP="00ED2BD4">
            <w:pPr>
              <w:tabs>
                <w:tab w:val="left" w:pos="1843"/>
              </w:tabs>
              <w:jc w:val="center"/>
              <w:rPr>
                <w:b/>
                <w:sz w:val="22"/>
                <w:szCs w:val="22"/>
              </w:rPr>
            </w:pPr>
            <w:r w:rsidRPr="00FE09A8">
              <w:rPr>
                <w:b/>
                <w:sz w:val="22"/>
                <w:szCs w:val="22"/>
              </w:rPr>
              <w:t>Категория обучающихся</w:t>
            </w:r>
          </w:p>
          <w:p w14:paraId="1D4278B4" w14:textId="77777777" w:rsidR="00ED2BD4" w:rsidRPr="00FE09A8" w:rsidRDefault="00ED2BD4" w:rsidP="00ED2BD4">
            <w:pPr>
              <w:tabs>
                <w:tab w:val="left" w:pos="1843"/>
              </w:tabs>
              <w:jc w:val="center"/>
              <w:rPr>
                <w:b/>
                <w:sz w:val="22"/>
                <w:szCs w:val="22"/>
              </w:rPr>
            </w:pPr>
          </w:p>
        </w:tc>
        <w:tc>
          <w:tcPr>
            <w:tcW w:w="5670" w:type="dxa"/>
            <w:gridSpan w:val="2"/>
            <w:vAlign w:val="center"/>
          </w:tcPr>
          <w:p w14:paraId="1A1D50C8" w14:textId="77777777" w:rsidR="00ED2BD4" w:rsidRPr="00FE09A8" w:rsidRDefault="00ED2BD4" w:rsidP="00ED2BD4">
            <w:pPr>
              <w:tabs>
                <w:tab w:val="left" w:pos="1843"/>
              </w:tabs>
              <w:jc w:val="center"/>
              <w:rPr>
                <w:b/>
                <w:sz w:val="22"/>
                <w:szCs w:val="22"/>
              </w:rPr>
            </w:pPr>
            <w:r w:rsidRPr="00FE09A8">
              <w:rPr>
                <w:b/>
                <w:sz w:val="22"/>
                <w:szCs w:val="22"/>
              </w:rPr>
              <w:t>Количество обучающихся</w:t>
            </w:r>
          </w:p>
        </w:tc>
      </w:tr>
      <w:tr w:rsidR="00ED2BD4" w:rsidRPr="00ED2BD4" w14:paraId="21E23A3A" w14:textId="77777777" w:rsidTr="00ED2BD4">
        <w:tc>
          <w:tcPr>
            <w:tcW w:w="667" w:type="dxa"/>
            <w:vMerge/>
          </w:tcPr>
          <w:p w14:paraId="280549CC" w14:textId="77777777" w:rsidR="00ED2BD4" w:rsidRPr="00FE09A8" w:rsidRDefault="00ED2BD4" w:rsidP="00ED2BD4">
            <w:pPr>
              <w:tabs>
                <w:tab w:val="left" w:pos="1843"/>
              </w:tabs>
              <w:jc w:val="center"/>
              <w:rPr>
                <w:b/>
                <w:sz w:val="22"/>
                <w:szCs w:val="22"/>
              </w:rPr>
            </w:pPr>
          </w:p>
        </w:tc>
        <w:tc>
          <w:tcPr>
            <w:tcW w:w="3410" w:type="dxa"/>
            <w:vMerge/>
          </w:tcPr>
          <w:p w14:paraId="6DECD42C" w14:textId="77777777" w:rsidR="00ED2BD4" w:rsidRPr="00FE09A8" w:rsidRDefault="00ED2BD4" w:rsidP="00ED2BD4">
            <w:pPr>
              <w:tabs>
                <w:tab w:val="left" w:pos="1843"/>
              </w:tabs>
              <w:jc w:val="center"/>
              <w:rPr>
                <w:b/>
                <w:sz w:val="22"/>
                <w:szCs w:val="22"/>
              </w:rPr>
            </w:pPr>
          </w:p>
        </w:tc>
        <w:tc>
          <w:tcPr>
            <w:tcW w:w="2835" w:type="dxa"/>
          </w:tcPr>
          <w:p w14:paraId="31949D9D" w14:textId="77777777" w:rsidR="00ED2BD4" w:rsidRPr="00FE09A8" w:rsidRDefault="00ED2BD4" w:rsidP="00ED2BD4">
            <w:pPr>
              <w:tabs>
                <w:tab w:val="left" w:pos="1843"/>
              </w:tabs>
              <w:jc w:val="center"/>
              <w:rPr>
                <w:b/>
                <w:sz w:val="22"/>
                <w:szCs w:val="22"/>
              </w:rPr>
            </w:pPr>
            <w:r w:rsidRPr="00FE09A8">
              <w:rPr>
                <w:b/>
                <w:sz w:val="22"/>
                <w:szCs w:val="22"/>
              </w:rPr>
              <w:t>Начало учебного года</w:t>
            </w:r>
          </w:p>
        </w:tc>
        <w:tc>
          <w:tcPr>
            <w:tcW w:w="2835" w:type="dxa"/>
          </w:tcPr>
          <w:p w14:paraId="2D6F4CCE" w14:textId="77777777" w:rsidR="00ED2BD4" w:rsidRPr="00FE09A8" w:rsidRDefault="00ED2BD4" w:rsidP="00ED2BD4">
            <w:pPr>
              <w:tabs>
                <w:tab w:val="left" w:pos="1843"/>
              </w:tabs>
              <w:jc w:val="center"/>
              <w:rPr>
                <w:b/>
                <w:sz w:val="22"/>
                <w:szCs w:val="22"/>
              </w:rPr>
            </w:pPr>
            <w:r w:rsidRPr="00FE09A8">
              <w:rPr>
                <w:b/>
                <w:sz w:val="22"/>
                <w:szCs w:val="22"/>
              </w:rPr>
              <w:t>Конец учебного года</w:t>
            </w:r>
          </w:p>
        </w:tc>
      </w:tr>
      <w:tr w:rsidR="00ED2BD4" w:rsidRPr="00ED2BD4" w14:paraId="17A72332" w14:textId="77777777" w:rsidTr="00ED2BD4">
        <w:trPr>
          <w:trHeight w:val="397"/>
        </w:trPr>
        <w:tc>
          <w:tcPr>
            <w:tcW w:w="667" w:type="dxa"/>
          </w:tcPr>
          <w:p w14:paraId="7EE0902B" w14:textId="77777777" w:rsidR="00ED2BD4" w:rsidRPr="00ED2BD4" w:rsidRDefault="00ED2BD4" w:rsidP="00FE09A8">
            <w:pPr>
              <w:tabs>
                <w:tab w:val="left" w:pos="1843"/>
              </w:tabs>
              <w:jc w:val="center"/>
            </w:pPr>
            <w:r w:rsidRPr="00ED2BD4">
              <w:t>1</w:t>
            </w:r>
          </w:p>
        </w:tc>
        <w:tc>
          <w:tcPr>
            <w:tcW w:w="3410" w:type="dxa"/>
          </w:tcPr>
          <w:p w14:paraId="0807BE4E" w14:textId="77777777" w:rsidR="00ED2BD4" w:rsidRPr="00ED2BD4" w:rsidRDefault="00ED2BD4" w:rsidP="00FE09A8">
            <w:pPr>
              <w:tabs>
                <w:tab w:val="left" w:pos="1843"/>
              </w:tabs>
              <w:jc w:val="both"/>
            </w:pPr>
            <w:r w:rsidRPr="00ED2BD4">
              <w:t>находящиеся в семье СОП</w:t>
            </w:r>
          </w:p>
        </w:tc>
        <w:tc>
          <w:tcPr>
            <w:tcW w:w="2835" w:type="dxa"/>
            <w:vAlign w:val="bottom"/>
          </w:tcPr>
          <w:p w14:paraId="2C1C7367" w14:textId="77777777" w:rsidR="00ED2BD4" w:rsidRPr="00ED2BD4" w:rsidRDefault="00ED2BD4" w:rsidP="00FE09A8">
            <w:pPr>
              <w:jc w:val="center"/>
              <w:rPr>
                <w:rFonts w:eastAsiaTheme="minorEastAsia"/>
                <w:bCs/>
                <w:color w:val="000000"/>
              </w:rPr>
            </w:pPr>
            <w:r w:rsidRPr="00ED2BD4">
              <w:rPr>
                <w:rFonts w:eastAsiaTheme="minorEastAsia"/>
                <w:bCs/>
                <w:color w:val="000000"/>
              </w:rPr>
              <w:t>0</w:t>
            </w:r>
          </w:p>
        </w:tc>
        <w:tc>
          <w:tcPr>
            <w:tcW w:w="2835" w:type="dxa"/>
          </w:tcPr>
          <w:p w14:paraId="5A8411AE" w14:textId="77777777" w:rsidR="00ED2BD4" w:rsidRPr="00ED2BD4" w:rsidRDefault="00ED2BD4" w:rsidP="00FE09A8">
            <w:pPr>
              <w:tabs>
                <w:tab w:val="left" w:pos="1843"/>
              </w:tabs>
              <w:jc w:val="center"/>
            </w:pPr>
            <w:r w:rsidRPr="00ED2BD4">
              <w:t>0</w:t>
            </w:r>
          </w:p>
        </w:tc>
      </w:tr>
      <w:tr w:rsidR="00ED2BD4" w:rsidRPr="00ED2BD4" w14:paraId="00349E11" w14:textId="77777777" w:rsidTr="00ED2BD4">
        <w:trPr>
          <w:trHeight w:val="397"/>
        </w:trPr>
        <w:tc>
          <w:tcPr>
            <w:tcW w:w="667" w:type="dxa"/>
          </w:tcPr>
          <w:p w14:paraId="01FDE69F" w14:textId="77777777" w:rsidR="00ED2BD4" w:rsidRPr="00ED2BD4" w:rsidRDefault="00ED2BD4" w:rsidP="00FE09A8">
            <w:pPr>
              <w:tabs>
                <w:tab w:val="left" w:pos="1843"/>
              </w:tabs>
              <w:jc w:val="center"/>
            </w:pPr>
            <w:r w:rsidRPr="00ED2BD4">
              <w:t>2</w:t>
            </w:r>
          </w:p>
        </w:tc>
        <w:tc>
          <w:tcPr>
            <w:tcW w:w="3410" w:type="dxa"/>
          </w:tcPr>
          <w:p w14:paraId="048510BF" w14:textId="77777777" w:rsidR="00ED2BD4" w:rsidRPr="00ED2BD4" w:rsidRDefault="00ED2BD4" w:rsidP="00FE09A8">
            <w:pPr>
              <w:tabs>
                <w:tab w:val="left" w:pos="1843"/>
              </w:tabs>
              <w:jc w:val="both"/>
            </w:pPr>
            <w:r w:rsidRPr="00ED2BD4">
              <w:t>состоящие на учете в КДН</w:t>
            </w:r>
          </w:p>
        </w:tc>
        <w:tc>
          <w:tcPr>
            <w:tcW w:w="2835" w:type="dxa"/>
            <w:vAlign w:val="bottom"/>
          </w:tcPr>
          <w:p w14:paraId="7FE01E97" w14:textId="77777777" w:rsidR="00ED2BD4" w:rsidRPr="00ED2BD4" w:rsidRDefault="00ED2BD4" w:rsidP="00FE09A8">
            <w:pPr>
              <w:jc w:val="center"/>
              <w:rPr>
                <w:rFonts w:eastAsiaTheme="minorEastAsia"/>
                <w:bCs/>
                <w:color w:val="000000"/>
              </w:rPr>
            </w:pPr>
            <w:r w:rsidRPr="00ED2BD4">
              <w:rPr>
                <w:rFonts w:eastAsiaTheme="minorEastAsia"/>
                <w:bCs/>
                <w:color w:val="000000"/>
              </w:rPr>
              <w:t>2</w:t>
            </w:r>
          </w:p>
        </w:tc>
        <w:tc>
          <w:tcPr>
            <w:tcW w:w="2835" w:type="dxa"/>
          </w:tcPr>
          <w:p w14:paraId="54028852" w14:textId="77777777" w:rsidR="00ED2BD4" w:rsidRPr="00ED2BD4" w:rsidRDefault="00ED2BD4" w:rsidP="00FE09A8">
            <w:pPr>
              <w:tabs>
                <w:tab w:val="left" w:pos="1843"/>
              </w:tabs>
              <w:jc w:val="center"/>
            </w:pPr>
            <w:r w:rsidRPr="00ED2BD4">
              <w:t>0</w:t>
            </w:r>
          </w:p>
        </w:tc>
      </w:tr>
      <w:tr w:rsidR="00ED2BD4" w:rsidRPr="00ED2BD4" w14:paraId="225394F1" w14:textId="77777777" w:rsidTr="00ED2BD4">
        <w:trPr>
          <w:trHeight w:val="397"/>
        </w:trPr>
        <w:tc>
          <w:tcPr>
            <w:tcW w:w="667" w:type="dxa"/>
          </w:tcPr>
          <w:p w14:paraId="7DA09158" w14:textId="77777777" w:rsidR="00ED2BD4" w:rsidRPr="00ED2BD4" w:rsidRDefault="00ED2BD4" w:rsidP="00FE09A8">
            <w:pPr>
              <w:tabs>
                <w:tab w:val="left" w:pos="1843"/>
              </w:tabs>
              <w:jc w:val="center"/>
            </w:pPr>
            <w:r w:rsidRPr="00ED2BD4">
              <w:t>3</w:t>
            </w:r>
          </w:p>
        </w:tc>
        <w:tc>
          <w:tcPr>
            <w:tcW w:w="3410" w:type="dxa"/>
          </w:tcPr>
          <w:p w14:paraId="13F4CC64" w14:textId="77777777" w:rsidR="00ED2BD4" w:rsidRPr="00ED2BD4" w:rsidRDefault="00ED2BD4" w:rsidP="00FE09A8">
            <w:pPr>
              <w:tabs>
                <w:tab w:val="left" w:pos="1843"/>
              </w:tabs>
              <w:jc w:val="both"/>
            </w:pPr>
            <w:r w:rsidRPr="00ED2BD4">
              <w:t>состоящие на учете в ОПДН</w:t>
            </w:r>
          </w:p>
        </w:tc>
        <w:tc>
          <w:tcPr>
            <w:tcW w:w="2835" w:type="dxa"/>
            <w:vAlign w:val="bottom"/>
          </w:tcPr>
          <w:p w14:paraId="3151DE16" w14:textId="77777777" w:rsidR="00ED2BD4" w:rsidRPr="00ED2BD4" w:rsidRDefault="00ED2BD4" w:rsidP="00FE09A8">
            <w:pPr>
              <w:jc w:val="center"/>
              <w:rPr>
                <w:rFonts w:eastAsiaTheme="minorEastAsia"/>
                <w:bCs/>
                <w:color w:val="000000"/>
              </w:rPr>
            </w:pPr>
            <w:r w:rsidRPr="00ED2BD4">
              <w:rPr>
                <w:rFonts w:eastAsiaTheme="minorEastAsia"/>
                <w:bCs/>
                <w:color w:val="000000"/>
              </w:rPr>
              <w:t>1</w:t>
            </w:r>
          </w:p>
        </w:tc>
        <w:tc>
          <w:tcPr>
            <w:tcW w:w="2835" w:type="dxa"/>
          </w:tcPr>
          <w:p w14:paraId="2CC1CFF4" w14:textId="77777777" w:rsidR="00ED2BD4" w:rsidRPr="00ED2BD4" w:rsidRDefault="00ED2BD4" w:rsidP="00FE09A8">
            <w:pPr>
              <w:tabs>
                <w:tab w:val="left" w:pos="1843"/>
              </w:tabs>
              <w:jc w:val="center"/>
            </w:pPr>
            <w:r w:rsidRPr="00ED2BD4">
              <w:t>0</w:t>
            </w:r>
          </w:p>
        </w:tc>
      </w:tr>
      <w:tr w:rsidR="00ED2BD4" w:rsidRPr="00ED2BD4" w14:paraId="01C1B296" w14:textId="77777777" w:rsidTr="00ED2BD4">
        <w:trPr>
          <w:trHeight w:val="397"/>
        </w:trPr>
        <w:tc>
          <w:tcPr>
            <w:tcW w:w="667" w:type="dxa"/>
          </w:tcPr>
          <w:p w14:paraId="7B859818" w14:textId="77777777" w:rsidR="00ED2BD4" w:rsidRPr="00ED2BD4" w:rsidRDefault="00ED2BD4" w:rsidP="00FE09A8">
            <w:pPr>
              <w:tabs>
                <w:tab w:val="left" w:pos="1843"/>
              </w:tabs>
              <w:jc w:val="center"/>
            </w:pPr>
            <w:r w:rsidRPr="00ED2BD4">
              <w:t>4</w:t>
            </w:r>
          </w:p>
        </w:tc>
        <w:tc>
          <w:tcPr>
            <w:tcW w:w="3410" w:type="dxa"/>
          </w:tcPr>
          <w:p w14:paraId="4F28D9E9" w14:textId="77777777" w:rsidR="00ED2BD4" w:rsidRPr="00ED2BD4" w:rsidRDefault="00ED2BD4" w:rsidP="00FE09A8">
            <w:pPr>
              <w:tabs>
                <w:tab w:val="left" w:pos="1843"/>
              </w:tabs>
              <w:jc w:val="both"/>
            </w:pPr>
            <w:r w:rsidRPr="00ED2BD4">
              <w:t>состоящие на ВШУ</w:t>
            </w:r>
          </w:p>
        </w:tc>
        <w:tc>
          <w:tcPr>
            <w:tcW w:w="2835" w:type="dxa"/>
            <w:vAlign w:val="bottom"/>
          </w:tcPr>
          <w:p w14:paraId="6D3CAFF6" w14:textId="77777777" w:rsidR="00ED2BD4" w:rsidRPr="00ED2BD4" w:rsidRDefault="00ED2BD4" w:rsidP="00FE09A8">
            <w:pPr>
              <w:jc w:val="center"/>
              <w:rPr>
                <w:rFonts w:eastAsiaTheme="minorEastAsia"/>
                <w:bCs/>
                <w:color w:val="000000"/>
              </w:rPr>
            </w:pPr>
            <w:r w:rsidRPr="00ED2BD4">
              <w:rPr>
                <w:rFonts w:eastAsiaTheme="minorEastAsia"/>
                <w:bCs/>
                <w:color w:val="000000"/>
              </w:rPr>
              <w:t>2</w:t>
            </w:r>
          </w:p>
        </w:tc>
        <w:tc>
          <w:tcPr>
            <w:tcW w:w="2835" w:type="dxa"/>
          </w:tcPr>
          <w:p w14:paraId="4C3754EC" w14:textId="77777777" w:rsidR="00ED2BD4" w:rsidRPr="00ED2BD4" w:rsidRDefault="00ED2BD4" w:rsidP="00FE09A8">
            <w:pPr>
              <w:tabs>
                <w:tab w:val="left" w:pos="1843"/>
              </w:tabs>
              <w:jc w:val="center"/>
            </w:pPr>
            <w:r w:rsidRPr="00ED2BD4">
              <w:t>6</w:t>
            </w:r>
          </w:p>
        </w:tc>
      </w:tr>
      <w:tr w:rsidR="00ED2BD4" w:rsidRPr="00ED2BD4" w14:paraId="62E22FC1" w14:textId="77777777" w:rsidTr="00ED2BD4">
        <w:trPr>
          <w:trHeight w:val="397"/>
        </w:trPr>
        <w:tc>
          <w:tcPr>
            <w:tcW w:w="667" w:type="dxa"/>
            <w:vMerge w:val="restart"/>
          </w:tcPr>
          <w:p w14:paraId="7EECD797" w14:textId="77777777" w:rsidR="00ED2BD4" w:rsidRPr="00ED2BD4" w:rsidRDefault="00ED2BD4" w:rsidP="00FE09A8">
            <w:pPr>
              <w:tabs>
                <w:tab w:val="left" w:pos="1843"/>
              </w:tabs>
              <w:jc w:val="center"/>
            </w:pPr>
            <w:r w:rsidRPr="00ED2BD4">
              <w:t>5</w:t>
            </w:r>
          </w:p>
        </w:tc>
        <w:tc>
          <w:tcPr>
            <w:tcW w:w="3410" w:type="dxa"/>
          </w:tcPr>
          <w:p w14:paraId="5F17B76A" w14:textId="77777777" w:rsidR="00ED2BD4" w:rsidRPr="00ED2BD4" w:rsidRDefault="00ED2BD4" w:rsidP="00FE09A8">
            <w:pPr>
              <w:tabs>
                <w:tab w:val="left" w:pos="1843"/>
              </w:tabs>
              <w:jc w:val="both"/>
            </w:pPr>
            <w:r w:rsidRPr="00ED2BD4">
              <w:t>опекаемые</w:t>
            </w:r>
          </w:p>
        </w:tc>
        <w:tc>
          <w:tcPr>
            <w:tcW w:w="2835" w:type="dxa"/>
            <w:vAlign w:val="bottom"/>
          </w:tcPr>
          <w:p w14:paraId="2BE43C25" w14:textId="77777777" w:rsidR="00ED2BD4" w:rsidRPr="00ED2BD4" w:rsidRDefault="00ED2BD4" w:rsidP="00FE09A8">
            <w:pPr>
              <w:jc w:val="center"/>
              <w:rPr>
                <w:rFonts w:eastAsiaTheme="minorEastAsia"/>
                <w:bCs/>
                <w:color w:val="000000"/>
              </w:rPr>
            </w:pPr>
            <w:r w:rsidRPr="00ED2BD4">
              <w:rPr>
                <w:rFonts w:eastAsiaTheme="minorEastAsia"/>
                <w:bCs/>
                <w:color w:val="000000"/>
              </w:rPr>
              <w:t>7</w:t>
            </w:r>
          </w:p>
        </w:tc>
        <w:tc>
          <w:tcPr>
            <w:tcW w:w="2835" w:type="dxa"/>
          </w:tcPr>
          <w:p w14:paraId="6DE41AB9" w14:textId="77777777" w:rsidR="00ED2BD4" w:rsidRPr="00ED2BD4" w:rsidRDefault="00ED2BD4" w:rsidP="00FE09A8">
            <w:pPr>
              <w:tabs>
                <w:tab w:val="left" w:pos="1843"/>
              </w:tabs>
              <w:jc w:val="center"/>
            </w:pPr>
            <w:r w:rsidRPr="00ED2BD4">
              <w:t>7</w:t>
            </w:r>
          </w:p>
        </w:tc>
      </w:tr>
      <w:tr w:rsidR="00ED2BD4" w:rsidRPr="00ED2BD4" w14:paraId="18C94128" w14:textId="77777777" w:rsidTr="00ED2BD4">
        <w:trPr>
          <w:trHeight w:val="397"/>
        </w:trPr>
        <w:tc>
          <w:tcPr>
            <w:tcW w:w="667" w:type="dxa"/>
            <w:vMerge/>
          </w:tcPr>
          <w:p w14:paraId="1A4EE565" w14:textId="77777777" w:rsidR="00ED2BD4" w:rsidRPr="00ED2BD4" w:rsidRDefault="00ED2BD4" w:rsidP="00FE09A8">
            <w:pPr>
              <w:tabs>
                <w:tab w:val="left" w:pos="1843"/>
              </w:tabs>
              <w:jc w:val="center"/>
            </w:pPr>
          </w:p>
        </w:tc>
        <w:tc>
          <w:tcPr>
            <w:tcW w:w="3410" w:type="dxa"/>
          </w:tcPr>
          <w:p w14:paraId="5FC304D8" w14:textId="77777777" w:rsidR="00ED2BD4" w:rsidRPr="00ED2BD4" w:rsidRDefault="00ED2BD4" w:rsidP="00FE09A8">
            <w:pPr>
              <w:tabs>
                <w:tab w:val="left" w:pos="1843"/>
              </w:tabs>
              <w:jc w:val="both"/>
              <w:rPr>
                <w:b/>
              </w:rPr>
            </w:pPr>
            <w:r w:rsidRPr="00ED2BD4">
              <w:rPr>
                <w:b/>
              </w:rPr>
              <w:t xml:space="preserve">из них </w:t>
            </w:r>
            <w:r w:rsidRPr="00ED2BD4">
              <w:t>в приемной семье</w:t>
            </w:r>
          </w:p>
        </w:tc>
        <w:tc>
          <w:tcPr>
            <w:tcW w:w="2835" w:type="dxa"/>
            <w:vAlign w:val="bottom"/>
          </w:tcPr>
          <w:p w14:paraId="579DB24D" w14:textId="77777777" w:rsidR="00ED2BD4" w:rsidRPr="00ED2BD4" w:rsidRDefault="00ED2BD4" w:rsidP="00FE09A8">
            <w:pPr>
              <w:jc w:val="center"/>
              <w:rPr>
                <w:rFonts w:eastAsiaTheme="minorEastAsia"/>
                <w:bCs/>
                <w:color w:val="000000"/>
              </w:rPr>
            </w:pPr>
            <w:r w:rsidRPr="00ED2BD4">
              <w:rPr>
                <w:rFonts w:eastAsiaTheme="minorEastAsia"/>
                <w:bCs/>
                <w:color w:val="000000"/>
              </w:rPr>
              <w:t>1</w:t>
            </w:r>
          </w:p>
        </w:tc>
        <w:tc>
          <w:tcPr>
            <w:tcW w:w="2835" w:type="dxa"/>
          </w:tcPr>
          <w:p w14:paraId="57CE1A06" w14:textId="77777777" w:rsidR="00ED2BD4" w:rsidRPr="00ED2BD4" w:rsidRDefault="00ED2BD4" w:rsidP="00FE09A8">
            <w:pPr>
              <w:tabs>
                <w:tab w:val="left" w:pos="1843"/>
              </w:tabs>
              <w:jc w:val="center"/>
            </w:pPr>
            <w:r w:rsidRPr="00ED2BD4">
              <w:t>1</w:t>
            </w:r>
          </w:p>
        </w:tc>
      </w:tr>
      <w:tr w:rsidR="00ED2BD4" w:rsidRPr="00ED2BD4" w14:paraId="63B824A0" w14:textId="77777777" w:rsidTr="00ED2BD4">
        <w:trPr>
          <w:trHeight w:val="397"/>
        </w:trPr>
        <w:tc>
          <w:tcPr>
            <w:tcW w:w="667" w:type="dxa"/>
            <w:vMerge/>
          </w:tcPr>
          <w:p w14:paraId="7BD5615C" w14:textId="77777777" w:rsidR="00ED2BD4" w:rsidRPr="00ED2BD4" w:rsidRDefault="00ED2BD4" w:rsidP="00FE09A8">
            <w:pPr>
              <w:tabs>
                <w:tab w:val="left" w:pos="1843"/>
              </w:tabs>
              <w:jc w:val="center"/>
            </w:pPr>
          </w:p>
        </w:tc>
        <w:tc>
          <w:tcPr>
            <w:tcW w:w="3410" w:type="dxa"/>
          </w:tcPr>
          <w:p w14:paraId="440511B7" w14:textId="77777777" w:rsidR="00ED2BD4" w:rsidRPr="00ED2BD4" w:rsidRDefault="00ED2BD4" w:rsidP="00FE09A8">
            <w:pPr>
              <w:tabs>
                <w:tab w:val="left" w:pos="1843"/>
              </w:tabs>
              <w:jc w:val="both"/>
            </w:pPr>
            <w:r w:rsidRPr="00ED2BD4">
              <w:t>дети-сироты</w:t>
            </w:r>
          </w:p>
        </w:tc>
        <w:tc>
          <w:tcPr>
            <w:tcW w:w="2835" w:type="dxa"/>
            <w:vAlign w:val="bottom"/>
          </w:tcPr>
          <w:p w14:paraId="118566BC" w14:textId="77777777" w:rsidR="00ED2BD4" w:rsidRPr="00ED2BD4" w:rsidRDefault="00ED2BD4" w:rsidP="00FE09A8">
            <w:pPr>
              <w:jc w:val="center"/>
              <w:rPr>
                <w:rFonts w:eastAsiaTheme="minorEastAsia"/>
                <w:bCs/>
                <w:color w:val="000000"/>
              </w:rPr>
            </w:pPr>
            <w:r w:rsidRPr="00ED2BD4">
              <w:rPr>
                <w:rFonts w:eastAsiaTheme="minorEastAsia"/>
                <w:bCs/>
                <w:color w:val="000000"/>
              </w:rPr>
              <w:t>1</w:t>
            </w:r>
          </w:p>
        </w:tc>
        <w:tc>
          <w:tcPr>
            <w:tcW w:w="2835" w:type="dxa"/>
          </w:tcPr>
          <w:p w14:paraId="45C2F830" w14:textId="77777777" w:rsidR="00ED2BD4" w:rsidRPr="00ED2BD4" w:rsidRDefault="00ED2BD4" w:rsidP="00FE09A8">
            <w:pPr>
              <w:tabs>
                <w:tab w:val="left" w:pos="1843"/>
              </w:tabs>
              <w:jc w:val="center"/>
            </w:pPr>
            <w:r w:rsidRPr="00ED2BD4">
              <w:t>1</w:t>
            </w:r>
          </w:p>
        </w:tc>
      </w:tr>
      <w:tr w:rsidR="00ED2BD4" w:rsidRPr="00ED2BD4" w14:paraId="012F760E" w14:textId="77777777" w:rsidTr="00ED2BD4">
        <w:trPr>
          <w:trHeight w:val="397"/>
        </w:trPr>
        <w:tc>
          <w:tcPr>
            <w:tcW w:w="667" w:type="dxa"/>
            <w:vMerge w:val="restart"/>
          </w:tcPr>
          <w:p w14:paraId="2A61EA23" w14:textId="77777777" w:rsidR="00ED2BD4" w:rsidRPr="00ED2BD4" w:rsidRDefault="00ED2BD4" w:rsidP="00FE09A8">
            <w:pPr>
              <w:tabs>
                <w:tab w:val="left" w:pos="1843"/>
              </w:tabs>
              <w:jc w:val="center"/>
            </w:pPr>
            <w:r w:rsidRPr="00ED2BD4">
              <w:t>6</w:t>
            </w:r>
          </w:p>
        </w:tc>
        <w:tc>
          <w:tcPr>
            <w:tcW w:w="3410" w:type="dxa"/>
          </w:tcPr>
          <w:p w14:paraId="09601CA8" w14:textId="77777777" w:rsidR="00ED2BD4" w:rsidRPr="00ED2BD4" w:rsidRDefault="00ED2BD4" w:rsidP="00FE09A8">
            <w:pPr>
              <w:tabs>
                <w:tab w:val="left" w:pos="1843"/>
              </w:tabs>
              <w:jc w:val="both"/>
              <w:rPr>
                <w:b/>
              </w:rPr>
            </w:pPr>
            <w:r w:rsidRPr="00ED2BD4">
              <w:t>дети-инвалиды</w:t>
            </w:r>
          </w:p>
        </w:tc>
        <w:tc>
          <w:tcPr>
            <w:tcW w:w="2835" w:type="dxa"/>
            <w:vAlign w:val="bottom"/>
          </w:tcPr>
          <w:p w14:paraId="473807A3" w14:textId="77777777" w:rsidR="00ED2BD4" w:rsidRPr="00ED2BD4" w:rsidRDefault="00ED2BD4" w:rsidP="00FE09A8">
            <w:pPr>
              <w:jc w:val="center"/>
              <w:rPr>
                <w:rFonts w:eastAsiaTheme="minorEastAsia"/>
                <w:bCs/>
                <w:color w:val="000000"/>
              </w:rPr>
            </w:pPr>
            <w:r w:rsidRPr="00ED2BD4">
              <w:rPr>
                <w:rFonts w:eastAsiaTheme="minorEastAsia"/>
                <w:bCs/>
                <w:color w:val="000000"/>
              </w:rPr>
              <w:t>32</w:t>
            </w:r>
          </w:p>
        </w:tc>
        <w:tc>
          <w:tcPr>
            <w:tcW w:w="2835" w:type="dxa"/>
          </w:tcPr>
          <w:p w14:paraId="4B89D14E" w14:textId="77777777" w:rsidR="00ED2BD4" w:rsidRPr="00ED2BD4" w:rsidRDefault="00ED2BD4" w:rsidP="00FE09A8">
            <w:pPr>
              <w:tabs>
                <w:tab w:val="left" w:pos="1843"/>
              </w:tabs>
              <w:jc w:val="center"/>
            </w:pPr>
            <w:r w:rsidRPr="00ED2BD4">
              <w:t>33</w:t>
            </w:r>
          </w:p>
        </w:tc>
      </w:tr>
      <w:tr w:rsidR="00ED2BD4" w:rsidRPr="00ED2BD4" w14:paraId="20A2E84A" w14:textId="77777777" w:rsidTr="00ED2BD4">
        <w:trPr>
          <w:trHeight w:val="397"/>
        </w:trPr>
        <w:tc>
          <w:tcPr>
            <w:tcW w:w="667" w:type="dxa"/>
            <w:vMerge/>
          </w:tcPr>
          <w:p w14:paraId="14D0ACF6" w14:textId="77777777" w:rsidR="00ED2BD4" w:rsidRPr="00ED2BD4" w:rsidRDefault="00ED2BD4" w:rsidP="00FE09A8">
            <w:pPr>
              <w:tabs>
                <w:tab w:val="left" w:pos="1843"/>
              </w:tabs>
              <w:jc w:val="center"/>
            </w:pPr>
          </w:p>
        </w:tc>
        <w:tc>
          <w:tcPr>
            <w:tcW w:w="3410" w:type="dxa"/>
          </w:tcPr>
          <w:p w14:paraId="248823D9" w14:textId="77777777" w:rsidR="00ED2BD4" w:rsidRPr="00ED2BD4" w:rsidRDefault="00ED2BD4" w:rsidP="00FE09A8">
            <w:pPr>
              <w:tabs>
                <w:tab w:val="left" w:pos="1843"/>
              </w:tabs>
            </w:pPr>
            <w:r w:rsidRPr="00ED2BD4">
              <w:rPr>
                <w:b/>
              </w:rPr>
              <w:t>из них</w:t>
            </w:r>
            <w:r w:rsidRPr="00ED2BD4">
              <w:t xml:space="preserve"> на дистанционной форме обучения</w:t>
            </w:r>
          </w:p>
        </w:tc>
        <w:tc>
          <w:tcPr>
            <w:tcW w:w="2835" w:type="dxa"/>
            <w:vAlign w:val="bottom"/>
          </w:tcPr>
          <w:p w14:paraId="15D40FF1" w14:textId="77777777" w:rsidR="00ED2BD4" w:rsidRPr="00ED2BD4" w:rsidRDefault="00ED2BD4" w:rsidP="00FE09A8">
            <w:pPr>
              <w:jc w:val="center"/>
              <w:rPr>
                <w:rFonts w:eastAsiaTheme="minorEastAsia"/>
                <w:bCs/>
                <w:color w:val="000000"/>
              </w:rPr>
            </w:pPr>
            <w:r w:rsidRPr="00ED2BD4">
              <w:rPr>
                <w:rFonts w:eastAsiaTheme="minorEastAsia"/>
                <w:bCs/>
                <w:color w:val="000000"/>
              </w:rPr>
              <w:t>1</w:t>
            </w:r>
          </w:p>
        </w:tc>
        <w:tc>
          <w:tcPr>
            <w:tcW w:w="2835" w:type="dxa"/>
          </w:tcPr>
          <w:p w14:paraId="0374530E" w14:textId="77777777" w:rsidR="00ED2BD4" w:rsidRPr="00ED2BD4" w:rsidRDefault="00ED2BD4" w:rsidP="00FE09A8">
            <w:pPr>
              <w:tabs>
                <w:tab w:val="left" w:pos="1843"/>
              </w:tabs>
              <w:jc w:val="center"/>
            </w:pPr>
            <w:r w:rsidRPr="00ED2BD4">
              <w:t>1</w:t>
            </w:r>
          </w:p>
        </w:tc>
      </w:tr>
      <w:tr w:rsidR="00ED2BD4" w:rsidRPr="00ED2BD4" w14:paraId="66E20F01" w14:textId="77777777" w:rsidTr="00ED2BD4">
        <w:trPr>
          <w:trHeight w:val="397"/>
        </w:trPr>
        <w:tc>
          <w:tcPr>
            <w:tcW w:w="667" w:type="dxa"/>
            <w:vMerge w:val="restart"/>
          </w:tcPr>
          <w:p w14:paraId="24B61073" w14:textId="77777777" w:rsidR="00ED2BD4" w:rsidRPr="00ED2BD4" w:rsidRDefault="00ED2BD4" w:rsidP="00FE09A8">
            <w:pPr>
              <w:tabs>
                <w:tab w:val="left" w:pos="1843"/>
              </w:tabs>
              <w:jc w:val="center"/>
            </w:pPr>
            <w:r w:rsidRPr="00ED2BD4">
              <w:t>7</w:t>
            </w:r>
          </w:p>
          <w:p w14:paraId="77A1D863" w14:textId="77777777" w:rsidR="00ED2BD4" w:rsidRPr="00ED2BD4" w:rsidRDefault="00ED2BD4" w:rsidP="00FE09A8">
            <w:pPr>
              <w:jc w:val="center"/>
            </w:pPr>
          </w:p>
        </w:tc>
        <w:tc>
          <w:tcPr>
            <w:tcW w:w="3410" w:type="dxa"/>
          </w:tcPr>
          <w:p w14:paraId="16F756E6" w14:textId="77777777" w:rsidR="00ED2BD4" w:rsidRPr="00ED2BD4" w:rsidRDefault="00ED2BD4" w:rsidP="00FE09A8">
            <w:pPr>
              <w:tabs>
                <w:tab w:val="left" w:pos="1843"/>
              </w:tabs>
              <w:jc w:val="both"/>
            </w:pPr>
            <w:r w:rsidRPr="00ED2BD4">
              <w:t xml:space="preserve">обучающиеся на дому   </w:t>
            </w:r>
          </w:p>
        </w:tc>
        <w:tc>
          <w:tcPr>
            <w:tcW w:w="2835" w:type="dxa"/>
            <w:vAlign w:val="bottom"/>
          </w:tcPr>
          <w:p w14:paraId="29CD7A44" w14:textId="77777777" w:rsidR="00ED2BD4" w:rsidRPr="00ED2BD4" w:rsidRDefault="00ED2BD4" w:rsidP="00FE09A8">
            <w:pPr>
              <w:jc w:val="center"/>
              <w:rPr>
                <w:rFonts w:eastAsiaTheme="minorEastAsia"/>
                <w:bCs/>
                <w:color w:val="000000"/>
              </w:rPr>
            </w:pPr>
            <w:r w:rsidRPr="00ED2BD4">
              <w:rPr>
                <w:rFonts w:eastAsiaTheme="minorEastAsia"/>
                <w:bCs/>
                <w:color w:val="000000"/>
              </w:rPr>
              <w:t>11</w:t>
            </w:r>
          </w:p>
        </w:tc>
        <w:tc>
          <w:tcPr>
            <w:tcW w:w="2835" w:type="dxa"/>
          </w:tcPr>
          <w:p w14:paraId="4AD84BD5" w14:textId="77777777" w:rsidR="00ED2BD4" w:rsidRPr="00ED2BD4" w:rsidRDefault="00ED2BD4" w:rsidP="00FE09A8">
            <w:pPr>
              <w:tabs>
                <w:tab w:val="left" w:pos="1843"/>
              </w:tabs>
              <w:jc w:val="center"/>
            </w:pPr>
            <w:r w:rsidRPr="00ED2BD4">
              <w:t>11</w:t>
            </w:r>
          </w:p>
        </w:tc>
      </w:tr>
      <w:tr w:rsidR="00ED2BD4" w:rsidRPr="00ED2BD4" w14:paraId="67489F60" w14:textId="77777777" w:rsidTr="00ED2BD4">
        <w:trPr>
          <w:trHeight w:val="397"/>
        </w:trPr>
        <w:tc>
          <w:tcPr>
            <w:tcW w:w="667" w:type="dxa"/>
            <w:vMerge/>
          </w:tcPr>
          <w:p w14:paraId="09669765" w14:textId="77777777" w:rsidR="00ED2BD4" w:rsidRPr="00ED2BD4" w:rsidRDefault="00ED2BD4" w:rsidP="00FE09A8">
            <w:pPr>
              <w:tabs>
                <w:tab w:val="left" w:pos="1843"/>
              </w:tabs>
              <w:jc w:val="center"/>
            </w:pPr>
          </w:p>
        </w:tc>
        <w:tc>
          <w:tcPr>
            <w:tcW w:w="3410" w:type="dxa"/>
          </w:tcPr>
          <w:p w14:paraId="3FCAC519" w14:textId="77777777" w:rsidR="00ED2BD4" w:rsidRPr="00ED2BD4" w:rsidRDefault="00ED2BD4" w:rsidP="00FE09A8">
            <w:pPr>
              <w:tabs>
                <w:tab w:val="left" w:pos="1843"/>
              </w:tabs>
            </w:pPr>
            <w:r w:rsidRPr="00ED2BD4">
              <w:rPr>
                <w:b/>
              </w:rPr>
              <w:t>из них</w:t>
            </w:r>
            <w:r w:rsidRPr="00ED2BD4">
              <w:t xml:space="preserve"> детей-инвалидов</w:t>
            </w:r>
          </w:p>
        </w:tc>
        <w:tc>
          <w:tcPr>
            <w:tcW w:w="2835" w:type="dxa"/>
            <w:vAlign w:val="bottom"/>
          </w:tcPr>
          <w:p w14:paraId="60F82DE4" w14:textId="77777777" w:rsidR="00ED2BD4" w:rsidRPr="00ED2BD4" w:rsidRDefault="00ED2BD4" w:rsidP="00FE09A8">
            <w:pPr>
              <w:jc w:val="center"/>
              <w:rPr>
                <w:rFonts w:eastAsiaTheme="minorEastAsia"/>
                <w:bCs/>
                <w:color w:val="000000"/>
              </w:rPr>
            </w:pPr>
            <w:r w:rsidRPr="00ED2BD4">
              <w:rPr>
                <w:rFonts w:eastAsiaTheme="minorEastAsia"/>
                <w:bCs/>
                <w:color w:val="000000"/>
              </w:rPr>
              <w:t>7</w:t>
            </w:r>
          </w:p>
        </w:tc>
        <w:tc>
          <w:tcPr>
            <w:tcW w:w="2835" w:type="dxa"/>
          </w:tcPr>
          <w:p w14:paraId="2C056D8E" w14:textId="77777777" w:rsidR="00ED2BD4" w:rsidRPr="00ED2BD4" w:rsidRDefault="00ED2BD4" w:rsidP="00FE09A8">
            <w:pPr>
              <w:tabs>
                <w:tab w:val="left" w:pos="1843"/>
              </w:tabs>
              <w:jc w:val="center"/>
            </w:pPr>
            <w:r w:rsidRPr="00ED2BD4">
              <w:t>7</w:t>
            </w:r>
          </w:p>
        </w:tc>
      </w:tr>
      <w:tr w:rsidR="00ED2BD4" w:rsidRPr="00ED2BD4" w14:paraId="2F7A3EB1" w14:textId="77777777" w:rsidTr="00ED2BD4">
        <w:trPr>
          <w:trHeight w:val="397"/>
        </w:trPr>
        <w:tc>
          <w:tcPr>
            <w:tcW w:w="667" w:type="dxa"/>
            <w:vMerge w:val="restart"/>
          </w:tcPr>
          <w:p w14:paraId="681707F4" w14:textId="77777777" w:rsidR="00ED2BD4" w:rsidRPr="00ED2BD4" w:rsidRDefault="00ED2BD4" w:rsidP="00FE09A8">
            <w:pPr>
              <w:tabs>
                <w:tab w:val="left" w:pos="1843"/>
              </w:tabs>
              <w:jc w:val="center"/>
              <w:rPr>
                <w:b/>
              </w:rPr>
            </w:pPr>
            <w:r w:rsidRPr="00ED2BD4">
              <w:rPr>
                <w:b/>
              </w:rPr>
              <w:t>8</w:t>
            </w:r>
          </w:p>
        </w:tc>
        <w:tc>
          <w:tcPr>
            <w:tcW w:w="3410" w:type="dxa"/>
          </w:tcPr>
          <w:p w14:paraId="569912ED" w14:textId="77777777" w:rsidR="00ED2BD4" w:rsidRPr="00ED2BD4" w:rsidRDefault="00ED2BD4" w:rsidP="00FE09A8">
            <w:pPr>
              <w:tabs>
                <w:tab w:val="left" w:pos="1843"/>
              </w:tabs>
              <w:rPr>
                <w:b/>
              </w:rPr>
            </w:pPr>
            <w:r w:rsidRPr="00ED2BD4">
              <w:t xml:space="preserve">Обучающиеся </w:t>
            </w:r>
            <w:r w:rsidRPr="00ED2BD4">
              <w:rPr>
                <w:b/>
              </w:rPr>
              <w:t>с ОВЗ</w:t>
            </w:r>
          </w:p>
        </w:tc>
        <w:tc>
          <w:tcPr>
            <w:tcW w:w="2835" w:type="dxa"/>
            <w:vAlign w:val="bottom"/>
          </w:tcPr>
          <w:p w14:paraId="4977EE88" w14:textId="77777777" w:rsidR="00ED2BD4" w:rsidRPr="00ED2BD4" w:rsidRDefault="00ED2BD4" w:rsidP="00FE09A8">
            <w:pPr>
              <w:jc w:val="center"/>
              <w:rPr>
                <w:rFonts w:eastAsiaTheme="minorEastAsia"/>
                <w:bCs/>
                <w:color w:val="000000"/>
              </w:rPr>
            </w:pPr>
            <w:r w:rsidRPr="00ED2BD4">
              <w:rPr>
                <w:rFonts w:eastAsiaTheme="minorEastAsia"/>
                <w:bCs/>
                <w:color w:val="000000"/>
              </w:rPr>
              <w:t>28</w:t>
            </w:r>
          </w:p>
        </w:tc>
        <w:tc>
          <w:tcPr>
            <w:tcW w:w="2835" w:type="dxa"/>
          </w:tcPr>
          <w:p w14:paraId="1906A87B" w14:textId="77777777" w:rsidR="00ED2BD4" w:rsidRPr="00ED2BD4" w:rsidRDefault="00ED2BD4" w:rsidP="00FE09A8">
            <w:pPr>
              <w:tabs>
                <w:tab w:val="left" w:pos="1843"/>
              </w:tabs>
              <w:jc w:val="center"/>
            </w:pPr>
            <w:r w:rsidRPr="00ED2BD4">
              <w:t>20</w:t>
            </w:r>
          </w:p>
        </w:tc>
      </w:tr>
      <w:tr w:rsidR="00ED2BD4" w:rsidRPr="00ED2BD4" w14:paraId="05031F39" w14:textId="77777777" w:rsidTr="00ED2BD4">
        <w:trPr>
          <w:trHeight w:val="397"/>
        </w:trPr>
        <w:tc>
          <w:tcPr>
            <w:tcW w:w="667" w:type="dxa"/>
            <w:vMerge/>
          </w:tcPr>
          <w:p w14:paraId="7FC3D521" w14:textId="77777777" w:rsidR="00ED2BD4" w:rsidRPr="00ED2BD4" w:rsidRDefault="00ED2BD4" w:rsidP="00FE09A8">
            <w:pPr>
              <w:tabs>
                <w:tab w:val="left" w:pos="1843"/>
              </w:tabs>
              <w:jc w:val="center"/>
            </w:pPr>
          </w:p>
        </w:tc>
        <w:tc>
          <w:tcPr>
            <w:tcW w:w="3410" w:type="dxa"/>
          </w:tcPr>
          <w:p w14:paraId="16D4421C" w14:textId="77777777" w:rsidR="00ED2BD4" w:rsidRPr="00ED2BD4" w:rsidRDefault="00ED2BD4" w:rsidP="00FE09A8">
            <w:pPr>
              <w:tabs>
                <w:tab w:val="left" w:pos="1843"/>
              </w:tabs>
            </w:pPr>
            <w:r w:rsidRPr="00ED2BD4">
              <w:rPr>
                <w:b/>
              </w:rPr>
              <w:t>из них</w:t>
            </w:r>
            <w:r w:rsidRPr="00ED2BD4">
              <w:t xml:space="preserve"> детей-инвалидов</w:t>
            </w:r>
          </w:p>
        </w:tc>
        <w:tc>
          <w:tcPr>
            <w:tcW w:w="2835" w:type="dxa"/>
            <w:vAlign w:val="bottom"/>
          </w:tcPr>
          <w:p w14:paraId="67F8EE08" w14:textId="77777777" w:rsidR="00ED2BD4" w:rsidRPr="00ED2BD4" w:rsidRDefault="00ED2BD4" w:rsidP="00FE09A8">
            <w:pPr>
              <w:jc w:val="center"/>
              <w:rPr>
                <w:rFonts w:eastAsiaTheme="minorEastAsia"/>
                <w:bCs/>
                <w:color w:val="000000"/>
              </w:rPr>
            </w:pPr>
            <w:r w:rsidRPr="00ED2BD4">
              <w:rPr>
                <w:rFonts w:eastAsiaTheme="minorEastAsia"/>
                <w:bCs/>
                <w:color w:val="000000"/>
              </w:rPr>
              <w:t>9</w:t>
            </w:r>
          </w:p>
        </w:tc>
        <w:tc>
          <w:tcPr>
            <w:tcW w:w="2835" w:type="dxa"/>
          </w:tcPr>
          <w:p w14:paraId="53D09C25" w14:textId="77777777" w:rsidR="00ED2BD4" w:rsidRPr="00ED2BD4" w:rsidRDefault="00ED2BD4" w:rsidP="00FE09A8">
            <w:pPr>
              <w:tabs>
                <w:tab w:val="left" w:pos="1843"/>
              </w:tabs>
              <w:jc w:val="center"/>
            </w:pPr>
            <w:r w:rsidRPr="00ED2BD4">
              <w:t>9</w:t>
            </w:r>
          </w:p>
        </w:tc>
      </w:tr>
    </w:tbl>
    <w:p w14:paraId="63D170C6" w14:textId="77777777" w:rsidR="00ED2BD4" w:rsidRPr="00ED2BD4" w:rsidRDefault="00ED2BD4" w:rsidP="00FE09A8">
      <w:pPr>
        <w:tabs>
          <w:tab w:val="left" w:pos="1843"/>
        </w:tabs>
        <w:jc w:val="both"/>
      </w:pPr>
    </w:p>
    <w:p w14:paraId="74E03611" w14:textId="733808A4" w:rsidR="00ED2BD4" w:rsidRPr="00FE09A8" w:rsidRDefault="00FE09A8" w:rsidP="00FE09A8">
      <w:pPr>
        <w:tabs>
          <w:tab w:val="left" w:pos="1843"/>
        </w:tabs>
        <w:jc w:val="both"/>
        <w:rPr>
          <w:b/>
        </w:rPr>
      </w:pPr>
      <w:r>
        <w:rPr>
          <w:b/>
        </w:rPr>
        <w:t>РАБОТА С СЕМЬЕЙ</w:t>
      </w:r>
    </w:p>
    <w:p w14:paraId="588717B8" w14:textId="77777777" w:rsidR="00ED2BD4" w:rsidRPr="00FE09A8" w:rsidRDefault="00ED2BD4" w:rsidP="00FE09A8">
      <w:pPr>
        <w:tabs>
          <w:tab w:val="left" w:pos="1843"/>
        </w:tabs>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83"/>
        <w:gridCol w:w="2870"/>
        <w:gridCol w:w="2800"/>
      </w:tblGrid>
      <w:tr w:rsidR="00ED2BD4" w:rsidRPr="00ED2BD4" w14:paraId="7182146A" w14:textId="77777777" w:rsidTr="00ED2BD4">
        <w:tc>
          <w:tcPr>
            <w:tcW w:w="594" w:type="dxa"/>
            <w:vMerge w:val="restart"/>
          </w:tcPr>
          <w:p w14:paraId="51A5DD43" w14:textId="77777777" w:rsidR="00ED2BD4" w:rsidRPr="00FE09A8" w:rsidRDefault="00ED2BD4" w:rsidP="00ED2BD4">
            <w:pPr>
              <w:tabs>
                <w:tab w:val="left" w:pos="1843"/>
              </w:tabs>
              <w:jc w:val="center"/>
              <w:rPr>
                <w:b/>
                <w:sz w:val="22"/>
                <w:szCs w:val="22"/>
              </w:rPr>
            </w:pPr>
            <w:r w:rsidRPr="00FE09A8">
              <w:rPr>
                <w:b/>
                <w:sz w:val="22"/>
                <w:szCs w:val="22"/>
              </w:rPr>
              <w:t>№ п/п</w:t>
            </w:r>
          </w:p>
        </w:tc>
        <w:tc>
          <w:tcPr>
            <w:tcW w:w="3483" w:type="dxa"/>
            <w:vMerge w:val="restart"/>
          </w:tcPr>
          <w:p w14:paraId="63263100" w14:textId="77777777" w:rsidR="00ED2BD4" w:rsidRPr="00FE09A8" w:rsidRDefault="00ED2BD4" w:rsidP="00ED2BD4">
            <w:pPr>
              <w:tabs>
                <w:tab w:val="left" w:pos="1843"/>
              </w:tabs>
              <w:jc w:val="center"/>
              <w:rPr>
                <w:b/>
                <w:sz w:val="22"/>
                <w:szCs w:val="22"/>
              </w:rPr>
            </w:pPr>
            <w:r w:rsidRPr="00FE09A8">
              <w:rPr>
                <w:b/>
                <w:sz w:val="22"/>
                <w:szCs w:val="22"/>
              </w:rPr>
              <w:t>Категория семей</w:t>
            </w:r>
          </w:p>
        </w:tc>
        <w:tc>
          <w:tcPr>
            <w:tcW w:w="5670" w:type="dxa"/>
            <w:gridSpan w:val="2"/>
          </w:tcPr>
          <w:p w14:paraId="4B32A8C9" w14:textId="77777777" w:rsidR="00ED2BD4" w:rsidRPr="00FE09A8" w:rsidRDefault="00ED2BD4" w:rsidP="00ED2BD4">
            <w:pPr>
              <w:tabs>
                <w:tab w:val="left" w:pos="1843"/>
              </w:tabs>
              <w:jc w:val="center"/>
              <w:rPr>
                <w:b/>
                <w:sz w:val="22"/>
                <w:szCs w:val="22"/>
              </w:rPr>
            </w:pPr>
            <w:r w:rsidRPr="00FE09A8">
              <w:rPr>
                <w:b/>
                <w:sz w:val="22"/>
                <w:szCs w:val="22"/>
              </w:rPr>
              <w:t>Количество семей</w:t>
            </w:r>
          </w:p>
        </w:tc>
      </w:tr>
      <w:tr w:rsidR="00ED2BD4" w:rsidRPr="00ED2BD4" w14:paraId="306ED776" w14:textId="77777777" w:rsidTr="00ED2BD4">
        <w:tc>
          <w:tcPr>
            <w:tcW w:w="594" w:type="dxa"/>
            <w:vMerge/>
          </w:tcPr>
          <w:p w14:paraId="265607D7" w14:textId="77777777" w:rsidR="00ED2BD4" w:rsidRPr="00FE09A8" w:rsidRDefault="00ED2BD4" w:rsidP="00ED2BD4">
            <w:pPr>
              <w:tabs>
                <w:tab w:val="left" w:pos="1843"/>
              </w:tabs>
              <w:jc w:val="center"/>
              <w:rPr>
                <w:b/>
                <w:sz w:val="22"/>
                <w:szCs w:val="22"/>
              </w:rPr>
            </w:pPr>
          </w:p>
        </w:tc>
        <w:tc>
          <w:tcPr>
            <w:tcW w:w="3483" w:type="dxa"/>
            <w:vMerge/>
          </w:tcPr>
          <w:p w14:paraId="4D779B25" w14:textId="77777777" w:rsidR="00ED2BD4" w:rsidRPr="00FE09A8" w:rsidRDefault="00ED2BD4" w:rsidP="00ED2BD4">
            <w:pPr>
              <w:tabs>
                <w:tab w:val="left" w:pos="1843"/>
              </w:tabs>
              <w:jc w:val="center"/>
              <w:rPr>
                <w:b/>
                <w:sz w:val="22"/>
                <w:szCs w:val="22"/>
              </w:rPr>
            </w:pPr>
          </w:p>
        </w:tc>
        <w:tc>
          <w:tcPr>
            <w:tcW w:w="2870" w:type="dxa"/>
          </w:tcPr>
          <w:p w14:paraId="0087C4B2" w14:textId="77777777" w:rsidR="00ED2BD4" w:rsidRPr="00FE09A8" w:rsidRDefault="00ED2BD4" w:rsidP="00ED2BD4">
            <w:pPr>
              <w:tabs>
                <w:tab w:val="left" w:pos="1843"/>
              </w:tabs>
              <w:jc w:val="center"/>
              <w:rPr>
                <w:b/>
                <w:sz w:val="22"/>
                <w:szCs w:val="22"/>
              </w:rPr>
            </w:pPr>
            <w:r w:rsidRPr="00FE09A8">
              <w:rPr>
                <w:b/>
                <w:sz w:val="22"/>
                <w:szCs w:val="22"/>
              </w:rPr>
              <w:t>Начало учебного года</w:t>
            </w:r>
          </w:p>
        </w:tc>
        <w:tc>
          <w:tcPr>
            <w:tcW w:w="2800" w:type="dxa"/>
          </w:tcPr>
          <w:p w14:paraId="73918381" w14:textId="77777777" w:rsidR="00ED2BD4" w:rsidRPr="00FE09A8" w:rsidRDefault="00ED2BD4" w:rsidP="00ED2BD4">
            <w:pPr>
              <w:tabs>
                <w:tab w:val="left" w:pos="1843"/>
              </w:tabs>
              <w:jc w:val="center"/>
              <w:rPr>
                <w:b/>
                <w:sz w:val="22"/>
                <w:szCs w:val="22"/>
              </w:rPr>
            </w:pPr>
            <w:r w:rsidRPr="00FE09A8">
              <w:rPr>
                <w:b/>
                <w:sz w:val="22"/>
                <w:szCs w:val="22"/>
              </w:rPr>
              <w:t>Конец учебного года</w:t>
            </w:r>
          </w:p>
        </w:tc>
      </w:tr>
      <w:tr w:rsidR="00ED2BD4" w:rsidRPr="00ED2BD4" w14:paraId="24DEAC4D" w14:textId="77777777" w:rsidTr="00ED2BD4">
        <w:trPr>
          <w:trHeight w:val="397"/>
        </w:trPr>
        <w:tc>
          <w:tcPr>
            <w:tcW w:w="594" w:type="dxa"/>
          </w:tcPr>
          <w:p w14:paraId="274CA8F4" w14:textId="77777777" w:rsidR="00ED2BD4" w:rsidRPr="00ED2BD4" w:rsidRDefault="00ED2BD4" w:rsidP="00FE09A8">
            <w:pPr>
              <w:tabs>
                <w:tab w:val="left" w:pos="1843"/>
              </w:tabs>
              <w:jc w:val="center"/>
            </w:pPr>
            <w:r w:rsidRPr="00ED2BD4">
              <w:t>1.</w:t>
            </w:r>
          </w:p>
        </w:tc>
        <w:tc>
          <w:tcPr>
            <w:tcW w:w="3483" w:type="dxa"/>
          </w:tcPr>
          <w:p w14:paraId="42FA5F60" w14:textId="77777777" w:rsidR="00ED2BD4" w:rsidRPr="00ED2BD4" w:rsidRDefault="00ED2BD4" w:rsidP="00FE09A8">
            <w:pPr>
              <w:tabs>
                <w:tab w:val="left" w:pos="1843"/>
              </w:tabs>
              <w:jc w:val="both"/>
            </w:pPr>
            <w:r w:rsidRPr="00ED2BD4">
              <w:t>СОП</w:t>
            </w:r>
          </w:p>
        </w:tc>
        <w:tc>
          <w:tcPr>
            <w:tcW w:w="2870" w:type="dxa"/>
            <w:vAlign w:val="bottom"/>
          </w:tcPr>
          <w:p w14:paraId="1A29AB56" w14:textId="77777777" w:rsidR="00ED2BD4" w:rsidRPr="00ED2BD4" w:rsidRDefault="00ED2BD4" w:rsidP="00FE09A8">
            <w:pPr>
              <w:jc w:val="center"/>
              <w:rPr>
                <w:rFonts w:eastAsiaTheme="minorEastAsia"/>
                <w:bCs/>
                <w:color w:val="000000"/>
              </w:rPr>
            </w:pPr>
            <w:r w:rsidRPr="00ED2BD4">
              <w:rPr>
                <w:rFonts w:eastAsiaTheme="minorEastAsia"/>
                <w:bCs/>
                <w:color w:val="000000"/>
              </w:rPr>
              <w:t>0</w:t>
            </w:r>
          </w:p>
        </w:tc>
        <w:tc>
          <w:tcPr>
            <w:tcW w:w="2800" w:type="dxa"/>
          </w:tcPr>
          <w:p w14:paraId="4B9EC454" w14:textId="77777777" w:rsidR="00ED2BD4" w:rsidRPr="00ED2BD4" w:rsidRDefault="00ED2BD4" w:rsidP="00FE09A8">
            <w:pPr>
              <w:tabs>
                <w:tab w:val="left" w:pos="1843"/>
              </w:tabs>
              <w:jc w:val="center"/>
            </w:pPr>
            <w:r w:rsidRPr="00ED2BD4">
              <w:t>0</w:t>
            </w:r>
          </w:p>
        </w:tc>
      </w:tr>
      <w:tr w:rsidR="00ED2BD4" w:rsidRPr="00ED2BD4" w14:paraId="4B5EA555" w14:textId="77777777" w:rsidTr="00ED2BD4">
        <w:trPr>
          <w:trHeight w:val="397"/>
        </w:trPr>
        <w:tc>
          <w:tcPr>
            <w:tcW w:w="594" w:type="dxa"/>
          </w:tcPr>
          <w:p w14:paraId="0D84BB06" w14:textId="77777777" w:rsidR="00ED2BD4" w:rsidRPr="00ED2BD4" w:rsidRDefault="00ED2BD4" w:rsidP="00FE09A8">
            <w:pPr>
              <w:tabs>
                <w:tab w:val="left" w:pos="1843"/>
              </w:tabs>
              <w:jc w:val="center"/>
            </w:pPr>
            <w:r w:rsidRPr="00ED2BD4">
              <w:t>2</w:t>
            </w:r>
          </w:p>
        </w:tc>
        <w:tc>
          <w:tcPr>
            <w:tcW w:w="3483" w:type="dxa"/>
          </w:tcPr>
          <w:p w14:paraId="38079FBC" w14:textId="77777777" w:rsidR="00ED2BD4" w:rsidRPr="00ED2BD4" w:rsidRDefault="00ED2BD4" w:rsidP="00FE09A8">
            <w:pPr>
              <w:tabs>
                <w:tab w:val="left" w:pos="1843"/>
              </w:tabs>
              <w:jc w:val="both"/>
            </w:pPr>
            <w:r w:rsidRPr="00ED2BD4">
              <w:t>состоящие на учете в ОПДН</w:t>
            </w:r>
          </w:p>
        </w:tc>
        <w:tc>
          <w:tcPr>
            <w:tcW w:w="2870" w:type="dxa"/>
            <w:vAlign w:val="bottom"/>
          </w:tcPr>
          <w:p w14:paraId="1787BEE0" w14:textId="77777777" w:rsidR="00ED2BD4" w:rsidRPr="00ED2BD4" w:rsidRDefault="00ED2BD4" w:rsidP="00FE09A8">
            <w:pPr>
              <w:jc w:val="center"/>
              <w:rPr>
                <w:rFonts w:eastAsiaTheme="minorEastAsia"/>
                <w:bCs/>
                <w:color w:val="000000"/>
              </w:rPr>
            </w:pPr>
            <w:r w:rsidRPr="00ED2BD4">
              <w:rPr>
                <w:rFonts w:eastAsiaTheme="minorEastAsia"/>
                <w:bCs/>
                <w:color w:val="000000"/>
              </w:rPr>
              <w:t>0</w:t>
            </w:r>
          </w:p>
        </w:tc>
        <w:tc>
          <w:tcPr>
            <w:tcW w:w="2800" w:type="dxa"/>
          </w:tcPr>
          <w:p w14:paraId="4DB2471B" w14:textId="77777777" w:rsidR="00ED2BD4" w:rsidRPr="00ED2BD4" w:rsidRDefault="00ED2BD4" w:rsidP="00FE09A8">
            <w:pPr>
              <w:tabs>
                <w:tab w:val="left" w:pos="1843"/>
              </w:tabs>
              <w:jc w:val="center"/>
            </w:pPr>
            <w:r w:rsidRPr="00ED2BD4">
              <w:t>0</w:t>
            </w:r>
          </w:p>
        </w:tc>
      </w:tr>
      <w:tr w:rsidR="00ED2BD4" w:rsidRPr="00ED2BD4" w14:paraId="3041EFD0" w14:textId="77777777" w:rsidTr="00ED2BD4">
        <w:trPr>
          <w:trHeight w:val="397"/>
        </w:trPr>
        <w:tc>
          <w:tcPr>
            <w:tcW w:w="594" w:type="dxa"/>
          </w:tcPr>
          <w:p w14:paraId="08F99582" w14:textId="77777777" w:rsidR="00ED2BD4" w:rsidRPr="00ED2BD4" w:rsidRDefault="00ED2BD4" w:rsidP="00FE09A8">
            <w:pPr>
              <w:tabs>
                <w:tab w:val="left" w:pos="1843"/>
              </w:tabs>
              <w:jc w:val="center"/>
            </w:pPr>
            <w:r w:rsidRPr="00ED2BD4">
              <w:t>3.</w:t>
            </w:r>
          </w:p>
        </w:tc>
        <w:tc>
          <w:tcPr>
            <w:tcW w:w="3483" w:type="dxa"/>
          </w:tcPr>
          <w:p w14:paraId="69E957B8" w14:textId="77777777" w:rsidR="00ED2BD4" w:rsidRPr="00ED2BD4" w:rsidRDefault="00ED2BD4" w:rsidP="00FE09A8">
            <w:pPr>
              <w:tabs>
                <w:tab w:val="left" w:pos="1843"/>
              </w:tabs>
            </w:pPr>
            <w:r w:rsidRPr="00ED2BD4">
              <w:t>состоящих на ВШУ</w:t>
            </w:r>
          </w:p>
        </w:tc>
        <w:tc>
          <w:tcPr>
            <w:tcW w:w="2870" w:type="dxa"/>
          </w:tcPr>
          <w:p w14:paraId="37D7103A" w14:textId="77777777" w:rsidR="00ED2BD4" w:rsidRPr="00ED2BD4" w:rsidRDefault="00ED2BD4" w:rsidP="00FE09A8">
            <w:pPr>
              <w:tabs>
                <w:tab w:val="left" w:pos="1843"/>
              </w:tabs>
              <w:jc w:val="center"/>
            </w:pPr>
            <w:r w:rsidRPr="00ED2BD4">
              <w:t>0</w:t>
            </w:r>
          </w:p>
        </w:tc>
        <w:tc>
          <w:tcPr>
            <w:tcW w:w="2800" w:type="dxa"/>
          </w:tcPr>
          <w:p w14:paraId="50964781" w14:textId="77777777" w:rsidR="00ED2BD4" w:rsidRPr="00ED2BD4" w:rsidRDefault="00ED2BD4" w:rsidP="00FE09A8">
            <w:pPr>
              <w:tabs>
                <w:tab w:val="left" w:pos="1843"/>
              </w:tabs>
              <w:jc w:val="center"/>
            </w:pPr>
            <w:r w:rsidRPr="00ED2BD4">
              <w:t>1</w:t>
            </w:r>
          </w:p>
        </w:tc>
      </w:tr>
      <w:tr w:rsidR="00ED2BD4" w:rsidRPr="00ED2BD4" w14:paraId="3443E6A4" w14:textId="77777777" w:rsidTr="00ED2BD4">
        <w:trPr>
          <w:trHeight w:val="397"/>
        </w:trPr>
        <w:tc>
          <w:tcPr>
            <w:tcW w:w="594" w:type="dxa"/>
          </w:tcPr>
          <w:p w14:paraId="6C99D122" w14:textId="77777777" w:rsidR="00ED2BD4" w:rsidRPr="00ED2BD4" w:rsidRDefault="00ED2BD4" w:rsidP="00FE09A8">
            <w:pPr>
              <w:tabs>
                <w:tab w:val="left" w:pos="1843"/>
              </w:tabs>
              <w:jc w:val="center"/>
            </w:pPr>
            <w:r w:rsidRPr="00ED2BD4">
              <w:t>4.</w:t>
            </w:r>
          </w:p>
        </w:tc>
        <w:tc>
          <w:tcPr>
            <w:tcW w:w="3483" w:type="dxa"/>
          </w:tcPr>
          <w:p w14:paraId="63F8E5A2" w14:textId="77777777" w:rsidR="00ED2BD4" w:rsidRPr="00ED2BD4" w:rsidRDefault="00ED2BD4" w:rsidP="00FE09A8">
            <w:pPr>
              <w:tabs>
                <w:tab w:val="left" w:pos="1843"/>
              </w:tabs>
              <w:jc w:val="both"/>
            </w:pPr>
            <w:r w:rsidRPr="00ED2BD4">
              <w:t xml:space="preserve">малообеспеченные семьи, </w:t>
            </w:r>
          </w:p>
          <w:p w14:paraId="5E8E616D" w14:textId="77777777" w:rsidR="00ED2BD4" w:rsidRPr="00ED2BD4" w:rsidRDefault="00ED2BD4" w:rsidP="00FE09A8">
            <w:pPr>
              <w:tabs>
                <w:tab w:val="left" w:pos="1843"/>
              </w:tabs>
              <w:jc w:val="both"/>
            </w:pPr>
            <w:r w:rsidRPr="00ED2BD4">
              <w:t xml:space="preserve">состоящие на учете в социальной защите </w:t>
            </w:r>
          </w:p>
        </w:tc>
        <w:tc>
          <w:tcPr>
            <w:tcW w:w="2870" w:type="dxa"/>
          </w:tcPr>
          <w:p w14:paraId="173C69D1" w14:textId="77777777" w:rsidR="00ED2BD4" w:rsidRPr="00ED2BD4" w:rsidRDefault="00ED2BD4" w:rsidP="00FE09A8">
            <w:pPr>
              <w:jc w:val="center"/>
              <w:rPr>
                <w:rFonts w:eastAsiaTheme="minorEastAsia"/>
                <w:bCs/>
                <w:color w:val="000000"/>
              </w:rPr>
            </w:pPr>
            <w:r w:rsidRPr="00ED2BD4">
              <w:rPr>
                <w:rFonts w:eastAsiaTheme="minorEastAsia"/>
                <w:bCs/>
                <w:color w:val="000000"/>
              </w:rPr>
              <w:t>1</w:t>
            </w:r>
          </w:p>
        </w:tc>
        <w:tc>
          <w:tcPr>
            <w:tcW w:w="2800" w:type="dxa"/>
          </w:tcPr>
          <w:p w14:paraId="03B43AE4" w14:textId="77777777" w:rsidR="00ED2BD4" w:rsidRPr="00ED2BD4" w:rsidRDefault="00ED2BD4" w:rsidP="00FE09A8">
            <w:pPr>
              <w:tabs>
                <w:tab w:val="left" w:pos="1843"/>
              </w:tabs>
              <w:jc w:val="center"/>
            </w:pPr>
            <w:r w:rsidRPr="00ED2BD4">
              <w:t>2</w:t>
            </w:r>
          </w:p>
        </w:tc>
      </w:tr>
      <w:tr w:rsidR="00ED2BD4" w:rsidRPr="00ED2BD4" w14:paraId="4C36FE6F" w14:textId="77777777" w:rsidTr="00ED2BD4">
        <w:trPr>
          <w:trHeight w:val="397"/>
        </w:trPr>
        <w:tc>
          <w:tcPr>
            <w:tcW w:w="594" w:type="dxa"/>
            <w:vMerge w:val="restart"/>
          </w:tcPr>
          <w:p w14:paraId="2BF3E2B1" w14:textId="77777777" w:rsidR="00ED2BD4" w:rsidRPr="00ED2BD4" w:rsidRDefault="00ED2BD4" w:rsidP="00FE09A8">
            <w:pPr>
              <w:tabs>
                <w:tab w:val="left" w:pos="1843"/>
              </w:tabs>
              <w:jc w:val="center"/>
            </w:pPr>
            <w:r w:rsidRPr="00ED2BD4">
              <w:t>5.</w:t>
            </w:r>
          </w:p>
        </w:tc>
        <w:tc>
          <w:tcPr>
            <w:tcW w:w="3483" w:type="dxa"/>
          </w:tcPr>
          <w:p w14:paraId="464C7438" w14:textId="77777777" w:rsidR="00ED2BD4" w:rsidRPr="00ED2BD4" w:rsidRDefault="00ED2BD4" w:rsidP="00FE09A8">
            <w:pPr>
              <w:tabs>
                <w:tab w:val="left" w:pos="1843"/>
              </w:tabs>
              <w:jc w:val="both"/>
            </w:pPr>
            <w:r w:rsidRPr="00ED2BD4">
              <w:t>опекунские семьи</w:t>
            </w:r>
          </w:p>
        </w:tc>
        <w:tc>
          <w:tcPr>
            <w:tcW w:w="2870" w:type="dxa"/>
            <w:vAlign w:val="bottom"/>
          </w:tcPr>
          <w:p w14:paraId="7E1372F7" w14:textId="77777777" w:rsidR="00ED2BD4" w:rsidRPr="00ED2BD4" w:rsidRDefault="00ED2BD4" w:rsidP="00FE09A8">
            <w:pPr>
              <w:jc w:val="center"/>
              <w:rPr>
                <w:rFonts w:eastAsiaTheme="minorEastAsia"/>
                <w:bCs/>
                <w:color w:val="000000"/>
              </w:rPr>
            </w:pPr>
            <w:r w:rsidRPr="00ED2BD4">
              <w:rPr>
                <w:rFonts w:eastAsiaTheme="minorEastAsia"/>
                <w:bCs/>
                <w:color w:val="000000"/>
              </w:rPr>
              <w:t>5</w:t>
            </w:r>
          </w:p>
        </w:tc>
        <w:tc>
          <w:tcPr>
            <w:tcW w:w="2800" w:type="dxa"/>
          </w:tcPr>
          <w:p w14:paraId="4B2E59C7" w14:textId="77777777" w:rsidR="00ED2BD4" w:rsidRPr="00ED2BD4" w:rsidRDefault="00ED2BD4" w:rsidP="00FE09A8">
            <w:pPr>
              <w:tabs>
                <w:tab w:val="left" w:pos="1843"/>
              </w:tabs>
              <w:jc w:val="center"/>
            </w:pPr>
            <w:r w:rsidRPr="00ED2BD4">
              <w:t>5</w:t>
            </w:r>
          </w:p>
        </w:tc>
      </w:tr>
      <w:tr w:rsidR="00ED2BD4" w:rsidRPr="00ED2BD4" w14:paraId="781DFABD" w14:textId="77777777" w:rsidTr="00ED2BD4">
        <w:trPr>
          <w:trHeight w:val="397"/>
        </w:trPr>
        <w:tc>
          <w:tcPr>
            <w:tcW w:w="594" w:type="dxa"/>
            <w:vMerge/>
          </w:tcPr>
          <w:p w14:paraId="74CBCBAD" w14:textId="77777777" w:rsidR="00ED2BD4" w:rsidRPr="00ED2BD4" w:rsidRDefault="00ED2BD4" w:rsidP="00FE09A8">
            <w:pPr>
              <w:tabs>
                <w:tab w:val="left" w:pos="1843"/>
              </w:tabs>
              <w:jc w:val="center"/>
            </w:pPr>
          </w:p>
        </w:tc>
        <w:tc>
          <w:tcPr>
            <w:tcW w:w="3483" w:type="dxa"/>
          </w:tcPr>
          <w:p w14:paraId="4951A681" w14:textId="77777777" w:rsidR="00ED2BD4" w:rsidRPr="00ED2BD4" w:rsidRDefault="00ED2BD4" w:rsidP="00FE09A8">
            <w:pPr>
              <w:tabs>
                <w:tab w:val="left" w:pos="1843"/>
              </w:tabs>
              <w:jc w:val="both"/>
              <w:rPr>
                <w:b/>
              </w:rPr>
            </w:pPr>
            <w:r w:rsidRPr="00ED2BD4">
              <w:rPr>
                <w:b/>
              </w:rPr>
              <w:t xml:space="preserve">из них </w:t>
            </w:r>
            <w:r w:rsidRPr="00ED2BD4">
              <w:t>приемных семей</w:t>
            </w:r>
          </w:p>
        </w:tc>
        <w:tc>
          <w:tcPr>
            <w:tcW w:w="2870" w:type="dxa"/>
            <w:vAlign w:val="bottom"/>
          </w:tcPr>
          <w:p w14:paraId="5C6D8A0A" w14:textId="77777777" w:rsidR="00ED2BD4" w:rsidRPr="00ED2BD4" w:rsidRDefault="00ED2BD4" w:rsidP="00FE09A8">
            <w:pPr>
              <w:jc w:val="center"/>
              <w:rPr>
                <w:rFonts w:eastAsiaTheme="minorEastAsia"/>
                <w:bCs/>
                <w:color w:val="000000"/>
              </w:rPr>
            </w:pPr>
            <w:r w:rsidRPr="00ED2BD4">
              <w:rPr>
                <w:rFonts w:eastAsiaTheme="minorEastAsia"/>
                <w:bCs/>
                <w:color w:val="000000"/>
              </w:rPr>
              <w:t>1</w:t>
            </w:r>
          </w:p>
        </w:tc>
        <w:tc>
          <w:tcPr>
            <w:tcW w:w="2800" w:type="dxa"/>
          </w:tcPr>
          <w:p w14:paraId="7155800A" w14:textId="77777777" w:rsidR="00ED2BD4" w:rsidRPr="00ED2BD4" w:rsidRDefault="00ED2BD4" w:rsidP="00FE09A8">
            <w:pPr>
              <w:tabs>
                <w:tab w:val="left" w:pos="1843"/>
              </w:tabs>
              <w:jc w:val="center"/>
            </w:pPr>
            <w:r w:rsidRPr="00ED2BD4">
              <w:t>1</w:t>
            </w:r>
          </w:p>
        </w:tc>
      </w:tr>
      <w:tr w:rsidR="00ED2BD4" w:rsidRPr="00ED2BD4" w14:paraId="213A580F" w14:textId="77777777" w:rsidTr="00ED2BD4">
        <w:trPr>
          <w:trHeight w:val="397"/>
        </w:trPr>
        <w:tc>
          <w:tcPr>
            <w:tcW w:w="594" w:type="dxa"/>
          </w:tcPr>
          <w:p w14:paraId="31290F49" w14:textId="77777777" w:rsidR="00ED2BD4" w:rsidRPr="00ED2BD4" w:rsidRDefault="00ED2BD4" w:rsidP="00FE09A8">
            <w:pPr>
              <w:tabs>
                <w:tab w:val="left" w:pos="1843"/>
              </w:tabs>
              <w:jc w:val="center"/>
            </w:pPr>
            <w:r w:rsidRPr="00ED2BD4">
              <w:t>6.</w:t>
            </w:r>
          </w:p>
        </w:tc>
        <w:tc>
          <w:tcPr>
            <w:tcW w:w="3483" w:type="dxa"/>
          </w:tcPr>
          <w:p w14:paraId="0F3C2948" w14:textId="77777777" w:rsidR="00ED2BD4" w:rsidRPr="00ED2BD4" w:rsidRDefault="00ED2BD4" w:rsidP="00FE09A8">
            <w:pPr>
              <w:tabs>
                <w:tab w:val="left" w:pos="1843"/>
              </w:tabs>
              <w:jc w:val="both"/>
            </w:pPr>
            <w:r w:rsidRPr="00ED2BD4">
              <w:t>обследование материально-бытовых условий семей</w:t>
            </w:r>
          </w:p>
          <w:p w14:paraId="120866C2" w14:textId="77777777" w:rsidR="00ED2BD4" w:rsidRPr="00ED2BD4" w:rsidRDefault="00ED2BD4" w:rsidP="00FE09A8">
            <w:pPr>
              <w:tabs>
                <w:tab w:val="left" w:pos="1843"/>
              </w:tabs>
              <w:jc w:val="both"/>
            </w:pPr>
            <w:r w:rsidRPr="00ED2BD4">
              <w:rPr>
                <w:b/>
              </w:rPr>
              <w:t>(в течение года)</w:t>
            </w:r>
          </w:p>
        </w:tc>
        <w:tc>
          <w:tcPr>
            <w:tcW w:w="5670" w:type="dxa"/>
            <w:gridSpan w:val="2"/>
            <w:vAlign w:val="bottom"/>
          </w:tcPr>
          <w:p w14:paraId="675ACB69" w14:textId="706D7CC9" w:rsidR="00ED2BD4" w:rsidRPr="00ED2BD4" w:rsidRDefault="00ED2BD4" w:rsidP="00FE09A8">
            <w:pPr>
              <w:jc w:val="center"/>
              <w:rPr>
                <w:rFonts w:eastAsiaTheme="minorEastAsia"/>
                <w:bCs/>
                <w:color w:val="000000"/>
              </w:rPr>
            </w:pPr>
            <w:r w:rsidRPr="00ED2BD4">
              <w:t xml:space="preserve">Посещено </w:t>
            </w:r>
            <w:r w:rsidRPr="00ED2BD4">
              <w:rPr>
                <w:rFonts w:eastAsiaTheme="minorEastAsia"/>
                <w:bCs/>
                <w:color w:val="000000"/>
              </w:rPr>
              <w:t>22</w:t>
            </w:r>
            <w:r w:rsidRPr="00ED2BD4">
              <w:t xml:space="preserve"> сем</w:t>
            </w:r>
            <w:r w:rsidR="00FE09A8">
              <w:t>ьи</w:t>
            </w:r>
            <w:r w:rsidRPr="00ED2BD4">
              <w:t xml:space="preserve">, составлено </w:t>
            </w:r>
            <w:r w:rsidRPr="00ED2BD4">
              <w:rPr>
                <w:rFonts w:eastAsiaTheme="minorEastAsia"/>
                <w:bCs/>
                <w:color w:val="000000"/>
              </w:rPr>
              <w:t>24</w:t>
            </w:r>
            <w:r w:rsidRPr="00ED2BD4">
              <w:t xml:space="preserve"> акт</w:t>
            </w:r>
            <w:r w:rsidR="00FE09A8">
              <w:t>а</w:t>
            </w:r>
          </w:p>
        </w:tc>
      </w:tr>
    </w:tbl>
    <w:p w14:paraId="5650F3EA" w14:textId="77777777" w:rsidR="00ED2BD4" w:rsidRPr="00FE09A8" w:rsidRDefault="00ED2BD4" w:rsidP="00FE09A8">
      <w:pPr>
        <w:tabs>
          <w:tab w:val="left" w:pos="1843"/>
        </w:tabs>
        <w:jc w:val="both"/>
        <w:rPr>
          <w:b/>
        </w:rPr>
      </w:pPr>
    </w:p>
    <w:p w14:paraId="048B7D0A" w14:textId="77777777" w:rsidR="00FE09A8" w:rsidRDefault="00FE09A8" w:rsidP="00FE09A8">
      <w:pPr>
        <w:tabs>
          <w:tab w:val="left" w:pos="1843"/>
        </w:tabs>
        <w:jc w:val="both"/>
        <w:rPr>
          <w:b/>
        </w:rPr>
      </w:pPr>
    </w:p>
    <w:p w14:paraId="615FC955" w14:textId="77777777" w:rsidR="00FE09A8" w:rsidRDefault="00FE09A8" w:rsidP="00FE09A8">
      <w:pPr>
        <w:tabs>
          <w:tab w:val="left" w:pos="1843"/>
        </w:tabs>
        <w:jc w:val="both"/>
        <w:rPr>
          <w:b/>
        </w:rPr>
      </w:pPr>
    </w:p>
    <w:p w14:paraId="63EAF5A1" w14:textId="77777777" w:rsidR="00FE09A8" w:rsidRDefault="00FE09A8" w:rsidP="00FE09A8">
      <w:pPr>
        <w:tabs>
          <w:tab w:val="left" w:pos="1843"/>
        </w:tabs>
        <w:jc w:val="both"/>
        <w:rPr>
          <w:b/>
        </w:rPr>
      </w:pPr>
    </w:p>
    <w:p w14:paraId="337AEE5E" w14:textId="1012A07E" w:rsidR="00FE09A8" w:rsidRDefault="00ED2BD4" w:rsidP="00FE09A8">
      <w:pPr>
        <w:tabs>
          <w:tab w:val="left" w:pos="1843"/>
        </w:tabs>
        <w:jc w:val="both"/>
        <w:rPr>
          <w:b/>
        </w:rPr>
      </w:pPr>
      <w:r w:rsidRPr="00FE09A8">
        <w:rPr>
          <w:b/>
        </w:rPr>
        <w:lastRenderedPageBreak/>
        <w:t>УЧАСТИЕ В ПРОФИЛАКТИЧЕСКОЙ РАБОТЕ</w:t>
      </w:r>
    </w:p>
    <w:p w14:paraId="35A3C848" w14:textId="77777777" w:rsidR="00FE09A8" w:rsidRPr="00ED2BD4" w:rsidRDefault="00FE09A8" w:rsidP="00FE09A8">
      <w:pPr>
        <w:tabs>
          <w:tab w:val="left" w:pos="1843"/>
        </w:tabs>
        <w:jc w:val="both"/>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1701"/>
        <w:gridCol w:w="1418"/>
        <w:gridCol w:w="1134"/>
        <w:gridCol w:w="1701"/>
      </w:tblGrid>
      <w:tr w:rsidR="00ED2BD4" w:rsidRPr="00ED2BD4" w14:paraId="6ED60866" w14:textId="77777777" w:rsidTr="00ED2BD4">
        <w:trPr>
          <w:trHeight w:val="232"/>
        </w:trPr>
        <w:tc>
          <w:tcPr>
            <w:tcW w:w="675" w:type="dxa"/>
            <w:vMerge w:val="restart"/>
          </w:tcPr>
          <w:p w14:paraId="066792A4" w14:textId="77777777" w:rsidR="00ED2BD4" w:rsidRPr="00FE09A8" w:rsidRDefault="00ED2BD4" w:rsidP="00ED2BD4">
            <w:pPr>
              <w:tabs>
                <w:tab w:val="left" w:pos="1843"/>
              </w:tabs>
              <w:jc w:val="center"/>
              <w:rPr>
                <w:b/>
                <w:sz w:val="22"/>
                <w:szCs w:val="22"/>
              </w:rPr>
            </w:pPr>
            <w:r w:rsidRPr="00FE09A8">
              <w:rPr>
                <w:b/>
                <w:sz w:val="22"/>
                <w:szCs w:val="22"/>
              </w:rPr>
              <w:t>№ п/п</w:t>
            </w:r>
          </w:p>
        </w:tc>
        <w:tc>
          <w:tcPr>
            <w:tcW w:w="3402" w:type="dxa"/>
            <w:vMerge w:val="restart"/>
          </w:tcPr>
          <w:p w14:paraId="4E714969" w14:textId="77777777" w:rsidR="00ED2BD4" w:rsidRPr="00FE09A8" w:rsidRDefault="00ED2BD4" w:rsidP="00ED2BD4">
            <w:pPr>
              <w:tabs>
                <w:tab w:val="left" w:pos="1843"/>
              </w:tabs>
              <w:jc w:val="center"/>
              <w:rPr>
                <w:b/>
                <w:sz w:val="22"/>
                <w:szCs w:val="22"/>
              </w:rPr>
            </w:pPr>
            <w:r w:rsidRPr="00FE09A8">
              <w:rPr>
                <w:b/>
                <w:sz w:val="22"/>
                <w:szCs w:val="22"/>
              </w:rPr>
              <w:t>Направление деятельности</w:t>
            </w:r>
          </w:p>
        </w:tc>
        <w:tc>
          <w:tcPr>
            <w:tcW w:w="1701" w:type="dxa"/>
            <w:vMerge w:val="restart"/>
          </w:tcPr>
          <w:p w14:paraId="6B1A24F2" w14:textId="77777777" w:rsidR="00ED2BD4" w:rsidRPr="00FE09A8" w:rsidRDefault="00ED2BD4" w:rsidP="00ED2BD4">
            <w:pPr>
              <w:tabs>
                <w:tab w:val="left" w:pos="1843"/>
              </w:tabs>
              <w:jc w:val="center"/>
              <w:rPr>
                <w:b/>
                <w:sz w:val="22"/>
                <w:szCs w:val="22"/>
              </w:rPr>
            </w:pPr>
            <w:r w:rsidRPr="00FE09A8">
              <w:rPr>
                <w:b/>
                <w:sz w:val="22"/>
                <w:szCs w:val="22"/>
              </w:rPr>
              <w:t>Категория участников</w:t>
            </w:r>
          </w:p>
        </w:tc>
        <w:tc>
          <w:tcPr>
            <w:tcW w:w="1418" w:type="dxa"/>
            <w:vMerge w:val="restart"/>
          </w:tcPr>
          <w:p w14:paraId="65085604" w14:textId="77777777" w:rsidR="00ED2BD4" w:rsidRPr="00FE09A8" w:rsidRDefault="00ED2BD4" w:rsidP="00ED2BD4">
            <w:pPr>
              <w:tabs>
                <w:tab w:val="left" w:pos="1843"/>
              </w:tabs>
              <w:jc w:val="center"/>
              <w:rPr>
                <w:b/>
                <w:sz w:val="22"/>
                <w:szCs w:val="22"/>
              </w:rPr>
            </w:pPr>
            <w:r w:rsidRPr="00FE09A8">
              <w:rPr>
                <w:b/>
                <w:sz w:val="22"/>
                <w:szCs w:val="22"/>
              </w:rPr>
              <w:t>Количество</w:t>
            </w:r>
          </w:p>
          <w:p w14:paraId="0BD8CC45" w14:textId="77777777" w:rsidR="00ED2BD4" w:rsidRPr="00FE09A8" w:rsidRDefault="00ED2BD4" w:rsidP="00ED2BD4">
            <w:pPr>
              <w:tabs>
                <w:tab w:val="left" w:pos="1843"/>
              </w:tabs>
              <w:jc w:val="center"/>
              <w:rPr>
                <w:b/>
                <w:sz w:val="22"/>
                <w:szCs w:val="22"/>
              </w:rPr>
            </w:pPr>
            <w:r w:rsidRPr="00FE09A8">
              <w:rPr>
                <w:b/>
                <w:sz w:val="22"/>
                <w:szCs w:val="22"/>
              </w:rPr>
              <w:t xml:space="preserve">участников </w:t>
            </w:r>
          </w:p>
        </w:tc>
        <w:tc>
          <w:tcPr>
            <w:tcW w:w="2835" w:type="dxa"/>
            <w:gridSpan w:val="2"/>
          </w:tcPr>
          <w:p w14:paraId="17212D5D" w14:textId="77777777" w:rsidR="00ED2BD4" w:rsidRPr="00FE09A8" w:rsidRDefault="00ED2BD4" w:rsidP="00ED2BD4">
            <w:pPr>
              <w:tabs>
                <w:tab w:val="left" w:pos="1843"/>
              </w:tabs>
              <w:jc w:val="both"/>
              <w:rPr>
                <w:b/>
                <w:sz w:val="22"/>
                <w:szCs w:val="22"/>
              </w:rPr>
            </w:pPr>
            <w:r w:rsidRPr="00FE09A8">
              <w:rPr>
                <w:b/>
                <w:sz w:val="22"/>
                <w:szCs w:val="22"/>
              </w:rPr>
              <w:t>Количество мероприятий</w:t>
            </w:r>
          </w:p>
        </w:tc>
      </w:tr>
      <w:tr w:rsidR="00ED2BD4" w:rsidRPr="00ED2BD4" w14:paraId="56C1F972" w14:textId="77777777" w:rsidTr="00ED2BD4">
        <w:trPr>
          <w:trHeight w:val="231"/>
        </w:trPr>
        <w:tc>
          <w:tcPr>
            <w:tcW w:w="675" w:type="dxa"/>
            <w:vMerge/>
          </w:tcPr>
          <w:p w14:paraId="240D1310" w14:textId="77777777" w:rsidR="00ED2BD4" w:rsidRPr="00FE09A8" w:rsidRDefault="00ED2BD4" w:rsidP="00ED2BD4">
            <w:pPr>
              <w:tabs>
                <w:tab w:val="left" w:pos="1843"/>
              </w:tabs>
              <w:jc w:val="center"/>
              <w:rPr>
                <w:b/>
                <w:sz w:val="22"/>
                <w:szCs w:val="22"/>
              </w:rPr>
            </w:pPr>
          </w:p>
        </w:tc>
        <w:tc>
          <w:tcPr>
            <w:tcW w:w="3402" w:type="dxa"/>
            <w:vMerge/>
          </w:tcPr>
          <w:p w14:paraId="24A116C5" w14:textId="77777777" w:rsidR="00ED2BD4" w:rsidRPr="00FE09A8" w:rsidRDefault="00ED2BD4" w:rsidP="00ED2BD4">
            <w:pPr>
              <w:tabs>
                <w:tab w:val="left" w:pos="1843"/>
              </w:tabs>
              <w:jc w:val="center"/>
              <w:rPr>
                <w:b/>
                <w:sz w:val="22"/>
                <w:szCs w:val="22"/>
              </w:rPr>
            </w:pPr>
          </w:p>
        </w:tc>
        <w:tc>
          <w:tcPr>
            <w:tcW w:w="1701" w:type="dxa"/>
            <w:vMerge/>
          </w:tcPr>
          <w:p w14:paraId="52F341C2" w14:textId="77777777" w:rsidR="00ED2BD4" w:rsidRPr="00FE09A8" w:rsidRDefault="00ED2BD4" w:rsidP="00ED2BD4">
            <w:pPr>
              <w:tabs>
                <w:tab w:val="left" w:pos="1843"/>
              </w:tabs>
              <w:jc w:val="center"/>
              <w:rPr>
                <w:b/>
                <w:sz w:val="22"/>
                <w:szCs w:val="22"/>
              </w:rPr>
            </w:pPr>
          </w:p>
        </w:tc>
        <w:tc>
          <w:tcPr>
            <w:tcW w:w="1418" w:type="dxa"/>
            <w:vMerge/>
          </w:tcPr>
          <w:p w14:paraId="592E802C" w14:textId="77777777" w:rsidR="00ED2BD4" w:rsidRPr="00FE09A8" w:rsidRDefault="00ED2BD4" w:rsidP="00ED2BD4">
            <w:pPr>
              <w:tabs>
                <w:tab w:val="left" w:pos="1843"/>
              </w:tabs>
              <w:jc w:val="center"/>
              <w:rPr>
                <w:b/>
                <w:sz w:val="22"/>
                <w:szCs w:val="22"/>
              </w:rPr>
            </w:pPr>
          </w:p>
        </w:tc>
        <w:tc>
          <w:tcPr>
            <w:tcW w:w="1134" w:type="dxa"/>
          </w:tcPr>
          <w:p w14:paraId="67F809E0" w14:textId="77777777" w:rsidR="00ED2BD4" w:rsidRPr="00FE09A8" w:rsidRDefault="00ED2BD4" w:rsidP="00ED2BD4">
            <w:pPr>
              <w:tabs>
                <w:tab w:val="left" w:pos="1843"/>
              </w:tabs>
              <w:jc w:val="center"/>
              <w:rPr>
                <w:b/>
                <w:sz w:val="22"/>
                <w:szCs w:val="22"/>
              </w:rPr>
            </w:pPr>
            <w:r w:rsidRPr="00FE09A8">
              <w:rPr>
                <w:b/>
                <w:sz w:val="22"/>
                <w:szCs w:val="22"/>
              </w:rPr>
              <w:t>ВСЕГО</w:t>
            </w:r>
          </w:p>
        </w:tc>
        <w:tc>
          <w:tcPr>
            <w:tcW w:w="1701" w:type="dxa"/>
          </w:tcPr>
          <w:p w14:paraId="319FB3D0" w14:textId="77777777" w:rsidR="00ED2BD4" w:rsidRPr="00FE09A8" w:rsidRDefault="00ED2BD4" w:rsidP="00ED2BD4">
            <w:pPr>
              <w:tabs>
                <w:tab w:val="left" w:pos="1843"/>
              </w:tabs>
              <w:jc w:val="center"/>
              <w:rPr>
                <w:b/>
                <w:sz w:val="22"/>
                <w:szCs w:val="22"/>
              </w:rPr>
            </w:pPr>
            <w:r w:rsidRPr="00FE09A8">
              <w:rPr>
                <w:b/>
                <w:sz w:val="22"/>
                <w:szCs w:val="22"/>
              </w:rPr>
              <w:t>из них дистанционно</w:t>
            </w:r>
          </w:p>
        </w:tc>
      </w:tr>
      <w:tr w:rsidR="00ED2BD4" w:rsidRPr="00ED2BD4" w14:paraId="4F43CF67" w14:textId="77777777" w:rsidTr="00ED2BD4">
        <w:tc>
          <w:tcPr>
            <w:tcW w:w="675" w:type="dxa"/>
            <w:vMerge w:val="restart"/>
          </w:tcPr>
          <w:p w14:paraId="6A8B5DCF" w14:textId="77777777" w:rsidR="00ED2BD4" w:rsidRPr="00ED2BD4" w:rsidRDefault="00ED2BD4" w:rsidP="00ED2BD4">
            <w:pPr>
              <w:tabs>
                <w:tab w:val="left" w:pos="1843"/>
              </w:tabs>
              <w:jc w:val="center"/>
            </w:pPr>
            <w:r w:rsidRPr="00ED2BD4">
              <w:t>1</w:t>
            </w:r>
          </w:p>
        </w:tc>
        <w:tc>
          <w:tcPr>
            <w:tcW w:w="3402" w:type="dxa"/>
            <w:vMerge w:val="restart"/>
          </w:tcPr>
          <w:p w14:paraId="7F9AAE67" w14:textId="77777777" w:rsidR="00ED2BD4" w:rsidRPr="00ED2BD4" w:rsidRDefault="00ED2BD4" w:rsidP="00ED2BD4">
            <w:pPr>
              <w:tabs>
                <w:tab w:val="left" w:pos="1843"/>
              </w:tabs>
            </w:pPr>
            <w:r w:rsidRPr="00ED2BD4">
              <w:t>Профилактика безнадзорности, беспризорности и правонарушений</w:t>
            </w:r>
          </w:p>
        </w:tc>
        <w:tc>
          <w:tcPr>
            <w:tcW w:w="1701" w:type="dxa"/>
          </w:tcPr>
          <w:p w14:paraId="6C21AE4F" w14:textId="77777777" w:rsidR="00ED2BD4" w:rsidRPr="00ED2BD4" w:rsidRDefault="00ED2BD4" w:rsidP="00ED2BD4">
            <w:pPr>
              <w:tabs>
                <w:tab w:val="left" w:pos="1843"/>
              </w:tabs>
              <w:jc w:val="center"/>
            </w:pPr>
            <w:r w:rsidRPr="00ED2BD4">
              <w:t>обучающиеся</w:t>
            </w:r>
          </w:p>
        </w:tc>
        <w:tc>
          <w:tcPr>
            <w:tcW w:w="1418" w:type="dxa"/>
          </w:tcPr>
          <w:p w14:paraId="63290781" w14:textId="77777777" w:rsidR="00ED2BD4" w:rsidRPr="00ED2BD4" w:rsidRDefault="00ED2BD4" w:rsidP="00ED2BD4">
            <w:pPr>
              <w:tabs>
                <w:tab w:val="left" w:pos="1843"/>
              </w:tabs>
              <w:jc w:val="center"/>
            </w:pPr>
            <w:r w:rsidRPr="00ED2BD4">
              <w:t>2179</w:t>
            </w:r>
          </w:p>
        </w:tc>
        <w:tc>
          <w:tcPr>
            <w:tcW w:w="1134" w:type="dxa"/>
          </w:tcPr>
          <w:p w14:paraId="3811D4FA" w14:textId="77777777" w:rsidR="00ED2BD4" w:rsidRPr="00ED2BD4" w:rsidRDefault="00ED2BD4" w:rsidP="00ED2BD4">
            <w:pPr>
              <w:tabs>
                <w:tab w:val="left" w:pos="1843"/>
              </w:tabs>
              <w:jc w:val="center"/>
            </w:pPr>
            <w:r w:rsidRPr="00ED2BD4">
              <w:t>167</w:t>
            </w:r>
          </w:p>
        </w:tc>
        <w:tc>
          <w:tcPr>
            <w:tcW w:w="1701" w:type="dxa"/>
          </w:tcPr>
          <w:p w14:paraId="1F2450FD" w14:textId="77777777" w:rsidR="00ED2BD4" w:rsidRPr="00ED2BD4" w:rsidRDefault="00ED2BD4" w:rsidP="00ED2BD4">
            <w:pPr>
              <w:tabs>
                <w:tab w:val="left" w:pos="1843"/>
              </w:tabs>
              <w:jc w:val="center"/>
            </w:pPr>
            <w:r w:rsidRPr="00ED2BD4">
              <w:t xml:space="preserve">2                                                                                                                                                                                                                                                                                                                                                                                           </w:t>
            </w:r>
          </w:p>
        </w:tc>
      </w:tr>
      <w:tr w:rsidR="00ED2BD4" w:rsidRPr="00ED2BD4" w14:paraId="6DEF55DA" w14:textId="77777777" w:rsidTr="00ED2BD4">
        <w:tc>
          <w:tcPr>
            <w:tcW w:w="675" w:type="dxa"/>
            <w:vMerge/>
          </w:tcPr>
          <w:p w14:paraId="777885EB" w14:textId="77777777" w:rsidR="00ED2BD4" w:rsidRPr="00ED2BD4" w:rsidRDefault="00ED2BD4" w:rsidP="00ED2BD4">
            <w:pPr>
              <w:tabs>
                <w:tab w:val="left" w:pos="1843"/>
              </w:tabs>
              <w:jc w:val="center"/>
            </w:pPr>
          </w:p>
        </w:tc>
        <w:tc>
          <w:tcPr>
            <w:tcW w:w="3402" w:type="dxa"/>
            <w:vMerge/>
          </w:tcPr>
          <w:p w14:paraId="65B690F7" w14:textId="77777777" w:rsidR="00ED2BD4" w:rsidRPr="00ED2BD4" w:rsidRDefault="00ED2BD4" w:rsidP="00ED2BD4">
            <w:pPr>
              <w:tabs>
                <w:tab w:val="left" w:pos="1843"/>
              </w:tabs>
            </w:pPr>
          </w:p>
        </w:tc>
        <w:tc>
          <w:tcPr>
            <w:tcW w:w="1701" w:type="dxa"/>
          </w:tcPr>
          <w:p w14:paraId="27E432AB" w14:textId="77777777" w:rsidR="00ED2BD4" w:rsidRPr="00ED2BD4" w:rsidRDefault="00ED2BD4" w:rsidP="00ED2BD4">
            <w:pPr>
              <w:tabs>
                <w:tab w:val="left" w:pos="1843"/>
              </w:tabs>
              <w:jc w:val="center"/>
            </w:pPr>
            <w:r w:rsidRPr="00ED2BD4">
              <w:t>родители</w:t>
            </w:r>
          </w:p>
        </w:tc>
        <w:tc>
          <w:tcPr>
            <w:tcW w:w="1418" w:type="dxa"/>
          </w:tcPr>
          <w:p w14:paraId="787882EA" w14:textId="77777777" w:rsidR="00ED2BD4" w:rsidRPr="00ED2BD4" w:rsidRDefault="00ED2BD4" w:rsidP="00ED2BD4">
            <w:pPr>
              <w:tabs>
                <w:tab w:val="left" w:pos="1843"/>
              </w:tabs>
              <w:jc w:val="center"/>
            </w:pPr>
            <w:r w:rsidRPr="00ED2BD4">
              <w:t>1572</w:t>
            </w:r>
          </w:p>
        </w:tc>
        <w:tc>
          <w:tcPr>
            <w:tcW w:w="1134" w:type="dxa"/>
          </w:tcPr>
          <w:p w14:paraId="42433F12" w14:textId="77777777" w:rsidR="00ED2BD4" w:rsidRPr="00ED2BD4" w:rsidRDefault="00ED2BD4" w:rsidP="00ED2BD4">
            <w:pPr>
              <w:tabs>
                <w:tab w:val="left" w:pos="1843"/>
              </w:tabs>
              <w:jc w:val="center"/>
            </w:pPr>
            <w:r w:rsidRPr="00ED2BD4">
              <w:t>49</w:t>
            </w:r>
          </w:p>
        </w:tc>
        <w:tc>
          <w:tcPr>
            <w:tcW w:w="1701" w:type="dxa"/>
          </w:tcPr>
          <w:p w14:paraId="28D77D51" w14:textId="77777777" w:rsidR="00ED2BD4" w:rsidRPr="00ED2BD4" w:rsidRDefault="00ED2BD4" w:rsidP="00ED2BD4">
            <w:pPr>
              <w:tabs>
                <w:tab w:val="left" w:pos="1843"/>
              </w:tabs>
              <w:jc w:val="center"/>
            </w:pPr>
            <w:r w:rsidRPr="00ED2BD4">
              <w:t>1</w:t>
            </w:r>
          </w:p>
        </w:tc>
      </w:tr>
      <w:tr w:rsidR="00ED2BD4" w:rsidRPr="00ED2BD4" w14:paraId="571FE1BB" w14:textId="77777777" w:rsidTr="00ED2BD4">
        <w:tc>
          <w:tcPr>
            <w:tcW w:w="675" w:type="dxa"/>
            <w:vMerge/>
          </w:tcPr>
          <w:p w14:paraId="11BD8CB3" w14:textId="77777777" w:rsidR="00ED2BD4" w:rsidRPr="00ED2BD4" w:rsidRDefault="00ED2BD4" w:rsidP="00ED2BD4">
            <w:pPr>
              <w:tabs>
                <w:tab w:val="left" w:pos="1843"/>
              </w:tabs>
              <w:jc w:val="center"/>
            </w:pPr>
          </w:p>
        </w:tc>
        <w:tc>
          <w:tcPr>
            <w:tcW w:w="3402" w:type="dxa"/>
            <w:vMerge/>
          </w:tcPr>
          <w:p w14:paraId="2FCB7649" w14:textId="77777777" w:rsidR="00ED2BD4" w:rsidRPr="00ED2BD4" w:rsidRDefault="00ED2BD4" w:rsidP="00ED2BD4">
            <w:pPr>
              <w:tabs>
                <w:tab w:val="left" w:pos="1843"/>
              </w:tabs>
            </w:pPr>
          </w:p>
        </w:tc>
        <w:tc>
          <w:tcPr>
            <w:tcW w:w="1701" w:type="dxa"/>
          </w:tcPr>
          <w:p w14:paraId="2B859E65" w14:textId="77777777" w:rsidR="00ED2BD4" w:rsidRPr="00ED2BD4" w:rsidRDefault="00ED2BD4" w:rsidP="00ED2BD4">
            <w:pPr>
              <w:tabs>
                <w:tab w:val="left" w:pos="1843"/>
              </w:tabs>
              <w:jc w:val="center"/>
            </w:pPr>
            <w:r w:rsidRPr="00ED2BD4">
              <w:t>педагоги</w:t>
            </w:r>
          </w:p>
        </w:tc>
        <w:tc>
          <w:tcPr>
            <w:tcW w:w="1418" w:type="dxa"/>
          </w:tcPr>
          <w:p w14:paraId="401A544B" w14:textId="77777777" w:rsidR="00ED2BD4" w:rsidRPr="00ED2BD4" w:rsidRDefault="00ED2BD4" w:rsidP="00ED2BD4">
            <w:pPr>
              <w:tabs>
                <w:tab w:val="left" w:pos="1843"/>
              </w:tabs>
              <w:jc w:val="center"/>
            </w:pPr>
            <w:r w:rsidRPr="00ED2BD4">
              <w:t>106</w:t>
            </w:r>
          </w:p>
        </w:tc>
        <w:tc>
          <w:tcPr>
            <w:tcW w:w="1134" w:type="dxa"/>
          </w:tcPr>
          <w:p w14:paraId="4D20A5A6" w14:textId="77777777" w:rsidR="00ED2BD4" w:rsidRPr="00ED2BD4" w:rsidRDefault="00ED2BD4" w:rsidP="00ED2BD4">
            <w:pPr>
              <w:tabs>
                <w:tab w:val="left" w:pos="1843"/>
              </w:tabs>
              <w:jc w:val="center"/>
            </w:pPr>
            <w:r w:rsidRPr="00ED2BD4">
              <w:t>23</w:t>
            </w:r>
          </w:p>
        </w:tc>
        <w:tc>
          <w:tcPr>
            <w:tcW w:w="1701" w:type="dxa"/>
          </w:tcPr>
          <w:p w14:paraId="787FBA6D" w14:textId="77777777" w:rsidR="00ED2BD4" w:rsidRPr="00ED2BD4" w:rsidRDefault="00ED2BD4" w:rsidP="00ED2BD4">
            <w:pPr>
              <w:tabs>
                <w:tab w:val="left" w:pos="1843"/>
              </w:tabs>
              <w:jc w:val="center"/>
            </w:pPr>
            <w:r w:rsidRPr="00ED2BD4">
              <w:t>0</w:t>
            </w:r>
          </w:p>
        </w:tc>
      </w:tr>
      <w:tr w:rsidR="00ED2BD4" w:rsidRPr="00ED2BD4" w14:paraId="3398C048" w14:textId="77777777" w:rsidTr="00ED2BD4">
        <w:tc>
          <w:tcPr>
            <w:tcW w:w="675" w:type="dxa"/>
            <w:vMerge/>
          </w:tcPr>
          <w:p w14:paraId="7D239FC4" w14:textId="77777777" w:rsidR="00ED2BD4" w:rsidRPr="00ED2BD4" w:rsidRDefault="00ED2BD4" w:rsidP="00ED2BD4">
            <w:pPr>
              <w:tabs>
                <w:tab w:val="left" w:pos="1843"/>
              </w:tabs>
              <w:jc w:val="center"/>
            </w:pPr>
          </w:p>
        </w:tc>
        <w:tc>
          <w:tcPr>
            <w:tcW w:w="3402" w:type="dxa"/>
            <w:vMerge/>
          </w:tcPr>
          <w:p w14:paraId="5AB5246D" w14:textId="77777777" w:rsidR="00ED2BD4" w:rsidRPr="00ED2BD4" w:rsidRDefault="00ED2BD4" w:rsidP="00ED2BD4">
            <w:pPr>
              <w:tabs>
                <w:tab w:val="left" w:pos="1843"/>
              </w:tabs>
            </w:pPr>
          </w:p>
        </w:tc>
        <w:tc>
          <w:tcPr>
            <w:tcW w:w="1701" w:type="dxa"/>
          </w:tcPr>
          <w:p w14:paraId="72435E1C" w14:textId="77777777" w:rsidR="00ED2BD4" w:rsidRPr="00ED2BD4" w:rsidRDefault="00ED2BD4" w:rsidP="00ED2BD4">
            <w:pPr>
              <w:tabs>
                <w:tab w:val="left" w:pos="1843"/>
              </w:tabs>
              <w:jc w:val="center"/>
            </w:pPr>
            <w:r w:rsidRPr="00ED2BD4">
              <w:t>совместные</w:t>
            </w:r>
          </w:p>
        </w:tc>
        <w:tc>
          <w:tcPr>
            <w:tcW w:w="1418" w:type="dxa"/>
          </w:tcPr>
          <w:p w14:paraId="1D7E4352" w14:textId="77777777" w:rsidR="00ED2BD4" w:rsidRPr="00ED2BD4" w:rsidRDefault="00ED2BD4" w:rsidP="00ED2BD4">
            <w:pPr>
              <w:tabs>
                <w:tab w:val="left" w:pos="1843"/>
              </w:tabs>
              <w:jc w:val="center"/>
            </w:pPr>
            <w:r w:rsidRPr="00ED2BD4">
              <w:t>1925</w:t>
            </w:r>
          </w:p>
        </w:tc>
        <w:tc>
          <w:tcPr>
            <w:tcW w:w="1134" w:type="dxa"/>
          </w:tcPr>
          <w:p w14:paraId="0FE9710A" w14:textId="77777777" w:rsidR="00ED2BD4" w:rsidRPr="00ED2BD4" w:rsidRDefault="00ED2BD4" w:rsidP="00ED2BD4">
            <w:pPr>
              <w:tabs>
                <w:tab w:val="left" w:pos="1843"/>
              </w:tabs>
              <w:jc w:val="center"/>
            </w:pPr>
            <w:r w:rsidRPr="00ED2BD4">
              <w:t>6</w:t>
            </w:r>
          </w:p>
        </w:tc>
        <w:tc>
          <w:tcPr>
            <w:tcW w:w="1701" w:type="dxa"/>
          </w:tcPr>
          <w:p w14:paraId="09A254B8" w14:textId="77777777" w:rsidR="00ED2BD4" w:rsidRPr="00ED2BD4" w:rsidRDefault="00ED2BD4" w:rsidP="00ED2BD4">
            <w:pPr>
              <w:tabs>
                <w:tab w:val="left" w:pos="1843"/>
              </w:tabs>
              <w:jc w:val="center"/>
            </w:pPr>
            <w:r w:rsidRPr="00ED2BD4">
              <w:t>1</w:t>
            </w:r>
          </w:p>
        </w:tc>
      </w:tr>
      <w:tr w:rsidR="00ED2BD4" w:rsidRPr="00ED2BD4" w14:paraId="434C30D8" w14:textId="77777777" w:rsidTr="00ED2BD4">
        <w:tc>
          <w:tcPr>
            <w:tcW w:w="675" w:type="dxa"/>
            <w:vMerge w:val="restart"/>
          </w:tcPr>
          <w:p w14:paraId="06154ECB" w14:textId="77777777" w:rsidR="00ED2BD4" w:rsidRPr="00ED2BD4" w:rsidRDefault="00ED2BD4" w:rsidP="00ED2BD4">
            <w:pPr>
              <w:tabs>
                <w:tab w:val="left" w:pos="1843"/>
              </w:tabs>
              <w:jc w:val="center"/>
            </w:pPr>
            <w:r w:rsidRPr="00ED2BD4">
              <w:t>2</w:t>
            </w:r>
          </w:p>
        </w:tc>
        <w:tc>
          <w:tcPr>
            <w:tcW w:w="3402" w:type="dxa"/>
            <w:vMerge w:val="restart"/>
          </w:tcPr>
          <w:p w14:paraId="7A7C83E8" w14:textId="77777777" w:rsidR="00ED2BD4" w:rsidRPr="00ED2BD4" w:rsidRDefault="00ED2BD4" w:rsidP="00ED2BD4">
            <w:pPr>
              <w:tabs>
                <w:tab w:val="left" w:pos="1843"/>
              </w:tabs>
            </w:pPr>
            <w:r w:rsidRPr="00ED2BD4">
              <w:t>Формирование жизнестойкости и профилактика суицидального поведения</w:t>
            </w:r>
          </w:p>
        </w:tc>
        <w:tc>
          <w:tcPr>
            <w:tcW w:w="1701" w:type="dxa"/>
          </w:tcPr>
          <w:p w14:paraId="15DD4409" w14:textId="77777777" w:rsidR="00ED2BD4" w:rsidRPr="00ED2BD4" w:rsidRDefault="00ED2BD4" w:rsidP="00ED2BD4">
            <w:pPr>
              <w:tabs>
                <w:tab w:val="left" w:pos="1843"/>
              </w:tabs>
              <w:jc w:val="center"/>
            </w:pPr>
            <w:r w:rsidRPr="00ED2BD4">
              <w:t>обучающиеся</w:t>
            </w:r>
          </w:p>
        </w:tc>
        <w:tc>
          <w:tcPr>
            <w:tcW w:w="1418" w:type="dxa"/>
          </w:tcPr>
          <w:p w14:paraId="6487BE58" w14:textId="77777777" w:rsidR="00ED2BD4" w:rsidRPr="00ED2BD4" w:rsidRDefault="00ED2BD4" w:rsidP="00ED2BD4">
            <w:pPr>
              <w:tabs>
                <w:tab w:val="left" w:pos="1843"/>
              </w:tabs>
              <w:jc w:val="center"/>
            </w:pPr>
            <w:r w:rsidRPr="00ED2BD4">
              <w:t>2179</w:t>
            </w:r>
          </w:p>
        </w:tc>
        <w:tc>
          <w:tcPr>
            <w:tcW w:w="1134" w:type="dxa"/>
          </w:tcPr>
          <w:p w14:paraId="469E3532" w14:textId="77777777" w:rsidR="00ED2BD4" w:rsidRPr="00ED2BD4" w:rsidRDefault="00ED2BD4" w:rsidP="00ED2BD4">
            <w:pPr>
              <w:tabs>
                <w:tab w:val="left" w:pos="1843"/>
              </w:tabs>
              <w:jc w:val="center"/>
            </w:pPr>
            <w:r w:rsidRPr="00ED2BD4">
              <w:t>17</w:t>
            </w:r>
          </w:p>
        </w:tc>
        <w:tc>
          <w:tcPr>
            <w:tcW w:w="1701" w:type="dxa"/>
          </w:tcPr>
          <w:p w14:paraId="3E6BA956" w14:textId="77777777" w:rsidR="00ED2BD4" w:rsidRPr="00ED2BD4" w:rsidRDefault="00ED2BD4" w:rsidP="00ED2BD4">
            <w:pPr>
              <w:tabs>
                <w:tab w:val="left" w:pos="1843"/>
              </w:tabs>
              <w:jc w:val="center"/>
            </w:pPr>
            <w:r w:rsidRPr="00ED2BD4">
              <w:t>2</w:t>
            </w:r>
          </w:p>
        </w:tc>
      </w:tr>
      <w:tr w:rsidR="00ED2BD4" w:rsidRPr="00ED2BD4" w14:paraId="084385FC" w14:textId="77777777" w:rsidTr="00ED2BD4">
        <w:tc>
          <w:tcPr>
            <w:tcW w:w="675" w:type="dxa"/>
            <w:vMerge/>
          </w:tcPr>
          <w:p w14:paraId="5CFA97D2" w14:textId="77777777" w:rsidR="00ED2BD4" w:rsidRPr="00ED2BD4" w:rsidRDefault="00ED2BD4" w:rsidP="00ED2BD4">
            <w:pPr>
              <w:tabs>
                <w:tab w:val="left" w:pos="1843"/>
              </w:tabs>
              <w:jc w:val="center"/>
            </w:pPr>
          </w:p>
        </w:tc>
        <w:tc>
          <w:tcPr>
            <w:tcW w:w="3402" w:type="dxa"/>
            <w:vMerge/>
          </w:tcPr>
          <w:p w14:paraId="149F4CD3" w14:textId="77777777" w:rsidR="00ED2BD4" w:rsidRPr="00ED2BD4" w:rsidRDefault="00ED2BD4" w:rsidP="00ED2BD4">
            <w:pPr>
              <w:tabs>
                <w:tab w:val="left" w:pos="1843"/>
              </w:tabs>
            </w:pPr>
          </w:p>
        </w:tc>
        <w:tc>
          <w:tcPr>
            <w:tcW w:w="1701" w:type="dxa"/>
          </w:tcPr>
          <w:p w14:paraId="3E5305F5" w14:textId="77777777" w:rsidR="00ED2BD4" w:rsidRPr="00ED2BD4" w:rsidRDefault="00ED2BD4" w:rsidP="00ED2BD4">
            <w:pPr>
              <w:tabs>
                <w:tab w:val="left" w:pos="1843"/>
              </w:tabs>
              <w:jc w:val="center"/>
            </w:pPr>
            <w:r w:rsidRPr="00ED2BD4">
              <w:t>родители</w:t>
            </w:r>
          </w:p>
        </w:tc>
        <w:tc>
          <w:tcPr>
            <w:tcW w:w="1418" w:type="dxa"/>
          </w:tcPr>
          <w:p w14:paraId="1218508A" w14:textId="77777777" w:rsidR="00ED2BD4" w:rsidRPr="00ED2BD4" w:rsidRDefault="00ED2BD4" w:rsidP="00ED2BD4">
            <w:pPr>
              <w:tabs>
                <w:tab w:val="left" w:pos="1843"/>
              </w:tabs>
              <w:jc w:val="center"/>
            </w:pPr>
            <w:r w:rsidRPr="00ED2BD4">
              <w:t>1662</w:t>
            </w:r>
          </w:p>
        </w:tc>
        <w:tc>
          <w:tcPr>
            <w:tcW w:w="1134" w:type="dxa"/>
          </w:tcPr>
          <w:p w14:paraId="49D66B04" w14:textId="77777777" w:rsidR="00ED2BD4" w:rsidRPr="00ED2BD4" w:rsidRDefault="00ED2BD4" w:rsidP="00ED2BD4">
            <w:pPr>
              <w:tabs>
                <w:tab w:val="left" w:pos="1843"/>
              </w:tabs>
              <w:jc w:val="center"/>
            </w:pPr>
            <w:r w:rsidRPr="00ED2BD4">
              <w:t>8</w:t>
            </w:r>
          </w:p>
        </w:tc>
        <w:tc>
          <w:tcPr>
            <w:tcW w:w="1701" w:type="dxa"/>
          </w:tcPr>
          <w:p w14:paraId="41D44AB9" w14:textId="77777777" w:rsidR="00ED2BD4" w:rsidRPr="00ED2BD4" w:rsidRDefault="00ED2BD4" w:rsidP="00ED2BD4">
            <w:pPr>
              <w:tabs>
                <w:tab w:val="left" w:pos="1843"/>
              </w:tabs>
              <w:jc w:val="center"/>
            </w:pPr>
            <w:r w:rsidRPr="00ED2BD4">
              <w:t>2</w:t>
            </w:r>
          </w:p>
        </w:tc>
      </w:tr>
      <w:tr w:rsidR="00ED2BD4" w:rsidRPr="00ED2BD4" w14:paraId="0E6E2404" w14:textId="77777777" w:rsidTr="00ED2BD4">
        <w:tc>
          <w:tcPr>
            <w:tcW w:w="675" w:type="dxa"/>
            <w:vMerge/>
          </w:tcPr>
          <w:p w14:paraId="2177C1CE" w14:textId="77777777" w:rsidR="00ED2BD4" w:rsidRPr="00ED2BD4" w:rsidRDefault="00ED2BD4" w:rsidP="00ED2BD4">
            <w:pPr>
              <w:tabs>
                <w:tab w:val="left" w:pos="1843"/>
              </w:tabs>
              <w:jc w:val="center"/>
            </w:pPr>
          </w:p>
        </w:tc>
        <w:tc>
          <w:tcPr>
            <w:tcW w:w="3402" w:type="dxa"/>
            <w:vMerge/>
          </w:tcPr>
          <w:p w14:paraId="0A52CA97" w14:textId="77777777" w:rsidR="00ED2BD4" w:rsidRPr="00ED2BD4" w:rsidRDefault="00ED2BD4" w:rsidP="00ED2BD4">
            <w:pPr>
              <w:tabs>
                <w:tab w:val="left" w:pos="1843"/>
              </w:tabs>
            </w:pPr>
          </w:p>
        </w:tc>
        <w:tc>
          <w:tcPr>
            <w:tcW w:w="1701" w:type="dxa"/>
          </w:tcPr>
          <w:p w14:paraId="2532B2A9" w14:textId="77777777" w:rsidR="00ED2BD4" w:rsidRPr="00ED2BD4" w:rsidRDefault="00ED2BD4" w:rsidP="00ED2BD4">
            <w:pPr>
              <w:tabs>
                <w:tab w:val="left" w:pos="1843"/>
              </w:tabs>
              <w:jc w:val="center"/>
            </w:pPr>
            <w:r w:rsidRPr="00ED2BD4">
              <w:t>педагоги</w:t>
            </w:r>
          </w:p>
        </w:tc>
        <w:tc>
          <w:tcPr>
            <w:tcW w:w="1418" w:type="dxa"/>
          </w:tcPr>
          <w:p w14:paraId="24FCD2E4" w14:textId="77777777" w:rsidR="00ED2BD4" w:rsidRPr="00ED2BD4" w:rsidRDefault="00ED2BD4" w:rsidP="00ED2BD4">
            <w:pPr>
              <w:tabs>
                <w:tab w:val="left" w:pos="1843"/>
              </w:tabs>
              <w:jc w:val="center"/>
            </w:pPr>
            <w:r w:rsidRPr="00ED2BD4">
              <w:t>98</w:t>
            </w:r>
          </w:p>
        </w:tc>
        <w:tc>
          <w:tcPr>
            <w:tcW w:w="1134" w:type="dxa"/>
          </w:tcPr>
          <w:p w14:paraId="123331F9" w14:textId="77777777" w:rsidR="00ED2BD4" w:rsidRPr="00ED2BD4" w:rsidRDefault="00ED2BD4" w:rsidP="00ED2BD4">
            <w:pPr>
              <w:tabs>
                <w:tab w:val="left" w:pos="1843"/>
              </w:tabs>
              <w:jc w:val="center"/>
            </w:pPr>
            <w:r w:rsidRPr="00ED2BD4">
              <w:t>10</w:t>
            </w:r>
          </w:p>
        </w:tc>
        <w:tc>
          <w:tcPr>
            <w:tcW w:w="1701" w:type="dxa"/>
          </w:tcPr>
          <w:p w14:paraId="5110D953" w14:textId="77777777" w:rsidR="00ED2BD4" w:rsidRPr="00ED2BD4" w:rsidRDefault="00ED2BD4" w:rsidP="00ED2BD4">
            <w:pPr>
              <w:tabs>
                <w:tab w:val="left" w:pos="1843"/>
              </w:tabs>
              <w:jc w:val="center"/>
            </w:pPr>
            <w:r w:rsidRPr="00ED2BD4">
              <w:t>1</w:t>
            </w:r>
          </w:p>
        </w:tc>
      </w:tr>
      <w:tr w:rsidR="00ED2BD4" w:rsidRPr="00ED2BD4" w14:paraId="33302FDF" w14:textId="77777777" w:rsidTr="00ED2BD4">
        <w:tc>
          <w:tcPr>
            <w:tcW w:w="675" w:type="dxa"/>
            <w:vMerge/>
          </w:tcPr>
          <w:p w14:paraId="32685F48" w14:textId="77777777" w:rsidR="00ED2BD4" w:rsidRPr="00ED2BD4" w:rsidRDefault="00ED2BD4" w:rsidP="00ED2BD4">
            <w:pPr>
              <w:tabs>
                <w:tab w:val="left" w:pos="1843"/>
              </w:tabs>
              <w:jc w:val="center"/>
            </w:pPr>
          </w:p>
        </w:tc>
        <w:tc>
          <w:tcPr>
            <w:tcW w:w="3402" w:type="dxa"/>
            <w:vMerge/>
          </w:tcPr>
          <w:p w14:paraId="691C1EFA" w14:textId="77777777" w:rsidR="00ED2BD4" w:rsidRPr="00ED2BD4" w:rsidRDefault="00ED2BD4" w:rsidP="00ED2BD4">
            <w:pPr>
              <w:tabs>
                <w:tab w:val="left" w:pos="1843"/>
              </w:tabs>
            </w:pPr>
          </w:p>
        </w:tc>
        <w:tc>
          <w:tcPr>
            <w:tcW w:w="1701" w:type="dxa"/>
          </w:tcPr>
          <w:p w14:paraId="76DD4425" w14:textId="77777777" w:rsidR="00ED2BD4" w:rsidRPr="00ED2BD4" w:rsidRDefault="00ED2BD4" w:rsidP="00ED2BD4">
            <w:pPr>
              <w:tabs>
                <w:tab w:val="left" w:pos="1843"/>
              </w:tabs>
              <w:jc w:val="center"/>
            </w:pPr>
            <w:r w:rsidRPr="00ED2BD4">
              <w:t>совместные</w:t>
            </w:r>
          </w:p>
        </w:tc>
        <w:tc>
          <w:tcPr>
            <w:tcW w:w="1418" w:type="dxa"/>
          </w:tcPr>
          <w:p w14:paraId="218C2BCA" w14:textId="77777777" w:rsidR="00ED2BD4" w:rsidRPr="00ED2BD4" w:rsidRDefault="00ED2BD4" w:rsidP="00ED2BD4">
            <w:pPr>
              <w:tabs>
                <w:tab w:val="left" w:pos="1843"/>
              </w:tabs>
              <w:jc w:val="center"/>
            </w:pPr>
            <w:r w:rsidRPr="00ED2BD4">
              <w:t>1556</w:t>
            </w:r>
          </w:p>
        </w:tc>
        <w:tc>
          <w:tcPr>
            <w:tcW w:w="1134" w:type="dxa"/>
          </w:tcPr>
          <w:p w14:paraId="1978B10A" w14:textId="77777777" w:rsidR="00ED2BD4" w:rsidRPr="00ED2BD4" w:rsidRDefault="00ED2BD4" w:rsidP="00ED2BD4">
            <w:pPr>
              <w:tabs>
                <w:tab w:val="left" w:pos="1843"/>
              </w:tabs>
              <w:jc w:val="center"/>
            </w:pPr>
            <w:r w:rsidRPr="00ED2BD4">
              <w:t>8</w:t>
            </w:r>
          </w:p>
        </w:tc>
        <w:tc>
          <w:tcPr>
            <w:tcW w:w="1701" w:type="dxa"/>
          </w:tcPr>
          <w:p w14:paraId="462C7924" w14:textId="77777777" w:rsidR="00ED2BD4" w:rsidRPr="00ED2BD4" w:rsidRDefault="00ED2BD4" w:rsidP="00ED2BD4">
            <w:pPr>
              <w:tabs>
                <w:tab w:val="left" w:pos="1843"/>
              </w:tabs>
              <w:jc w:val="center"/>
            </w:pPr>
            <w:r w:rsidRPr="00ED2BD4">
              <w:t>3</w:t>
            </w:r>
          </w:p>
        </w:tc>
      </w:tr>
      <w:tr w:rsidR="00ED2BD4" w:rsidRPr="00ED2BD4" w14:paraId="301B7AD6" w14:textId="77777777" w:rsidTr="00ED2BD4">
        <w:tc>
          <w:tcPr>
            <w:tcW w:w="675" w:type="dxa"/>
            <w:vMerge w:val="restart"/>
          </w:tcPr>
          <w:p w14:paraId="5AA95706" w14:textId="77777777" w:rsidR="00ED2BD4" w:rsidRPr="00ED2BD4" w:rsidRDefault="00ED2BD4" w:rsidP="00ED2BD4">
            <w:pPr>
              <w:tabs>
                <w:tab w:val="left" w:pos="1843"/>
              </w:tabs>
              <w:jc w:val="center"/>
            </w:pPr>
            <w:r w:rsidRPr="00ED2BD4">
              <w:t>3</w:t>
            </w:r>
          </w:p>
        </w:tc>
        <w:tc>
          <w:tcPr>
            <w:tcW w:w="3402" w:type="dxa"/>
            <w:vMerge w:val="restart"/>
          </w:tcPr>
          <w:p w14:paraId="2D7C794B" w14:textId="77777777" w:rsidR="00ED2BD4" w:rsidRPr="00ED2BD4" w:rsidRDefault="00ED2BD4" w:rsidP="00ED2BD4">
            <w:pPr>
              <w:tabs>
                <w:tab w:val="left" w:pos="1843"/>
              </w:tabs>
            </w:pPr>
            <w:r w:rsidRPr="00ED2BD4">
              <w:t>Профилактика жестокого обращения с детьми</w:t>
            </w:r>
          </w:p>
        </w:tc>
        <w:tc>
          <w:tcPr>
            <w:tcW w:w="1701" w:type="dxa"/>
          </w:tcPr>
          <w:p w14:paraId="1B45EC3E" w14:textId="77777777" w:rsidR="00ED2BD4" w:rsidRPr="00ED2BD4" w:rsidRDefault="00ED2BD4" w:rsidP="00ED2BD4">
            <w:pPr>
              <w:tabs>
                <w:tab w:val="left" w:pos="1843"/>
              </w:tabs>
              <w:jc w:val="center"/>
            </w:pPr>
            <w:r w:rsidRPr="00ED2BD4">
              <w:t>обучающиеся</w:t>
            </w:r>
          </w:p>
        </w:tc>
        <w:tc>
          <w:tcPr>
            <w:tcW w:w="1418" w:type="dxa"/>
          </w:tcPr>
          <w:p w14:paraId="6484D0A0" w14:textId="77777777" w:rsidR="00ED2BD4" w:rsidRPr="00ED2BD4" w:rsidRDefault="00ED2BD4" w:rsidP="00ED2BD4">
            <w:pPr>
              <w:tabs>
                <w:tab w:val="left" w:pos="1843"/>
              </w:tabs>
              <w:jc w:val="center"/>
            </w:pPr>
            <w:r w:rsidRPr="00ED2BD4">
              <w:t>1790</w:t>
            </w:r>
          </w:p>
        </w:tc>
        <w:tc>
          <w:tcPr>
            <w:tcW w:w="1134" w:type="dxa"/>
          </w:tcPr>
          <w:p w14:paraId="56447C9D" w14:textId="77777777" w:rsidR="00ED2BD4" w:rsidRPr="00ED2BD4" w:rsidRDefault="00ED2BD4" w:rsidP="00ED2BD4">
            <w:pPr>
              <w:tabs>
                <w:tab w:val="left" w:pos="1843"/>
              </w:tabs>
              <w:jc w:val="center"/>
            </w:pPr>
            <w:r w:rsidRPr="00ED2BD4">
              <w:t>69</w:t>
            </w:r>
          </w:p>
        </w:tc>
        <w:tc>
          <w:tcPr>
            <w:tcW w:w="1701" w:type="dxa"/>
          </w:tcPr>
          <w:p w14:paraId="1C6D81DB" w14:textId="77777777" w:rsidR="00ED2BD4" w:rsidRPr="00ED2BD4" w:rsidRDefault="00ED2BD4" w:rsidP="00ED2BD4">
            <w:pPr>
              <w:tabs>
                <w:tab w:val="left" w:pos="1843"/>
              </w:tabs>
              <w:jc w:val="center"/>
            </w:pPr>
            <w:r w:rsidRPr="00ED2BD4">
              <w:t>1</w:t>
            </w:r>
          </w:p>
        </w:tc>
      </w:tr>
      <w:tr w:rsidR="00ED2BD4" w:rsidRPr="00ED2BD4" w14:paraId="423494B1" w14:textId="77777777" w:rsidTr="00ED2BD4">
        <w:tc>
          <w:tcPr>
            <w:tcW w:w="675" w:type="dxa"/>
            <w:vMerge/>
          </w:tcPr>
          <w:p w14:paraId="29443A23" w14:textId="77777777" w:rsidR="00ED2BD4" w:rsidRPr="00ED2BD4" w:rsidRDefault="00ED2BD4" w:rsidP="00ED2BD4">
            <w:pPr>
              <w:tabs>
                <w:tab w:val="left" w:pos="1843"/>
              </w:tabs>
              <w:jc w:val="center"/>
            </w:pPr>
          </w:p>
        </w:tc>
        <w:tc>
          <w:tcPr>
            <w:tcW w:w="3402" w:type="dxa"/>
            <w:vMerge/>
          </w:tcPr>
          <w:p w14:paraId="397714C0" w14:textId="77777777" w:rsidR="00ED2BD4" w:rsidRPr="00ED2BD4" w:rsidRDefault="00ED2BD4" w:rsidP="00ED2BD4">
            <w:pPr>
              <w:tabs>
                <w:tab w:val="left" w:pos="1843"/>
              </w:tabs>
            </w:pPr>
          </w:p>
        </w:tc>
        <w:tc>
          <w:tcPr>
            <w:tcW w:w="1701" w:type="dxa"/>
          </w:tcPr>
          <w:p w14:paraId="2863E0E5" w14:textId="77777777" w:rsidR="00ED2BD4" w:rsidRPr="00ED2BD4" w:rsidRDefault="00ED2BD4" w:rsidP="00ED2BD4">
            <w:pPr>
              <w:tabs>
                <w:tab w:val="left" w:pos="1843"/>
              </w:tabs>
              <w:jc w:val="center"/>
            </w:pPr>
            <w:r w:rsidRPr="00ED2BD4">
              <w:t>родители</w:t>
            </w:r>
          </w:p>
        </w:tc>
        <w:tc>
          <w:tcPr>
            <w:tcW w:w="1418" w:type="dxa"/>
          </w:tcPr>
          <w:p w14:paraId="1AB76E30" w14:textId="77777777" w:rsidR="00ED2BD4" w:rsidRPr="00ED2BD4" w:rsidRDefault="00ED2BD4" w:rsidP="00ED2BD4">
            <w:pPr>
              <w:tabs>
                <w:tab w:val="left" w:pos="1843"/>
              </w:tabs>
              <w:jc w:val="center"/>
            </w:pPr>
            <w:r w:rsidRPr="00ED2BD4">
              <w:t>2235</w:t>
            </w:r>
          </w:p>
        </w:tc>
        <w:tc>
          <w:tcPr>
            <w:tcW w:w="1134" w:type="dxa"/>
          </w:tcPr>
          <w:p w14:paraId="0A0AD55F" w14:textId="77777777" w:rsidR="00ED2BD4" w:rsidRPr="00ED2BD4" w:rsidRDefault="00ED2BD4" w:rsidP="00ED2BD4">
            <w:pPr>
              <w:tabs>
                <w:tab w:val="left" w:pos="1843"/>
              </w:tabs>
              <w:jc w:val="center"/>
            </w:pPr>
            <w:r w:rsidRPr="00ED2BD4">
              <w:t>29</w:t>
            </w:r>
          </w:p>
        </w:tc>
        <w:tc>
          <w:tcPr>
            <w:tcW w:w="1701" w:type="dxa"/>
          </w:tcPr>
          <w:p w14:paraId="5CA85E40" w14:textId="77777777" w:rsidR="00ED2BD4" w:rsidRPr="00ED2BD4" w:rsidRDefault="00ED2BD4" w:rsidP="00ED2BD4">
            <w:pPr>
              <w:tabs>
                <w:tab w:val="left" w:pos="1843"/>
              </w:tabs>
              <w:jc w:val="center"/>
            </w:pPr>
            <w:r w:rsidRPr="00ED2BD4">
              <w:t>2</w:t>
            </w:r>
          </w:p>
        </w:tc>
      </w:tr>
      <w:tr w:rsidR="00ED2BD4" w:rsidRPr="00ED2BD4" w14:paraId="620BE51F" w14:textId="77777777" w:rsidTr="00ED2BD4">
        <w:tc>
          <w:tcPr>
            <w:tcW w:w="675" w:type="dxa"/>
            <w:vMerge/>
          </w:tcPr>
          <w:p w14:paraId="7639232A" w14:textId="77777777" w:rsidR="00ED2BD4" w:rsidRPr="00ED2BD4" w:rsidRDefault="00ED2BD4" w:rsidP="00ED2BD4">
            <w:pPr>
              <w:tabs>
                <w:tab w:val="left" w:pos="1843"/>
              </w:tabs>
              <w:jc w:val="center"/>
            </w:pPr>
          </w:p>
        </w:tc>
        <w:tc>
          <w:tcPr>
            <w:tcW w:w="3402" w:type="dxa"/>
            <w:vMerge/>
          </w:tcPr>
          <w:p w14:paraId="0906EC6F" w14:textId="77777777" w:rsidR="00ED2BD4" w:rsidRPr="00ED2BD4" w:rsidRDefault="00ED2BD4" w:rsidP="00ED2BD4">
            <w:pPr>
              <w:tabs>
                <w:tab w:val="left" w:pos="1843"/>
              </w:tabs>
            </w:pPr>
          </w:p>
        </w:tc>
        <w:tc>
          <w:tcPr>
            <w:tcW w:w="1701" w:type="dxa"/>
          </w:tcPr>
          <w:p w14:paraId="69A920A2" w14:textId="77777777" w:rsidR="00ED2BD4" w:rsidRPr="00ED2BD4" w:rsidRDefault="00ED2BD4" w:rsidP="00ED2BD4">
            <w:pPr>
              <w:tabs>
                <w:tab w:val="left" w:pos="1843"/>
              </w:tabs>
              <w:jc w:val="center"/>
            </w:pPr>
            <w:r w:rsidRPr="00ED2BD4">
              <w:t>педагоги</w:t>
            </w:r>
          </w:p>
        </w:tc>
        <w:tc>
          <w:tcPr>
            <w:tcW w:w="1418" w:type="dxa"/>
          </w:tcPr>
          <w:p w14:paraId="1855DD8A" w14:textId="77777777" w:rsidR="00ED2BD4" w:rsidRPr="00ED2BD4" w:rsidRDefault="00ED2BD4" w:rsidP="00ED2BD4">
            <w:pPr>
              <w:tabs>
                <w:tab w:val="left" w:pos="1843"/>
              </w:tabs>
              <w:jc w:val="center"/>
            </w:pPr>
            <w:r w:rsidRPr="00ED2BD4">
              <w:t>75</w:t>
            </w:r>
          </w:p>
        </w:tc>
        <w:tc>
          <w:tcPr>
            <w:tcW w:w="1134" w:type="dxa"/>
          </w:tcPr>
          <w:p w14:paraId="3120C62F" w14:textId="77777777" w:rsidR="00ED2BD4" w:rsidRPr="00ED2BD4" w:rsidRDefault="00ED2BD4" w:rsidP="00ED2BD4">
            <w:pPr>
              <w:tabs>
                <w:tab w:val="left" w:pos="1843"/>
              </w:tabs>
              <w:jc w:val="center"/>
            </w:pPr>
            <w:r w:rsidRPr="00ED2BD4">
              <w:t>8</w:t>
            </w:r>
          </w:p>
        </w:tc>
        <w:tc>
          <w:tcPr>
            <w:tcW w:w="1701" w:type="dxa"/>
          </w:tcPr>
          <w:p w14:paraId="515FC4C0" w14:textId="77777777" w:rsidR="00ED2BD4" w:rsidRPr="00ED2BD4" w:rsidRDefault="00ED2BD4" w:rsidP="00ED2BD4">
            <w:pPr>
              <w:tabs>
                <w:tab w:val="left" w:pos="1843"/>
              </w:tabs>
              <w:jc w:val="center"/>
            </w:pPr>
            <w:r w:rsidRPr="00ED2BD4">
              <w:t>0</w:t>
            </w:r>
          </w:p>
        </w:tc>
      </w:tr>
      <w:tr w:rsidR="00ED2BD4" w:rsidRPr="00ED2BD4" w14:paraId="0535DCF4" w14:textId="77777777" w:rsidTr="00ED2BD4">
        <w:tc>
          <w:tcPr>
            <w:tcW w:w="675" w:type="dxa"/>
            <w:vMerge/>
          </w:tcPr>
          <w:p w14:paraId="7D61BB43" w14:textId="77777777" w:rsidR="00ED2BD4" w:rsidRPr="00ED2BD4" w:rsidRDefault="00ED2BD4" w:rsidP="00ED2BD4">
            <w:pPr>
              <w:tabs>
                <w:tab w:val="left" w:pos="1843"/>
              </w:tabs>
              <w:jc w:val="center"/>
            </w:pPr>
          </w:p>
        </w:tc>
        <w:tc>
          <w:tcPr>
            <w:tcW w:w="3402" w:type="dxa"/>
            <w:vMerge/>
          </w:tcPr>
          <w:p w14:paraId="2959F3D9" w14:textId="77777777" w:rsidR="00ED2BD4" w:rsidRPr="00ED2BD4" w:rsidRDefault="00ED2BD4" w:rsidP="00ED2BD4">
            <w:pPr>
              <w:tabs>
                <w:tab w:val="left" w:pos="1843"/>
              </w:tabs>
            </w:pPr>
          </w:p>
        </w:tc>
        <w:tc>
          <w:tcPr>
            <w:tcW w:w="1701" w:type="dxa"/>
          </w:tcPr>
          <w:p w14:paraId="7AECA511" w14:textId="77777777" w:rsidR="00ED2BD4" w:rsidRPr="00ED2BD4" w:rsidRDefault="00ED2BD4" w:rsidP="00ED2BD4">
            <w:pPr>
              <w:tabs>
                <w:tab w:val="left" w:pos="1843"/>
              </w:tabs>
              <w:jc w:val="center"/>
            </w:pPr>
            <w:r w:rsidRPr="00ED2BD4">
              <w:t>совместные</w:t>
            </w:r>
          </w:p>
        </w:tc>
        <w:tc>
          <w:tcPr>
            <w:tcW w:w="1418" w:type="dxa"/>
          </w:tcPr>
          <w:p w14:paraId="63858A30" w14:textId="77777777" w:rsidR="00ED2BD4" w:rsidRPr="00ED2BD4" w:rsidRDefault="00ED2BD4" w:rsidP="00ED2BD4">
            <w:pPr>
              <w:tabs>
                <w:tab w:val="left" w:pos="1843"/>
              </w:tabs>
              <w:jc w:val="center"/>
            </w:pPr>
            <w:r w:rsidRPr="00ED2BD4">
              <w:t>1526</w:t>
            </w:r>
          </w:p>
        </w:tc>
        <w:tc>
          <w:tcPr>
            <w:tcW w:w="1134" w:type="dxa"/>
          </w:tcPr>
          <w:p w14:paraId="15134DF3" w14:textId="77777777" w:rsidR="00ED2BD4" w:rsidRPr="00ED2BD4" w:rsidRDefault="00ED2BD4" w:rsidP="00ED2BD4">
            <w:pPr>
              <w:tabs>
                <w:tab w:val="left" w:pos="1843"/>
              </w:tabs>
              <w:jc w:val="center"/>
            </w:pPr>
            <w:r w:rsidRPr="00ED2BD4">
              <w:t>10</w:t>
            </w:r>
          </w:p>
        </w:tc>
        <w:tc>
          <w:tcPr>
            <w:tcW w:w="1701" w:type="dxa"/>
          </w:tcPr>
          <w:p w14:paraId="20A21615" w14:textId="77777777" w:rsidR="00ED2BD4" w:rsidRPr="00ED2BD4" w:rsidRDefault="00ED2BD4" w:rsidP="00ED2BD4">
            <w:pPr>
              <w:tabs>
                <w:tab w:val="left" w:pos="1843"/>
              </w:tabs>
              <w:jc w:val="center"/>
            </w:pPr>
            <w:r w:rsidRPr="00ED2BD4">
              <w:t>1</w:t>
            </w:r>
          </w:p>
        </w:tc>
      </w:tr>
      <w:tr w:rsidR="00ED2BD4" w:rsidRPr="00ED2BD4" w14:paraId="2AA3AEFE" w14:textId="77777777" w:rsidTr="00ED2BD4">
        <w:tc>
          <w:tcPr>
            <w:tcW w:w="675" w:type="dxa"/>
            <w:vMerge w:val="restart"/>
          </w:tcPr>
          <w:p w14:paraId="7E6A2E64" w14:textId="77777777" w:rsidR="00ED2BD4" w:rsidRPr="00ED2BD4" w:rsidRDefault="00ED2BD4" w:rsidP="00ED2BD4">
            <w:pPr>
              <w:tabs>
                <w:tab w:val="left" w:pos="1843"/>
              </w:tabs>
              <w:jc w:val="center"/>
            </w:pPr>
            <w:r w:rsidRPr="00ED2BD4">
              <w:t>4</w:t>
            </w:r>
          </w:p>
        </w:tc>
        <w:tc>
          <w:tcPr>
            <w:tcW w:w="3402" w:type="dxa"/>
            <w:vMerge w:val="restart"/>
          </w:tcPr>
          <w:p w14:paraId="4A82A38B" w14:textId="77777777" w:rsidR="00ED2BD4" w:rsidRPr="00ED2BD4" w:rsidRDefault="00ED2BD4" w:rsidP="00ED2BD4">
            <w:pPr>
              <w:tabs>
                <w:tab w:val="left" w:pos="1843"/>
              </w:tabs>
            </w:pPr>
            <w:r w:rsidRPr="00ED2BD4">
              <w:t>Работа в рамках кабинета профилактики наркомании и пропаганды здорового образа жизни</w:t>
            </w:r>
          </w:p>
        </w:tc>
        <w:tc>
          <w:tcPr>
            <w:tcW w:w="1701" w:type="dxa"/>
          </w:tcPr>
          <w:p w14:paraId="10C8F705" w14:textId="77777777" w:rsidR="00ED2BD4" w:rsidRPr="00ED2BD4" w:rsidRDefault="00ED2BD4" w:rsidP="00ED2BD4">
            <w:pPr>
              <w:tabs>
                <w:tab w:val="left" w:pos="1843"/>
              </w:tabs>
              <w:jc w:val="center"/>
            </w:pPr>
            <w:r w:rsidRPr="00ED2BD4">
              <w:t>обучающиеся</w:t>
            </w:r>
          </w:p>
        </w:tc>
        <w:tc>
          <w:tcPr>
            <w:tcW w:w="1418" w:type="dxa"/>
          </w:tcPr>
          <w:p w14:paraId="08B94766" w14:textId="77777777" w:rsidR="00ED2BD4" w:rsidRPr="00ED2BD4" w:rsidRDefault="00ED2BD4" w:rsidP="00ED2BD4">
            <w:pPr>
              <w:tabs>
                <w:tab w:val="left" w:pos="1843"/>
              </w:tabs>
              <w:jc w:val="center"/>
            </w:pPr>
            <w:r w:rsidRPr="00ED2BD4">
              <w:t>1777</w:t>
            </w:r>
          </w:p>
        </w:tc>
        <w:tc>
          <w:tcPr>
            <w:tcW w:w="1134" w:type="dxa"/>
          </w:tcPr>
          <w:p w14:paraId="46F4B998" w14:textId="77777777" w:rsidR="00ED2BD4" w:rsidRPr="00ED2BD4" w:rsidRDefault="00ED2BD4" w:rsidP="00ED2BD4">
            <w:pPr>
              <w:tabs>
                <w:tab w:val="left" w:pos="1843"/>
              </w:tabs>
              <w:jc w:val="center"/>
            </w:pPr>
            <w:r w:rsidRPr="00ED2BD4">
              <w:t>259</w:t>
            </w:r>
          </w:p>
        </w:tc>
        <w:tc>
          <w:tcPr>
            <w:tcW w:w="1701" w:type="dxa"/>
          </w:tcPr>
          <w:p w14:paraId="3580D622" w14:textId="77777777" w:rsidR="00ED2BD4" w:rsidRPr="00ED2BD4" w:rsidRDefault="00ED2BD4" w:rsidP="00ED2BD4">
            <w:pPr>
              <w:tabs>
                <w:tab w:val="left" w:pos="1843"/>
              </w:tabs>
              <w:jc w:val="center"/>
            </w:pPr>
            <w:r w:rsidRPr="00ED2BD4">
              <w:t>2</w:t>
            </w:r>
          </w:p>
        </w:tc>
      </w:tr>
      <w:tr w:rsidR="00ED2BD4" w:rsidRPr="00ED2BD4" w14:paraId="1D41F1A8" w14:textId="77777777" w:rsidTr="00ED2BD4">
        <w:tc>
          <w:tcPr>
            <w:tcW w:w="675" w:type="dxa"/>
            <w:vMerge/>
          </w:tcPr>
          <w:p w14:paraId="647D1B8A" w14:textId="77777777" w:rsidR="00ED2BD4" w:rsidRPr="00ED2BD4" w:rsidRDefault="00ED2BD4" w:rsidP="00ED2BD4">
            <w:pPr>
              <w:tabs>
                <w:tab w:val="left" w:pos="1843"/>
              </w:tabs>
              <w:jc w:val="center"/>
            </w:pPr>
          </w:p>
        </w:tc>
        <w:tc>
          <w:tcPr>
            <w:tcW w:w="3402" w:type="dxa"/>
            <w:vMerge/>
          </w:tcPr>
          <w:p w14:paraId="2E967219" w14:textId="77777777" w:rsidR="00ED2BD4" w:rsidRPr="00ED2BD4" w:rsidRDefault="00ED2BD4" w:rsidP="00ED2BD4">
            <w:pPr>
              <w:tabs>
                <w:tab w:val="left" w:pos="1843"/>
              </w:tabs>
              <w:jc w:val="center"/>
            </w:pPr>
          </w:p>
        </w:tc>
        <w:tc>
          <w:tcPr>
            <w:tcW w:w="1701" w:type="dxa"/>
          </w:tcPr>
          <w:p w14:paraId="5CA3F150" w14:textId="77777777" w:rsidR="00ED2BD4" w:rsidRPr="00ED2BD4" w:rsidRDefault="00ED2BD4" w:rsidP="00ED2BD4">
            <w:pPr>
              <w:tabs>
                <w:tab w:val="left" w:pos="1843"/>
              </w:tabs>
              <w:jc w:val="center"/>
            </w:pPr>
            <w:r w:rsidRPr="00ED2BD4">
              <w:t>родители</w:t>
            </w:r>
          </w:p>
        </w:tc>
        <w:tc>
          <w:tcPr>
            <w:tcW w:w="1418" w:type="dxa"/>
          </w:tcPr>
          <w:p w14:paraId="186D67CD" w14:textId="77777777" w:rsidR="00ED2BD4" w:rsidRPr="00ED2BD4" w:rsidRDefault="00ED2BD4" w:rsidP="00ED2BD4">
            <w:pPr>
              <w:tabs>
                <w:tab w:val="left" w:pos="1843"/>
              </w:tabs>
              <w:jc w:val="center"/>
            </w:pPr>
            <w:r w:rsidRPr="00ED2BD4">
              <w:t>1462</w:t>
            </w:r>
          </w:p>
        </w:tc>
        <w:tc>
          <w:tcPr>
            <w:tcW w:w="1134" w:type="dxa"/>
          </w:tcPr>
          <w:p w14:paraId="3833DFDE" w14:textId="77777777" w:rsidR="00ED2BD4" w:rsidRPr="00ED2BD4" w:rsidRDefault="00ED2BD4" w:rsidP="00ED2BD4">
            <w:pPr>
              <w:tabs>
                <w:tab w:val="left" w:pos="1843"/>
              </w:tabs>
              <w:jc w:val="center"/>
            </w:pPr>
            <w:r w:rsidRPr="00ED2BD4">
              <w:t>49</w:t>
            </w:r>
          </w:p>
        </w:tc>
        <w:tc>
          <w:tcPr>
            <w:tcW w:w="1701" w:type="dxa"/>
          </w:tcPr>
          <w:p w14:paraId="39200A8F" w14:textId="77777777" w:rsidR="00ED2BD4" w:rsidRPr="00ED2BD4" w:rsidRDefault="00ED2BD4" w:rsidP="00ED2BD4">
            <w:pPr>
              <w:tabs>
                <w:tab w:val="left" w:pos="1843"/>
              </w:tabs>
              <w:jc w:val="center"/>
            </w:pPr>
            <w:r w:rsidRPr="00ED2BD4">
              <w:t>1</w:t>
            </w:r>
          </w:p>
        </w:tc>
      </w:tr>
      <w:tr w:rsidR="00ED2BD4" w:rsidRPr="00ED2BD4" w14:paraId="1FEB9DE7" w14:textId="77777777" w:rsidTr="00ED2BD4">
        <w:tc>
          <w:tcPr>
            <w:tcW w:w="675" w:type="dxa"/>
            <w:vMerge/>
          </w:tcPr>
          <w:p w14:paraId="05E08E7B" w14:textId="77777777" w:rsidR="00ED2BD4" w:rsidRPr="00ED2BD4" w:rsidRDefault="00ED2BD4" w:rsidP="00ED2BD4">
            <w:pPr>
              <w:tabs>
                <w:tab w:val="left" w:pos="1843"/>
              </w:tabs>
              <w:jc w:val="center"/>
            </w:pPr>
          </w:p>
        </w:tc>
        <w:tc>
          <w:tcPr>
            <w:tcW w:w="3402" w:type="dxa"/>
            <w:vMerge/>
          </w:tcPr>
          <w:p w14:paraId="12C6AD00" w14:textId="77777777" w:rsidR="00ED2BD4" w:rsidRPr="00ED2BD4" w:rsidRDefault="00ED2BD4" w:rsidP="00ED2BD4">
            <w:pPr>
              <w:tabs>
                <w:tab w:val="left" w:pos="1843"/>
              </w:tabs>
              <w:jc w:val="center"/>
            </w:pPr>
          </w:p>
        </w:tc>
        <w:tc>
          <w:tcPr>
            <w:tcW w:w="1701" w:type="dxa"/>
          </w:tcPr>
          <w:p w14:paraId="6AE781D5" w14:textId="77777777" w:rsidR="00ED2BD4" w:rsidRPr="00ED2BD4" w:rsidRDefault="00ED2BD4" w:rsidP="00ED2BD4">
            <w:pPr>
              <w:tabs>
                <w:tab w:val="left" w:pos="1843"/>
              </w:tabs>
              <w:jc w:val="center"/>
            </w:pPr>
            <w:r w:rsidRPr="00ED2BD4">
              <w:t>педагоги</w:t>
            </w:r>
          </w:p>
        </w:tc>
        <w:tc>
          <w:tcPr>
            <w:tcW w:w="1418" w:type="dxa"/>
          </w:tcPr>
          <w:p w14:paraId="4E6CC85B" w14:textId="77777777" w:rsidR="00ED2BD4" w:rsidRPr="00ED2BD4" w:rsidRDefault="00ED2BD4" w:rsidP="00ED2BD4">
            <w:pPr>
              <w:tabs>
                <w:tab w:val="left" w:pos="1843"/>
              </w:tabs>
              <w:jc w:val="center"/>
            </w:pPr>
            <w:r w:rsidRPr="00ED2BD4">
              <w:t>98</w:t>
            </w:r>
          </w:p>
        </w:tc>
        <w:tc>
          <w:tcPr>
            <w:tcW w:w="1134" w:type="dxa"/>
          </w:tcPr>
          <w:p w14:paraId="3E4F2E30" w14:textId="77777777" w:rsidR="00ED2BD4" w:rsidRPr="00ED2BD4" w:rsidRDefault="00ED2BD4" w:rsidP="00ED2BD4">
            <w:pPr>
              <w:tabs>
                <w:tab w:val="left" w:pos="1843"/>
              </w:tabs>
              <w:jc w:val="center"/>
            </w:pPr>
            <w:r w:rsidRPr="00ED2BD4">
              <w:t>16</w:t>
            </w:r>
          </w:p>
        </w:tc>
        <w:tc>
          <w:tcPr>
            <w:tcW w:w="1701" w:type="dxa"/>
          </w:tcPr>
          <w:p w14:paraId="7EABCD30" w14:textId="77777777" w:rsidR="00ED2BD4" w:rsidRPr="00ED2BD4" w:rsidRDefault="00ED2BD4" w:rsidP="00ED2BD4">
            <w:pPr>
              <w:tabs>
                <w:tab w:val="left" w:pos="1843"/>
              </w:tabs>
              <w:jc w:val="center"/>
            </w:pPr>
            <w:r w:rsidRPr="00ED2BD4">
              <w:t>1</w:t>
            </w:r>
          </w:p>
        </w:tc>
      </w:tr>
      <w:tr w:rsidR="00ED2BD4" w:rsidRPr="00ED2BD4" w14:paraId="6A99B415" w14:textId="77777777" w:rsidTr="00ED2BD4">
        <w:tc>
          <w:tcPr>
            <w:tcW w:w="675" w:type="dxa"/>
            <w:vMerge/>
          </w:tcPr>
          <w:p w14:paraId="2D157D50" w14:textId="77777777" w:rsidR="00ED2BD4" w:rsidRPr="00ED2BD4" w:rsidRDefault="00ED2BD4" w:rsidP="00ED2BD4">
            <w:pPr>
              <w:tabs>
                <w:tab w:val="left" w:pos="1843"/>
              </w:tabs>
              <w:jc w:val="center"/>
            </w:pPr>
          </w:p>
        </w:tc>
        <w:tc>
          <w:tcPr>
            <w:tcW w:w="3402" w:type="dxa"/>
            <w:vMerge/>
          </w:tcPr>
          <w:p w14:paraId="2C752A19" w14:textId="77777777" w:rsidR="00ED2BD4" w:rsidRPr="00ED2BD4" w:rsidRDefault="00ED2BD4" w:rsidP="00ED2BD4">
            <w:pPr>
              <w:tabs>
                <w:tab w:val="left" w:pos="1843"/>
              </w:tabs>
              <w:jc w:val="center"/>
            </w:pPr>
          </w:p>
        </w:tc>
        <w:tc>
          <w:tcPr>
            <w:tcW w:w="1701" w:type="dxa"/>
          </w:tcPr>
          <w:p w14:paraId="25DCD83A" w14:textId="77777777" w:rsidR="00ED2BD4" w:rsidRPr="00ED2BD4" w:rsidRDefault="00ED2BD4" w:rsidP="00ED2BD4">
            <w:pPr>
              <w:tabs>
                <w:tab w:val="left" w:pos="1843"/>
              </w:tabs>
              <w:jc w:val="center"/>
            </w:pPr>
            <w:r w:rsidRPr="00ED2BD4">
              <w:t>совместные</w:t>
            </w:r>
          </w:p>
        </w:tc>
        <w:tc>
          <w:tcPr>
            <w:tcW w:w="1418" w:type="dxa"/>
          </w:tcPr>
          <w:p w14:paraId="245FE610" w14:textId="77777777" w:rsidR="00ED2BD4" w:rsidRPr="00ED2BD4" w:rsidRDefault="00ED2BD4" w:rsidP="00ED2BD4">
            <w:pPr>
              <w:tabs>
                <w:tab w:val="left" w:pos="1843"/>
              </w:tabs>
              <w:jc w:val="center"/>
            </w:pPr>
            <w:r w:rsidRPr="00ED2BD4">
              <w:t>1536</w:t>
            </w:r>
          </w:p>
        </w:tc>
        <w:tc>
          <w:tcPr>
            <w:tcW w:w="1134" w:type="dxa"/>
          </w:tcPr>
          <w:p w14:paraId="0E09C81C" w14:textId="77777777" w:rsidR="00ED2BD4" w:rsidRPr="00ED2BD4" w:rsidRDefault="00ED2BD4" w:rsidP="00ED2BD4">
            <w:pPr>
              <w:tabs>
                <w:tab w:val="left" w:pos="1843"/>
              </w:tabs>
              <w:jc w:val="center"/>
            </w:pPr>
            <w:r w:rsidRPr="00ED2BD4">
              <w:t>14</w:t>
            </w:r>
          </w:p>
        </w:tc>
        <w:tc>
          <w:tcPr>
            <w:tcW w:w="1701" w:type="dxa"/>
          </w:tcPr>
          <w:p w14:paraId="284E9AE9" w14:textId="77777777" w:rsidR="00ED2BD4" w:rsidRPr="00ED2BD4" w:rsidRDefault="00ED2BD4" w:rsidP="00ED2BD4">
            <w:pPr>
              <w:tabs>
                <w:tab w:val="left" w:pos="1843"/>
              </w:tabs>
              <w:jc w:val="center"/>
            </w:pPr>
            <w:r w:rsidRPr="00ED2BD4">
              <w:t>1</w:t>
            </w:r>
          </w:p>
        </w:tc>
      </w:tr>
    </w:tbl>
    <w:p w14:paraId="7F0B605B" w14:textId="77777777" w:rsidR="00FE09A8" w:rsidRDefault="00FE09A8" w:rsidP="00FE09A8">
      <w:pPr>
        <w:tabs>
          <w:tab w:val="left" w:pos="1843"/>
        </w:tabs>
        <w:jc w:val="both"/>
        <w:rPr>
          <w:b/>
        </w:rPr>
      </w:pPr>
    </w:p>
    <w:p w14:paraId="259E88DC" w14:textId="21F051E9" w:rsidR="00ED2BD4" w:rsidRDefault="00ED2BD4" w:rsidP="00FE09A8">
      <w:pPr>
        <w:tabs>
          <w:tab w:val="left" w:pos="1843"/>
        </w:tabs>
        <w:jc w:val="both"/>
        <w:rPr>
          <w:b/>
        </w:rPr>
      </w:pPr>
      <w:r w:rsidRPr="00FE09A8">
        <w:rPr>
          <w:b/>
        </w:rPr>
        <w:t>КОНСУЛЬ</w:t>
      </w:r>
      <w:r w:rsidR="00FE09A8">
        <w:rPr>
          <w:b/>
        </w:rPr>
        <w:t>ТИРОВАНИЕ</w:t>
      </w:r>
    </w:p>
    <w:p w14:paraId="1B830C2C" w14:textId="77777777" w:rsidR="00FE09A8" w:rsidRPr="00FE09A8" w:rsidRDefault="00FE09A8" w:rsidP="00FE09A8">
      <w:pPr>
        <w:tabs>
          <w:tab w:val="left" w:pos="1843"/>
        </w:tabs>
        <w:jc w:val="both"/>
        <w:rPr>
          <w:b/>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701"/>
        <w:gridCol w:w="1560"/>
        <w:gridCol w:w="1559"/>
      </w:tblGrid>
      <w:tr w:rsidR="00ED2BD4" w:rsidRPr="00ED2BD4" w14:paraId="59A34220" w14:textId="77777777" w:rsidTr="00ED2BD4">
        <w:tc>
          <w:tcPr>
            <w:tcW w:w="5245" w:type="dxa"/>
            <w:vMerge w:val="restart"/>
            <w:tcBorders>
              <w:top w:val="single" w:sz="4" w:space="0" w:color="auto"/>
              <w:left w:val="single" w:sz="4" w:space="0" w:color="auto"/>
              <w:right w:val="single" w:sz="4" w:space="0" w:color="auto"/>
            </w:tcBorders>
          </w:tcPr>
          <w:p w14:paraId="4DF523BB" w14:textId="77777777" w:rsidR="00ED2BD4" w:rsidRPr="00FE09A8" w:rsidRDefault="00ED2BD4" w:rsidP="00ED2BD4">
            <w:pPr>
              <w:tabs>
                <w:tab w:val="left" w:pos="1843"/>
              </w:tabs>
              <w:jc w:val="center"/>
              <w:rPr>
                <w:b/>
                <w:sz w:val="22"/>
                <w:szCs w:val="22"/>
              </w:rPr>
            </w:pPr>
            <w:r w:rsidRPr="00FE09A8">
              <w:rPr>
                <w:b/>
                <w:sz w:val="22"/>
                <w:szCs w:val="22"/>
              </w:rPr>
              <w:t>Наименование проблемы</w:t>
            </w:r>
          </w:p>
        </w:tc>
        <w:tc>
          <w:tcPr>
            <w:tcW w:w="4820" w:type="dxa"/>
            <w:gridSpan w:val="3"/>
            <w:tcBorders>
              <w:top w:val="single" w:sz="4" w:space="0" w:color="auto"/>
              <w:left w:val="single" w:sz="4" w:space="0" w:color="auto"/>
              <w:bottom w:val="single" w:sz="4" w:space="0" w:color="auto"/>
              <w:right w:val="single" w:sz="4" w:space="0" w:color="auto"/>
            </w:tcBorders>
          </w:tcPr>
          <w:p w14:paraId="5068A588" w14:textId="77777777" w:rsidR="00ED2BD4" w:rsidRPr="00FE09A8" w:rsidRDefault="00ED2BD4" w:rsidP="00ED2BD4">
            <w:pPr>
              <w:tabs>
                <w:tab w:val="left" w:pos="1843"/>
              </w:tabs>
              <w:jc w:val="center"/>
              <w:rPr>
                <w:b/>
                <w:sz w:val="22"/>
                <w:szCs w:val="22"/>
              </w:rPr>
            </w:pPr>
            <w:r w:rsidRPr="00FE09A8">
              <w:rPr>
                <w:b/>
                <w:sz w:val="22"/>
                <w:szCs w:val="22"/>
              </w:rPr>
              <w:t>Количество</w:t>
            </w:r>
          </w:p>
        </w:tc>
      </w:tr>
      <w:tr w:rsidR="00ED2BD4" w:rsidRPr="00ED2BD4" w14:paraId="54608002" w14:textId="77777777" w:rsidTr="00ED2BD4">
        <w:tc>
          <w:tcPr>
            <w:tcW w:w="5245" w:type="dxa"/>
            <w:vMerge/>
            <w:tcBorders>
              <w:left w:val="single" w:sz="4" w:space="0" w:color="auto"/>
              <w:bottom w:val="single" w:sz="4" w:space="0" w:color="auto"/>
              <w:right w:val="single" w:sz="4" w:space="0" w:color="auto"/>
            </w:tcBorders>
            <w:vAlign w:val="center"/>
            <w:hideMark/>
          </w:tcPr>
          <w:p w14:paraId="672C98CB" w14:textId="77777777" w:rsidR="00ED2BD4" w:rsidRPr="00FE09A8" w:rsidRDefault="00ED2BD4" w:rsidP="00ED2BD4">
            <w:pPr>
              <w:tabs>
                <w:tab w:val="left" w:pos="1843"/>
              </w:tabs>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34EE956A" w14:textId="77777777" w:rsidR="00ED2BD4" w:rsidRPr="00FE09A8" w:rsidRDefault="00ED2BD4" w:rsidP="00ED2BD4">
            <w:pPr>
              <w:tabs>
                <w:tab w:val="left" w:pos="1843"/>
              </w:tabs>
              <w:jc w:val="both"/>
              <w:rPr>
                <w:b/>
                <w:sz w:val="22"/>
                <w:szCs w:val="22"/>
              </w:rPr>
            </w:pPr>
            <w:r w:rsidRPr="00FE09A8">
              <w:rPr>
                <w:b/>
                <w:sz w:val="22"/>
                <w:szCs w:val="22"/>
              </w:rPr>
              <w:t>Обучающиеся</w:t>
            </w:r>
          </w:p>
        </w:tc>
        <w:tc>
          <w:tcPr>
            <w:tcW w:w="1560" w:type="dxa"/>
            <w:tcBorders>
              <w:top w:val="single" w:sz="4" w:space="0" w:color="auto"/>
              <w:left w:val="single" w:sz="4" w:space="0" w:color="auto"/>
              <w:bottom w:val="single" w:sz="4" w:space="0" w:color="auto"/>
              <w:right w:val="single" w:sz="4" w:space="0" w:color="auto"/>
            </w:tcBorders>
            <w:hideMark/>
          </w:tcPr>
          <w:p w14:paraId="3FE6CC0A" w14:textId="77777777" w:rsidR="00ED2BD4" w:rsidRPr="00FE09A8" w:rsidRDefault="00ED2BD4" w:rsidP="00ED2BD4">
            <w:pPr>
              <w:tabs>
                <w:tab w:val="left" w:pos="1843"/>
              </w:tabs>
              <w:jc w:val="both"/>
              <w:rPr>
                <w:b/>
                <w:sz w:val="22"/>
                <w:szCs w:val="22"/>
              </w:rPr>
            </w:pPr>
            <w:r w:rsidRPr="00FE09A8">
              <w:rPr>
                <w:b/>
                <w:sz w:val="22"/>
                <w:szCs w:val="22"/>
              </w:rPr>
              <w:t>Родители</w:t>
            </w:r>
          </w:p>
        </w:tc>
        <w:tc>
          <w:tcPr>
            <w:tcW w:w="1559" w:type="dxa"/>
            <w:tcBorders>
              <w:top w:val="single" w:sz="4" w:space="0" w:color="auto"/>
              <w:left w:val="single" w:sz="4" w:space="0" w:color="auto"/>
              <w:bottom w:val="single" w:sz="4" w:space="0" w:color="auto"/>
              <w:right w:val="single" w:sz="4" w:space="0" w:color="auto"/>
            </w:tcBorders>
            <w:hideMark/>
          </w:tcPr>
          <w:p w14:paraId="142E6EE2" w14:textId="77777777" w:rsidR="00ED2BD4" w:rsidRPr="00FE09A8" w:rsidRDefault="00ED2BD4" w:rsidP="00ED2BD4">
            <w:pPr>
              <w:tabs>
                <w:tab w:val="left" w:pos="1843"/>
              </w:tabs>
              <w:jc w:val="both"/>
              <w:rPr>
                <w:b/>
                <w:sz w:val="22"/>
                <w:szCs w:val="22"/>
              </w:rPr>
            </w:pPr>
            <w:r w:rsidRPr="00FE09A8">
              <w:rPr>
                <w:b/>
                <w:sz w:val="22"/>
                <w:szCs w:val="22"/>
              </w:rPr>
              <w:t>Педагоги</w:t>
            </w:r>
          </w:p>
        </w:tc>
      </w:tr>
      <w:tr w:rsidR="00ED2BD4" w:rsidRPr="00ED2BD4" w14:paraId="0889C379" w14:textId="77777777" w:rsidTr="00ED2BD4">
        <w:tc>
          <w:tcPr>
            <w:tcW w:w="5245" w:type="dxa"/>
            <w:tcBorders>
              <w:top w:val="single" w:sz="4" w:space="0" w:color="auto"/>
              <w:left w:val="single" w:sz="4" w:space="0" w:color="auto"/>
              <w:bottom w:val="single" w:sz="4" w:space="0" w:color="auto"/>
              <w:right w:val="single" w:sz="4" w:space="0" w:color="auto"/>
            </w:tcBorders>
            <w:hideMark/>
          </w:tcPr>
          <w:p w14:paraId="151BB781" w14:textId="77777777" w:rsidR="00ED2BD4" w:rsidRPr="00ED2BD4" w:rsidRDefault="00ED2BD4" w:rsidP="00ED2BD4">
            <w:pPr>
              <w:tabs>
                <w:tab w:val="left" w:pos="1843"/>
              </w:tabs>
            </w:pPr>
            <w:r w:rsidRPr="00ED2BD4">
              <w:t>Успеваемость</w:t>
            </w:r>
          </w:p>
        </w:tc>
        <w:tc>
          <w:tcPr>
            <w:tcW w:w="1701" w:type="dxa"/>
            <w:tcBorders>
              <w:top w:val="single" w:sz="4" w:space="0" w:color="auto"/>
              <w:left w:val="single" w:sz="4" w:space="0" w:color="auto"/>
              <w:bottom w:val="single" w:sz="4" w:space="0" w:color="auto"/>
              <w:right w:val="single" w:sz="4" w:space="0" w:color="auto"/>
            </w:tcBorders>
          </w:tcPr>
          <w:p w14:paraId="635B7D1E" w14:textId="77777777" w:rsidR="00ED2BD4" w:rsidRPr="00ED2BD4" w:rsidRDefault="00ED2BD4" w:rsidP="00ED2BD4">
            <w:pPr>
              <w:tabs>
                <w:tab w:val="left" w:pos="1843"/>
              </w:tabs>
              <w:jc w:val="center"/>
            </w:pPr>
            <w:r w:rsidRPr="00ED2BD4">
              <w:t>98</w:t>
            </w:r>
          </w:p>
        </w:tc>
        <w:tc>
          <w:tcPr>
            <w:tcW w:w="1560" w:type="dxa"/>
            <w:tcBorders>
              <w:top w:val="single" w:sz="4" w:space="0" w:color="auto"/>
              <w:left w:val="single" w:sz="4" w:space="0" w:color="auto"/>
              <w:bottom w:val="single" w:sz="4" w:space="0" w:color="auto"/>
              <w:right w:val="single" w:sz="4" w:space="0" w:color="auto"/>
            </w:tcBorders>
          </w:tcPr>
          <w:p w14:paraId="47DBDD03" w14:textId="77777777" w:rsidR="00ED2BD4" w:rsidRPr="00ED2BD4" w:rsidRDefault="00ED2BD4" w:rsidP="00ED2BD4">
            <w:pPr>
              <w:jc w:val="center"/>
            </w:pPr>
            <w:r w:rsidRPr="00ED2BD4">
              <w:t>98</w:t>
            </w:r>
          </w:p>
        </w:tc>
        <w:tc>
          <w:tcPr>
            <w:tcW w:w="1559" w:type="dxa"/>
            <w:tcBorders>
              <w:top w:val="single" w:sz="4" w:space="0" w:color="auto"/>
              <w:left w:val="single" w:sz="4" w:space="0" w:color="auto"/>
              <w:bottom w:val="single" w:sz="4" w:space="0" w:color="auto"/>
              <w:right w:val="single" w:sz="4" w:space="0" w:color="auto"/>
            </w:tcBorders>
          </w:tcPr>
          <w:p w14:paraId="58BA9242" w14:textId="77777777" w:rsidR="00ED2BD4" w:rsidRPr="00ED2BD4" w:rsidRDefault="00ED2BD4" w:rsidP="00ED2BD4">
            <w:pPr>
              <w:tabs>
                <w:tab w:val="left" w:pos="1843"/>
              </w:tabs>
              <w:jc w:val="center"/>
            </w:pPr>
            <w:r w:rsidRPr="00ED2BD4">
              <w:t>54</w:t>
            </w:r>
          </w:p>
        </w:tc>
      </w:tr>
      <w:tr w:rsidR="00ED2BD4" w:rsidRPr="00ED2BD4" w14:paraId="6D9004A9" w14:textId="77777777" w:rsidTr="00ED2BD4">
        <w:trPr>
          <w:trHeight w:val="253"/>
        </w:trPr>
        <w:tc>
          <w:tcPr>
            <w:tcW w:w="5245" w:type="dxa"/>
            <w:tcBorders>
              <w:top w:val="single" w:sz="4" w:space="0" w:color="auto"/>
              <w:left w:val="single" w:sz="4" w:space="0" w:color="auto"/>
              <w:bottom w:val="single" w:sz="4" w:space="0" w:color="auto"/>
              <w:right w:val="single" w:sz="4" w:space="0" w:color="auto"/>
            </w:tcBorders>
            <w:hideMark/>
          </w:tcPr>
          <w:p w14:paraId="281CB61A" w14:textId="77777777" w:rsidR="00ED2BD4" w:rsidRPr="00ED2BD4" w:rsidRDefault="00ED2BD4" w:rsidP="00ED2BD4">
            <w:pPr>
              <w:tabs>
                <w:tab w:val="left" w:pos="1843"/>
              </w:tabs>
            </w:pPr>
            <w:r w:rsidRPr="00ED2BD4">
              <w:t>Пропуски</w:t>
            </w:r>
          </w:p>
        </w:tc>
        <w:tc>
          <w:tcPr>
            <w:tcW w:w="1701" w:type="dxa"/>
            <w:tcBorders>
              <w:top w:val="single" w:sz="4" w:space="0" w:color="auto"/>
              <w:left w:val="single" w:sz="4" w:space="0" w:color="auto"/>
              <w:bottom w:val="single" w:sz="4" w:space="0" w:color="auto"/>
              <w:right w:val="single" w:sz="4" w:space="0" w:color="auto"/>
            </w:tcBorders>
          </w:tcPr>
          <w:p w14:paraId="7082BF4F" w14:textId="77777777" w:rsidR="00ED2BD4" w:rsidRPr="00ED2BD4" w:rsidRDefault="00ED2BD4" w:rsidP="00ED2BD4">
            <w:pPr>
              <w:tabs>
                <w:tab w:val="left" w:pos="1843"/>
              </w:tabs>
              <w:jc w:val="center"/>
            </w:pPr>
            <w:r w:rsidRPr="00ED2BD4">
              <w:t>42</w:t>
            </w:r>
          </w:p>
        </w:tc>
        <w:tc>
          <w:tcPr>
            <w:tcW w:w="1560" w:type="dxa"/>
            <w:tcBorders>
              <w:top w:val="single" w:sz="4" w:space="0" w:color="auto"/>
              <w:left w:val="single" w:sz="4" w:space="0" w:color="auto"/>
              <w:bottom w:val="single" w:sz="4" w:space="0" w:color="auto"/>
              <w:right w:val="single" w:sz="4" w:space="0" w:color="auto"/>
            </w:tcBorders>
          </w:tcPr>
          <w:p w14:paraId="62F23EEC" w14:textId="77777777" w:rsidR="00ED2BD4" w:rsidRPr="00ED2BD4" w:rsidRDefault="00ED2BD4" w:rsidP="00ED2BD4">
            <w:pPr>
              <w:tabs>
                <w:tab w:val="left" w:pos="1843"/>
              </w:tabs>
              <w:jc w:val="center"/>
            </w:pPr>
            <w:r w:rsidRPr="00ED2BD4">
              <w:t>42</w:t>
            </w:r>
          </w:p>
        </w:tc>
        <w:tc>
          <w:tcPr>
            <w:tcW w:w="1559" w:type="dxa"/>
            <w:tcBorders>
              <w:top w:val="single" w:sz="4" w:space="0" w:color="auto"/>
              <w:left w:val="single" w:sz="4" w:space="0" w:color="auto"/>
              <w:bottom w:val="single" w:sz="4" w:space="0" w:color="auto"/>
              <w:right w:val="single" w:sz="4" w:space="0" w:color="auto"/>
            </w:tcBorders>
          </w:tcPr>
          <w:p w14:paraId="0264BC14" w14:textId="77777777" w:rsidR="00ED2BD4" w:rsidRPr="00ED2BD4" w:rsidRDefault="00ED2BD4" w:rsidP="00ED2BD4">
            <w:pPr>
              <w:tabs>
                <w:tab w:val="left" w:pos="1843"/>
              </w:tabs>
              <w:jc w:val="center"/>
            </w:pPr>
            <w:r w:rsidRPr="00ED2BD4">
              <w:t>33</w:t>
            </w:r>
          </w:p>
        </w:tc>
      </w:tr>
      <w:tr w:rsidR="00ED2BD4" w:rsidRPr="00ED2BD4" w14:paraId="39FAE681" w14:textId="77777777" w:rsidTr="00ED2BD4">
        <w:tc>
          <w:tcPr>
            <w:tcW w:w="5245" w:type="dxa"/>
            <w:tcBorders>
              <w:top w:val="single" w:sz="4" w:space="0" w:color="auto"/>
              <w:left w:val="single" w:sz="4" w:space="0" w:color="auto"/>
              <w:bottom w:val="single" w:sz="4" w:space="0" w:color="auto"/>
              <w:right w:val="single" w:sz="4" w:space="0" w:color="auto"/>
            </w:tcBorders>
            <w:hideMark/>
          </w:tcPr>
          <w:p w14:paraId="490FA67B" w14:textId="77777777" w:rsidR="00ED2BD4" w:rsidRPr="00ED2BD4" w:rsidRDefault="00ED2BD4" w:rsidP="00ED2BD4">
            <w:pPr>
              <w:tabs>
                <w:tab w:val="left" w:pos="1843"/>
              </w:tabs>
            </w:pPr>
            <w:r w:rsidRPr="00ED2BD4">
              <w:t xml:space="preserve">Выбор формы обучения </w:t>
            </w:r>
          </w:p>
        </w:tc>
        <w:tc>
          <w:tcPr>
            <w:tcW w:w="1701" w:type="dxa"/>
            <w:tcBorders>
              <w:top w:val="single" w:sz="4" w:space="0" w:color="auto"/>
              <w:left w:val="single" w:sz="4" w:space="0" w:color="auto"/>
              <w:bottom w:val="single" w:sz="4" w:space="0" w:color="auto"/>
              <w:right w:val="single" w:sz="4" w:space="0" w:color="auto"/>
            </w:tcBorders>
          </w:tcPr>
          <w:p w14:paraId="78729A6A" w14:textId="77777777" w:rsidR="00ED2BD4" w:rsidRPr="00ED2BD4" w:rsidRDefault="00ED2BD4" w:rsidP="00ED2BD4">
            <w:pPr>
              <w:tabs>
                <w:tab w:val="left" w:pos="1843"/>
              </w:tabs>
              <w:jc w:val="center"/>
            </w:pPr>
            <w:r w:rsidRPr="00ED2BD4">
              <w:t>15</w:t>
            </w:r>
          </w:p>
        </w:tc>
        <w:tc>
          <w:tcPr>
            <w:tcW w:w="1560" w:type="dxa"/>
            <w:tcBorders>
              <w:top w:val="single" w:sz="4" w:space="0" w:color="auto"/>
              <w:left w:val="single" w:sz="4" w:space="0" w:color="auto"/>
              <w:bottom w:val="single" w:sz="4" w:space="0" w:color="auto"/>
              <w:right w:val="single" w:sz="4" w:space="0" w:color="auto"/>
            </w:tcBorders>
          </w:tcPr>
          <w:p w14:paraId="5F9ADDA0" w14:textId="77777777" w:rsidR="00ED2BD4" w:rsidRPr="00ED2BD4" w:rsidRDefault="00ED2BD4" w:rsidP="00ED2BD4">
            <w:pPr>
              <w:tabs>
                <w:tab w:val="left" w:pos="1843"/>
              </w:tabs>
              <w:jc w:val="center"/>
            </w:pPr>
            <w:r w:rsidRPr="00ED2BD4">
              <w:t>47</w:t>
            </w:r>
          </w:p>
        </w:tc>
        <w:tc>
          <w:tcPr>
            <w:tcW w:w="1559" w:type="dxa"/>
            <w:tcBorders>
              <w:top w:val="single" w:sz="4" w:space="0" w:color="auto"/>
              <w:left w:val="single" w:sz="4" w:space="0" w:color="auto"/>
              <w:bottom w:val="single" w:sz="4" w:space="0" w:color="auto"/>
              <w:right w:val="single" w:sz="4" w:space="0" w:color="auto"/>
            </w:tcBorders>
          </w:tcPr>
          <w:p w14:paraId="53352C8C" w14:textId="77777777" w:rsidR="00ED2BD4" w:rsidRPr="00ED2BD4" w:rsidRDefault="00ED2BD4" w:rsidP="00ED2BD4">
            <w:pPr>
              <w:tabs>
                <w:tab w:val="left" w:pos="1843"/>
              </w:tabs>
              <w:jc w:val="center"/>
            </w:pPr>
            <w:r w:rsidRPr="00ED2BD4">
              <w:t>23</w:t>
            </w:r>
          </w:p>
        </w:tc>
      </w:tr>
      <w:tr w:rsidR="00ED2BD4" w:rsidRPr="00ED2BD4" w14:paraId="54BAAC7E" w14:textId="77777777" w:rsidTr="00ED2BD4">
        <w:tc>
          <w:tcPr>
            <w:tcW w:w="5245" w:type="dxa"/>
            <w:tcBorders>
              <w:top w:val="single" w:sz="4" w:space="0" w:color="auto"/>
              <w:left w:val="single" w:sz="4" w:space="0" w:color="auto"/>
              <w:bottom w:val="single" w:sz="4" w:space="0" w:color="auto"/>
              <w:right w:val="single" w:sz="4" w:space="0" w:color="auto"/>
            </w:tcBorders>
            <w:hideMark/>
          </w:tcPr>
          <w:p w14:paraId="6969AF10" w14:textId="77777777" w:rsidR="00ED2BD4" w:rsidRPr="00ED2BD4" w:rsidRDefault="00ED2BD4" w:rsidP="00ED2BD4">
            <w:pPr>
              <w:tabs>
                <w:tab w:val="left" w:pos="1843"/>
              </w:tabs>
              <w:spacing w:line="0" w:lineRule="atLeast"/>
            </w:pPr>
            <w:r w:rsidRPr="00ED2BD4">
              <w:t>Организация занятости во внеурочное время</w:t>
            </w:r>
          </w:p>
        </w:tc>
        <w:tc>
          <w:tcPr>
            <w:tcW w:w="1701" w:type="dxa"/>
            <w:tcBorders>
              <w:top w:val="single" w:sz="4" w:space="0" w:color="auto"/>
              <w:left w:val="single" w:sz="4" w:space="0" w:color="auto"/>
              <w:bottom w:val="single" w:sz="4" w:space="0" w:color="auto"/>
              <w:right w:val="single" w:sz="4" w:space="0" w:color="auto"/>
            </w:tcBorders>
          </w:tcPr>
          <w:p w14:paraId="166DEE9A" w14:textId="77777777" w:rsidR="00ED2BD4" w:rsidRPr="00ED2BD4" w:rsidRDefault="00ED2BD4" w:rsidP="00ED2BD4">
            <w:pPr>
              <w:tabs>
                <w:tab w:val="left" w:pos="1843"/>
              </w:tabs>
              <w:spacing w:line="0" w:lineRule="atLeast"/>
              <w:jc w:val="center"/>
            </w:pPr>
            <w:r w:rsidRPr="00ED2BD4">
              <w:t>252</w:t>
            </w:r>
          </w:p>
        </w:tc>
        <w:tc>
          <w:tcPr>
            <w:tcW w:w="1560" w:type="dxa"/>
            <w:tcBorders>
              <w:top w:val="single" w:sz="4" w:space="0" w:color="auto"/>
              <w:left w:val="single" w:sz="4" w:space="0" w:color="auto"/>
              <w:bottom w:val="single" w:sz="4" w:space="0" w:color="auto"/>
              <w:right w:val="single" w:sz="4" w:space="0" w:color="auto"/>
            </w:tcBorders>
          </w:tcPr>
          <w:p w14:paraId="1267521B" w14:textId="77777777" w:rsidR="00ED2BD4" w:rsidRPr="00ED2BD4" w:rsidRDefault="00ED2BD4" w:rsidP="00ED2BD4">
            <w:pPr>
              <w:tabs>
                <w:tab w:val="left" w:pos="1843"/>
              </w:tabs>
              <w:spacing w:line="0" w:lineRule="atLeast"/>
              <w:jc w:val="center"/>
            </w:pPr>
            <w:r w:rsidRPr="00ED2BD4">
              <w:t>201</w:t>
            </w:r>
          </w:p>
        </w:tc>
        <w:tc>
          <w:tcPr>
            <w:tcW w:w="1559" w:type="dxa"/>
            <w:tcBorders>
              <w:top w:val="single" w:sz="4" w:space="0" w:color="auto"/>
              <w:left w:val="single" w:sz="4" w:space="0" w:color="auto"/>
              <w:bottom w:val="single" w:sz="4" w:space="0" w:color="auto"/>
              <w:right w:val="single" w:sz="4" w:space="0" w:color="auto"/>
            </w:tcBorders>
          </w:tcPr>
          <w:p w14:paraId="20C58637" w14:textId="77777777" w:rsidR="00ED2BD4" w:rsidRPr="00ED2BD4" w:rsidRDefault="00ED2BD4" w:rsidP="00ED2BD4">
            <w:pPr>
              <w:tabs>
                <w:tab w:val="left" w:pos="1843"/>
              </w:tabs>
              <w:spacing w:line="0" w:lineRule="atLeast"/>
              <w:jc w:val="center"/>
            </w:pPr>
            <w:r w:rsidRPr="00ED2BD4">
              <w:t>96</w:t>
            </w:r>
          </w:p>
        </w:tc>
      </w:tr>
      <w:tr w:rsidR="00ED2BD4" w:rsidRPr="00ED2BD4" w14:paraId="2742FA1E" w14:textId="77777777" w:rsidTr="00ED2BD4">
        <w:tc>
          <w:tcPr>
            <w:tcW w:w="5245" w:type="dxa"/>
            <w:tcBorders>
              <w:top w:val="single" w:sz="4" w:space="0" w:color="auto"/>
              <w:left w:val="single" w:sz="4" w:space="0" w:color="auto"/>
              <w:bottom w:val="single" w:sz="4" w:space="0" w:color="auto"/>
              <w:right w:val="single" w:sz="4" w:space="0" w:color="auto"/>
            </w:tcBorders>
            <w:hideMark/>
          </w:tcPr>
          <w:p w14:paraId="187846AD" w14:textId="77777777" w:rsidR="00ED2BD4" w:rsidRPr="00ED2BD4" w:rsidRDefault="00ED2BD4" w:rsidP="00ED2BD4">
            <w:pPr>
              <w:tabs>
                <w:tab w:val="left" w:pos="1843"/>
              </w:tabs>
              <w:spacing w:line="0" w:lineRule="atLeast"/>
            </w:pPr>
            <w:r w:rsidRPr="00ED2BD4">
              <w:t>Коммуникативные проблемы</w:t>
            </w:r>
          </w:p>
        </w:tc>
        <w:tc>
          <w:tcPr>
            <w:tcW w:w="1701" w:type="dxa"/>
            <w:tcBorders>
              <w:top w:val="single" w:sz="4" w:space="0" w:color="auto"/>
              <w:left w:val="single" w:sz="4" w:space="0" w:color="auto"/>
              <w:bottom w:val="single" w:sz="4" w:space="0" w:color="auto"/>
              <w:right w:val="single" w:sz="4" w:space="0" w:color="auto"/>
            </w:tcBorders>
          </w:tcPr>
          <w:p w14:paraId="593C19B6" w14:textId="77777777" w:rsidR="00ED2BD4" w:rsidRPr="00ED2BD4" w:rsidRDefault="00ED2BD4" w:rsidP="00ED2BD4">
            <w:pPr>
              <w:tabs>
                <w:tab w:val="left" w:pos="1843"/>
              </w:tabs>
              <w:spacing w:line="0" w:lineRule="atLeast"/>
              <w:jc w:val="center"/>
            </w:pPr>
            <w:r w:rsidRPr="00ED2BD4">
              <w:t>97</w:t>
            </w:r>
          </w:p>
        </w:tc>
        <w:tc>
          <w:tcPr>
            <w:tcW w:w="1560" w:type="dxa"/>
            <w:tcBorders>
              <w:top w:val="single" w:sz="4" w:space="0" w:color="auto"/>
              <w:left w:val="single" w:sz="4" w:space="0" w:color="auto"/>
              <w:bottom w:val="single" w:sz="4" w:space="0" w:color="auto"/>
              <w:right w:val="single" w:sz="4" w:space="0" w:color="auto"/>
            </w:tcBorders>
          </w:tcPr>
          <w:p w14:paraId="71B3442A" w14:textId="77777777" w:rsidR="00ED2BD4" w:rsidRPr="00ED2BD4" w:rsidRDefault="00ED2BD4" w:rsidP="00ED2BD4">
            <w:pPr>
              <w:spacing w:line="0" w:lineRule="atLeast"/>
              <w:jc w:val="center"/>
            </w:pPr>
            <w:r w:rsidRPr="00ED2BD4">
              <w:t>93</w:t>
            </w:r>
          </w:p>
        </w:tc>
        <w:tc>
          <w:tcPr>
            <w:tcW w:w="1559" w:type="dxa"/>
            <w:tcBorders>
              <w:top w:val="single" w:sz="4" w:space="0" w:color="auto"/>
              <w:left w:val="single" w:sz="4" w:space="0" w:color="auto"/>
              <w:bottom w:val="single" w:sz="4" w:space="0" w:color="auto"/>
              <w:right w:val="single" w:sz="4" w:space="0" w:color="auto"/>
            </w:tcBorders>
          </w:tcPr>
          <w:p w14:paraId="054AF26D" w14:textId="77777777" w:rsidR="00ED2BD4" w:rsidRPr="00ED2BD4" w:rsidRDefault="00ED2BD4" w:rsidP="00ED2BD4">
            <w:pPr>
              <w:tabs>
                <w:tab w:val="left" w:pos="1843"/>
              </w:tabs>
              <w:spacing w:line="0" w:lineRule="atLeast"/>
              <w:jc w:val="center"/>
            </w:pPr>
            <w:r w:rsidRPr="00ED2BD4">
              <w:t>56</w:t>
            </w:r>
          </w:p>
        </w:tc>
      </w:tr>
      <w:tr w:rsidR="00ED2BD4" w:rsidRPr="00ED2BD4" w14:paraId="004F82CE" w14:textId="77777777" w:rsidTr="00ED2BD4">
        <w:tc>
          <w:tcPr>
            <w:tcW w:w="5245" w:type="dxa"/>
            <w:tcBorders>
              <w:top w:val="single" w:sz="4" w:space="0" w:color="auto"/>
              <w:left w:val="single" w:sz="4" w:space="0" w:color="auto"/>
              <w:bottom w:val="single" w:sz="4" w:space="0" w:color="auto"/>
              <w:right w:val="single" w:sz="4" w:space="0" w:color="auto"/>
            </w:tcBorders>
            <w:hideMark/>
          </w:tcPr>
          <w:p w14:paraId="4F82256B" w14:textId="77777777" w:rsidR="00ED2BD4" w:rsidRPr="00ED2BD4" w:rsidRDefault="00ED2BD4" w:rsidP="00ED2BD4">
            <w:pPr>
              <w:tabs>
                <w:tab w:val="left" w:pos="1843"/>
              </w:tabs>
              <w:spacing w:line="0" w:lineRule="atLeast"/>
            </w:pPr>
            <w:r w:rsidRPr="00ED2BD4">
              <w:t>Проблемы воспитания детско-родительских отношений</w:t>
            </w:r>
          </w:p>
        </w:tc>
        <w:tc>
          <w:tcPr>
            <w:tcW w:w="1701" w:type="dxa"/>
            <w:tcBorders>
              <w:top w:val="single" w:sz="4" w:space="0" w:color="auto"/>
              <w:left w:val="single" w:sz="4" w:space="0" w:color="auto"/>
              <w:bottom w:val="single" w:sz="4" w:space="0" w:color="auto"/>
              <w:right w:val="single" w:sz="4" w:space="0" w:color="auto"/>
            </w:tcBorders>
          </w:tcPr>
          <w:p w14:paraId="4EE24F83" w14:textId="77777777" w:rsidR="00ED2BD4" w:rsidRPr="00ED2BD4" w:rsidRDefault="00ED2BD4" w:rsidP="00ED2BD4">
            <w:pPr>
              <w:tabs>
                <w:tab w:val="left" w:pos="1843"/>
              </w:tabs>
              <w:spacing w:line="0" w:lineRule="atLeast"/>
              <w:jc w:val="center"/>
            </w:pPr>
            <w:r w:rsidRPr="00ED2BD4">
              <w:t>74</w:t>
            </w:r>
          </w:p>
        </w:tc>
        <w:tc>
          <w:tcPr>
            <w:tcW w:w="1560" w:type="dxa"/>
            <w:tcBorders>
              <w:top w:val="single" w:sz="4" w:space="0" w:color="auto"/>
              <w:left w:val="single" w:sz="4" w:space="0" w:color="auto"/>
              <w:bottom w:val="single" w:sz="4" w:space="0" w:color="auto"/>
              <w:right w:val="single" w:sz="4" w:space="0" w:color="auto"/>
            </w:tcBorders>
          </w:tcPr>
          <w:p w14:paraId="5B114608" w14:textId="77777777" w:rsidR="00ED2BD4" w:rsidRPr="00ED2BD4" w:rsidRDefault="00ED2BD4" w:rsidP="00ED2BD4">
            <w:pPr>
              <w:tabs>
                <w:tab w:val="left" w:pos="1843"/>
              </w:tabs>
              <w:spacing w:line="0" w:lineRule="atLeast"/>
              <w:jc w:val="center"/>
            </w:pPr>
            <w:r w:rsidRPr="00ED2BD4">
              <w:t>97</w:t>
            </w:r>
          </w:p>
        </w:tc>
        <w:tc>
          <w:tcPr>
            <w:tcW w:w="1559" w:type="dxa"/>
            <w:tcBorders>
              <w:top w:val="single" w:sz="4" w:space="0" w:color="auto"/>
              <w:left w:val="single" w:sz="4" w:space="0" w:color="auto"/>
              <w:bottom w:val="single" w:sz="4" w:space="0" w:color="auto"/>
              <w:right w:val="single" w:sz="4" w:space="0" w:color="auto"/>
            </w:tcBorders>
          </w:tcPr>
          <w:p w14:paraId="40B87AE5" w14:textId="77777777" w:rsidR="00ED2BD4" w:rsidRPr="00ED2BD4" w:rsidRDefault="00ED2BD4" w:rsidP="00ED2BD4">
            <w:pPr>
              <w:tabs>
                <w:tab w:val="left" w:pos="1843"/>
              </w:tabs>
              <w:spacing w:line="0" w:lineRule="atLeast"/>
              <w:jc w:val="center"/>
            </w:pPr>
            <w:r w:rsidRPr="00ED2BD4">
              <w:t>61</w:t>
            </w:r>
          </w:p>
        </w:tc>
      </w:tr>
      <w:tr w:rsidR="00ED2BD4" w:rsidRPr="00ED2BD4" w14:paraId="711A2E4D" w14:textId="77777777" w:rsidTr="00ED2BD4">
        <w:tc>
          <w:tcPr>
            <w:tcW w:w="5245" w:type="dxa"/>
            <w:tcBorders>
              <w:top w:val="single" w:sz="4" w:space="0" w:color="auto"/>
              <w:left w:val="single" w:sz="4" w:space="0" w:color="auto"/>
              <w:bottom w:val="single" w:sz="4" w:space="0" w:color="auto"/>
              <w:right w:val="single" w:sz="4" w:space="0" w:color="auto"/>
            </w:tcBorders>
            <w:hideMark/>
          </w:tcPr>
          <w:p w14:paraId="0559C3A0" w14:textId="77777777" w:rsidR="00ED2BD4" w:rsidRPr="00ED2BD4" w:rsidRDefault="00ED2BD4" w:rsidP="00ED2BD4">
            <w:pPr>
              <w:tabs>
                <w:tab w:val="left" w:pos="1843"/>
              </w:tabs>
              <w:rPr>
                <w:i/>
              </w:rPr>
            </w:pPr>
            <w:r w:rsidRPr="00ED2BD4">
              <w:t>Девиантное поведение</w:t>
            </w:r>
          </w:p>
        </w:tc>
        <w:tc>
          <w:tcPr>
            <w:tcW w:w="1701" w:type="dxa"/>
            <w:tcBorders>
              <w:top w:val="single" w:sz="4" w:space="0" w:color="auto"/>
              <w:left w:val="single" w:sz="4" w:space="0" w:color="auto"/>
              <w:bottom w:val="single" w:sz="4" w:space="0" w:color="auto"/>
              <w:right w:val="single" w:sz="4" w:space="0" w:color="auto"/>
            </w:tcBorders>
          </w:tcPr>
          <w:p w14:paraId="5FB279BC" w14:textId="77777777" w:rsidR="00ED2BD4" w:rsidRPr="00ED2BD4" w:rsidRDefault="00ED2BD4" w:rsidP="00ED2BD4">
            <w:pPr>
              <w:tabs>
                <w:tab w:val="left" w:pos="1843"/>
              </w:tabs>
              <w:jc w:val="center"/>
            </w:pPr>
            <w:r w:rsidRPr="00ED2BD4">
              <w:t>23</w:t>
            </w:r>
          </w:p>
        </w:tc>
        <w:tc>
          <w:tcPr>
            <w:tcW w:w="1560" w:type="dxa"/>
            <w:tcBorders>
              <w:top w:val="single" w:sz="4" w:space="0" w:color="auto"/>
              <w:left w:val="single" w:sz="4" w:space="0" w:color="auto"/>
              <w:bottom w:val="single" w:sz="4" w:space="0" w:color="auto"/>
              <w:right w:val="single" w:sz="4" w:space="0" w:color="auto"/>
            </w:tcBorders>
          </w:tcPr>
          <w:p w14:paraId="5CF51ABD" w14:textId="77777777" w:rsidR="00ED2BD4" w:rsidRPr="00ED2BD4" w:rsidRDefault="00ED2BD4" w:rsidP="00ED2BD4">
            <w:pPr>
              <w:tabs>
                <w:tab w:val="left" w:pos="1843"/>
              </w:tabs>
              <w:jc w:val="center"/>
            </w:pPr>
            <w:r w:rsidRPr="00ED2BD4">
              <w:t>23</w:t>
            </w:r>
          </w:p>
        </w:tc>
        <w:tc>
          <w:tcPr>
            <w:tcW w:w="1559" w:type="dxa"/>
            <w:tcBorders>
              <w:top w:val="single" w:sz="4" w:space="0" w:color="auto"/>
              <w:left w:val="single" w:sz="4" w:space="0" w:color="auto"/>
              <w:bottom w:val="single" w:sz="4" w:space="0" w:color="auto"/>
              <w:right w:val="single" w:sz="4" w:space="0" w:color="auto"/>
            </w:tcBorders>
          </w:tcPr>
          <w:p w14:paraId="420FBEDE" w14:textId="77777777" w:rsidR="00ED2BD4" w:rsidRPr="00ED2BD4" w:rsidRDefault="00ED2BD4" w:rsidP="00ED2BD4">
            <w:pPr>
              <w:tabs>
                <w:tab w:val="left" w:pos="1843"/>
              </w:tabs>
              <w:jc w:val="center"/>
            </w:pPr>
            <w:r w:rsidRPr="00ED2BD4">
              <w:t>23</w:t>
            </w:r>
          </w:p>
        </w:tc>
      </w:tr>
      <w:tr w:rsidR="00ED2BD4" w:rsidRPr="00ED2BD4" w14:paraId="5EF215AC" w14:textId="77777777" w:rsidTr="00ED2BD4">
        <w:tc>
          <w:tcPr>
            <w:tcW w:w="5245" w:type="dxa"/>
            <w:tcBorders>
              <w:top w:val="single" w:sz="4" w:space="0" w:color="auto"/>
              <w:left w:val="single" w:sz="4" w:space="0" w:color="auto"/>
              <w:bottom w:val="single" w:sz="4" w:space="0" w:color="auto"/>
              <w:right w:val="single" w:sz="4" w:space="0" w:color="auto"/>
            </w:tcBorders>
            <w:hideMark/>
          </w:tcPr>
          <w:p w14:paraId="146F3025" w14:textId="77777777" w:rsidR="00ED2BD4" w:rsidRPr="00ED2BD4" w:rsidRDefault="00ED2BD4" w:rsidP="00ED2BD4">
            <w:pPr>
              <w:tabs>
                <w:tab w:val="left" w:pos="1843"/>
              </w:tabs>
            </w:pPr>
            <w:r w:rsidRPr="00ED2BD4">
              <w:t>Социальная защита</w:t>
            </w:r>
          </w:p>
        </w:tc>
        <w:tc>
          <w:tcPr>
            <w:tcW w:w="1701" w:type="dxa"/>
            <w:tcBorders>
              <w:top w:val="single" w:sz="4" w:space="0" w:color="auto"/>
              <w:left w:val="single" w:sz="4" w:space="0" w:color="auto"/>
              <w:bottom w:val="single" w:sz="4" w:space="0" w:color="auto"/>
              <w:right w:val="single" w:sz="4" w:space="0" w:color="auto"/>
            </w:tcBorders>
          </w:tcPr>
          <w:p w14:paraId="0896ABC6" w14:textId="77777777" w:rsidR="00ED2BD4" w:rsidRPr="00ED2BD4" w:rsidRDefault="00ED2BD4" w:rsidP="00ED2BD4">
            <w:pPr>
              <w:tabs>
                <w:tab w:val="left" w:pos="1843"/>
              </w:tabs>
              <w:jc w:val="center"/>
            </w:pPr>
            <w:r w:rsidRPr="00ED2BD4">
              <w:t>12</w:t>
            </w:r>
          </w:p>
        </w:tc>
        <w:tc>
          <w:tcPr>
            <w:tcW w:w="1560" w:type="dxa"/>
            <w:tcBorders>
              <w:top w:val="single" w:sz="4" w:space="0" w:color="auto"/>
              <w:left w:val="single" w:sz="4" w:space="0" w:color="auto"/>
              <w:bottom w:val="single" w:sz="4" w:space="0" w:color="auto"/>
              <w:right w:val="single" w:sz="4" w:space="0" w:color="auto"/>
            </w:tcBorders>
          </w:tcPr>
          <w:p w14:paraId="1748847A" w14:textId="77777777" w:rsidR="00ED2BD4" w:rsidRPr="00ED2BD4" w:rsidRDefault="00ED2BD4" w:rsidP="00ED2BD4">
            <w:pPr>
              <w:tabs>
                <w:tab w:val="left" w:pos="1843"/>
              </w:tabs>
              <w:jc w:val="center"/>
            </w:pPr>
            <w:r w:rsidRPr="00ED2BD4">
              <w:t>12</w:t>
            </w:r>
          </w:p>
        </w:tc>
        <w:tc>
          <w:tcPr>
            <w:tcW w:w="1559" w:type="dxa"/>
            <w:tcBorders>
              <w:top w:val="single" w:sz="4" w:space="0" w:color="auto"/>
              <w:left w:val="single" w:sz="4" w:space="0" w:color="auto"/>
              <w:bottom w:val="single" w:sz="4" w:space="0" w:color="auto"/>
              <w:right w:val="single" w:sz="4" w:space="0" w:color="auto"/>
            </w:tcBorders>
          </w:tcPr>
          <w:p w14:paraId="540F02FA" w14:textId="77777777" w:rsidR="00ED2BD4" w:rsidRPr="00ED2BD4" w:rsidRDefault="00ED2BD4" w:rsidP="00ED2BD4">
            <w:pPr>
              <w:tabs>
                <w:tab w:val="left" w:pos="1843"/>
              </w:tabs>
              <w:jc w:val="center"/>
            </w:pPr>
            <w:r w:rsidRPr="00ED2BD4">
              <w:t>12</w:t>
            </w:r>
          </w:p>
        </w:tc>
      </w:tr>
      <w:tr w:rsidR="00ED2BD4" w:rsidRPr="00ED2BD4" w14:paraId="3DDA5AB5" w14:textId="77777777" w:rsidTr="00ED2BD4">
        <w:tc>
          <w:tcPr>
            <w:tcW w:w="5245" w:type="dxa"/>
            <w:tcBorders>
              <w:top w:val="single" w:sz="4" w:space="0" w:color="auto"/>
              <w:left w:val="single" w:sz="4" w:space="0" w:color="auto"/>
              <w:bottom w:val="single" w:sz="4" w:space="0" w:color="auto"/>
              <w:right w:val="single" w:sz="4" w:space="0" w:color="auto"/>
            </w:tcBorders>
            <w:hideMark/>
          </w:tcPr>
          <w:p w14:paraId="0836540F" w14:textId="77777777" w:rsidR="00ED2BD4" w:rsidRPr="00ED2BD4" w:rsidRDefault="00ED2BD4" w:rsidP="00ED2BD4">
            <w:pPr>
              <w:tabs>
                <w:tab w:val="left" w:pos="1843"/>
              </w:tabs>
              <w:rPr>
                <w:b/>
              </w:rPr>
            </w:pPr>
            <w:r w:rsidRPr="00ED2BD4">
              <w:rPr>
                <w:b/>
              </w:rPr>
              <w:t>Всего</w:t>
            </w:r>
          </w:p>
        </w:tc>
        <w:tc>
          <w:tcPr>
            <w:tcW w:w="1701" w:type="dxa"/>
            <w:tcBorders>
              <w:top w:val="single" w:sz="4" w:space="0" w:color="auto"/>
              <w:left w:val="single" w:sz="4" w:space="0" w:color="auto"/>
              <w:bottom w:val="single" w:sz="4" w:space="0" w:color="auto"/>
              <w:right w:val="single" w:sz="4" w:space="0" w:color="auto"/>
            </w:tcBorders>
          </w:tcPr>
          <w:p w14:paraId="27437E7F" w14:textId="77777777" w:rsidR="00ED2BD4" w:rsidRPr="00ED2BD4" w:rsidRDefault="00ED2BD4" w:rsidP="00ED2BD4">
            <w:pPr>
              <w:tabs>
                <w:tab w:val="left" w:pos="1843"/>
              </w:tabs>
              <w:jc w:val="center"/>
              <w:rPr>
                <w:b/>
              </w:rPr>
            </w:pPr>
            <w:r w:rsidRPr="00ED2BD4">
              <w:rPr>
                <w:b/>
              </w:rPr>
              <w:t>613</w:t>
            </w:r>
          </w:p>
        </w:tc>
        <w:tc>
          <w:tcPr>
            <w:tcW w:w="1560" w:type="dxa"/>
            <w:tcBorders>
              <w:top w:val="single" w:sz="4" w:space="0" w:color="auto"/>
              <w:left w:val="single" w:sz="4" w:space="0" w:color="auto"/>
              <w:bottom w:val="single" w:sz="4" w:space="0" w:color="auto"/>
              <w:right w:val="single" w:sz="4" w:space="0" w:color="auto"/>
            </w:tcBorders>
          </w:tcPr>
          <w:p w14:paraId="635886B5" w14:textId="77777777" w:rsidR="00ED2BD4" w:rsidRPr="00ED2BD4" w:rsidRDefault="00ED2BD4" w:rsidP="00ED2BD4">
            <w:pPr>
              <w:tabs>
                <w:tab w:val="left" w:pos="1843"/>
              </w:tabs>
              <w:jc w:val="center"/>
              <w:rPr>
                <w:b/>
              </w:rPr>
            </w:pPr>
            <w:r w:rsidRPr="00ED2BD4">
              <w:rPr>
                <w:b/>
              </w:rPr>
              <w:t>613</w:t>
            </w:r>
          </w:p>
        </w:tc>
        <w:tc>
          <w:tcPr>
            <w:tcW w:w="1559" w:type="dxa"/>
            <w:tcBorders>
              <w:top w:val="single" w:sz="4" w:space="0" w:color="auto"/>
              <w:left w:val="single" w:sz="4" w:space="0" w:color="auto"/>
              <w:bottom w:val="single" w:sz="4" w:space="0" w:color="auto"/>
              <w:right w:val="single" w:sz="4" w:space="0" w:color="auto"/>
            </w:tcBorders>
          </w:tcPr>
          <w:p w14:paraId="5634ACE9" w14:textId="77777777" w:rsidR="00ED2BD4" w:rsidRPr="00ED2BD4" w:rsidRDefault="00ED2BD4" w:rsidP="00ED2BD4">
            <w:pPr>
              <w:tabs>
                <w:tab w:val="left" w:pos="1843"/>
              </w:tabs>
              <w:jc w:val="center"/>
              <w:rPr>
                <w:b/>
              </w:rPr>
            </w:pPr>
            <w:r w:rsidRPr="00ED2BD4">
              <w:rPr>
                <w:b/>
              </w:rPr>
              <w:t>358</w:t>
            </w:r>
          </w:p>
        </w:tc>
      </w:tr>
      <w:tr w:rsidR="00ED2BD4" w:rsidRPr="00ED2BD4" w14:paraId="22229AF3" w14:textId="77777777" w:rsidTr="00ED2BD4">
        <w:tc>
          <w:tcPr>
            <w:tcW w:w="5245" w:type="dxa"/>
            <w:tcBorders>
              <w:top w:val="single" w:sz="4" w:space="0" w:color="auto"/>
              <w:left w:val="single" w:sz="4" w:space="0" w:color="auto"/>
              <w:bottom w:val="single" w:sz="4" w:space="0" w:color="auto"/>
              <w:right w:val="single" w:sz="4" w:space="0" w:color="auto"/>
            </w:tcBorders>
          </w:tcPr>
          <w:p w14:paraId="7CD6B974" w14:textId="77777777" w:rsidR="00ED2BD4" w:rsidRPr="00ED2BD4" w:rsidRDefault="00ED2BD4" w:rsidP="00ED2BD4">
            <w:pPr>
              <w:tabs>
                <w:tab w:val="left" w:pos="1843"/>
              </w:tabs>
              <w:rPr>
                <w:b/>
                <w:i/>
              </w:rPr>
            </w:pPr>
            <w:r w:rsidRPr="00ED2BD4">
              <w:rPr>
                <w:b/>
                <w:i/>
              </w:rPr>
              <w:t>из них в дистанционном режиме</w:t>
            </w:r>
          </w:p>
        </w:tc>
        <w:tc>
          <w:tcPr>
            <w:tcW w:w="1701" w:type="dxa"/>
            <w:tcBorders>
              <w:top w:val="single" w:sz="4" w:space="0" w:color="auto"/>
              <w:left w:val="single" w:sz="4" w:space="0" w:color="auto"/>
              <w:bottom w:val="single" w:sz="4" w:space="0" w:color="auto"/>
              <w:right w:val="single" w:sz="4" w:space="0" w:color="auto"/>
            </w:tcBorders>
          </w:tcPr>
          <w:p w14:paraId="54957FF7" w14:textId="77777777" w:rsidR="00ED2BD4" w:rsidRPr="00ED2BD4" w:rsidRDefault="00ED2BD4" w:rsidP="00ED2BD4">
            <w:pPr>
              <w:tabs>
                <w:tab w:val="left" w:pos="1843"/>
              </w:tabs>
              <w:jc w:val="center"/>
              <w:rPr>
                <w:b/>
              </w:rPr>
            </w:pPr>
            <w:r w:rsidRPr="00ED2BD4">
              <w:rPr>
                <w:b/>
              </w:rPr>
              <w:t>12</w:t>
            </w:r>
          </w:p>
        </w:tc>
        <w:tc>
          <w:tcPr>
            <w:tcW w:w="1560" w:type="dxa"/>
            <w:tcBorders>
              <w:top w:val="single" w:sz="4" w:space="0" w:color="auto"/>
              <w:left w:val="single" w:sz="4" w:space="0" w:color="auto"/>
              <w:bottom w:val="single" w:sz="4" w:space="0" w:color="auto"/>
              <w:right w:val="single" w:sz="4" w:space="0" w:color="auto"/>
            </w:tcBorders>
          </w:tcPr>
          <w:p w14:paraId="065B0512" w14:textId="77777777" w:rsidR="00ED2BD4" w:rsidRPr="00ED2BD4" w:rsidRDefault="00ED2BD4" w:rsidP="00ED2BD4">
            <w:pPr>
              <w:tabs>
                <w:tab w:val="left" w:pos="1843"/>
              </w:tabs>
              <w:jc w:val="center"/>
              <w:rPr>
                <w:b/>
              </w:rPr>
            </w:pPr>
            <w:r w:rsidRPr="00ED2BD4">
              <w:rPr>
                <w:b/>
              </w:rPr>
              <w:t>12</w:t>
            </w:r>
          </w:p>
        </w:tc>
        <w:tc>
          <w:tcPr>
            <w:tcW w:w="1559" w:type="dxa"/>
            <w:tcBorders>
              <w:top w:val="single" w:sz="4" w:space="0" w:color="auto"/>
              <w:left w:val="single" w:sz="4" w:space="0" w:color="auto"/>
              <w:bottom w:val="single" w:sz="4" w:space="0" w:color="auto"/>
              <w:right w:val="single" w:sz="4" w:space="0" w:color="auto"/>
            </w:tcBorders>
          </w:tcPr>
          <w:p w14:paraId="6CDE2AF3" w14:textId="77777777" w:rsidR="00ED2BD4" w:rsidRPr="00ED2BD4" w:rsidRDefault="00ED2BD4" w:rsidP="00ED2BD4">
            <w:pPr>
              <w:tabs>
                <w:tab w:val="left" w:pos="1843"/>
              </w:tabs>
              <w:jc w:val="center"/>
              <w:rPr>
                <w:b/>
              </w:rPr>
            </w:pPr>
            <w:r w:rsidRPr="00ED2BD4">
              <w:rPr>
                <w:b/>
              </w:rPr>
              <w:t>7</w:t>
            </w:r>
          </w:p>
        </w:tc>
      </w:tr>
    </w:tbl>
    <w:p w14:paraId="0E63AF3B" w14:textId="77777777" w:rsidR="00FE09A8" w:rsidRDefault="00FE09A8" w:rsidP="00FE09A8">
      <w:pPr>
        <w:tabs>
          <w:tab w:val="left" w:pos="1843"/>
        </w:tabs>
        <w:jc w:val="both"/>
        <w:rPr>
          <w:b/>
        </w:rPr>
      </w:pPr>
    </w:p>
    <w:p w14:paraId="249F1AB2" w14:textId="173CC6BD" w:rsidR="00ED2BD4" w:rsidRPr="00FE09A8" w:rsidRDefault="00FE09A8" w:rsidP="00FE09A8">
      <w:pPr>
        <w:tabs>
          <w:tab w:val="left" w:pos="1843"/>
        </w:tabs>
        <w:jc w:val="both"/>
        <w:rPr>
          <w:sz w:val="28"/>
          <w:szCs w:val="28"/>
        </w:rPr>
      </w:pPr>
      <w:r w:rsidRPr="00FE09A8">
        <w:rPr>
          <w:b/>
          <w:sz w:val="28"/>
          <w:szCs w:val="28"/>
        </w:rPr>
        <w:t>Н</w:t>
      </w:r>
      <w:r w:rsidR="00ED2BD4" w:rsidRPr="00FE09A8">
        <w:rPr>
          <w:b/>
          <w:sz w:val="28"/>
          <w:szCs w:val="28"/>
        </w:rPr>
        <w:t>аправление деятельности, в рамках которой социальным педагогом проводилась работ</w:t>
      </w:r>
      <w:r w:rsidRPr="00FE09A8">
        <w:rPr>
          <w:b/>
          <w:sz w:val="28"/>
          <w:szCs w:val="28"/>
        </w:rPr>
        <w:t>а в 2024-</w:t>
      </w:r>
      <w:r w:rsidR="00ED2BD4" w:rsidRPr="00FE09A8">
        <w:rPr>
          <w:b/>
          <w:sz w:val="28"/>
          <w:szCs w:val="28"/>
        </w:rPr>
        <w:t xml:space="preserve">2025 учебном году </w:t>
      </w:r>
      <w:r w:rsidR="00ED2BD4" w:rsidRPr="00FE09A8">
        <w:rPr>
          <w:sz w:val="28"/>
          <w:szCs w:val="28"/>
        </w:rPr>
        <w:t>(отме</w:t>
      </w:r>
      <w:r>
        <w:rPr>
          <w:sz w:val="28"/>
          <w:szCs w:val="28"/>
        </w:rPr>
        <w:t>чено</w:t>
      </w:r>
      <w:r w:rsidR="00ED2BD4" w:rsidRPr="00FE09A8">
        <w:rPr>
          <w:sz w:val="28"/>
          <w:szCs w:val="28"/>
        </w:rPr>
        <w:t xml:space="preserve"> в таблице знаком «+» или «-»)</w:t>
      </w:r>
    </w:p>
    <w:p w14:paraId="543BC332" w14:textId="77777777" w:rsidR="00FE09A8" w:rsidRPr="00ED2BD4" w:rsidRDefault="00FE09A8" w:rsidP="00FE09A8">
      <w:pPr>
        <w:tabs>
          <w:tab w:val="left" w:pos="1843"/>
        </w:tabs>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918"/>
        <w:gridCol w:w="3519"/>
      </w:tblGrid>
      <w:tr w:rsidR="00ED2BD4" w:rsidRPr="00ED2BD4" w14:paraId="3DE1A64A" w14:textId="77777777" w:rsidTr="00ED2BD4">
        <w:tc>
          <w:tcPr>
            <w:tcW w:w="594" w:type="dxa"/>
          </w:tcPr>
          <w:p w14:paraId="06CFDDE8" w14:textId="77777777" w:rsidR="00ED2BD4" w:rsidRPr="00FE09A8" w:rsidRDefault="00ED2BD4" w:rsidP="00FE09A8">
            <w:pPr>
              <w:tabs>
                <w:tab w:val="left" w:pos="1843"/>
              </w:tabs>
              <w:jc w:val="center"/>
              <w:rPr>
                <w:b/>
                <w:sz w:val="22"/>
                <w:szCs w:val="22"/>
              </w:rPr>
            </w:pPr>
            <w:r w:rsidRPr="00FE09A8">
              <w:rPr>
                <w:b/>
                <w:sz w:val="22"/>
                <w:szCs w:val="22"/>
              </w:rPr>
              <w:t>№ п/п</w:t>
            </w:r>
          </w:p>
        </w:tc>
        <w:tc>
          <w:tcPr>
            <w:tcW w:w="5918" w:type="dxa"/>
          </w:tcPr>
          <w:p w14:paraId="6F80CC71" w14:textId="77777777" w:rsidR="00ED2BD4" w:rsidRPr="00FE09A8" w:rsidRDefault="00ED2BD4" w:rsidP="00FE09A8">
            <w:pPr>
              <w:tabs>
                <w:tab w:val="left" w:pos="1843"/>
              </w:tabs>
              <w:jc w:val="center"/>
              <w:rPr>
                <w:b/>
                <w:sz w:val="22"/>
                <w:szCs w:val="22"/>
              </w:rPr>
            </w:pPr>
            <w:r w:rsidRPr="00FE09A8">
              <w:rPr>
                <w:b/>
                <w:sz w:val="22"/>
                <w:szCs w:val="22"/>
              </w:rPr>
              <w:t>Направление деятельности</w:t>
            </w:r>
          </w:p>
        </w:tc>
        <w:tc>
          <w:tcPr>
            <w:tcW w:w="3519" w:type="dxa"/>
          </w:tcPr>
          <w:p w14:paraId="3B300FF9" w14:textId="77777777" w:rsidR="00ED2BD4" w:rsidRPr="00FE09A8" w:rsidRDefault="00ED2BD4" w:rsidP="00FE09A8">
            <w:pPr>
              <w:tabs>
                <w:tab w:val="left" w:pos="1843"/>
              </w:tabs>
              <w:jc w:val="center"/>
              <w:rPr>
                <w:b/>
                <w:sz w:val="22"/>
                <w:szCs w:val="22"/>
              </w:rPr>
            </w:pPr>
            <w:r w:rsidRPr="00FE09A8">
              <w:rPr>
                <w:b/>
                <w:sz w:val="22"/>
                <w:szCs w:val="22"/>
              </w:rPr>
              <w:t>Отметка о работе по данному направлению</w:t>
            </w:r>
          </w:p>
        </w:tc>
      </w:tr>
      <w:tr w:rsidR="00ED2BD4" w:rsidRPr="00ED2BD4" w14:paraId="76B44205" w14:textId="77777777" w:rsidTr="00ED2BD4">
        <w:tc>
          <w:tcPr>
            <w:tcW w:w="594" w:type="dxa"/>
          </w:tcPr>
          <w:p w14:paraId="14B52EC4" w14:textId="77777777" w:rsidR="00ED2BD4" w:rsidRPr="00ED2BD4" w:rsidRDefault="00ED2BD4" w:rsidP="00ED2BD4">
            <w:pPr>
              <w:tabs>
                <w:tab w:val="left" w:pos="1843"/>
              </w:tabs>
              <w:jc w:val="center"/>
            </w:pPr>
            <w:r w:rsidRPr="00ED2BD4">
              <w:t>1</w:t>
            </w:r>
          </w:p>
        </w:tc>
        <w:tc>
          <w:tcPr>
            <w:tcW w:w="5918" w:type="dxa"/>
          </w:tcPr>
          <w:p w14:paraId="05CFCC6E" w14:textId="77777777" w:rsidR="00ED2BD4" w:rsidRPr="00ED2BD4" w:rsidRDefault="00ED2BD4" w:rsidP="00ED2BD4">
            <w:pPr>
              <w:tabs>
                <w:tab w:val="left" w:pos="1843"/>
              </w:tabs>
              <w:jc w:val="both"/>
            </w:pPr>
            <w:r w:rsidRPr="00ED2BD4">
              <w:t>ШВР</w:t>
            </w:r>
          </w:p>
        </w:tc>
        <w:tc>
          <w:tcPr>
            <w:tcW w:w="3519" w:type="dxa"/>
          </w:tcPr>
          <w:p w14:paraId="0FE2466B" w14:textId="77777777" w:rsidR="00ED2BD4" w:rsidRPr="00ED2BD4" w:rsidRDefault="00ED2BD4" w:rsidP="00ED2BD4">
            <w:pPr>
              <w:tabs>
                <w:tab w:val="left" w:pos="1843"/>
              </w:tabs>
              <w:jc w:val="center"/>
              <w:rPr>
                <w:b/>
              </w:rPr>
            </w:pPr>
            <w:r w:rsidRPr="00ED2BD4">
              <w:rPr>
                <w:b/>
              </w:rPr>
              <w:t>+</w:t>
            </w:r>
          </w:p>
        </w:tc>
      </w:tr>
      <w:tr w:rsidR="00ED2BD4" w:rsidRPr="00ED2BD4" w14:paraId="612E3C9D" w14:textId="77777777" w:rsidTr="00ED2BD4">
        <w:tc>
          <w:tcPr>
            <w:tcW w:w="594" w:type="dxa"/>
          </w:tcPr>
          <w:p w14:paraId="7C55C122" w14:textId="77777777" w:rsidR="00ED2BD4" w:rsidRPr="00ED2BD4" w:rsidRDefault="00ED2BD4" w:rsidP="00ED2BD4">
            <w:pPr>
              <w:tabs>
                <w:tab w:val="left" w:pos="1843"/>
              </w:tabs>
              <w:jc w:val="center"/>
            </w:pPr>
            <w:r w:rsidRPr="00ED2BD4">
              <w:t>2</w:t>
            </w:r>
          </w:p>
        </w:tc>
        <w:tc>
          <w:tcPr>
            <w:tcW w:w="5918" w:type="dxa"/>
          </w:tcPr>
          <w:p w14:paraId="00DF375B" w14:textId="77777777" w:rsidR="00ED2BD4" w:rsidRPr="00ED2BD4" w:rsidRDefault="00ED2BD4" w:rsidP="00ED2BD4">
            <w:pPr>
              <w:tabs>
                <w:tab w:val="left" w:pos="1843"/>
              </w:tabs>
              <w:jc w:val="both"/>
            </w:pPr>
            <w:r w:rsidRPr="00ED2BD4">
              <w:t>Совет профилактики правонарушений</w:t>
            </w:r>
          </w:p>
        </w:tc>
        <w:tc>
          <w:tcPr>
            <w:tcW w:w="3519" w:type="dxa"/>
          </w:tcPr>
          <w:p w14:paraId="0E5B573B" w14:textId="77777777" w:rsidR="00ED2BD4" w:rsidRPr="00ED2BD4" w:rsidRDefault="00ED2BD4" w:rsidP="00ED2BD4">
            <w:pPr>
              <w:tabs>
                <w:tab w:val="left" w:pos="1843"/>
              </w:tabs>
              <w:jc w:val="center"/>
              <w:rPr>
                <w:b/>
              </w:rPr>
            </w:pPr>
            <w:r w:rsidRPr="00ED2BD4">
              <w:rPr>
                <w:b/>
              </w:rPr>
              <w:t>+</w:t>
            </w:r>
          </w:p>
        </w:tc>
      </w:tr>
      <w:tr w:rsidR="00ED2BD4" w:rsidRPr="00ED2BD4" w14:paraId="5BA635CB" w14:textId="77777777" w:rsidTr="00ED2BD4">
        <w:tc>
          <w:tcPr>
            <w:tcW w:w="594" w:type="dxa"/>
          </w:tcPr>
          <w:p w14:paraId="45D831A2" w14:textId="77777777" w:rsidR="00ED2BD4" w:rsidRPr="00ED2BD4" w:rsidRDefault="00ED2BD4" w:rsidP="00ED2BD4">
            <w:pPr>
              <w:tabs>
                <w:tab w:val="left" w:pos="1843"/>
              </w:tabs>
              <w:jc w:val="center"/>
            </w:pPr>
            <w:r w:rsidRPr="00ED2BD4">
              <w:t>3</w:t>
            </w:r>
          </w:p>
        </w:tc>
        <w:tc>
          <w:tcPr>
            <w:tcW w:w="5918" w:type="dxa"/>
          </w:tcPr>
          <w:p w14:paraId="11F4E6E0" w14:textId="77777777" w:rsidR="00ED2BD4" w:rsidRPr="00ED2BD4" w:rsidRDefault="00ED2BD4" w:rsidP="00ED2BD4">
            <w:pPr>
              <w:tabs>
                <w:tab w:val="left" w:pos="1843"/>
              </w:tabs>
              <w:jc w:val="both"/>
            </w:pPr>
            <w:proofErr w:type="spellStart"/>
            <w:r w:rsidRPr="00ED2BD4">
              <w:t>ППк</w:t>
            </w:r>
            <w:proofErr w:type="spellEnd"/>
          </w:p>
        </w:tc>
        <w:tc>
          <w:tcPr>
            <w:tcW w:w="3519" w:type="dxa"/>
          </w:tcPr>
          <w:p w14:paraId="7B49DCBD" w14:textId="77777777" w:rsidR="00ED2BD4" w:rsidRPr="00ED2BD4" w:rsidRDefault="00ED2BD4" w:rsidP="00ED2BD4">
            <w:pPr>
              <w:tabs>
                <w:tab w:val="left" w:pos="1843"/>
              </w:tabs>
              <w:jc w:val="center"/>
              <w:rPr>
                <w:b/>
              </w:rPr>
            </w:pPr>
            <w:r w:rsidRPr="00ED2BD4">
              <w:rPr>
                <w:b/>
              </w:rPr>
              <w:t>+</w:t>
            </w:r>
          </w:p>
        </w:tc>
      </w:tr>
      <w:tr w:rsidR="00ED2BD4" w:rsidRPr="00ED2BD4" w14:paraId="3D0B60E2" w14:textId="77777777" w:rsidTr="00ED2BD4">
        <w:tc>
          <w:tcPr>
            <w:tcW w:w="594" w:type="dxa"/>
          </w:tcPr>
          <w:p w14:paraId="126AA5C2" w14:textId="77777777" w:rsidR="00ED2BD4" w:rsidRPr="00ED2BD4" w:rsidRDefault="00ED2BD4" w:rsidP="00ED2BD4">
            <w:pPr>
              <w:tabs>
                <w:tab w:val="left" w:pos="1843"/>
              </w:tabs>
              <w:jc w:val="center"/>
            </w:pPr>
            <w:r w:rsidRPr="00ED2BD4">
              <w:t>4</w:t>
            </w:r>
          </w:p>
        </w:tc>
        <w:tc>
          <w:tcPr>
            <w:tcW w:w="5918" w:type="dxa"/>
          </w:tcPr>
          <w:p w14:paraId="2065C45E" w14:textId="77777777" w:rsidR="00ED2BD4" w:rsidRPr="00ED2BD4" w:rsidRDefault="00ED2BD4" w:rsidP="00ED2BD4">
            <w:pPr>
              <w:tabs>
                <w:tab w:val="left" w:pos="1843"/>
              </w:tabs>
              <w:jc w:val="both"/>
            </w:pPr>
            <w:r w:rsidRPr="00ED2BD4">
              <w:t>В рамках Центра профориентации</w:t>
            </w:r>
          </w:p>
        </w:tc>
        <w:tc>
          <w:tcPr>
            <w:tcW w:w="3519" w:type="dxa"/>
          </w:tcPr>
          <w:p w14:paraId="7B2B0929" w14:textId="77777777" w:rsidR="00ED2BD4" w:rsidRPr="00ED2BD4" w:rsidRDefault="00ED2BD4" w:rsidP="00ED2BD4">
            <w:pPr>
              <w:tabs>
                <w:tab w:val="left" w:pos="1843"/>
              </w:tabs>
              <w:jc w:val="center"/>
              <w:rPr>
                <w:b/>
              </w:rPr>
            </w:pPr>
            <w:r w:rsidRPr="00ED2BD4">
              <w:rPr>
                <w:b/>
              </w:rPr>
              <w:t>+</w:t>
            </w:r>
          </w:p>
        </w:tc>
      </w:tr>
      <w:tr w:rsidR="00ED2BD4" w:rsidRPr="00ED2BD4" w14:paraId="06B44177" w14:textId="77777777" w:rsidTr="00ED2BD4">
        <w:tc>
          <w:tcPr>
            <w:tcW w:w="594" w:type="dxa"/>
          </w:tcPr>
          <w:p w14:paraId="789082A8" w14:textId="77777777" w:rsidR="00ED2BD4" w:rsidRPr="00ED2BD4" w:rsidRDefault="00ED2BD4" w:rsidP="00ED2BD4">
            <w:pPr>
              <w:tabs>
                <w:tab w:val="left" w:pos="1843"/>
              </w:tabs>
              <w:jc w:val="center"/>
            </w:pPr>
            <w:r w:rsidRPr="00ED2BD4">
              <w:t>5</w:t>
            </w:r>
          </w:p>
        </w:tc>
        <w:tc>
          <w:tcPr>
            <w:tcW w:w="5918" w:type="dxa"/>
          </w:tcPr>
          <w:p w14:paraId="5AF16EF3" w14:textId="77777777" w:rsidR="00ED2BD4" w:rsidRPr="00ED2BD4" w:rsidRDefault="00ED2BD4" w:rsidP="00ED2BD4">
            <w:pPr>
              <w:tabs>
                <w:tab w:val="left" w:pos="1843"/>
              </w:tabs>
              <w:jc w:val="both"/>
            </w:pPr>
            <w:r w:rsidRPr="00ED2BD4">
              <w:t>Школьная служба медиации</w:t>
            </w:r>
          </w:p>
        </w:tc>
        <w:tc>
          <w:tcPr>
            <w:tcW w:w="3519" w:type="dxa"/>
          </w:tcPr>
          <w:p w14:paraId="7B3A4D4B" w14:textId="77777777" w:rsidR="00ED2BD4" w:rsidRPr="00ED2BD4" w:rsidRDefault="00ED2BD4" w:rsidP="00ED2BD4">
            <w:pPr>
              <w:tabs>
                <w:tab w:val="left" w:pos="1843"/>
              </w:tabs>
              <w:jc w:val="center"/>
              <w:rPr>
                <w:b/>
              </w:rPr>
            </w:pPr>
            <w:r w:rsidRPr="00ED2BD4">
              <w:rPr>
                <w:b/>
              </w:rPr>
              <w:t>+</w:t>
            </w:r>
          </w:p>
        </w:tc>
      </w:tr>
      <w:tr w:rsidR="00ED2BD4" w:rsidRPr="00ED2BD4" w14:paraId="4031533C" w14:textId="77777777" w:rsidTr="00ED2BD4">
        <w:tc>
          <w:tcPr>
            <w:tcW w:w="594" w:type="dxa"/>
          </w:tcPr>
          <w:p w14:paraId="4C403896" w14:textId="77777777" w:rsidR="00ED2BD4" w:rsidRPr="00ED2BD4" w:rsidRDefault="00ED2BD4" w:rsidP="00ED2BD4">
            <w:pPr>
              <w:tabs>
                <w:tab w:val="left" w:pos="1843"/>
              </w:tabs>
              <w:jc w:val="center"/>
            </w:pPr>
            <w:r w:rsidRPr="00ED2BD4">
              <w:t>6</w:t>
            </w:r>
          </w:p>
        </w:tc>
        <w:tc>
          <w:tcPr>
            <w:tcW w:w="5918" w:type="dxa"/>
          </w:tcPr>
          <w:p w14:paraId="56C7C1D6" w14:textId="77777777" w:rsidR="00ED2BD4" w:rsidRPr="00ED2BD4" w:rsidRDefault="00ED2BD4" w:rsidP="00ED2BD4">
            <w:pPr>
              <w:tabs>
                <w:tab w:val="left" w:pos="1843"/>
              </w:tabs>
              <w:jc w:val="both"/>
            </w:pPr>
            <w:r w:rsidRPr="00ED2BD4">
              <w:t>Духовно-нравственное воспитание</w:t>
            </w:r>
          </w:p>
        </w:tc>
        <w:tc>
          <w:tcPr>
            <w:tcW w:w="3519" w:type="dxa"/>
          </w:tcPr>
          <w:p w14:paraId="4864056F" w14:textId="77777777" w:rsidR="00ED2BD4" w:rsidRPr="00ED2BD4" w:rsidRDefault="00ED2BD4" w:rsidP="00ED2BD4">
            <w:pPr>
              <w:tabs>
                <w:tab w:val="left" w:pos="1843"/>
              </w:tabs>
              <w:jc w:val="center"/>
              <w:rPr>
                <w:b/>
              </w:rPr>
            </w:pPr>
            <w:r w:rsidRPr="00ED2BD4">
              <w:rPr>
                <w:b/>
              </w:rPr>
              <w:t>+</w:t>
            </w:r>
          </w:p>
        </w:tc>
      </w:tr>
      <w:tr w:rsidR="00ED2BD4" w:rsidRPr="00ED2BD4" w14:paraId="21C458F4" w14:textId="77777777" w:rsidTr="00ED2BD4">
        <w:tc>
          <w:tcPr>
            <w:tcW w:w="594" w:type="dxa"/>
          </w:tcPr>
          <w:p w14:paraId="3F52EB74" w14:textId="77777777" w:rsidR="00ED2BD4" w:rsidRPr="00ED2BD4" w:rsidRDefault="00ED2BD4" w:rsidP="00ED2BD4">
            <w:pPr>
              <w:tabs>
                <w:tab w:val="left" w:pos="1843"/>
              </w:tabs>
              <w:jc w:val="center"/>
            </w:pPr>
            <w:r w:rsidRPr="00ED2BD4">
              <w:lastRenderedPageBreak/>
              <w:t>7</w:t>
            </w:r>
          </w:p>
        </w:tc>
        <w:tc>
          <w:tcPr>
            <w:tcW w:w="5918" w:type="dxa"/>
          </w:tcPr>
          <w:p w14:paraId="6B1FA5FE" w14:textId="77777777" w:rsidR="00ED2BD4" w:rsidRPr="00ED2BD4" w:rsidRDefault="00ED2BD4" w:rsidP="00ED2BD4">
            <w:pPr>
              <w:tabs>
                <w:tab w:val="left" w:pos="1843"/>
              </w:tabs>
              <w:jc w:val="both"/>
            </w:pPr>
            <w:r w:rsidRPr="00ED2BD4">
              <w:t>Работа с одаренными детьми</w:t>
            </w:r>
          </w:p>
        </w:tc>
        <w:tc>
          <w:tcPr>
            <w:tcW w:w="3519" w:type="dxa"/>
          </w:tcPr>
          <w:p w14:paraId="382FEDD8" w14:textId="77777777" w:rsidR="00ED2BD4" w:rsidRPr="00ED2BD4" w:rsidRDefault="00ED2BD4" w:rsidP="00ED2BD4">
            <w:pPr>
              <w:tabs>
                <w:tab w:val="left" w:pos="1843"/>
              </w:tabs>
              <w:jc w:val="center"/>
              <w:rPr>
                <w:b/>
              </w:rPr>
            </w:pPr>
            <w:r w:rsidRPr="00ED2BD4">
              <w:rPr>
                <w:b/>
              </w:rPr>
              <w:t>+</w:t>
            </w:r>
          </w:p>
        </w:tc>
      </w:tr>
      <w:tr w:rsidR="00ED2BD4" w:rsidRPr="00ED2BD4" w14:paraId="0BC748FC" w14:textId="77777777" w:rsidTr="00ED2BD4">
        <w:tc>
          <w:tcPr>
            <w:tcW w:w="594" w:type="dxa"/>
          </w:tcPr>
          <w:p w14:paraId="0495482F" w14:textId="77777777" w:rsidR="00ED2BD4" w:rsidRPr="00ED2BD4" w:rsidRDefault="00ED2BD4" w:rsidP="00ED2BD4">
            <w:pPr>
              <w:tabs>
                <w:tab w:val="left" w:pos="1843"/>
              </w:tabs>
              <w:jc w:val="center"/>
            </w:pPr>
            <w:r w:rsidRPr="00ED2BD4">
              <w:t>8</w:t>
            </w:r>
          </w:p>
        </w:tc>
        <w:tc>
          <w:tcPr>
            <w:tcW w:w="5918" w:type="dxa"/>
          </w:tcPr>
          <w:p w14:paraId="6DFEE7BF" w14:textId="77777777" w:rsidR="00ED2BD4" w:rsidRPr="00ED2BD4" w:rsidRDefault="00ED2BD4" w:rsidP="00ED2BD4">
            <w:pPr>
              <w:tabs>
                <w:tab w:val="left" w:pos="1843"/>
              </w:tabs>
              <w:jc w:val="both"/>
            </w:pPr>
            <w:r w:rsidRPr="00ED2BD4">
              <w:t>Межведомственное взаимодействие</w:t>
            </w:r>
          </w:p>
        </w:tc>
        <w:tc>
          <w:tcPr>
            <w:tcW w:w="3519" w:type="dxa"/>
          </w:tcPr>
          <w:p w14:paraId="670D7ED3" w14:textId="77777777" w:rsidR="00ED2BD4" w:rsidRPr="00ED2BD4" w:rsidRDefault="00ED2BD4" w:rsidP="00ED2BD4">
            <w:pPr>
              <w:tabs>
                <w:tab w:val="left" w:pos="1843"/>
              </w:tabs>
              <w:jc w:val="center"/>
              <w:rPr>
                <w:b/>
              </w:rPr>
            </w:pPr>
            <w:r w:rsidRPr="00ED2BD4">
              <w:rPr>
                <w:b/>
              </w:rPr>
              <w:t>+</w:t>
            </w:r>
          </w:p>
        </w:tc>
      </w:tr>
    </w:tbl>
    <w:p w14:paraId="31A6356B" w14:textId="7021B665" w:rsidR="00ED2BD4" w:rsidRPr="00ED2BD4" w:rsidRDefault="00ED2BD4" w:rsidP="00ED2BD4">
      <w:pPr>
        <w:tabs>
          <w:tab w:val="left" w:pos="142"/>
          <w:tab w:val="left" w:pos="284"/>
          <w:tab w:val="left" w:pos="426"/>
        </w:tabs>
        <w:jc w:val="both"/>
        <w:rPr>
          <w:sz w:val="28"/>
          <w:szCs w:val="28"/>
        </w:rPr>
      </w:pPr>
    </w:p>
    <w:tbl>
      <w:tblPr>
        <w:tblpPr w:leftFromText="180" w:rightFromText="180" w:vertAnchor="text" w:horzAnchor="margin" w:tblpXSpec="center" w:tblpY="724"/>
        <w:tblOverlap w:val="never"/>
        <w:tblW w:w="269" w:type="dxa"/>
        <w:tblLook w:val="01E0" w:firstRow="1" w:lastRow="1" w:firstColumn="1" w:lastColumn="1" w:noHBand="0" w:noVBand="0"/>
      </w:tblPr>
      <w:tblGrid>
        <w:gridCol w:w="269"/>
      </w:tblGrid>
      <w:tr w:rsidR="00ED2BD4" w:rsidRPr="00ED2BD4" w14:paraId="78071641" w14:textId="77777777" w:rsidTr="00ED2BD4">
        <w:tc>
          <w:tcPr>
            <w:tcW w:w="269" w:type="dxa"/>
          </w:tcPr>
          <w:p w14:paraId="7418D743" w14:textId="77777777" w:rsidR="00ED2BD4" w:rsidRPr="00ED2BD4" w:rsidRDefault="00ED2BD4" w:rsidP="00ED2BD4">
            <w:pPr>
              <w:spacing w:after="200" w:line="276" w:lineRule="auto"/>
              <w:jc w:val="center"/>
              <w:rPr>
                <w:rFonts w:eastAsiaTheme="minorEastAsia" w:cstheme="minorBidi"/>
                <w:b/>
                <w:sz w:val="28"/>
                <w:szCs w:val="28"/>
              </w:rPr>
            </w:pPr>
          </w:p>
        </w:tc>
      </w:tr>
    </w:tbl>
    <w:p w14:paraId="06AFEFB7" w14:textId="24232BE7" w:rsidR="00ED2BD4" w:rsidRPr="00ED2BD4" w:rsidRDefault="00ED2BD4" w:rsidP="00FE09A8">
      <w:pPr>
        <w:tabs>
          <w:tab w:val="left" w:pos="1843"/>
        </w:tabs>
        <w:jc w:val="both"/>
        <w:rPr>
          <w:rFonts w:eastAsiaTheme="minorEastAsia"/>
          <w:b/>
          <w:sz w:val="28"/>
          <w:szCs w:val="28"/>
        </w:rPr>
      </w:pPr>
      <w:r w:rsidRPr="00ED2BD4">
        <w:rPr>
          <w:rFonts w:eastAsiaTheme="minorEastAsia" w:cstheme="minorBidi"/>
          <w:b/>
          <w:sz w:val="28"/>
          <w:szCs w:val="28"/>
        </w:rPr>
        <w:t>Работа с п</w:t>
      </w:r>
      <w:r w:rsidR="00FE09A8">
        <w:rPr>
          <w:rFonts w:eastAsiaTheme="minorEastAsia" w:cstheme="minorBidi"/>
          <w:b/>
          <w:sz w:val="28"/>
          <w:szCs w:val="28"/>
        </w:rPr>
        <w:t>едагогическим коллективом школы.</w:t>
      </w:r>
    </w:p>
    <w:p w14:paraId="268BFD00" w14:textId="77777777" w:rsidR="00ED2BD4" w:rsidRPr="00ED2BD4" w:rsidRDefault="00ED2BD4" w:rsidP="00FE09A8">
      <w:pPr>
        <w:ind w:firstLine="567"/>
        <w:jc w:val="both"/>
        <w:rPr>
          <w:rFonts w:eastAsiaTheme="minorEastAsia" w:cstheme="minorBidi"/>
          <w:sz w:val="28"/>
          <w:szCs w:val="28"/>
        </w:rPr>
      </w:pPr>
      <w:r w:rsidRPr="00ED2BD4">
        <w:rPr>
          <w:rFonts w:eastAsiaTheme="minorEastAsia" w:cstheme="minorBidi"/>
          <w:sz w:val="28"/>
          <w:szCs w:val="28"/>
        </w:rPr>
        <w:t>Проводилось индивидуальное консультирование учителей по разным вопросам.</w:t>
      </w:r>
    </w:p>
    <w:p w14:paraId="6375A158" w14:textId="77777777" w:rsidR="00ED2BD4" w:rsidRPr="00ED2BD4" w:rsidRDefault="00ED2BD4" w:rsidP="00FE09A8">
      <w:pPr>
        <w:ind w:firstLine="567"/>
        <w:jc w:val="both"/>
        <w:rPr>
          <w:rFonts w:eastAsiaTheme="minorEastAsia"/>
          <w:sz w:val="28"/>
          <w:szCs w:val="28"/>
        </w:rPr>
      </w:pPr>
      <w:r w:rsidRPr="00ED2BD4">
        <w:rPr>
          <w:rFonts w:eastAsiaTheme="minorEastAsia"/>
          <w:sz w:val="28"/>
          <w:szCs w:val="28"/>
        </w:rPr>
        <w:t xml:space="preserve">В наличии имеется </w:t>
      </w:r>
      <w:r w:rsidRPr="00ED2BD4">
        <w:rPr>
          <w:rFonts w:eastAsiaTheme="minorEastAsia"/>
          <w:sz w:val="28"/>
          <w:szCs w:val="28"/>
          <w:u w:val="single"/>
        </w:rPr>
        <w:t>документация.</w:t>
      </w:r>
    </w:p>
    <w:p w14:paraId="3A8979BC" w14:textId="781E88DB" w:rsidR="00FE09A8" w:rsidRDefault="00FE09A8" w:rsidP="003633C8">
      <w:pPr>
        <w:pStyle w:val="a8"/>
        <w:numPr>
          <w:ilvl w:val="0"/>
          <w:numId w:val="71"/>
        </w:numPr>
        <w:ind w:left="0" w:firstLine="360"/>
        <w:jc w:val="both"/>
        <w:rPr>
          <w:rFonts w:eastAsiaTheme="minorEastAsia"/>
          <w:sz w:val="28"/>
          <w:szCs w:val="28"/>
        </w:rPr>
      </w:pPr>
      <w:r>
        <w:rPr>
          <w:rFonts w:eastAsiaTheme="minorEastAsia"/>
          <w:sz w:val="28"/>
          <w:szCs w:val="28"/>
        </w:rPr>
        <w:t>должностная инструкция;</w:t>
      </w:r>
    </w:p>
    <w:p w14:paraId="22EAE3AC" w14:textId="77777777" w:rsidR="00FE09A8" w:rsidRDefault="00ED2BD4"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тексты администрати</w:t>
      </w:r>
      <w:r w:rsidR="00FE09A8">
        <w:rPr>
          <w:rFonts w:eastAsiaTheme="minorEastAsia"/>
          <w:sz w:val="28"/>
          <w:szCs w:val="28"/>
        </w:rPr>
        <w:t>вных документов, законов, актов;</w:t>
      </w:r>
    </w:p>
    <w:p w14:paraId="716C8327" w14:textId="78D3B315" w:rsidR="00FE09A8" w:rsidRDefault="00ED2BD4"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социально</w:t>
      </w:r>
      <w:r w:rsidR="00FE09A8">
        <w:rPr>
          <w:rFonts w:eastAsiaTheme="minorEastAsia"/>
          <w:sz w:val="28"/>
          <w:szCs w:val="28"/>
        </w:rPr>
        <w:t xml:space="preserve"> - педагогический паспорт школы;</w:t>
      </w:r>
    </w:p>
    <w:p w14:paraId="28F72050" w14:textId="77777777" w:rsidR="00FE09A8" w:rsidRDefault="00ED2BD4"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докум</w:t>
      </w:r>
      <w:r w:rsidR="00FE09A8">
        <w:rPr>
          <w:rFonts w:eastAsiaTheme="minorEastAsia"/>
          <w:sz w:val="28"/>
          <w:szCs w:val="28"/>
        </w:rPr>
        <w:t>ентация по учету правонарушений;</w:t>
      </w:r>
    </w:p>
    <w:p w14:paraId="41382845" w14:textId="720E8608" w:rsidR="00FE09A8" w:rsidRDefault="00FE09A8" w:rsidP="003633C8">
      <w:pPr>
        <w:pStyle w:val="a8"/>
        <w:numPr>
          <w:ilvl w:val="0"/>
          <w:numId w:val="71"/>
        </w:numPr>
        <w:ind w:left="0" w:firstLine="360"/>
        <w:jc w:val="both"/>
        <w:rPr>
          <w:rFonts w:eastAsiaTheme="minorEastAsia"/>
          <w:sz w:val="28"/>
          <w:szCs w:val="28"/>
        </w:rPr>
      </w:pPr>
      <w:r>
        <w:rPr>
          <w:rFonts w:eastAsiaTheme="minorEastAsia"/>
          <w:sz w:val="28"/>
          <w:szCs w:val="28"/>
        </w:rPr>
        <w:t xml:space="preserve">документация по </w:t>
      </w:r>
      <w:r w:rsidR="00ED2BD4" w:rsidRPr="00FE09A8">
        <w:rPr>
          <w:rFonts w:eastAsiaTheme="minorEastAsia"/>
          <w:sz w:val="28"/>
          <w:szCs w:val="28"/>
        </w:rPr>
        <w:t xml:space="preserve">профилактике </w:t>
      </w:r>
      <w:r>
        <w:rPr>
          <w:rFonts w:eastAsiaTheme="minorEastAsia"/>
          <w:sz w:val="28"/>
          <w:szCs w:val="28"/>
        </w:rPr>
        <w:t>социальных отклонений, болезней;</w:t>
      </w:r>
    </w:p>
    <w:p w14:paraId="36C383A8" w14:textId="77777777" w:rsidR="00FE09A8" w:rsidRDefault="00ED2BD4"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журнал учета видов работ</w:t>
      </w:r>
      <w:r w:rsidR="00FE09A8">
        <w:rPr>
          <w:rFonts w:eastAsiaTheme="minorEastAsia"/>
          <w:sz w:val="28"/>
          <w:szCs w:val="28"/>
        </w:rPr>
        <w:t>;</w:t>
      </w:r>
    </w:p>
    <w:p w14:paraId="124B1CB2" w14:textId="77777777" w:rsidR="00FE09A8" w:rsidRDefault="00FE09A8" w:rsidP="003633C8">
      <w:pPr>
        <w:pStyle w:val="a8"/>
        <w:numPr>
          <w:ilvl w:val="0"/>
          <w:numId w:val="71"/>
        </w:numPr>
        <w:ind w:left="0" w:firstLine="360"/>
        <w:jc w:val="both"/>
        <w:rPr>
          <w:rFonts w:eastAsiaTheme="minorEastAsia"/>
          <w:sz w:val="28"/>
          <w:szCs w:val="28"/>
        </w:rPr>
      </w:pPr>
      <w:r>
        <w:rPr>
          <w:rFonts w:eastAsiaTheme="minorEastAsia"/>
          <w:sz w:val="28"/>
          <w:szCs w:val="28"/>
        </w:rPr>
        <w:t xml:space="preserve">методические </w:t>
      </w:r>
      <w:r w:rsidR="00ED2BD4" w:rsidRPr="00FE09A8">
        <w:rPr>
          <w:rFonts w:eastAsiaTheme="minorEastAsia"/>
          <w:sz w:val="28"/>
          <w:szCs w:val="28"/>
        </w:rPr>
        <w:t>рекомендации по семейному воспитанию для родителей, методические рекоменд</w:t>
      </w:r>
      <w:r>
        <w:rPr>
          <w:rFonts w:eastAsiaTheme="minorEastAsia"/>
          <w:sz w:val="28"/>
          <w:szCs w:val="28"/>
        </w:rPr>
        <w:t>ации для классных руководителей;</w:t>
      </w:r>
    </w:p>
    <w:p w14:paraId="63A12FFD" w14:textId="77777777" w:rsidR="00FE09A8" w:rsidRDefault="00ED2BD4"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планы (план работы социального педагога, график работы, п</w:t>
      </w:r>
      <w:r w:rsidR="00FE09A8">
        <w:rPr>
          <w:rFonts w:eastAsiaTheme="minorEastAsia"/>
          <w:sz w:val="28"/>
          <w:szCs w:val="28"/>
        </w:rPr>
        <w:t>лан работы Совета профилактики);</w:t>
      </w:r>
    </w:p>
    <w:p w14:paraId="6D011725" w14:textId="297AB5E7" w:rsidR="00ED2BD4" w:rsidRPr="00FE09A8" w:rsidRDefault="00ED2BD4"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отчетная документация.</w:t>
      </w:r>
    </w:p>
    <w:p w14:paraId="5DE1E046" w14:textId="77777777" w:rsidR="00ED2BD4" w:rsidRPr="00ED2BD4" w:rsidRDefault="00ED2BD4" w:rsidP="00FE09A8">
      <w:pPr>
        <w:jc w:val="both"/>
        <w:rPr>
          <w:rFonts w:eastAsiaTheme="minorEastAsia"/>
          <w:sz w:val="28"/>
          <w:szCs w:val="28"/>
        </w:rPr>
      </w:pPr>
    </w:p>
    <w:p w14:paraId="3D65C4C2" w14:textId="08E7A577" w:rsidR="00ED2BD4" w:rsidRPr="00ED2BD4" w:rsidRDefault="00ED2BD4" w:rsidP="00FE09A8">
      <w:pPr>
        <w:jc w:val="both"/>
        <w:rPr>
          <w:rFonts w:eastAsiaTheme="minorEastAsia"/>
          <w:sz w:val="28"/>
          <w:szCs w:val="28"/>
        </w:rPr>
      </w:pPr>
      <w:r w:rsidRPr="00ED2BD4">
        <w:rPr>
          <w:rFonts w:eastAsiaTheme="minorEastAsia"/>
          <w:sz w:val="28"/>
          <w:szCs w:val="28"/>
          <w:u w:val="single"/>
        </w:rPr>
        <w:t xml:space="preserve">Постановка целей и задач на </w:t>
      </w:r>
      <w:r w:rsidR="00FE09A8">
        <w:rPr>
          <w:rFonts w:eastAsiaTheme="minorEastAsia"/>
          <w:sz w:val="28"/>
          <w:szCs w:val="28"/>
          <w:u w:val="single"/>
        </w:rPr>
        <w:t>2025-2026 учебный</w:t>
      </w:r>
      <w:r w:rsidRPr="00ED2BD4">
        <w:rPr>
          <w:rFonts w:eastAsiaTheme="minorEastAsia"/>
          <w:sz w:val="28"/>
          <w:szCs w:val="28"/>
          <w:u w:val="single"/>
        </w:rPr>
        <w:t xml:space="preserve"> год</w:t>
      </w:r>
      <w:r w:rsidRPr="00ED2BD4">
        <w:rPr>
          <w:rFonts w:eastAsiaTheme="minorEastAsia"/>
          <w:sz w:val="28"/>
          <w:szCs w:val="28"/>
        </w:rPr>
        <w:t>.</w:t>
      </w:r>
    </w:p>
    <w:p w14:paraId="043A0C77" w14:textId="6E41BDF8" w:rsidR="00ED2BD4" w:rsidRPr="00ED2BD4" w:rsidRDefault="00ED2BD4" w:rsidP="00FE09A8">
      <w:pPr>
        <w:ind w:firstLine="567"/>
        <w:jc w:val="both"/>
        <w:rPr>
          <w:sz w:val="28"/>
          <w:szCs w:val="28"/>
        </w:rPr>
      </w:pPr>
      <w:r w:rsidRPr="00ED2BD4">
        <w:rPr>
          <w:sz w:val="28"/>
          <w:szCs w:val="28"/>
        </w:rPr>
        <w:t xml:space="preserve">Основная </w:t>
      </w:r>
      <w:r w:rsidRPr="00ED2BD4">
        <w:rPr>
          <w:sz w:val="28"/>
          <w:szCs w:val="28"/>
          <w:u w:val="single"/>
        </w:rPr>
        <w:t xml:space="preserve">цель </w:t>
      </w:r>
      <w:r w:rsidRPr="00ED2BD4">
        <w:rPr>
          <w:sz w:val="28"/>
          <w:szCs w:val="28"/>
        </w:rPr>
        <w:t xml:space="preserve">на следующий год </w:t>
      </w:r>
      <w:r w:rsidR="00FE09A8">
        <w:rPr>
          <w:sz w:val="28"/>
          <w:szCs w:val="28"/>
        </w:rPr>
        <w:t xml:space="preserve">- социальная защита </w:t>
      </w:r>
      <w:r w:rsidRPr="00ED2BD4">
        <w:rPr>
          <w:sz w:val="28"/>
          <w:szCs w:val="28"/>
        </w:rPr>
        <w:t>обучающихся.</w:t>
      </w:r>
    </w:p>
    <w:p w14:paraId="41FCD75F" w14:textId="77777777" w:rsidR="00ED2BD4" w:rsidRPr="00ED2BD4" w:rsidRDefault="00ED2BD4" w:rsidP="00FE09A8">
      <w:pPr>
        <w:ind w:firstLine="567"/>
        <w:jc w:val="both"/>
        <w:rPr>
          <w:rFonts w:eastAsiaTheme="minorEastAsia"/>
          <w:sz w:val="28"/>
          <w:szCs w:val="28"/>
        </w:rPr>
      </w:pPr>
      <w:r w:rsidRPr="00ED2BD4">
        <w:rPr>
          <w:rFonts w:eastAsiaTheme="minorEastAsia"/>
          <w:sz w:val="28"/>
          <w:szCs w:val="28"/>
        </w:rPr>
        <w:t xml:space="preserve">Для себя ставлю следующие </w:t>
      </w:r>
      <w:r w:rsidRPr="00ED2BD4">
        <w:rPr>
          <w:rFonts w:eastAsiaTheme="minorEastAsia"/>
          <w:sz w:val="28"/>
          <w:szCs w:val="28"/>
          <w:u w:val="single"/>
        </w:rPr>
        <w:t>задачи:</w:t>
      </w:r>
    </w:p>
    <w:p w14:paraId="1BDF1C73" w14:textId="6D8EC83D" w:rsidR="00ED2BD4" w:rsidRPr="00ED2BD4" w:rsidRDefault="00ED2BD4" w:rsidP="00FE09A8">
      <w:pPr>
        <w:jc w:val="both"/>
        <w:rPr>
          <w:rFonts w:eastAsiaTheme="minorEastAsia"/>
          <w:sz w:val="28"/>
          <w:szCs w:val="28"/>
        </w:rPr>
      </w:pPr>
      <w:r w:rsidRPr="00ED2BD4">
        <w:rPr>
          <w:rFonts w:eastAsiaTheme="minorEastAsia"/>
          <w:sz w:val="28"/>
          <w:szCs w:val="28"/>
        </w:rPr>
        <w:t xml:space="preserve">1. </w:t>
      </w:r>
      <w:proofErr w:type="gramStart"/>
      <w:r w:rsidRPr="00ED2BD4">
        <w:rPr>
          <w:rFonts w:eastAsiaTheme="minorEastAsia"/>
          <w:sz w:val="28"/>
          <w:szCs w:val="28"/>
        </w:rPr>
        <w:t>Изучать  особенности</w:t>
      </w:r>
      <w:proofErr w:type="gramEnd"/>
      <w:r w:rsidRPr="00ED2BD4">
        <w:rPr>
          <w:rFonts w:eastAsiaTheme="minorEastAsia"/>
          <w:sz w:val="28"/>
          <w:szCs w:val="28"/>
        </w:rPr>
        <w:t xml:space="preserve"> воспитаннико</w:t>
      </w:r>
      <w:r w:rsidR="00FE09A8">
        <w:rPr>
          <w:rFonts w:eastAsiaTheme="minorEastAsia"/>
          <w:sz w:val="28"/>
          <w:szCs w:val="28"/>
        </w:rPr>
        <w:t>в, микросреду, условия их жизни.</w:t>
      </w:r>
    </w:p>
    <w:p w14:paraId="59531F73" w14:textId="77777777" w:rsidR="00ED2BD4" w:rsidRPr="00ED2BD4" w:rsidRDefault="00ED2BD4" w:rsidP="00FE09A8">
      <w:pPr>
        <w:jc w:val="both"/>
        <w:rPr>
          <w:rFonts w:eastAsiaTheme="minorEastAsia"/>
          <w:sz w:val="28"/>
          <w:szCs w:val="28"/>
        </w:rPr>
      </w:pPr>
      <w:r w:rsidRPr="00ED2BD4">
        <w:rPr>
          <w:rFonts w:eastAsiaTheme="minorEastAsia"/>
          <w:sz w:val="28"/>
          <w:szCs w:val="28"/>
        </w:rPr>
        <w:t>2. Выявлять конфликтные ситуации, отклонения в поведении и своевременно оказывать социальную помощь.</w:t>
      </w:r>
    </w:p>
    <w:p w14:paraId="64EA570A" w14:textId="77777777" w:rsidR="00ED2BD4" w:rsidRPr="00ED2BD4" w:rsidRDefault="00ED2BD4" w:rsidP="00FE09A8">
      <w:pPr>
        <w:jc w:val="both"/>
        <w:rPr>
          <w:rFonts w:eastAsiaTheme="minorEastAsia"/>
          <w:sz w:val="28"/>
          <w:szCs w:val="28"/>
        </w:rPr>
      </w:pPr>
      <w:r w:rsidRPr="00ED2BD4">
        <w:rPr>
          <w:rFonts w:eastAsiaTheme="minorEastAsia"/>
          <w:sz w:val="28"/>
          <w:szCs w:val="28"/>
        </w:rPr>
        <w:t>3. Выступать посредником между воспитанниками и учреждением, семьей, средой обитания, общественными организациями.</w:t>
      </w:r>
    </w:p>
    <w:p w14:paraId="0D1A19CA" w14:textId="18B9429A" w:rsidR="00ED2BD4" w:rsidRPr="00ED2BD4" w:rsidRDefault="00ED2BD4" w:rsidP="00FE09A8">
      <w:pPr>
        <w:jc w:val="both"/>
        <w:rPr>
          <w:rFonts w:eastAsiaTheme="minorEastAsia"/>
          <w:sz w:val="28"/>
          <w:szCs w:val="28"/>
        </w:rPr>
      </w:pPr>
      <w:r w:rsidRPr="00ED2BD4">
        <w:rPr>
          <w:rFonts w:eastAsiaTheme="minorEastAsia"/>
          <w:sz w:val="28"/>
          <w:szCs w:val="28"/>
        </w:rPr>
        <w:t>4. Осуществлять комплекс мероприятий по просвещению</w:t>
      </w:r>
      <w:r w:rsidR="00FE09A8">
        <w:rPr>
          <w:rFonts w:eastAsiaTheme="minorEastAsia"/>
          <w:sz w:val="28"/>
          <w:szCs w:val="28"/>
        </w:rPr>
        <w:t xml:space="preserve">, воспитанию и защите личности </w:t>
      </w:r>
      <w:r w:rsidRPr="00ED2BD4">
        <w:rPr>
          <w:rFonts w:eastAsiaTheme="minorEastAsia"/>
          <w:sz w:val="28"/>
          <w:szCs w:val="28"/>
        </w:rPr>
        <w:t>в школе и по месту жительства.</w:t>
      </w:r>
    </w:p>
    <w:p w14:paraId="03020DFE" w14:textId="298F7F6F" w:rsidR="00330A21" w:rsidRDefault="00330A21" w:rsidP="00DA759D">
      <w:pPr>
        <w:pStyle w:val="aa"/>
        <w:spacing w:before="0" w:beforeAutospacing="0" w:after="0"/>
        <w:rPr>
          <w:b/>
          <w:sz w:val="28"/>
          <w:szCs w:val="28"/>
        </w:rPr>
      </w:pPr>
    </w:p>
    <w:p w14:paraId="7C65C78A" w14:textId="199B72D2" w:rsidR="004D2EC7" w:rsidRPr="004D2EC7" w:rsidRDefault="004D2EC7" w:rsidP="004D2EC7">
      <w:pPr>
        <w:pStyle w:val="aa"/>
        <w:spacing w:before="0" w:beforeAutospacing="0" w:after="0"/>
        <w:jc w:val="center"/>
        <w:rPr>
          <w:b/>
          <w:sz w:val="28"/>
          <w:szCs w:val="28"/>
        </w:rPr>
      </w:pPr>
      <w:r w:rsidRPr="004D2EC7">
        <w:rPr>
          <w:b/>
          <w:sz w:val="28"/>
          <w:szCs w:val="28"/>
        </w:rPr>
        <w:t>АНАЛИЗ</w:t>
      </w:r>
    </w:p>
    <w:p w14:paraId="67A4F0A4" w14:textId="65D9C7D7" w:rsidR="004D2EC7" w:rsidRPr="004D2EC7" w:rsidRDefault="004D2EC7" w:rsidP="004D2EC7">
      <w:pPr>
        <w:pStyle w:val="aa"/>
        <w:spacing w:before="0" w:beforeAutospacing="0" w:after="0"/>
        <w:jc w:val="center"/>
        <w:rPr>
          <w:b/>
          <w:sz w:val="28"/>
          <w:szCs w:val="28"/>
        </w:rPr>
      </w:pPr>
      <w:r w:rsidRPr="004D2EC7">
        <w:rPr>
          <w:b/>
          <w:sz w:val="28"/>
          <w:szCs w:val="28"/>
        </w:rPr>
        <w:t>работы педагог</w:t>
      </w:r>
      <w:r w:rsidR="00CC231D">
        <w:rPr>
          <w:b/>
          <w:sz w:val="28"/>
          <w:szCs w:val="28"/>
        </w:rPr>
        <w:t>ов</w:t>
      </w:r>
      <w:r>
        <w:rPr>
          <w:b/>
          <w:sz w:val="28"/>
          <w:szCs w:val="28"/>
        </w:rPr>
        <w:t>-психолог</w:t>
      </w:r>
      <w:r w:rsidR="00CC231D">
        <w:rPr>
          <w:b/>
          <w:sz w:val="28"/>
          <w:szCs w:val="28"/>
        </w:rPr>
        <w:t>ов</w:t>
      </w:r>
      <w:r w:rsidR="00983CEF">
        <w:rPr>
          <w:b/>
          <w:sz w:val="28"/>
          <w:szCs w:val="28"/>
        </w:rPr>
        <w:t xml:space="preserve"> </w:t>
      </w:r>
      <w:r w:rsidR="00E90919">
        <w:rPr>
          <w:b/>
          <w:sz w:val="28"/>
          <w:szCs w:val="28"/>
        </w:rPr>
        <w:t xml:space="preserve">за </w:t>
      </w:r>
      <w:r w:rsidRPr="004D2EC7">
        <w:rPr>
          <w:b/>
          <w:sz w:val="28"/>
          <w:szCs w:val="28"/>
        </w:rPr>
        <w:t>20</w:t>
      </w:r>
      <w:r w:rsidR="00CC231D">
        <w:rPr>
          <w:b/>
          <w:sz w:val="28"/>
          <w:szCs w:val="28"/>
        </w:rPr>
        <w:t>2</w:t>
      </w:r>
      <w:r w:rsidR="00E90919">
        <w:rPr>
          <w:b/>
          <w:sz w:val="28"/>
          <w:szCs w:val="28"/>
        </w:rPr>
        <w:t>4</w:t>
      </w:r>
      <w:r w:rsidRPr="004D2EC7">
        <w:rPr>
          <w:b/>
          <w:sz w:val="28"/>
          <w:szCs w:val="28"/>
        </w:rPr>
        <w:t>-202</w:t>
      </w:r>
      <w:r w:rsidR="00E90919">
        <w:rPr>
          <w:b/>
          <w:sz w:val="28"/>
          <w:szCs w:val="28"/>
        </w:rPr>
        <w:t>5</w:t>
      </w:r>
      <w:r w:rsidRPr="004D2EC7">
        <w:rPr>
          <w:b/>
          <w:sz w:val="28"/>
          <w:szCs w:val="28"/>
        </w:rPr>
        <w:t xml:space="preserve"> учебный год</w:t>
      </w:r>
    </w:p>
    <w:p w14:paraId="4B5FCDAD" w14:textId="77777777" w:rsidR="00E90919" w:rsidRDefault="00E90919" w:rsidP="004D2EC7">
      <w:pPr>
        <w:pStyle w:val="aa"/>
        <w:spacing w:before="0" w:beforeAutospacing="0" w:after="0"/>
        <w:jc w:val="center"/>
        <w:rPr>
          <w:b/>
          <w:sz w:val="28"/>
          <w:szCs w:val="28"/>
        </w:rPr>
      </w:pPr>
      <w:r>
        <w:rPr>
          <w:b/>
          <w:sz w:val="28"/>
          <w:szCs w:val="28"/>
        </w:rPr>
        <w:t xml:space="preserve">Савосиной Татьяны Юрьевны, Каменевой Полины Сергеевны и </w:t>
      </w:r>
    </w:p>
    <w:p w14:paraId="3DB0B8FE" w14:textId="3292F8CE" w:rsidR="004D2EC7" w:rsidRPr="00440567" w:rsidRDefault="00E90919" w:rsidP="004D2EC7">
      <w:pPr>
        <w:pStyle w:val="aa"/>
        <w:spacing w:before="0" w:beforeAutospacing="0" w:after="0"/>
        <w:jc w:val="center"/>
        <w:rPr>
          <w:b/>
          <w:sz w:val="28"/>
          <w:szCs w:val="28"/>
        </w:rPr>
      </w:pPr>
      <w:r>
        <w:rPr>
          <w:b/>
          <w:sz w:val="28"/>
          <w:szCs w:val="28"/>
        </w:rPr>
        <w:t>Рудакова Владислава Игоревича</w:t>
      </w:r>
    </w:p>
    <w:p w14:paraId="303FEADD" w14:textId="77777777" w:rsidR="00FE09A8" w:rsidRPr="00FE09A8" w:rsidRDefault="00FE09A8" w:rsidP="00FE09A8">
      <w:pPr>
        <w:ind w:firstLine="567"/>
        <w:jc w:val="both"/>
        <w:rPr>
          <w:sz w:val="28"/>
          <w:szCs w:val="28"/>
        </w:rPr>
      </w:pPr>
      <w:r w:rsidRPr="00FE09A8">
        <w:rPr>
          <w:sz w:val="28"/>
          <w:szCs w:val="28"/>
        </w:rPr>
        <w:t xml:space="preserve">Работа педагогов-психологов МАОУ СОШ № 101 проводится в соответствии с планом работы психологической службы школы на 2024-2025 учебный год. </w:t>
      </w:r>
    </w:p>
    <w:p w14:paraId="744EFD43" w14:textId="63A17F2E" w:rsidR="00FE09A8" w:rsidRPr="00FE09A8" w:rsidRDefault="00FE09A8" w:rsidP="00FE09A8">
      <w:pPr>
        <w:ind w:firstLine="567"/>
        <w:jc w:val="both"/>
        <w:rPr>
          <w:rFonts w:eastAsiaTheme="minorEastAsia"/>
          <w:sz w:val="28"/>
          <w:szCs w:val="28"/>
        </w:rPr>
      </w:pPr>
      <w:r w:rsidRPr="00FE09A8">
        <w:rPr>
          <w:rFonts w:eastAsiaTheme="minorEastAsia"/>
          <w:b/>
          <w:sz w:val="28"/>
          <w:szCs w:val="28"/>
        </w:rPr>
        <w:t>Цель</w:t>
      </w:r>
      <w:r w:rsidRPr="00FE09A8">
        <w:rPr>
          <w:rFonts w:eastAsiaTheme="minorEastAsia"/>
          <w:sz w:val="28"/>
          <w:szCs w:val="28"/>
        </w:rPr>
        <w:t>:</w:t>
      </w:r>
      <w:r>
        <w:rPr>
          <w:rFonts w:eastAsiaTheme="minorEastAsia"/>
          <w:sz w:val="28"/>
          <w:szCs w:val="28"/>
        </w:rPr>
        <w:t xml:space="preserve"> </w:t>
      </w:r>
      <w:r w:rsidRPr="00FE09A8">
        <w:rPr>
          <w:rFonts w:eastAsiaTheme="minorEastAsia"/>
          <w:sz w:val="28"/>
          <w:szCs w:val="28"/>
        </w:rPr>
        <w:t>создание благоприятных психолого-педагогических условий реализации основной образовательной программы.</w:t>
      </w:r>
    </w:p>
    <w:p w14:paraId="1556E3CF" w14:textId="77777777" w:rsidR="00FE09A8" w:rsidRPr="00FE09A8" w:rsidRDefault="00FE09A8" w:rsidP="00FE09A8">
      <w:pPr>
        <w:ind w:firstLine="567"/>
        <w:jc w:val="both"/>
        <w:rPr>
          <w:rFonts w:eastAsiaTheme="minorEastAsia"/>
          <w:b/>
          <w:sz w:val="28"/>
          <w:szCs w:val="28"/>
        </w:rPr>
      </w:pPr>
      <w:r w:rsidRPr="00FE09A8">
        <w:rPr>
          <w:rFonts w:eastAsiaTheme="minorEastAsia"/>
          <w:b/>
          <w:sz w:val="28"/>
          <w:szCs w:val="28"/>
        </w:rPr>
        <w:t>Задачи:</w:t>
      </w:r>
    </w:p>
    <w:p w14:paraId="1003A5DE" w14:textId="77777777" w:rsidR="00FE09A8" w:rsidRDefault="00FE09A8" w:rsidP="003633C8">
      <w:pPr>
        <w:pStyle w:val="a8"/>
        <w:numPr>
          <w:ilvl w:val="0"/>
          <w:numId w:val="71"/>
        </w:numPr>
        <w:ind w:left="0" w:firstLine="360"/>
        <w:jc w:val="both"/>
        <w:rPr>
          <w:rFonts w:eastAsiaTheme="minorEastAsia"/>
          <w:sz w:val="28"/>
          <w:szCs w:val="28"/>
        </w:rPr>
      </w:pPr>
      <w:bookmarkStart w:id="5" w:name="_Hlk105408092"/>
      <w:r w:rsidRPr="00FE09A8">
        <w:rPr>
          <w:rFonts w:eastAsiaTheme="minorEastAsia"/>
          <w:sz w:val="28"/>
          <w:szCs w:val="28"/>
        </w:rPr>
        <w:t>повышение психологической компетентности участников образовательного процесса;</w:t>
      </w:r>
    </w:p>
    <w:p w14:paraId="0D3DB346" w14:textId="77777777" w:rsidR="00FE09A8" w:rsidRDefault="00FE09A8"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 xml:space="preserve">психологическая профилактика школьной тревожности учащихся, в том </w:t>
      </w:r>
      <w:proofErr w:type="gramStart"/>
      <w:r w:rsidRPr="00FE09A8">
        <w:rPr>
          <w:rFonts w:eastAsiaTheme="minorEastAsia"/>
          <w:sz w:val="28"/>
          <w:szCs w:val="28"/>
        </w:rPr>
        <w:t>числе  в</w:t>
      </w:r>
      <w:proofErr w:type="gramEnd"/>
      <w:r w:rsidRPr="00FE09A8">
        <w:rPr>
          <w:rFonts w:eastAsiaTheme="minorEastAsia"/>
          <w:sz w:val="28"/>
          <w:szCs w:val="28"/>
        </w:rPr>
        <w:t xml:space="preserve"> период подготовки и сдачи ГИА;</w:t>
      </w:r>
    </w:p>
    <w:p w14:paraId="7FB9635F" w14:textId="77777777" w:rsidR="00FE09A8" w:rsidRDefault="00FE09A8"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участие в создании развивающей, безопасной образовательной среды;</w:t>
      </w:r>
    </w:p>
    <w:p w14:paraId="62A15DB3" w14:textId="77777777" w:rsidR="00FE09A8" w:rsidRDefault="00FE09A8"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 xml:space="preserve">участие в проектировании и реализации основной образовательной </w:t>
      </w:r>
      <w:r w:rsidRPr="00FE09A8">
        <w:rPr>
          <w:rFonts w:eastAsiaTheme="minorEastAsia"/>
          <w:sz w:val="28"/>
          <w:szCs w:val="28"/>
        </w:rPr>
        <w:lastRenderedPageBreak/>
        <w:t>программы образовательной организации;</w:t>
      </w:r>
    </w:p>
    <w:p w14:paraId="0DF5011D" w14:textId="77777777" w:rsidR="00FE09A8" w:rsidRDefault="00FE09A8"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организация и участие в мероприятиях по профилактике и коррекции отклоняющегося поведения учащихся;</w:t>
      </w:r>
    </w:p>
    <w:p w14:paraId="4D3AF619" w14:textId="77777777" w:rsidR="00FE09A8" w:rsidRDefault="00FE09A8"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содействие созданию условий для сохранения и укрепления психологического и психического здоровья учащихся, оказание им психологической поддержки на основе взаимодействия с педагогическим коллективом (</w:t>
      </w:r>
      <w:proofErr w:type="spellStart"/>
      <w:r w:rsidRPr="00FE09A8">
        <w:rPr>
          <w:rFonts w:eastAsiaTheme="minorEastAsia"/>
          <w:sz w:val="28"/>
          <w:szCs w:val="28"/>
        </w:rPr>
        <w:t>ППк</w:t>
      </w:r>
      <w:proofErr w:type="spellEnd"/>
      <w:r w:rsidRPr="00FE09A8">
        <w:rPr>
          <w:rFonts w:eastAsiaTheme="minorEastAsia"/>
          <w:sz w:val="28"/>
          <w:szCs w:val="28"/>
        </w:rPr>
        <w:t>, советом профилактики, классными руководителями, администрации);</w:t>
      </w:r>
    </w:p>
    <w:p w14:paraId="5FF2F31C" w14:textId="784D6C26" w:rsidR="00FE09A8" w:rsidRPr="00FE09A8" w:rsidRDefault="00FE09A8" w:rsidP="003633C8">
      <w:pPr>
        <w:pStyle w:val="a8"/>
        <w:numPr>
          <w:ilvl w:val="0"/>
          <w:numId w:val="71"/>
        </w:numPr>
        <w:ind w:left="0" w:firstLine="360"/>
        <w:jc w:val="both"/>
        <w:rPr>
          <w:rFonts w:eastAsiaTheme="minorEastAsia"/>
          <w:sz w:val="28"/>
          <w:szCs w:val="28"/>
        </w:rPr>
      </w:pPr>
      <w:r w:rsidRPr="00FE09A8">
        <w:rPr>
          <w:rFonts w:eastAsiaTheme="minorEastAsia"/>
          <w:sz w:val="28"/>
          <w:szCs w:val="28"/>
        </w:rPr>
        <w:t xml:space="preserve">психолого-педагогическое </w:t>
      </w:r>
      <w:proofErr w:type="gramStart"/>
      <w:r w:rsidRPr="00FE09A8">
        <w:rPr>
          <w:rFonts w:eastAsiaTheme="minorEastAsia"/>
          <w:sz w:val="28"/>
          <w:szCs w:val="28"/>
        </w:rPr>
        <w:t>сопровождение  учащихся</w:t>
      </w:r>
      <w:proofErr w:type="gramEnd"/>
      <w:r w:rsidRPr="00FE09A8">
        <w:rPr>
          <w:rFonts w:eastAsiaTheme="minorEastAsia"/>
          <w:sz w:val="28"/>
          <w:szCs w:val="28"/>
        </w:rPr>
        <w:t xml:space="preserve"> с ограниченными возможностями здоровья с учётом их особых образовательных потребностей в процессе освоения образовательной программы.</w:t>
      </w:r>
    </w:p>
    <w:bookmarkEnd w:id="5"/>
    <w:p w14:paraId="0665623A" w14:textId="77777777" w:rsidR="00FE09A8" w:rsidRPr="00FE09A8" w:rsidRDefault="00FE09A8" w:rsidP="00FE09A8">
      <w:pPr>
        <w:ind w:firstLine="567"/>
        <w:jc w:val="both"/>
        <w:rPr>
          <w:sz w:val="28"/>
          <w:szCs w:val="28"/>
        </w:rPr>
      </w:pPr>
      <w:r w:rsidRPr="00FE09A8">
        <w:rPr>
          <w:sz w:val="28"/>
          <w:szCs w:val="28"/>
        </w:rPr>
        <w:t>В процессе работы психолог руководствуется нормативными документами:</w:t>
      </w:r>
    </w:p>
    <w:p w14:paraId="7A75F181" w14:textId="77777777" w:rsidR="00FE09A8" w:rsidRPr="00FE09A8" w:rsidRDefault="00FE09A8" w:rsidP="003633C8">
      <w:pPr>
        <w:numPr>
          <w:ilvl w:val="0"/>
          <w:numId w:val="72"/>
        </w:numPr>
        <w:ind w:left="0" w:firstLine="567"/>
        <w:jc w:val="both"/>
        <w:rPr>
          <w:sz w:val="28"/>
          <w:szCs w:val="28"/>
        </w:rPr>
      </w:pPr>
      <w:r w:rsidRPr="00FE09A8">
        <w:rPr>
          <w:sz w:val="28"/>
          <w:szCs w:val="28"/>
        </w:rPr>
        <w:t>в сфере трудового права;</w:t>
      </w:r>
    </w:p>
    <w:p w14:paraId="19BEE909" w14:textId="77777777" w:rsidR="00FE09A8" w:rsidRPr="00FE09A8" w:rsidRDefault="00FE09A8" w:rsidP="003633C8">
      <w:pPr>
        <w:numPr>
          <w:ilvl w:val="0"/>
          <w:numId w:val="72"/>
        </w:numPr>
        <w:ind w:left="0" w:firstLine="567"/>
        <w:jc w:val="both"/>
        <w:rPr>
          <w:bCs/>
          <w:sz w:val="28"/>
          <w:szCs w:val="28"/>
        </w:rPr>
      </w:pPr>
      <w:r w:rsidRPr="00FE09A8">
        <w:rPr>
          <w:bCs/>
          <w:sz w:val="28"/>
          <w:szCs w:val="28"/>
        </w:rPr>
        <w:t>в сфере образования;</w:t>
      </w:r>
    </w:p>
    <w:p w14:paraId="4BFECBD2" w14:textId="77777777" w:rsidR="00FE09A8" w:rsidRPr="00FE09A8" w:rsidRDefault="00FE09A8" w:rsidP="003633C8">
      <w:pPr>
        <w:numPr>
          <w:ilvl w:val="0"/>
          <w:numId w:val="72"/>
        </w:numPr>
        <w:ind w:left="0" w:firstLine="567"/>
        <w:jc w:val="both"/>
        <w:rPr>
          <w:bCs/>
          <w:sz w:val="28"/>
          <w:szCs w:val="28"/>
        </w:rPr>
      </w:pPr>
      <w:r w:rsidRPr="00FE09A8">
        <w:rPr>
          <w:bCs/>
          <w:sz w:val="28"/>
          <w:szCs w:val="28"/>
        </w:rPr>
        <w:t>в сфере организации психологического сопровождения;</w:t>
      </w:r>
    </w:p>
    <w:p w14:paraId="08DE110F" w14:textId="77777777" w:rsidR="00FE09A8" w:rsidRPr="00FE09A8" w:rsidRDefault="00FE09A8" w:rsidP="003633C8">
      <w:pPr>
        <w:numPr>
          <w:ilvl w:val="0"/>
          <w:numId w:val="72"/>
        </w:numPr>
        <w:ind w:left="0" w:firstLine="567"/>
        <w:jc w:val="both"/>
        <w:rPr>
          <w:bCs/>
          <w:sz w:val="28"/>
          <w:szCs w:val="28"/>
        </w:rPr>
      </w:pPr>
      <w:r w:rsidRPr="00FE09A8">
        <w:rPr>
          <w:bCs/>
          <w:sz w:val="28"/>
          <w:szCs w:val="28"/>
        </w:rPr>
        <w:t>общими документами, защищающими права ребенка.</w:t>
      </w:r>
    </w:p>
    <w:p w14:paraId="02A9E95C" w14:textId="77777777" w:rsidR="00FE09A8" w:rsidRDefault="00FE09A8" w:rsidP="00FE09A8">
      <w:pPr>
        <w:ind w:firstLine="567"/>
        <w:jc w:val="both"/>
        <w:rPr>
          <w:sz w:val="28"/>
          <w:szCs w:val="28"/>
        </w:rPr>
      </w:pPr>
      <w:r w:rsidRPr="00FE09A8">
        <w:rPr>
          <w:bCs/>
          <w:sz w:val="28"/>
          <w:szCs w:val="28"/>
        </w:rPr>
        <w:t xml:space="preserve">В отчетном периоде согласно плану работы проведены индивидуальные и групповые психодиагностические обследования. </w:t>
      </w:r>
      <w:r w:rsidRPr="00FE09A8">
        <w:rPr>
          <w:sz w:val="28"/>
          <w:szCs w:val="28"/>
        </w:rPr>
        <w:t xml:space="preserve">В рамках психодиагностической работы проведены следующие мероприятия: </w:t>
      </w:r>
    </w:p>
    <w:p w14:paraId="15D3A2BD" w14:textId="77777777" w:rsidR="00FE09A8" w:rsidRPr="00FE09A8" w:rsidRDefault="00FE09A8" w:rsidP="003633C8">
      <w:pPr>
        <w:pStyle w:val="a8"/>
        <w:numPr>
          <w:ilvl w:val="0"/>
          <w:numId w:val="79"/>
        </w:numPr>
        <w:ind w:left="0" w:firstLine="360"/>
        <w:jc w:val="both"/>
        <w:rPr>
          <w:bCs/>
          <w:sz w:val="28"/>
          <w:szCs w:val="28"/>
        </w:rPr>
      </w:pPr>
      <w:r w:rsidRPr="00FE09A8">
        <w:rPr>
          <w:sz w:val="28"/>
          <w:szCs w:val="28"/>
        </w:rPr>
        <w:t xml:space="preserve">определение особенностей процесса адаптации учащихся 1-х классов и учащихся 5-х классов; </w:t>
      </w:r>
    </w:p>
    <w:p w14:paraId="4C6B64CB" w14:textId="77777777" w:rsidR="00FE09A8" w:rsidRPr="00FE09A8" w:rsidRDefault="00FE09A8" w:rsidP="003633C8">
      <w:pPr>
        <w:pStyle w:val="a8"/>
        <w:numPr>
          <w:ilvl w:val="0"/>
          <w:numId w:val="79"/>
        </w:numPr>
        <w:ind w:left="0" w:firstLine="360"/>
        <w:jc w:val="both"/>
        <w:rPr>
          <w:bCs/>
          <w:sz w:val="28"/>
          <w:szCs w:val="28"/>
        </w:rPr>
      </w:pPr>
      <w:r w:rsidRPr="00FE09A8">
        <w:rPr>
          <w:sz w:val="28"/>
          <w:szCs w:val="28"/>
        </w:rPr>
        <w:t xml:space="preserve">для 9-х и 11-х классов проводились диагностика психологической готовности к ГИА </w:t>
      </w:r>
      <w:proofErr w:type="gramStart"/>
      <w:r w:rsidRPr="00FE09A8">
        <w:rPr>
          <w:sz w:val="28"/>
          <w:szCs w:val="28"/>
        </w:rPr>
        <w:t>и  профилактика</w:t>
      </w:r>
      <w:proofErr w:type="gramEnd"/>
      <w:r w:rsidRPr="00FE09A8">
        <w:rPr>
          <w:sz w:val="28"/>
          <w:szCs w:val="28"/>
        </w:rPr>
        <w:t xml:space="preserve"> дезадаптации учащихся; </w:t>
      </w:r>
    </w:p>
    <w:p w14:paraId="18439372" w14:textId="77777777" w:rsidR="00FE09A8" w:rsidRDefault="00FE09A8" w:rsidP="003633C8">
      <w:pPr>
        <w:pStyle w:val="a8"/>
        <w:numPr>
          <w:ilvl w:val="0"/>
          <w:numId w:val="79"/>
        </w:numPr>
        <w:ind w:left="0" w:firstLine="360"/>
        <w:jc w:val="both"/>
        <w:rPr>
          <w:bCs/>
          <w:sz w:val="28"/>
          <w:szCs w:val="28"/>
        </w:rPr>
      </w:pPr>
      <w:r w:rsidRPr="00FE09A8">
        <w:rPr>
          <w:bCs/>
          <w:sz w:val="28"/>
          <w:szCs w:val="28"/>
        </w:rPr>
        <w:t xml:space="preserve">проведены групповые </w:t>
      </w:r>
      <w:proofErr w:type="spellStart"/>
      <w:r w:rsidRPr="00FE09A8">
        <w:rPr>
          <w:bCs/>
          <w:sz w:val="28"/>
          <w:szCs w:val="28"/>
        </w:rPr>
        <w:t>скрининговые</w:t>
      </w:r>
      <w:proofErr w:type="spellEnd"/>
      <w:r w:rsidRPr="00FE09A8">
        <w:rPr>
          <w:bCs/>
          <w:sz w:val="28"/>
          <w:szCs w:val="28"/>
        </w:rPr>
        <w:t xml:space="preserve"> и индивидуальные обследования учащихся средних и старших классов с целью оценки психоэмоционального состояния; </w:t>
      </w:r>
    </w:p>
    <w:p w14:paraId="4A4110CA" w14:textId="10975279" w:rsidR="00FE09A8" w:rsidRPr="00FE09A8" w:rsidRDefault="00FE09A8" w:rsidP="003633C8">
      <w:pPr>
        <w:pStyle w:val="a8"/>
        <w:numPr>
          <w:ilvl w:val="0"/>
          <w:numId w:val="79"/>
        </w:numPr>
        <w:ind w:left="0" w:firstLine="360"/>
        <w:jc w:val="both"/>
        <w:rPr>
          <w:bCs/>
          <w:sz w:val="28"/>
          <w:szCs w:val="28"/>
        </w:rPr>
      </w:pPr>
      <w:r w:rsidRPr="00FE09A8">
        <w:rPr>
          <w:bCs/>
          <w:sz w:val="28"/>
          <w:szCs w:val="28"/>
        </w:rPr>
        <w:t>проведен мониторинг психологической безопасности образовательной среды учащихся 2-11 классов.</w:t>
      </w:r>
    </w:p>
    <w:p w14:paraId="78E5C499" w14:textId="77777777" w:rsidR="00FE09A8" w:rsidRDefault="00FE09A8" w:rsidP="00FE09A8">
      <w:pPr>
        <w:ind w:firstLine="567"/>
        <w:jc w:val="both"/>
        <w:rPr>
          <w:b/>
          <w:sz w:val="28"/>
          <w:szCs w:val="28"/>
        </w:rPr>
      </w:pPr>
    </w:p>
    <w:p w14:paraId="3D2DF2E5" w14:textId="762B5EEE" w:rsidR="00FE09A8" w:rsidRPr="00FE09A8" w:rsidRDefault="00FE09A8" w:rsidP="00FE09A8">
      <w:pPr>
        <w:ind w:firstLine="567"/>
        <w:jc w:val="both"/>
        <w:rPr>
          <w:b/>
          <w:bCs/>
          <w:i/>
          <w:sz w:val="28"/>
          <w:szCs w:val="28"/>
        </w:rPr>
      </w:pPr>
      <w:r w:rsidRPr="00FE09A8">
        <w:rPr>
          <w:b/>
          <w:sz w:val="28"/>
          <w:szCs w:val="28"/>
        </w:rPr>
        <w:t>Определение особенностей процесса адаптации учащихся 1-х классов</w:t>
      </w:r>
    </w:p>
    <w:p w14:paraId="26CC090B" w14:textId="07FD1CB9" w:rsidR="00FE09A8" w:rsidRPr="00FE09A8" w:rsidRDefault="00FE09A8" w:rsidP="00FE09A8">
      <w:pPr>
        <w:widowControl w:val="0"/>
        <w:shd w:val="solid" w:color="FFFFFF" w:fill="auto"/>
        <w:wordWrap w:val="0"/>
        <w:ind w:firstLine="567"/>
        <w:jc w:val="both"/>
        <w:rPr>
          <w:rFonts w:eastAsia="Batang"/>
          <w:sz w:val="28"/>
          <w:szCs w:val="28"/>
        </w:rPr>
      </w:pPr>
      <w:r w:rsidRPr="00FE09A8">
        <w:rPr>
          <w:rFonts w:eastAsia="Batang"/>
          <w:sz w:val="28"/>
          <w:szCs w:val="28"/>
        </w:rPr>
        <w:t>Согласно плану работы психо</w:t>
      </w:r>
      <w:r>
        <w:rPr>
          <w:rFonts w:eastAsia="Batang"/>
          <w:sz w:val="28"/>
          <w:szCs w:val="28"/>
        </w:rPr>
        <w:t>логической службы школы</w:t>
      </w:r>
      <w:r w:rsidRPr="00FE09A8">
        <w:rPr>
          <w:rFonts w:eastAsia="Batang"/>
          <w:sz w:val="28"/>
          <w:szCs w:val="28"/>
        </w:rPr>
        <w:t xml:space="preserve"> на 2024-2025</w:t>
      </w:r>
      <w:r>
        <w:rPr>
          <w:rFonts w:eastAsia="Batang"/>
          <w:sz w:val="28"/>
          <w:szCs w:val="28"/>
        </w:rPr>
        <w:t xml:space="preserve"> учебн</w:t>
      </w:r>
      <w:r w:rsidRPr="00FE09A8">
        <w:rPr>
          <w:rFonts w:eastAsia="Batang"/>
          <w:sz w:val="28"/>
          <w:szCs w:val="28"/>
        </w:rPr>
        <w:t xml:space="preserve">ый год 22-23 октября 2024 года была проведена </w:t>
      </w:r>
      <w:r>
        <w:rPr>
          <w:rFonts w:eastAsia="Batang"/>
          <w:sz w:val="28"/>
          <w:szCs w:val="28"/>
        </w:rPr>
        <w:t xml:space="preserve">диагностика учащихся 1 </w:t>
      </w:r>
      <w:proofErr w:type="gramStart"/>
      <w:r>
        <w:rPr>
          <w:rFonts w:eastAsia="Batang"/>
          <w:sz w:val="28"/>
          <w:szCs w:val="28"/>
        </w:rPr>
        <w:t>классов</w:t>
      </w:r>
      <w:r w:rsidRPr="00FE09A8">
        <w:rPr>
          <w:rFonts w:eastAsia="Batang"/>
          <w:sz w:val="28"/>
          <w:szCs w:val="28"/>
        </w:rPr>
        <w:t xml:space="preserve">  с</w:t>
      </w:r>
      <w:proofErr w:type="gramEnd"/>
      <w:r w:rsidRPr="00FE09A8">
        <w:rPr>
          <w:rFonts w:eastAsia="Batang"/>
          <w:sz w:val="28"/>
          <w:szCs w:val="28"/>
        </w:rPr>
        <w:t xml:space="preserve">  целью определения особенностей процесса адаптации к условиям школьной жизни.</w:t>
      </w:r>
    </w:p>
    <w:p w14:paraId="7C83BA44" w14:textId="77777777" w:rsidR="00FE09A8" w:rsidRPr="00FE09A8" w:rsidRDefault="00FE09A8" w:rsidP="00FE09A8">
      <w:pPr>
        <w:tabs>
          <w:tab w:val="right" w:pos="9639"/>
        </w:tabs>
        <w:ind w:firstLine="567"/>
        <w:jc w:val="both"/>
        <w:rPr>
          <w:sz w:val="28"/>
          <w:szCs w:val="28"/>
        </w:rPr>
      </w:pPr>
      <w:r w:rsidRPr="00FE09A8">
        <w:rPr>
          <w:sz w:val="28"/>
          <w:szCs w:val="28"/>
        </w:rPr>
        <w:t>Для исследования адаптации первоклассников использовались следующие методы:</w:t>
      </w:r>
      <w:r w:rsidRPr="00FE09A8">
        <w:rPr>
          <w:sz w:val="28"/>
          <w:szCs w:val="28"/>
        </w:rPr>
        <w:tab/>
      </w:r>
    </w:p>
    <w:p w14:paraId="648DC9A6" w14:textId="77777777" w:rsidR="00FE09A8" w:rsidRPr="00FE09A8" w:rsidRDefault="00FE09A8" w:rsidP="00FE09A8">
      <w:pPr>
        <w:ind w:firstLine="567"/>
        <w:jc w:val="both"/>
        <w:rPr>
          <w:sz w:val="28"/>
          <w:szCs w:val="28"/>
        </w:rPr>
      </w:pPr>
      <w:r w:rsidRPr="00FE09A8">
        <w:rPr>
          <w:sz w:val="28"/>
          <w:szCs w:val="28"/>
        </w:rPr>
        <w:t>- наблюдение за детьми на уроках и переменах;</w:t>
      </w:r>
    </w:p>
    <w:p w14:paraId="2E7DC464" w14:textId="77777777" w:rsidR="00FE09A8" w:rsidRPr="00FE09A8" w:rsidRDefault="00FE09A8" w:rsidP="00FE09A8">
      <w:pPr>
        <w:shd w:val="clear" w:color="auto" w:fill="FFFFFF"/>
        <w:ind w:firstLine="567"/>
        <w:jc w:val="both"/>
        <w:rPr>
          <w:b/>
          <w:sz w:val="28"/>
          <w:szCs w:val="28"/>
        </w:rPr>
      </w:pPr>
      <w:r w:rsidRPr="00FE09A8">
        <w:rPr>
          <w:sz w:val="28"/>
          <w:szCs w:val="28"/>
        </w:rPr>
        <w:t xml:space="preserve">- анкета «Оценка уровня школьной мотивации» Н.Г. </w:t>
      </w:r>
      <w:proofErr w:type="spellStart"/>
      <w:r w:rsidRPr="00FE09A8">
        <w:rPr>
          <w:sz w:val="28"/>
          <w:szCs w:val="28"/>
        </w:rPr>
        <w:t>Лускановой</w:t>
      </w:r>
      <w:proofErr w:type="spellEnd"/>
      <w:r w:rsidRPr="00FE09A8">
        <w:rPr>
          <w:sz w:val="28"/>
          <w:szCs w:val="28"/>
        </w:rPr>
        <w:t>;</w:t>
      </w:r>
    </w:p>
    <w:p w14:paraId="29E3F710" w14:textId="77777777" w:rsidR="00FE09A8" w:rsidRPr="00FE09A8" w:rsidRDefault="00FE09A8" w:rsidP="00FE09A8">
      <w:pPr>
        <w:ind w:firstLine="567"/>
        <w:jc w:val="both"/>
        <w:rPr>
          <w:sz w:val="28"/>
          <w:szCs w:val="28"/>
        </w:rPr>
      </w:pPr>
      <w:r w:rsidRPr="00FE09A8">
        <w:rPr>
          <w:sz w:val="28"/>
          <w:szCs w:val="28"/>
        </w:rPr>
        <w:t>- направленная беседа;</w:t>
      </w:r>
    </w:p>
    <w:p w14:paraId="2989E646" w14:textId="77777777" w:rsidR="00FE09A8" w:rsidRPr="00FE09A8" w:rsidRDefault="00FE09A8" w:rsidP="00FE09A8">
      <w:pPr>
        <w:ind w:firstLine="567"/>
        <w:jc w:val="both"/>
        <w:rPr>
          <w:sz w:val="28"/>
          <w:szCs w:val="28"/>
        </w:rPr>
      </w:pPr>
      <w:r w:rsidRPr="00FE09A8">
        <w:rPr>
          <w:sz w:val="28"/>
          <w:szCs w:val="28"/>
        </w:rPr>
        <w:t>- беседа с учителем и родителями.</w:t>
      </w:r>
    </w:p>
    <w:p w14:paraId="2A53CD85" w14:textId="77777777" w:rsidR="00FE09A8" w:rsidRPr="00FE09A8" w:rsidRDefault="00FE09A8" w:rsidP="00FE09A8">
      <w:pPr>
        <w:ind w:firstLine="567"/>
        <w:jc w:val="both"/>
        <w:rPr>
          <w:sz w:val="28"/>
          <w:szCs w:val="28"/>
        </w:rPr>
      </w:pPr>
      <w:r w:rsidRPr="00FE09A8">
        <w:rPr>
          <w:bCs/>
          <w:sz w:val="28"/>
          <w:szCs w:val="28"/>
        </w:rPr>
        <w:t>Цель методики</w:t>
      </w:r>
      <w:r w:rsidRPr="00FE09A8">
        <w:rPr>
          <w:sz w:val="28"/>
          <w:szCs w:val="28"/>
        </w:rPr>
        <w:t xml:space="preserve"> «Оценка уровня школьной </w:t>
      </w:r>
      <w:proofErr w:type="gramStart"/>
      <w:r w:rsidRPr="00FE09A8">
        <w:rPr>
          <w:sz w:val="28"/>
          <w:szCs w:val="28"/>
        </w:rPr>
        <w:t>мотивации»  –</w:t>
      </w:r>
      <w:proofErr w:type="gramEnd"/>
      <w:r w:rsidRPr="00FE09A8">
        <w:rPr>
          <w:sz w:val="28"/>
          <w:szCs w:val="28"/>
        </w:rPr>
        <w:t xml:space="preserve"> определение школьной мотивации. Проверка уровня школьной адаптации и мотивации учащихся проводится по анкете Н.Г. </w:t>
      </w:r>
      <w:proofErr w:type="spellStart"/>
      <w:r w:rsidRPr="00FE09A8">
        <w:rPr>
          <w:sz w:val="28"/>
          <w:szCs w:val="28"/>
        </w:rPr>
        <w:t>Лускановой</w:t>
      </w:r>
      <w:proofErr w:type="spellEnd"/>
      <w:r w:rsidRPr="00FE09A8">
        <w:rPr>
          <w:sz w:val="28"/>
          <w:szCs w:val="28"/>
        </w:rPr>
        <w:t xml:space="preserve"> (1993), состоящей из 10 вопросов, </w:t>
      </w:r>
      <w:r w:rsidRPr="00FE09A8">
        <w:rPr>
          <w:sz w:val="28"/>
          <w:szCs w:val="28"/>
        </w:rPr>
        <w:lastRenderedPageBreak/>
        <w:t xml:space="preserve">наилучшим образом отражающих отношение детей к школе и учебному процессу, эмоциональное реагирование на школьную ситуацию. </w:t>
      </w:r>
    </w:p>
    <w:p w14:paraId="6C0022BB" w14:textId="77777777" w:rsidR="00FE09A8" w:rsidRPr="00FE09A8" w:rsidRDefault="00FE09A8" w:rsidP="00FE09A8">
      <w:pPr>
        <w:widowControl w:val="0"/>
        <w:shd w:val="solid" w:color="FFFFFF" w:fill="auto"/>
        <w:wordWrap w:val="0"/>
        <w:ind w:firstLine="567"/>
        <w:jc w:val="both"/>
        <w:rPr>
          <w:rFonts w:eastAsia="Batang"/>
          <w:sz w:val="28"/>
          <w:szCs w:val="28"/>
        </w:rPr>
      </w:pPr>
      <w:r w:rsidRPr="00FE09A8">
        <w:rPr>
          <w:rFonts w:eastAsia="Batang"/>
          <w:sz w:val="28"/>
          <w:szCs w:val="28"/>
        </w:rPr>
        <w:t>В исследовании приняли участие 175 учащихся 1 классов.</w:t>
      </w:r>
    </w:p>
    <w:p w14:paraId="216EC836" w14:textId="77777777" w:rsidR="00FE09A8" w:rsidRDefault="00FE09A8" w:rsidP="00FE09A8">
      <w:pPr>
        <w:jc w:val="both"/>
        <w:rPr>
          <w:rFonts w:eastAsiaTheme="minorHAnsi"/>
          <w:b/>
          <w:sz w:val="28"/>
          <w:szCs w:val="28"/>
          <w:lang w:eastAsia="en-US"/>
        </w:rPr>
      </w:pPr>
    </w:p>
    <w:p w14:paraId="534E4DAC" w14:textId="0D3ABCEF" w:rsidR="00FE09A8" w:rsidRPr="00FE09A8" w:rsidRDefault="00FE09A8" w:rsidP="00FE09A8">
      <w:pPr>
        <w:jc w:val="both"/>
        <w:rPr>
          <w:rFonts w:eastAsiaTheme="minorHAnsi"/>
          <w:b/>
          <w:sz w:val="28"/>
          <w:szCs w:val="28"/>
          <w:lang w:eastAsia="en-US"/>
        </w:rPr>
      </w:pPr>
      <w:r w:rsidRPr="00FE09A8">
        <w:rPr>
          <w:rFonts w:eastAsiaTheme="minorHAnsi"/>
          <w:b/>
          <w:sz w:val="28"/>
          <w:szCs w:val="28"/>
          <w:lang w:eastAsia="en-US"/>
        </w:rPr>
        <w:t>Результаты диагностики</w:t>
      </w:r>
    </w:p>
    <w:p w14:paraId="7E068F0E" w14:textId="77777777" w:rsidR="00FE09A8" w:rsidRPr="00FE09A8" w:rsidRDefault="00FE09A8" w:rsidP="00FE09A8">
      <w:pPr>
        <w:ind w:firstLine="567"/>
        <w:jc w:val="both"/>
        <w:rPr>
          <w:rFonts w:eastAsiaTheme="minorHAnsi"/>
          <w:sz w:val="28"/>
          <w:szCs w:val="28"/>
          <w:lang w:eastAsia="en-US"/>
        </w:rPr>
      </w:pPr>
      <w:r w:rsidRPr="00FE09A8">
        <w:rPr>
          <w:rFonts w:eastAsiaTheme="minorHAnsi"/>
          <w:sz w:val="28"/>
          <w:szCs w:val="28"/>
          <w:lang w:eastAsia="en-US"/>
        </w:rPr>
        <w:t>По результатам исследования выявлено:</w:t>
      </w:r>
    </w:p>
    <w:p w14:paraId="5CAB088A" w14:textId="77777777" w:rsidR="00FE09A8" w:rsidRPr="00FE09A8" w:rsidRDefault="00FE09A8" w:rsidP="00FE09A8">
      <w:pPr>
        <w:ind w:firstLine="567"/>
        <w:jc w:val="both"/>
        <w:rPr>
          <w:rFonts w:eastAsiaTheme="minorHAnsi"/>
          <w:sz w:val="28"/>
          <w:szCs w:val="28"/>
          <w:lang w:eastAsia="en-US"/>
        </w:rPr>
      </w:pPr>
      <w:r w:rsidRPr="00FE09A8">
        <w:rPr>
          <w:rFonts w:eastAsiaTheme="minorHAnsi"/>
          <w:sz w:val="28"/>
          <w:szCs w:val="28"/>
          <w:lang w:eastAsia="en-US"/>
        </w:rPr>
        <w:t>- 57 % учащихся с высоким уровнем школьной мотивации и адаптации;</w:t>
      </w:r>
    </w:p>
    <w:p w14:paraId="28738B19" w14:textId="77777777" w:rsidR="00FE09A8" w:rsidRPr="00FE09A8" w:rsidRDefault="00FE09A8" w:rsidP="00FE09A8">
      <w:pPr>
        <w:ind w:firstLine="567"/>
        <w:jc w:val="both"/>
        <w:rPr>
          <w:rFonts w:eastAsiaTheme="minorHAnsi"/>
          <w:sz w:val="28"/>
          <w:szCs w:val="28"/>
          <w:lang w:eastAsia="en-US"/>
        </w:rPr>
      </w:pPr>
      <w:r w:rsidRPr="00FE09A8">
        <w:rPr>
          <w:rFonts w:eastAsiaTheme="minorHAnsi"/>
          <w:sz w:val="28"/>
          <w:szCs w:val="28"/>
          <w:lang w:eastAsia="en-US"/>
        </w:rPr>
        <w:t>- 28 % учащихся со средним уровнем школьной мотивации и адаптации;</w:t>
      </w:r>
    </w:p>
    <w:p w14:paraId="73AC064F" w14:textId="77777777" w:rsidR="00FE09A8" w:rsidRPr="00FE09A8" w:rsidRDefault="00FE09A8" w:rsidP="00FE09A8">
      <w:pPr>
        <w:ind w:firstLine="567"/>
        <w:jc w:val="both"/>
        <w:rPr>
          <w:rFonts w:eastAsiaTheme="minorHAnsi"/>
          <w:sz w:val="28"/>
          <w:szCs w:val="28"/>
          <w:lang w:eastAsia="en-US"/>
        </w:rPr>
      </w:pPr>
      <w:r w:rsidRPr="00FE09A8">
        <w:rPr>
          <w:rFonts w:eastAsiaTheme="minorHAnsi"/>
          <w:sz w:val="28"/>
          <w:szCs w:val="28"/>
          <w:lang w:eastAsia="en-US"/>
        </w:rPr>
        <w:t>- 14 % учащихся с уровнем школьной мотивации и адаптации ниже среднего;</w:t>
      </w:r>
    </w:p>
    <w:p w14:paraId="297B08CD" w14:textId="42702136" w:rsidR="00FE09A8" w:rsidRDefault="00FE09A8" w:rsidP="00FE09A8">
      <w:pPr>
        <w:ind w:firstLine="567"/>
        <w:jc w:val="both"/>
        <w:rPr>
          <w:rFonts w:eastAsiaTheme="minorHAnsi"/>
          <w:sz w:val="28"/>
          <w:szCs w:val="28"/>
          <w:lang w:eastAsia="en-US"/>
        </w:rPr>
      </w:pPr>
      <w:r w:rsidRPr="00FE09A8">
        <w:rPr>
          <w:rFonts w:eastAsiaTheme="minorHAnsi"/>
          <w:sz w:val="28"/>
          <w:szCs w:val="28"/>
          <w:lang w:eastAsia="en-US"/>
        </w:rPr>
        <w:t xml:space="preserve">-  1% учащихся с низким уровнем школьной мотивации и адаптации. </w:t>
      </w:r>
    </w:p>
    <w:p w14:paraId="62B6FBA4" w14:textId="77777777" w:rsidR="00FE09A8" w:rsidRPr="00FE09A8" w:rsidRDefault="00FE09A8" w:rsidP="00FE09A8">
      <w:pPr>
        <w:ind w:firstLine="567"/>
        <w:jc w:val="both"/>
        <w:rPr>
          <w:rFonts w:eastAsiaTheme="minorHAnsi"/>
          <w:sz w:val="28"/>
          <w:szCs w:val="28"/>
          <w:lang w:eastAsia="en-US"/>
        </w:rPr>
      </w:pPr>
    </w:p>
    <w:p w14:paraId="700D5CF0" w14:textId="77777777" w:rsidR="00FE09A8" w:rsidRPr="00FE09A8" w:rsidRDefault="00FE09A8" w:rsidP="00FE09A8">
      <w:pPr>
        <w:jc w:val="center"/>
        <w:rPr>
          <w:rFonts w:eastAsiaTheme="minorHAnsi"/>
          <w:sz w:val="28"/>
          <w:szCs w:val="28"/>
          <w:lang w:eastAsia="en-US"/>
        </w:rPr>
      </w:pPr>
      <w:r w:rsidRPr="00FE09A8">
        <w:rPr>
          <w:rFonts w:eastAsiaTheme="minorHAnsi"/>
          <w:noProof/>
          <w:sz w:val="28"/>
          <w:szCs w:val="28"/>
        </w:rPr>
        <w:drawing>
          <wp:inline distT="0" distB="0" distL="0" distR="0" wp14:anchorId="7436CE25" wp14:editId="758F5966">
            <wp:extent cx="6143625" cy="3257550"/>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1DC741B" w14:textId="77777777" w:rsidR="00FE09A8" w:rsidRDefault="00FE09A8" w:rsidP="00FE09A8">
      <w:pPr>
        <w:spacing w:after="200"/>
        <w:jc w:val="both"/>
        <w:rPr>
          <w:b/>
          <w:bCs/>
          <w:sz w:val="28"/>
          <w:szCs w:val="28"/>
        </w:rPr>
      </w:pPr>
    </w:p>
    <w:p w14:paraId="4BB3536E" w14:textId="26DA4EDD" w:rsidR="00FE09A8" w:rsidRPr="00FE09A8" w:rsidRDefault="00FE09A8" w:rsidP="00FE09A8">
      <w:pPr>
        <w:jc w:val="both"/>
        <w:rPr>
          <w:b/>
          <w:sz w:val="28"/>
          <w:szCs w:val="28"/>
        </w:rPr>
      </w:pPr>
      <w:r w:rsidRPr="00FE09A8">
        <w:rPr>
          <w:b/>
          <w:bCs/>
          <w:sz w:val="28"/>
          <w:szCs w:val="28"/>
        </w:rPr>
        <w:t xml:space="preserve">Общие психологические рекомендации по преодолению трудностей в адаптации первоклассников </w:t>
      </w:r>
    </w:p>
    <w:p w14:paraId="399480B2" w14:textId="77777777" w:rsidR="00FE09A8" w:rsidRPr="00FE09A8" w:rsidRDefault="00FE09A8" w:rsidP="003633C8">
      <w:pPr>
        <w:numPr>
          <w:ilvl w:val="0"/>
          <w:numId w:val="25"/>
        </w:numPr>
        <w:ind w:left="0" w:firstLine="709"/>
        <w:jc w:val="both"/>
        <w:rPr>
          <w:sz w:val="28"/>
          <w:szCs w:val="28"/>
        </w:rPr>
      </w:pPr>
      <w:r w:rsidRPr="00FE09A8">
        <w:rPr>
          <w:sz w:val="28"/>
          <w:szCs w:val="28"/>
        </w:rPr>
        <w:t>Создание для ребёнка ситуации успеха, дозирование эмоциональных нагрузок, оптимальная организация режима дня.</w:t>
      </w:r>
    </w:p>
    <w:p w14:paraId="111A0F6C" w14:textId="77777777" w:rsidR="00FE09A8" w:rsidRPr="00FE09A8" w:rsidRDefault="00FE09A8" w:rsidP="003633C8">
      <w:pPr>
        <w:numPr>
          <w:ilvl w:val="0"/>
          <w:numId w:val="25"/>
        </w:numPr>
        <w:ind w:left="0" w:firstLine="709"/>
        <w:jc w:val="both"/>
        <w:rPr>
          <w:sz w:val="28"/>
          <w:szCs w:val="28"/>
        </w:rPr>
      </w:pPr>
      <w:r w:rsidRPr="00FE09A8">
        <w:rPr>
          <w:sz w:val="28"/>
          <w:szCs w:val="28"/>
        </w:rPr>
        <w:t>Актуализация тревоги, её разрядка.</w:t>
      </w:r>
    </w:p>
    <w:p w14:paraId="2FCE6526" w14:textId="77777777" w:rsidR="00FE09A8" w:rsidRPr="00FE09A8" w:rsidRDefault="00FE09A8" w:rsidP="003633C8">
      <w:pPr>
        <w:numPr>
          <w:ilvl w:val="0"/>
          <w:numId w:val="25"/>
        </w:numPr>
        <w:ind w:left="0" w:firstLine="709"/>
        <w:jc w:val="both"/>
        <w:rPr>
          <w:sz w:val="28"/>
          <w:szCs w:val="28"/>
        </w:rPr>
      </w:pPr>
      <w:r w:rsidRPr="00FE09A8">
        <w:rPr>
          <w:sz w:val="28"/>
          <w:szCs w:val="28"/>
        </w:rPr>
        <w:t xml:space="preserve">Поддержание позитивного </w:t>
      </w:r>
      <w:proofErr w:type="spellStart"/>
      <w:r w:rsidRPr="00FE09A8">
        <w:rPr>
          <w:sz w:val="28"/>
          <w:szCs w:val="28"/>
        </w:rPr>
        <w:t>самоотношения</w:t>
      </w:r>
      <w:proofErr w:type="spellEnd"/>
      <w:r w:rsidRPr="00FE09A8">
        <w:rPr>
          <w:sz w:val="28"/>
          <w:szCs w:val="28"/>
        </w:rPr>
        <w:t>.</w:t>
      </w:r>
    </w:p>
    <w:p w14:paraId="1C0B1E27" w14:textId="77777777" w:rsidR="00FE09A8" w:rsidRPr="00FE09A8" w:rsidRDefault="00FE09A8" w:rsidP="003633C8">
      <w:pPr>
        <w:numPr>
          <w:ilvl w:val="0"/>
          <w:numId w:val="25"/>
        </w:numPr>
        <w:ind w:left="0" w:firstLine="709"/>
        <w:jc w:val="both"/>
        <w:rPr>
          <w:sz w:val="28"/>
          <w:szCs w:val="28"/>
        </w:rPr>
      </w:pPr>
      <w:r w:rsidRPr="00FE09A8">
        <w:rPr>
          <w:sz w:val="28"/>
          <w:szCs w:val="28"/>
        </w:rPr>
        <w:t>Построение шагов роста (описание конкретных достижений через день, неделю, месяц).</w:t>
      </w:r>
    </w:p>
    <w:p w14:paraId="71906C3F" w14:textId="77777777" w:rsidR="00FE09A8" w:rsidRPr="00FE09A8" w:rsidRDefault="00FE09A8" w:rsidP="00FE09A8">
      <w:pPr>
        <w:ind w:firstLine="708"/>
        <w:jc w:val="both"/>
        <w:rPr>
          <w:rFonts w:eastAsiaTheme="minorEastAsia"/>
          <w:sz w:val="28"/>
          <w:szCs w:val="28"/>
        </w:rPr>
      </w:pPr>
      <w:r w:rsidRPr="00FE09A8">
        <w:rPr>
          <w:rFonts w:eastAsiaTheme="minorEastAsia"/>
          <w:sz w:val="28"/>
          <w:szCs w:val="28"/>
        </w:rPr>
        <w:t>По результатам выявленных проблем были проведены индивидуальные и групповые консультации с родителями и педагогами.</w:t>
      </w:r>
    </w:p>
    <w:p w14:paraId="4C95A1ED" w14:textId="77777777" w:rsidR="00FE09A8" w:rsidRPr="00FE09A8" w:rsidRDefault="00FE09A8" w:rsidP="00FE09A8">
      <w:pPr>
        <w:ind w:firstLine="708"/>
        <w:jc w:val="both"/>
        <w:rPr>
          <w:rFonts w:eastAsiaTheme="minorEastAsia"/>
          <w:b/>
          <w:sz w:val="28"/>
          <w:szCs w:val="28"/>
        </w:rPr>
      </w:pPr>
      <w:r w:rsidRPr="00FE09A8">
        <w:rPr>
          <w:rFonts w:eastAsiaTheme="minorEastAsia"/>
          <w:sz w:val="28"/>
          <w:szCs w:val="28"/>
        </w:rPr>
        <w:t xml:space="preserve">Во всех первых классах проведены групповые занятия по повышению мотивации обучения, тренинговая работа на сплочение </w:t>
      </w:r>
      <w:proofErr w:type="gramStart"/>
      <w:r w:rsidRPr="00FE09A8">
        <w:rPr>
          <w:rFonts w:eastAsiaTheme="minorEastAsia"/>
          <w:sz w:val="28"/>
          <w:szCs w:val="28"/>
        </w:rPr>
        <w:t xml:space="preserve">коллектива,  </w:t>
      </w:r>
      <w:r w:rsidRPr="00FE09A8">
        <w:rPr>
          <w:sz w:val="28"/>
          <w:szCs w:val="28"/>
        </w:rPr>
        <w:t>а</w:t>
      </w:r>
      <w:proofErr w:type="gramEnd"/>
      <w:r w:rsidRPr="00FE09A8">
        <w:rPr>
          <w:sz w:val="28"/>
          <w:szCs w:val="28"/>
        </w:rPr>
        <w:t xml:space="preserve"> также на развитие коммуникативных навыков и умения работать в парах.</w:t>
      </w:r>
      <w:r w:rsidRPr="00FE09A8">
        <w:rPr>
          <w:rFonts w:eastAsiaTheme="minorEastAsia"/>
          <w:b/>
          <w:sz w:val="28"/>
          <w:szCs w:val="28"/>
        </w:rPr>
        <w:t xml:space="preserve"> </w:t>
      </w:r>
    </w:p>
    <w:p w14:paraId="40392C09" w14:textId="77777777" w:rsidR="00271ED5" w:rsidRDefault="00271ED5" w:rsidP="00271ED5">
      <w:pPr>
        <w:rPr>
          <w:rFonts w:eastAsiaTheme="minorEastAsia"/>
          <w:b/>
          <w:sz w:val="28"/>
          <w:szCs w:val="28"/>
        </w:rPr>
      </w:pPr>
    </w:p>
    <w:p w14:paraId="2371D073" w14:textId="083DA6EB" w:rsidR="00FE09A8" w:rsidRPr="00FE09A8" w:rsidRDefault="00FE09A8" w:rsidP="00271ED5">
      <w:pPr>
        <w:rPr>
          <w:sz w:val="28"/>
          <w:szCs w:val="28"/>
        </w:rPr>
      </w:pPr>
      <w:r w:rsidRPr="00FE09A8">
        <w:rPr>
          <w:rFonts w:eastAsiaTheme="minorEastAsia"/>
          <w:b/>
          <w:sz w:val="28"/>
          <w:szCs w:val="28"/>
        </w:rPr>
        <w:t>Определение особенностей процесса адаптации учащихся 5 классов</w:t>
      </w:r>
    </w:p>
    <w:p w14:paraId="60568CF7" w14:textId="77777777" w:rsidR="00FE09A8" w:rsidRPr="00FE09A8" w:rsidRDefault="00FE09A8" w:rsidP="00FE09A8">
      <w:pPr>
        <w:widowControl w:val="0"/>
        <w:shd w:val="solid" w:color="FFFFFF" w:fill="auto"/>
        <w:ind w:firstLine="708"/>
        <w:jc w:val="both"/>
        <w:rPr>
          <w:rFonts w:eastAsia="Batang"/>
          <w:sz w:val="28"/>
          <w:szCs w:val="28"/>
        </w:rPr>
      </w:pPr>
      <w:r w:rsidRPr="00FE09A8">
        <w:rPr>
          <w:rFonts w:eastAsia="Batang"/>
          <w:sz w:val="28"/>
          <w:szCs w:val="28"/>
        </w:rPr>
        <w:t xml:space="preserve">Согласно плану работы с октября по ноябрь 2025 г. была проведена </w:t>
      </w:r>
      <w:r w:rsidRPr="00FE09A8">
        <w:rPr>
          <w:rFonts w:eastAsia="Batang"/>
          <w:sz w:val="28"/>
          <w:szCs w:val="28"/>
        </w:rPr>
        <w:lastRenderedPageBreak/>
        <w:t>диагностика обучающихся 5 классов «Определение особенностей процесса адаптации к условиям обучения в среднем звене».</w:t>
      </w:r>
    </w:p>
    <w:p w14:paraId="736ABA9E" w14:textId="77777777" w:rsidR="00FE09A8" w:rsidRPr="00FE09A8" w:rsidRDefault="00FE09A8" w:rsidP="00FE09A8">
      <w:pPr>
        <w:widowControl w:val="0"/>
        <w:shd w:val="solid" w:color="FFFFFF" w:fill="auto"/>
        <w:ind w:firstLine="709"/>
        <w:jc w:val="both"/>
        <w:rPr>
          <w:rFonts w:eastAsia="Batang"/>
          <w:sz w:val="28"/>
          <w:szCs w:val="28"/>
        </w:rPr>
      </w:pPr>
      <w:r w:rsidRPr="00FE09A8">
        <w:rPr>
          <w:rFonts w:eastAsia="Batang"/>
          <w:b/>
          <w:sz w:val="28"/>
          <w:szCs w:val="28"/>
        </w:rPr>
        <w:t>Цель:</w:t>
      </w:r>
    </w:p>
    <w:p w14:paraId="608625E6" w14:textId="77777777" w:rsidR="00FE09A8" w:rsidRPr="00FE09A8" w:rsidRDefault="00FE09A8" w:rsidP="00FE09A8">
      <w:pPr>
        <w:ind w:firstLine="709"/>
        <w:jc w:val="both"/>
        <w:rPr>
          <w:rFonts w:eastAsiaTheme="minorHAnsi"/>
          <w:sz w:val="28"/>
          <w:szCs w:val="28"/>
          <w:shd w:val="clear" w:color="auto" w:fill="FFFFFF"/>
          <w:lang w:eastAsia="en-US"/>
        </w:rPr>
      </w:pPr>
      <w:r w:rsidRPr="00FE09A8">
        <w:rPr>
          <w:rFonts w:eastAsiaTheme="minorHAnsi"/>
          <w:iCs/>
          <w:sz w:val="28"/>
          <w:szCs w:val="28"/>
          <w:lang w:eastAsia="en-US"/>
        </w:rPr>
        <w:t xml:space="preserve">- </w:t>
      </w:r>
      <w:r w:rsidRPr="00FE09A8">
        <w:rPr>
          <w:rFonts w:eastAsia="Batang"/>
          <w:sz w:val="28"/>
          <w:szCs w:val="28"/>
          <w:lang w:eastAsia="en-US"/>
        </w:rPr>
        <w:t>изучение школьной мотивации;</w:t>
      </w:r>
    </w:p>
    <w:p w14:paraId="1568D4FB" w14:textId="77777777" w:rsidR="00FE09A8" w:rsidRPr="00FE09A8" w:rsidRDefault="00FE09A8" w:rsidP="00FE09A8">
      <w:pPr>
        <w:ind w:firstLine="709"/>
        <w:jc w:val="both"/>
        <w:rPr>
          <w:rFonts w:eastAsiaTheme="minorHAnsi"/>
          <w:sz w:val="28"/>
          <w:szCs w:val="28"/>
          <w:shd w:val="clear" w:color="auto" w:fill="FFFFFF"/>
          <w:lang w:eastAsia="en-US"/>
        </w:rPr>
      </w:pPr>
      <w:r w:rsidRPr="00FE09A8">
        <w:rPr>
          <w:rFonts w:eastAsiaTheme="minorHAnsi"/>
          <w:sz w:val="28"/>
          <w:szCs w:val="28"/>
          <w:shd w:val="clear" w:color="auto" w:fill="FFFFFF"/>
          <w:lang w:eastAsia="en-US"/>
        </w:rPr>
        <w:t xml:space="preserve">- </w:t>
      </w:r>
      <w:r w:rsidRPr="00FE09A8">
        <w:rPr>
          <w:rFonts w:eastAsia="Batang"/>
          <w:sz w:val="28"/>
          <w:szCs w:val="28"/>
          <w:lang w:eastAsia="en-US"/>
        </w:rPr>
        <w:t>изучение психологического климата в классе;</w:t>
      </w:r>
    </w:p>
    <w:p w14:paraId="71BF4E4A" w14:textId="77777777" w:rsidR="00FE09A8" w:rsidRPr="00FE09A8" w:rsidRDefault="00FE09A8" w:rsidP="00FE09A8">
      <w:pPr>
        <w:ind w:firstLine="709"/>
        <w:rPr>
          <w:rFonts w:eastAsiaTheme="minorHAnsi"/>
          <w:sz w:val="28"/>
          <w:szCs w:val="28"/>
          <w:lang w:eastAsia="en-US"/>
        </w:rPr>
      </w:pPr>
      <w:r w:rsidRPr="00FE09A8">
        <w:rPr>
          <w:rFonts w:eastAsiaTheme="minorHAnsi"/>
          <w:sz w:val="28"/>
          <w:szCs w:val="28"/>
          <w:shd w:val="clear" w:color="auto" w:fill="FFFFFF"/>
          <w:lang w:eastAsia="en-US"/>
        </w:rPr>
        <w:t xml:space="preserve">- </w:t>
      </w:r>
      <w:r w:rsidRPr="00FE09A8">
        <w:rPr>
          <w:rFonts w:eastAsia="Batang"/>
          <w:sz w:val="28"/>
          <w:szCs w:val="28"/>
          <w:lang w:eastAsia="en-US"/>
        </w:rPr>
        <w:t>изучение межличностных отношений в классе.</w:t>
      </w:r>
    </w:p>
    <w:p w14:paraId="532B540F" w14:textId="77777777" w:rsidR="00FE09A8" w:rsidRPr="00FE09A8" w:rsidRDefault="00FE09A8" w:rsidP="00FE09A8">
      <w:pPr>
        <w:widowControl w:val="0"/>
        <w:shd w:val="solid" w:color="FFFFFF" w:fill="auto"/>
        <w:ind w:firstLine="708"/>
        <w:jc w:val="both"/>
        <w:rPr>
          <w:rFonts w:eastAsia="Batang"/>
          <w:sz w:val="28"/>
          <w:szCs w:val="28"/>
        </w:rPr>
      </w:pPr>
      <w:r w:rsidRPr="00FE09A8">
        <w:rPr>
          <w:rFonts w:eastAsia="Batang"/>
          <w:sz w:val="28"/>
          <w:szCs w:val="28"/>
        </w:rPr>
        <w:t xml:space="preserve">Применялись следующие </w:t>
      </w:r>
      <w:r w:rsidRPr="00FE09A8">
        <w:rPr>
          <w:rFonts w:eastAsia="Batang"/>
          <w:b/>
          <w:sz w:val="28"/>
          <w:szCs w:val="28"/>
        </w:rPr>
        <w:t>методики:</w:t>
      </w:r>
    </w:p>
    <w:p w14:paraId="0EC05527" w14:textId="77777777" w:rsidR="00271ED5" w:rsidRPr="00271ED5" w:rsidRDefault="00FE09A8" w:rsidP="003633C8">
      <w:pPr>
        <w:pStyle w:val="a8"/>
        <w:numPr>
          <w:ilvl w:val="0"/>
          <w:numId w:val="26"/>
        </w:numPr>
        <w:shd w:val="clear" w:color="auto" w:fill="FFFFFF"/>
        <w:tabs>
          <w:tab w:val="left" w:pos="426"/>
          <w:tab w:val="left" w:pos="567"/>
          <w:tab w:val="left" w:pos="851"/>
        </w:tabs>
        <w:ind w:left="0" w:firstLine="360"/>
        <w:jc w:val="both"/>
        <w:rPr>
          <w:rFonts w:eastAsiaTheme="minorEastAsia"/>
          <w:bCs/>
          <w:sz w:val="28"/>
          <w:szCs w:val="28"/>
        </w:rPr>
      </w:pPr>
      <w:r w:rsidRPr="00271ED5">
        <w:rPr>
          <w:rFonts w:eastAsiaTheme="minorEastAsia"/>
          <w:sz w:val="28"/>
          <w:szCs w:val="28"/>
        </w:rPr>
        <w:t>Методика изучения мотивации обучения школьников при переходе из начальной школы в среднее звено М.И. Лукьянова, Н.В. Калинина;</w:t>
      </w:r>
    </w:p>
    <w:p w14:paraId="2405298A" w14:textId="5110DB77" w:rsidR="00FE09A8" w:rsidRPr="00271ED5" w:rsidRDefault="00FE09A8" w:rsidP="003633C8">
      <w:pPr>
        <w:pStyle w:val="a8"/>
        <w:numPr>
          <w:ilvl w:val="0"/>
          <w:numId w:val="26"/>
        </w:numPr>
        <w:shd w:val="clear" w:color="auto" w:fill="FFFFFF"/>
        <w:tabs>
          <w:tab w:val="left" w:pos="426"/>
          <w:tab w:val="left" w:pos="567"/>
          <w:tab w:val="left" w:pos="851"/>
        </w:tabs>
        <w:ind w:left="0" w:firstLine="360"/>
        <w:jc w:val="both"/>
        <w:rPr>
          <w:rFonts w:eastAsiaTheme="minorEastAsia"/>
          <w:bCs/>
          <w:sz w:val="28"/>
          <w:szCs w:val="28"/>
        </w:rPr>
      </w:pPr>
      <w:r w:rsidRPr="00271ED5">
        <w:rPr>
          <w:rFonts w:eastAsiaTheme="minorEastAsia"/>
          <w:sz w:val="28"/>
          <w:szCs w:val="28"/>
        </w:rPr>
        <w:t>Анкета «Как определить состояние психологического климата в классе» Л.Г. Федоренко.</w:t>
      </w:r>
    </w:p>
    <w:p w14:paraId="75175332" w14:textId="19335E16" w:rsidR="00FE09A8" w:rsidRPr="00FE09A8" w:rsidRDefault="00FE09A8" w:rsidP="00FE09A8">
      <w:pPr>
        <w:shd w:val="clear" w:color="auto" w:fill="FFFFFF"/>
        <w:tabs>
          <w:tab w:val="left" w:pos="426"/>
          <w:tab w:val="left" w:pos="567"/>
          <w:tab w:val="left" w:pos="851"/>
        </w:tabs>
        <w:ind w:firstLine="709"/>
        <w:jc w:val="both"/>
        <w:rPr>
          <w:rFonts w:eastAsia="Batang" w:cstheme="minorBidi"/>
          <w:sz w:val="28"/>
          <w:szCs w:val="28"/>
        </w:rPr>
      </w:pPr>
      <w:r w:rsidRPr="00FE09A8">
        <w:rPr>
          <w:rFonts w:eastAsia="Batang" w:cstheme="minorBidi"/>
          <w:sz w:val="28"/>
          <w:szCs w:val="28"/>
        </w:rPr>
        <w:t xml:space="preserve">В исследовании приняли участие </w:t>
      </w:r>
      <w:r w:rsidRPr="00FE09A8">
        <w:rPr>
          <w:rFonts w:eastAsiaTheme="minorEastAsia" w:cstheme="minorBidi"/>
          <w:sz w:val="28"/>
          <w:szCs w:val="28"/>
        </w:rPr>
        <w:t>180</w:t>
      </w:r>
      <w:r w:rsidRPr="00FE09A8">
        <w:rPr>
          <w:rFonts w:eastAsia="Batang" w:cstheme="minorBidi"/>
          <w:sz w:val="28"/>
          <w:szCs w:val="28"/>
        </w:rPr>
        <w:t xml:space="preserve"> ученик</w:t>
      </w:r>
      <w:r w:rsidRPr="00FE09A8">
        <w:rPr>
          <w:rFonts w:eastAsiaTheme="minorEastAsia" w:cstheme="minorBidi"/>
          <w:sz w:val="28"/>
          <w:szCs w:val="28"/>
        </w:rPr>
        <w:t>ов</w:t>
      </w:r>
      <w:r w:rsidR="00271ED5">
        <w:rPr>
          <w:rFonts w:eastAsia="Batang" w:cstheme="minorBidi"/>
          <w:sz w:val="28"/>
          <w:szCs w:val="28"/>
        </w:rPr>
        <w:t xml:space="preserve"> 5 классов, с</w:t>
      </w:r>
      <w:r w:rsidRPr="00FE09A8">
        <w:rPr>
          <w:rFonts w:eastAsiaTheme="minorEastAsia" w:cstheme="minorBidi"/>
          <w:sz w:val="28"/>
          <w:szCs w:val="28"/>
        </w:rPr>
        <w:t xml:space="preserve">реди которых было </w:t>
      </w:r>
      <w:r w:rsidRPr="00FE09A8">
        <w:rPr>
          <w:rFonts w:eastAsia="Batang" w:cstheme="minorBidi"/>
          <w:sz w:val="28"/>
          <w:szCs w:val="28"/>
        </w:rPr>
        <w:t xml:space="preserve">92 мальчика и 90 девочек. </w:t>
      </w:r>
    </w:p>
    <w:p w14:paraId="1ADF8A9F" w14:textId="77777777" w:rsidR="00FE09A8" w:rsidRPr="00FE09A8" w:rsidRDefault="00FE09A8" w:rsidP="00FE09A8">
      <w:pPr>
        <w:shd w:val="clear" w:color="auto" w:fill="FFFFFF"/>
        <w:tabs>
          <w:tab w:val="left" w:pos="426"/>
          <w:tab w:val="left" w:pos="567"/>
          <w:tab w:val="left" w:pos="851"/>
        </w:tabs>
        <w:contextualSpacing/>
        <w:jc w:val="center"/>
        <w:rPr>
          <w:rFonts w:eastAsiaTheme="minorEastAsia"/>
          <w:b/>
          <w:sz w:val="28"/>
          <w:szCs w:val="28"/>
        </w:rPr>
      </w:pPr>
    </w:p>
    <w:p w14:paraId="0CD5A725" w14:textId="77777777" w:rsidR="00FE09A8" w:rsidRPr="00FE09A8" w:rsidRDefault="00FE09A8" w:rsidP="00FE09A8">
      <w:pPr>
        <w:shd w:val="clear" w:color="auto" w:fill="FFFFFF"/>
        <w:tabs>
          <w:tab w:val="left" w:pos="426"/>
          <w:tab w:val="left" w:pos="567"/>
          <w:tab w:val="left" w:pos="851"/>
        </w:tabs>
        <w:contextualSpacing/>
        <w:jc w:val="center"/>
        <w:rPr>
          <w:rFonts w:eastAsiaTheme="minorEastAsia"/>
          <w:b/>
          <w:sz w:val="28"/>
          <w:szCs w:val="28"/>
        </w:rPr>
      </w:pPr>
      <w:r w:rsidRPr="00FE09A8">
        <w:rPr>
          <w:rFonts w:eastAsiaTheme="minorEastAsia"/>
          <w:b/>
          <w:sz w:val="28"/>
          <w:szCs w:val="28"/>
        </w:rPr>
        <w:t>Методика изучения мотивации обучения школьников при переходе из начальной школы в среднее звено М.И. Лукьянова, Н.В. Калинина.</w:t>
      </w:r>
    </w:p>
    <w:p w14:paraId="7DF466F5" w14:textId="77777777" w:rsidR="00271ED5" w:rsidRDefault="00271ED5" w:rsidP="00FE09A8">
      <w:pPr>
        <w:ind w:firstLine="708"/>
        <w:jc w:val="both"/>
        <w:rPr>
          <w:rFonts w:eastAsiaTheme="minorEastAsia"/>
          <w:sz w:val="28"/>
          <w:szCs w:val="28"/>
        </w:rPr>
      </w:pPr>
    </w:p>
    <w:p w14:paraId="7B79DE73" w14:textId="7D108612" w:rsidR="00FE09A8" w:rsidRPr="00FE09A8" w:rsidRDefault="00FE09A8" w:rsidP="00FE09A8">
      <w:pPr>
        <w:ind w:firstLine="708"/>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различными уровнями мотивации учения.</w:t>
      </w:r>
    </w:p>
    <w:tbl>
      <w:tblPr>
        <w:tblStyle w:val="340"/>
        <w:tblW w:w="3999" w:type="pct"/>
        <w:jc w:val="center"/>
        <w:tblLook w:val="04A0" w:firstRow="1" w:lastRow="0" w:firstColumn="1" w:lastColumn="0" w:noHBand="0" w:noVBand="1"/>
      </w:tblPr>
      <w:tblGrid>
        <w:gridCol w:w="1981"/>
        <w:gridCol w:w="2064"/>
        <w:gridCol w:w="1901"/>
        <w:gridCol w:w="1982"/>
      </w:tblGrid>
      <w:tr w:rsidR="00FE09A8" w:rsidRPr="00FE09A8" w14:paraId="1BEA6B15" w14:textId="77777777" w:rsidTr="00FE09A8">
        <w:trPr>
          <w:jc w:val="center"/>
        </w:trPr>
        <w:tc>
          <w:tcPr>
            <w:tcW w:w="1249" w:type="pct"/>
            <w:vAlign w:val="center"/>
          </w:tcPr>
          <w:p w14:paraId="0D57E1D5" w14:textId="77777777" w:rsidR="00FE09A8" w:rsidRPr="00FE09A8" w:rsidRDefault="00FE09A8" w:rsidP="00FE09A8">
            <w:pPr>
              <w:tabs>
                <w:tab w:val="left" w:pos="426"/>
                <w:tab w:val="left" w:pos="567"/>
                <w:tab w:val="left" w:pos="851"/>
              </w:tabs>
              <w:contextualSpacing/>
              <w:jc w:val="center"/>
              <w:rPr>
                <w:rFonts w:ascii="Times New Roman" w:hAnsi="Times New Roman" w:cs="Times New Roman"/>
                <w:bCs/>
                <w:i/>
                <w:iCs/>
              </w:rPr>
            </w:pPr>
            <w:r w:rsidRPr="00FE09A8">
              <w:rPr>
                <w:rFonts w:ascii="Times New Roman" w:hAnsi="Times New Roman" w:cs="Times New Roman"/>
                <w:bCs/>
                <w:i/>
                <w:iCs/>
              </w:rPr>
              <w:t>низкий</w:t>
            </w:r>
          </w:p>
        </w:tc>
        <w:tc>
          <w:tcPr>
            <w:tcW w:w="1301" w:type="pct"/>
            <w:vAlign w:val="center"/>
          </w:tcPr>
          <w:p w14:paraId="7F7F6C2F" w14:textId="77777777" w:rsidR="00FE09A8" w:rsidRPr="00FE09A8" w:rsidRDefault="00FE09A8" w:rsidP="00FE09A8">
            <w:pPr>
              <w:tabs>
                <w:tab w:val="left" w:pos="426"/>
                <w:tab w:val="left" w:pos="567"/>
                <w:tab w:val="left" w:pos="851"/>
              </w:tabs>
              <w:contextualSpacing/>
              <w:jc w:val="center"/>
              <w:rPr>
                <w:rFonts w:ascii="Times New Roman" w:hAnsi="Times New Roman" w:cs="Times New Roman"/>
                <w:bCs/>
                <w:i/>
                <w:iCs/>
              </w:rPr>
            </w:pPr>
            <w:r w:rsidRPr="00FE09A8">
              <w:rPr>
                <w:rFonts w:ascii="Times New Roman" w:hAnsi="Times New Roman" w:cs="Times New Roman"/>
                <w:bCs/>
                <w:i/>
                <w:iCs/>
              </w:rPr>
              <w:t>сниженный</w:t>
            </w:r>
          </w:p>
        </w:tc>
        <w:tc>
          <w:tcPr>
            <w:tcW w:w="1198" w:type="pct"/>
            <w:vAlign w:val="center"/>
          </w:tcPr>
          <w:p w14:paraId="56665609" w14:textId="77777777" w:rsidR="00FE09A8" w:rsidRPr="00FE09A8" w:rsidRDefault="00FE09A8" w:rsidP="00FE09A8">
            <w:pPr>
              <w:tabs>
                <w:tab w:val="left" w:pos="426"/>
                <w:tab w:val="left" w:pos="567"/>
                <w:tab w:val="left" w:pos="851"/>
              </w:tabs>
              <w:contextualSpacing/>
              <w:jc w:val="center"/>
              <w:rPr>
                <w:rFonts w:ascii="Times New Roman" w:hAnsi="Times New Roman" w:cs="Times New Roman"/>
                <w:bCs/>
                <w:i/>
                <w:iCs/>
              </w:rPr>
            </w:pPr>
            <w:r w:rsidRPr="00FE09A8">
              <w:rPr>
                <w:rFonts w:ascii="Times New Roman" w:hAnsi="Times New Roman" w:cs="Times New Roman"/>
                <w:bCs/>
                <w:i/>
                <w:iCs/>
              </w:rPr>
              <w:t>средний</w:t>
            </w:r>
          </w:p>
        </w:tc>
        <w:tc>
          <w:tcPr>
            <w:tcW w:w="1249" w:type="pct"/>
            <w:vAlign w:val="center"/>
          </w:tcPr>
          <w:p w14:paraId="2EFF86FD" w14:textId="77777777" w:rsidR="00FE09A8" w:rsidRPr="00FE09A8" w:rsidRDefault="00FE09A8" w:rsidP="00FE09A8">
            <w:pPr>
              <w:tabs>
                <w:tab w:val="left" w:pos="426"/>
                <w:tab w:val="left" w:pos="567"/>
                <w:tab w:val="left" w:pos="851"/>
              </w:tabs>
              <w:contextualSpacing/>
              <w:jc w:val="center"/>
              <w:rPr>
                <w:rFonts w:ascii="Times New Roman" w:hAnsi="Times New Roman" w:cs="Times New Roman"/>
                <w:bCs/>
                <w:i/>
                <w:iCs/>
              </w:rPr>
            </w:pPr>
            <w:r w:rsidRPr="00FE09A8">
              <w:rPr>
                <w:rFonts w:ascii="Times New Roman" w:hAnsi="Times New Roman" w:cs="Times New Roman"/>
                <w:bCs/>
                <w:i/>
                <w:iCs/>
              </w:rPr>
              <w:t>высокий</w:t>
            </w:r>
          </w:p>
        </w:tc>
      </w:tr>
      <w:tr w:rsidR="00FE09A8" w:rsidRPr="00FE09A8" w14:paraId="7EF7C91C" w14:textId="77777777" w:rsidTr="00FE09A8">
        <w:trPr>
          <w:trHeight w:val="540"/>
          <w:jc w:val="center"/>
        </w:trPr>
        <w:tc>
          <w:tcPr>
            <w:tcW w:w="1249" w:type="pct"/>
            <w:vAlign w:val="center"/>
          </w:tcPr>
          <w:p w14:paraId="0B1ACFEF" w14:textId="77777777" w:rsidR="00FE09A8" w:rsidRPr="00FE09A8" w:rsidRDefault="00FE09A8" w:rsidP="00FE09A8">
            <w:pPr>
              <w:shd w:val="clear" w:color="auto" w:fill="FFFFFF"/>
              <w:tabs>
                <w:tab w:val="left" w:pos="426"/>
                <w:tab w:val="left" w:pos="567"/>
                <w:tab w:val="left" w:pos="851"/>
              </w:tabs>
              <w:jc w:val="center"/>
              <w:rPr>
                <w:rFonts w:ascii="Times New Roman" w:hAnsi="Times New Roman" w:cs="Times New Roman"/>
              </w:rPr>
            </w:pPr>
            <w:r w:rsidRPr="00FE09A8">
              <w:rPr>
                <w:rFonts w:ascii="Times New Roman" w:hAnsi="Times New Roman" w:cs="Times New Roman"/>
              </w:rPr>
              <w:t>7 чел.</w:t>
            </w:r>
          </w:p>
          <w:p w14:paraId="1EA7CC5B" w14:textId="77777777" w:rsidR="00FE09A8" w:rsidRPr="00FE09A8" w:rsidRDefault="00FE09A8" w:rsidP="00FE09A8">
            <w:pPr>
              <w:shd w:val="clear" w:color="auto" w:fill="FFFFFF"/>
              <w:tabs>
                <w:tab w:val="left" w:pos="426"/>
                <w:tab w:val="left" w:pos="567"/>
                <w:tab w:val="left" w:pos="851"/>
              </w:tabs>
              <w:jc w:val="center"/>
              <w:rPr>
                <w:rFonts w:ascii="Times New Roman" w:hAnsi="Times New Roman" w:cs="Times New Roman"/>
              </w:rPr>
            </w:pPr>
            <w:r w:rsidRPr="00FE09A8">
              <w:rPr>
                <w:rFonts w:ascii="Times New Roman" w:hAnsi="Times New Roman" w:cs="Times New Roman"/>
              </w:rPr>
              <w:t>4%</w:t>
            </w:r>
          </w:p>
        </w:tc>
        <w:tc>
          <w:tcPr>
            <w:tcW w:w="1301" w:type="pct"/>
            <w:vAlign w:val="center"/>
          </w:tcPr>
          <w:p w14:paraId="2657924E" w14:textId="77777777" w:rsidR="00FE09A8" w:rsidRPr="00FE09A8" w:rsidRDefault="00FE09A8" w:rsidP="00FE09A8">
            <w:pPr>
              <w:shd w:val="clear" w:color="auto" w:fill="FFFFFF"/>
              <w:tabs>
                <w:tab w:val="left" w:pos="426"/>
                <w:tab w:val="left" w:pos="567"/>
                <w:tab w:val="left" w:pos="851"/>
              </w:tabs>
              <w:jc w:val="center"/>
              <w:rPr>
                <w:rFonts w:ascii="Times New Roman" w:hAnsi="Times New Roman" w:cs="Times New Roman"/>
              </w:rPr>
            </w:pPr>
            <w:r w:rsidRPr="00FE09A8">
              <w:rPr>
                <w:rFonts w:ascii="Times New Roman" w:hAnsi="Times New Roman" w:cs="Times New Roman"/>
              </w:rPr>
              <w:t>13 чел.</w:t>
            </w:r>
          </w:p>
          <w:p w14:paraId="08948C9C" w14:textId="77777777" w:rsidR="00FE09A8" w:rsidRPr="00FE09A8" w:rsidRDefault="00FE09A8" w:rsidP="00FE09A8">
            <w:pPr>
              <w:shd w:val="clear" w:color="auto" w:fill="FFFFFF"/>
              <w:tabs>
                <w:tab w:val="left" w:pos="426"/>
                <w:tab w:val="left" w:pos="567"/>
                <w:tab w:val="left" w:pos="851"/>
              </w:tabs>
              <w:jc w:val="center"/>
              <w:rPr>
                <w:rFonts w:ascii="Times New Roman" w:hAnsi="Times New Roman" w:cs="Times New Roman"/>
              </w:rPr>
            </w:pPr>
            <w:r w:rsidRPr="00FE09A8">
              <w:rPr>
                <w:rFonts w:ascii="Times New Roman" w:hAnsi="Times New Roman" w:cs="Times New Roman"/>
              </w:rPr>
              <w:t>7%</w:t>
            </w:r>
          </w:p>
        </w:tc>
        <w:tc>
          <w:tcPr>
            <w:tcW w:w="1198" w:type="pct"/>
            <w:vAlign w:val="center"/>
          </w:tcPr>
          <w:p w14:paraId="45E30115" w14:textId="77777777" w:rsidR="00FE09A8" w:rsidRPr="00FE09A8" w:rsidRDefault="00FE09A8" w:rsidP="00FE09A8">
            <w:pPr>
              <w:shd w:val="clear" w:color="auto" w:fill="FFFFFF"/>
              <w:tabs>
                <w:tab w:val="left" w:pos="426"/>
                <w:tab w:val="left" w:pos="567"/>
                <w:tab w:val="left" w:pos="851"/>
              </w:tabs>
              <w:jc w:val="center"/>
              <w:rPr>
                <w:rFonts w:ascii="Times New Roman" w:hAnsi="Times New Roman" w:cs="Times New Roman"/>
              </w:rPr>
            </w:pPr>
            <w:r w:rsidRPr="00FE09A8">
              <w:rPr>
                <w:rFonts w:ascii="Times New Roman" w:hAnsi="Times New Roman" w:cs="Times New Roman"/>
              </w:rPr>
              <w:t>46 чел.</w:t>
            </w:r>
          </w:p>
          <w:p w14:paraId="30AD5640" w14:textId="77777777" w:rsidR="00FE09A8" w:rsidRPr="00FE09A8" w:rsidRDefault="00FE09A8" w:rsidP="00FE09A8">
            <w:pPr>
              <w:shd w:val="clear" w:color="auto" w:fill="FFFFFF"/>
              <w:tabs>
                <w:tab w:val="left" w:pos="426"/>
                <w:tab w:val="left" w:pos="567"/>
                <w:tab w:val="left" w:pos="851"/>
              </w:tabs>
              <w:jc w:val="center"/>
              <w:rPr>
                <w:rFonts w:ascii="Times New Roman" w:hAnsi="Times New Roman" w:cs="Times New Roman"/>
              </w:rPr>
            </w:pPr>
            <w:r w:rsidRPr="00FE09A8">
              <w:rPr>
                <w:rFonts w:ascii="Times New Roman" w:hAnsi="Times New Roman" w:cs="Times New Roman"/>
              </w:rPr>
              <w:t>26%</w:t>
            </w:r>
          </w:p>
        </w:tc>
        <w:tc>
          <w:tcPr>
            <w:tcW w:w="1249" w:type="pct"/>
            <w:vAlign w:val="center"/>
          </w:tcPr>
          <w:p w14:paraId="04D2A401" w14:textId="77777777" w:rsidR="00FE09A8" w:rsidRPr="00FE09A8" w:rsidRDefault="00FE09A8" w:rsidP="00FE09A8">
            <w:pPr>
              <w:shd w:val="clear" w:color="auto" w:fill="FFFFFF"/>
              <w:tabs>
                <w:tab w:val="left" w:pos="426"/>
                <w:tab w:val="left" w:pos="567"/>
                <w:tab w:val="left" w:pos="851"/>
              </w:tabs>
              <w:jc w:val="center"/>
              <w:rPr>
                <w:rFonts w:ascii="Times New Roman" w:hAnsi="Times New Roman" w:cs="Times New Roman"/>
              </w:rPr>
            </w:pPr>
            <w:r w:rsidRPr="00FE09A8">
              <w:rPr>
                <w:rFonts w:ascii="Times New Roman" w:hAnsi="Times New Roman" w:cs="Times New Roman"/>
              </w:rPr>
              <w:t xml:space="preserve">114 чел. </w:t>
            </w:r>
          </w:p>
          <w:p w14:paraId="1FEA6A2B" w14:textId="77777777" w:rsidR="00FE09A8" w:rsidRPr="00FE09A8" w:rsidRDefault="00FE09A8" w:rsidP="00FE09A8">
            <w:pPr>
              <w:shd w:val="clear" w:color="auto" w:fill="FFFFFF"/>
              <w:tabs>
                <w:tab w:val="left" w:pos="426"/>
                <w:tab w:val="left" w:pos="567"/>
                <w:tab w:val="left" w:pos="851"/>
              </w:tabs>
              <w:jc w:val="center"/>
              <w:rPr>
                <w:rFonts w:ascii="Times New Roman" w:hAnsi="Times New Roman" w:cs="Times New Roman"/>
              </w:rPr>
            </w:pPr>
            <w:r w:rsidRPr="00FE09A8">
              <w:rPr>
                <w:rFonts w:ascii="Times New Roman" w:hAnsi="Times New Roman" w:cs="Times New Roman"/>
              </w:rPr>
              <w:t>63%</w:t>
            </w:r>
          </w:p>
        </w:tc>
      </w:tr>
    </w:tbl>
    <w:p w14:paraId="02EB410B" w14:textId="77777777" w:rsidR="00FE09A8" w:rsidRPr="00FE09A8" w:rsidRDefault="00FE09A8" w:rsidP="00FE09A8">
      <w:pPr>
        <w:shd w:val="clear" w:color="auto" w:fill="FFFFFF"/>
        <w:tabs>
          <w:tab w:val="left" w:pos="426"/>
          <w:tab w:val="left" w:pos="567"/>
          <w:tab w:val="left" w:pos="851"/>
        </w:tabs>
        <w:spacing w:after="200"/>
        <w:jc w:val="center"/>
        <w:rPr>
          <w:rFonts w:eastAsiaTheme="minorEastAsia"/>
          <w:b/>
          <w:sz w:val="28"/>
          <w:szCs w:val="28"/>
        </w:rPr>
      </w:pPr>
    </w:p>
    <w:p w14:paraId="416A37B6" w14:textId="77777777" w:rsidR="00271ED5" w:rsidRDefault="00FE09A8" w:rsidP="00271ED5">
      <w:pPr>
        <w:shd w:val="clear" w:color="auto" w:fill="FFFFFF"/>
        <w:tabs>
          <w:tab w:val="left" w:pos="426"/>
          <w:tab w:val="left" w:pos="567"/>
          <w:tab w:val="left" w:pos="851"/>
        </w:tabs>
        <w:jc w:val="center"/>
        <w:rPr>
          <w:rFonts w:eastAsiaTheme="minorEastAsia"/>
          <w:b/>
          <w:sz w:val="28"/>
          <w:szCs w:val="28"/>
        </w:rPr>
      </w:pPr>
      <w:r w:rsidRPr="00FE09A8">
        <w:rPr>
          <w:rFonts w:eastAsiaTheme="minorEastAsia"/>
          <w:b/>
          <w:sz w:val="28"/>
          <w:szCs w:val="28"/>
        </w:rPr>
        <w:t xml:space="preserve">Анкета «Как определить состояние психологического климата в классе» </w:t>
      </w:r>
    </w:p>
    <w:p w14:paraId="162AFEDE" w14:textId="4DAB5860" w:rsidR="00FE09A8" w:rsidRPr="00FE09A8" w:rsidRDefault="00FE09A8" w:rsidP="00271ED5">
      <w:pPr>
        <w:shd w:val="clear" w:color="auto" w:fill="FFFFFF"/>
        <w:tabs>
          <w:tab w:val="left" w:pos="426"/>
          <w:tab w:val="left" w:pos="567"/>
          <w:tab w:val="left" w:pos="851"/>
        </w:tabs>
        <w:jc w:val="center"/>
        <w:rPr>
          <w:rFonts w:eastAsiaTheme="minorEastAsia"/>
          <w:b/>
          <w:sz w:val="28"/>
          <w:szCs w:val="28"/>
        </w:rPr>
      </w:pPr>
      <w:r w:rsidRPr="00FE09A8">
        <w:rPr>
          <w:rFonts w:eastAsiaTheme="minorEastAsia"/>
          <w:b/>
          <w:sz w:val="28"/>
          <w:szCs w:val="28"/>
        </w:rPr>
        <w:t>Л.Г. Федоренко.</w:t>
      </w:r>
    </w:p>
    <w:p w14:paraId="0A804326"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Результаты диагностики представлены в таблице, где отображено то, как школьники оценивают психологический климат в классе.</w:t>
      </w:r>
    </w:p>
    <w:tbl>
      <w:tblPr>
        <w:tblStyle w:val="340"/>
        <w:tblW w:w="5000" w:type="pct"/>
        <w:tblLook w:val="04A0" w:firstRow="1" w:lastRow="0" w:firstColumn="1" w:lastColumn="0" w:noHBand="0" w:noVBand="1"/>
      </w:tblPr>
      <w:tblGrid>
        <w:gridCol w:w="2968"/>
        <w:gridCol w:w="4520"/>
        <w:gridCol w:w="2425"/>
      </w:tblGrid>
      <w:tr w:rsidR="00FE09A8" w:rsidRPr="00FE09A8" w14:paraId="50A552AA" w14:textId="77777777" w:rsidTr="00FE09A8">
        <w:tc>
          <w:tcPr>
            <w:tcW w:w="1497" w:type="pct"/>
            <w:vAlign w:val="center"/>
          </w:tcPr>
          <w:p w14:paraId="759CD1A2" w14:textId="77777777" w:rsidR="00FE09A8" w:rsidRPr="00FE09A8" w:rsidRDefault="00FE09A8" w:rsidP="00FE09A8">
            <w:pPr>
              <w:jc w:val="center"/>
              <w:rPr>
                <w:rFonts w:ascii="Times New Roman" w:hAnsi="Times New Roman" w:cs="Times New Roman"/>
                <w:bCs/>
                <w:i/>
                <w:iCs/>
              </w:rPr>
            </w:pPr>
            <w:r w:rsidRPr="00FE09A8">
              <w:rPr>
                <w:rFonts w:ascii="Times New Roman" w:hAnsi="Times New Roman" w:cs="Times New Roman"/>
                <w:bCs/>
                <w:i/>
                <w:iCs/>
              </w:rPr>
              <w:t>хорошо</w:t>
            </w:r>
          </w:p>
        </w:tc>
        <w:tc>
          <w:tcPr>
            <w:tcW w:w="2280" w:type="pct"/>
            <w:vAlign w:val="center"/>
          </w:tcPr>
          <w:p w14:paraId="1C2322F9" w14:textId="77777777" w:rsidR="00FE09A8" w:rsidRPr="00FE09A8" w:rsidRDefault="00FE09A8" w:rsidP="00FE09A8">
            <w:pPr>
              <w:jc w:val="center"/>
              <w:rPr>
                <w:rFonts w:ascii="Times New Roman" w:hAnsi="Times New Roman" w:cs="Times New Roman"/>
                <w:bCs/>
                <w:i/>
                <w:iCs/>
              </w:rPr>
            </w:pPr>
            <w:r w:rsidRPr="00FE09A8">
              <w:rPr>
                <w:rFonts w:ascii="Times New Roman" w:hAnsi="Times New Roman" w:cs="Times New Roman"/>
                <w:bCs/>
                <w:i/>
                <w:iCs/>
              </w:rPr>
              <w:t>безразлично</w:t>
            </w:r>
          </w:p>
        </w:tc>
        <w:tc>
          <w:tcPr>
            <w:tcW w:w="1223" w:type="pct"/>
            <w:vAlign w:val="center"/>
          </w:tcPr>
          <w:p w14:paraId="0B016C53" w14:textId="77777777" w:rsidR="00FE09A8" w:rsidRPr="00FE09A8" w:rsidRDefault="00FE09A8" w:rsidP="00FE09A8">
            <w:pPr>
              <w:jc w:val="center"/>
              <w:rPr>
                <w:rFonts w:ascii="Times New Roman" w:hAnsi="Times New Roman" w:cs="Times New Roman"/>
                <w:bCs/>
                <w:i/>
                <w:iCs/>
              </w:rPr>
            </w:pPr>
            <w:r w:rsidRPr="00FE09A8">
              <w:rPr>
                <w:rFonts w:ascii="Times New Roman" w:hAnsi="Times New Roman" w:cs="Times New Roman"/>
                <w:bCs/>
                <w:i/>
                <w:iCs/>
              </w:rPr>
              <w:t>плохо</w:t>
            </w:r>
          </w:p>
        </w:tc>
      </w:tr>
      <w:tr w:rsidR="00FE09A8" w:rsidRPr="00FE09A8" w14:paraId="5FEBD8EA" w14:textId="77777777" w:rsidTr="00FE09A8">
        <w:tc>
          <w:tcPr>
            <w:tcW w:w="1497" w:type="pct"/>
            <w:vAlign w:val="center"/>
          </w:tcPr>
          <w:p w14:paraId="71612B88"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100 чел. </w:t>
            </w:r>
          </w:p>
          <w:p w14:paraId="37CFF033"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56%</w:t>
            </w:r>
          </w:p>
        </w:tc>
        <w:tc>
          <w:tcPr>
            <w:tcW w:w="2280" w:type="pct"/>
            <w:vAlign w:val="center"/>
          </w:tcPr>
          <w:p w14:paraId="3F3EAEAB"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62 чел.</w:t>
            </w:r>
          </w:p>
          <w:p w14:paraId="62BF9D4D"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34%</w:t>
            </w:r>
          </w:p>
        </w:tc>
        <w:tc>
          <w:tcPr>
            <w:tcW w:w="1223" w:type="pct"/>
            <w:vAlign w:val="center"/>
          </w:tcPr>
          <w:p w14:paraId="6C02823D"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18 чел.</w:t>
            </w:r>
          </w:p>
          <w:p w14:paraId="374B543F"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10%</w:t>
            </w:r>
          </w:p>
        </w:tc>
      </w:tr>
    </w:tbl>
    <w:p w14:paraId="75ED75A7" w14:textId="77777777" w:rsidR="00FE09A8" w:rsidRPr="00FE09A8" w:rsidRDefault="00FE09A8" w:rsidP="00FE09A8">
      <w:pPr>
        <w:shd w:val="clear" w:color="auto" w:fill="FFFFFF"/>
        <w:spacing w:after="200"/>
        <w:ind w:firstLine="709"/>
        <w:jc w:val="both"/>
        <w:rPr>
          <w:rFonts w:eastAsiaTheme="minorEastAsia"/>
          <w:sz w:val="28"/>
          <w:szCs w:val="28"/>
        </w:rPr>
      </w:pPr>
    </w:p>
    <w:p w14:paraId="31C7700B" w14:textId="77777777" w:rsidR="00FE09A8" w:rsidRPr="00FE09A8" w:rsidRDefault="00FE09A8" w:rsidP="00FE09A8">
      <w:pPr>
        <w:shd w:val="clear" w:color="auto" w:fill="FFFFFF"/>
        <w:spacing w:after="200"/>
        <w:ind w:firstLine="709"/>
        <w:jc w:val="both"/>
        <w:rPr>
          <w:rFonts w:eastAsiaTheme="minorEastAsia"/>
          <w:sz w:val="28"/>
          <w:szCs w:val="28"/>
        </w:rPr>
      </w:pPr>
      <w:r w:rsidRPr="00FE09A8">
        <w:rPr>
          <w:rFonts w:eastAsiaTheme="minorEastAsia"/>
          <w:sz w:val="28"/>
          <w:szCs w:val="28"/>
        </w:rPr>
        <w:t>В результате психодиагностического исследования было выявлено, что большая часть пятиклассников высоко оценивает психологический климат в классе. Этим детям нравятся люди, с которыми они учатся. 62 обучающимся скорее безразличен психологический климат класса, у них, вероятно, есть другая группа, где общение для них более значимо. 18 учеников оценивают психологический климат в классе как плохой.</w:t>
      </w:r>
    </w:p>
    <w:p w14:paraId="4B2230E2" w14:textId="77777777" w:rsidR="00FE09A8" w:rsidRPr="00FE09A8" w:rsidRDefault="00FE09A8" w:rsidP="00271ED5">
      <w:pPr>
        <w:shd w:val="clear" w:color="auto" w:fill="FFFFFF"/>
        <w:tabs>
          <w:tab w:val="left" w:pos="426"/>
          <w:tab w:val="left" w:pos="567"/>
          <w:tab w:val="left" w:pos="851"/>
        </w:tabs>
        <w:contextualSpacing/>
        <w:jc w:val="center"/>
        <w:rPr>
          <w:rFonts w:eastAsiaTheme="minorEastAsia"/>
          <w:b/>
          <w:sz w:val="28"/>
          <w:szCs w:val="28"/>
        </w:rPr>
      </w:pPr>
      <w:r w:rsidRPr="00FE09A8">
        <w:rPr>
          <w:rFonts w:eastAsiaTheme="minorEastAsia"/>
          <w:b/>
          <w:sz w:val="28"/>
          <w:szCs w:val="28"/>
        </w:rPr>
        <w:t>Социометрия Дж. Морено.</w:t>
      </w:r>
    </w:p>
    <w:p w14:paraId="79BA349A" w14:textId="77777777" w:rsidR="00FE09A8" w:rsidRPr="00FE09A8" w:rsidRDefault="00FE09A8" w:rsidP="00271ED5">
      <w:pPr>
        <w:ind w:firstLine="709"/>
        <w:jc w:val="both"/>
        <w:rPr>
          <w:rFonts w:eastAsiaTheme="minorEastAsia"/>
          <w:sz w:val="28"/>
          <w:szCs w:val="28"/>
        </w:rPr>
      </w:pPr>
      <w:r w:rsidRPr="00FE09A8">
        <w:rPr>
          <w:rFonts w:eastAsiaTheme="minorEastAsia"/>
          <w:sz w:val="28"/>
          <w:szCs w:val="28"/>
        </w:rPr>
        <w:t>Социометрическая техника, разработанная Дж. Морено, применяется для диагностики межличностных и межгрупповых отношений в целях их изменения, улучшения и совершенствования.</w:t>
      </w:r>
    </w:p>
    <w:p w14:paraId="7780E45D" w14:textId="77777777" w:rsidR="00FE09A8" w:rsidRPr="00FE09A8" w:rsidRDefault="00FE09A8" w:rsidP="00271ED5">
      <w:pPr>
        <w:ind w:firstLine="708"/>
        <w:jc w:val="both"/>
        <w:rPr>
          <w:sz w:val="28"/>
          <w:szCs w:val="28"/>
        </w:rPr>
      </w:pPr>
      <w:r w:rsidRPr="00FE09A8">
        <w:rPr>
          <w:sz w:val="28"/>
          <w:szCs w:val="28"/>
        </w:rPr>
        <w:t>Цель проведения социометрической процедуры:</w:t>
      </w:r>
    </w:p>
    <w:p w14:paraId="26C5BDB2" w14:textId="77777777" w:rsidR="00FE09A8" w:rsidRPr="00FE09A8" w:rsidRDefault="00FE09A8" w:rsidP="00271ED5">
      <w:pPr>
        <w:jc w:val="both"/>
        <w:rPr>
          <w:sz w:val="28"/>
          <w:szCs w:val="28"/>
        </w:rPr>
      </w:pPr>
      <w:r w:rsidRPr="00FE09A8">
        <w:rPr>
          <w:sz w:val="28"/>
          <w:szCs w:val="28"/>
        </w:rPr>
        <w:t>1) измерение степени сплоченности или разобщенности в классе;</w:t>
      </w:r>
    </w:p>
    <w:p w14:paraId="0B0B1D86" w14:textId="77777777" w:rsidR="00FE09A8" w:rsidRPr="00FE09A8" w:rsidRDefault="00FE09A8" w:rsidP="00271ED5">
      <w:pPr>
        <w:jc w:val="both"/>
        <w:rPr>
          <w:sz w:val="28"/>
          <w:szCs w:val="28"/>
        </w:rPr>
      </w:pPr>
      <w:r w:rsidRPr="00FE09A8">
        <w:rPr>
          <w:sz w:val="28"/>
          <w:szCs w:val="28"/>
        </w:rPr>
        <w:lastRenderedPageBreak/>
        <w:t>2) выявление «социометрических позиций», то есть сопоставимого авторитета членов группы по признакам симпатии или антипатии, где на крайних полюсах оказываются «лидер» группы и «отвергнутый»;</w:t>
      </w:r>
    </w:p>
    <w:p w14:paraId="44785893" w14:textId="25339BF5" w:rsidR="00FE09A8" w:rsidRDefault="00FE09A8" w:rsidP="00271ED5">
      <w:pPr>
        <w:jc w:val="both"/>
        <w:rPr>
          <w:sz w:val="28"/>
          <w:szCs w:val="28"/>
        </w:rPr>
      </w:pPr>
      <w:r w:rsidRPr="00FE09A8">
        <w:rPr>
          <w:sz w:val="28"/>
          <w:szCs w:val="28"/>
        </w:rPr>
        <w:t>3) обнаружение внутригрупповых подсистем, сплоченных образований, во главе которых могут быть свои неформальные лидеры.</w:t>
      </w:r>
    </w:p>
    <w:p w14:paraId="47F2C505" w14:textId="77777777" w:rsidR="00271ED5" w:rsidRPr="00FE09A8" w:rsidRDefault="00271ED5" w:rsidP="00271ED5">
      <w:pPr>
        <w:jc w:val="both"/>
        <w:rPr>
          <w:sz w:val="28"/>
          <w:szCs w:val="28"/>
        </w:rPr>
      </w:pPr>
    </w:p>
    <w:p w14:paraId="57EAD066" w14:textId="77777777" w:rsidR="00FE09A8" w:rsidRPr="00FE09A8" w:rsidRDefault="00FE09A8" w:rsidP="00271ED5">
      <w:pPr>
        <w:jc w:val="center"/>
        <w:rPr>
          <w:rFonts w:eastAsiaTheme="minorEastAsia"/>
          <w:b/>
          <w:sz w:val="28"/>
          <w:szCs w:val="28"/>
        </w:rPr>
      </w:pPr>
      <w:r w:rsidRPr="00FE09A8">
        <w:rPr>
          <w:rFonts w:eastAsiaTheme="minorEastAsia"/>
          <w:b/>
          <w:sz w:val="28"/>
          <w:szCs w:val="28"/>
        </w:rPr>
        <w:t>Выводы и рекомендации</w:t>
      </w:r>
    </w:p>
    <w:p w14:paraId="6649C074" w14:textId="7F74AA1D" w:rsidR="00FE09A8" w:rsidRPr="00FE09A8" w:rsidRDefault="00FE09A8" w:rsidP="00271ED5">
      <w:pPr>
        <w:widowControl w:val="0"/>
        <w:shd w:val="solid" w:color="FFFFFF" w:fill="auto"/>
        <w:ind w:firstLine="708"/>
        <w:jc w:val="both"/>
        <w:rPr>
          <w:rFonts w:eastAsia="Batang"/>
          <w:sz w:val="28"/>
          <w:szCs w:val="28"/>
        </w:rPr>
      </w:pPr>
      <w:r w:rsidRPr="00FE09A8">
        <w:rPr>
          <w:rFonts w:eastAsia="Batang"/>
          <w:sz w:val="28"/>
          <w:szCs w:val="28"/>
        </w:rPr>
        <w:t>Исходя из полученных результатов, можно сделать вывод о том, что процесс адаптации</w:t>
      </w:r>
      <w:r w:rsidR="00271ED5">
        <w:rPr>
          <w:rFonts w:eastAsia="Batang"/>
          <w:sz w:val="28"/>
          <w:szCs w:val="28"/>
        </w:rPr>
        <w:t xml:space="preserve"> </w:t>
      </w:r>
      <w:r w:rsidRPr="00FE09A8">
        <w:rPr>
          <w:rFonts w:eastAsia="Batang"/>
          <w:sz w:val="28"/>
          <w:szCs w:val="28"/>
        </w:rPr>
        <w:t>к условиям обучения в среднем звене в 5 классах проходит успешно. Большинство учащихся высоко мотивированы, в параллели 5 классов достаточно высокий уровень сплоченности классных коллективов, но есть отдельные ученики, которых учащиеся отвергают или же не принимают по каким-либо причинам, в связи с чем разработаны следующие рекомендации:</w:t>
      </w:r>
    </w:p>
    <w:p w14:paraId="36691575" w14:textId="77777777" w:rsidR="00FE09A8" w:rsidRPr="00FE09A8" w:rsidRDefault="00FE09A8" w:rsidP="00271ED5">
      <w:pPr>
        <w:jc w:val="both"/>
        <w:rPr>
          <w:rFonts w:eastAsiaTheme="minorHAnsi"/>
          <w:sz w:val="28"/>
          <w:szCs w:val="28"/>
          <w:lang w:eastAsia="en-US"/>
        </w:rPr>
      </w:pPr>
      <w:r w:rsidRPr="00FE09A8">
        <w:rPr>
          <w:rFonts w:eastAsiaTheme="minorHAnsi"/>
          <w:sz w:val="28"/>
          <w:szCs w:val="28"/>
          <w:lang w:eastAsia="en-US"/>
        </w:rPr>
        <w:t>1. Учитывать индивидуальные особенности учеников в период адаптации.</w:t>
      </w:r>
    </w:p>
    <w:p w14:paraId="7868F1E2" w14:textId="77777777" w:rsidR="00FE09A8" w:rsidRPr="00FE09A8" w:rsidRDefault="00FE09A8" w:rsidP="00271ED5">
      <w:pPr>
        <w:jc w:val="both"/>
        <w:rPr>
          <w:rFonts w:eastAsiaTheme="minorHAnsi"/>
          <w:sz w:val="28"/>
          <w:szCs w:val="28"/>
          <w:lang w:eastAsia="en-US"/>
        </w:rPr>
      </w:pPr>
      <w:r w:rsidRPr="00FE09A8">
        <w:rPr>
          <w:rFonts w:eastAsiaTheme="minorHAnsi"/>
          <w:sz w:val="28"/>
          <w:szCs w:val="28"/>
          <w:lang w:eastAsia="en-US"/>
        </w:rPr>
        <w:t>2.  Проведены групповые занятия по повышению мотивации обучения, тренинговая работа на сплочение коллектива, а также занятия по коррекции межличностного общения со сверстниками.</w:t>
      </w:r>
    </w:p>
    <w:p w14:paraId="6D1456C5" w14:textId="7578884B" w:rsidR="00FE09A8" w:rsidRDefault="00FE09A8" w:rsidP="00271ED5">
      <w:pPr>
        <w:jc w:val="both"/>
        <w:rPr>
          <w:rFonts w:eastAsiaTheme="minorHAnsi"/>
          <w:sz w:val="28"/>
          <w:szCs w:val="28"/>
          <w:lang w:eastAsia="en-US"/>
        </w:rPr>
      </w:pPr>
      <w:r w:rsidRPr="00FE09A8">
        <w:rPr>
          <w:rFonts w:eastAsiaTheme="minorHAnsi"/>
          <w:sz w:val="28"/>
          <w:szCs w:val="28"/>
          <w:lang w:eastAsia="en-US"/>
        </w:rPr>
        <w:t>3. Рекомендации педагогам по каждому дезадаптированному ребёнку даны индивидуально.</w:t>
      </w:r>
    </w:p>
    <w:p w14:paraId="2C118C03" w14:textId="77777777" w:rsidR="00271ED5" w:rsidRPr="00FE09A8" w:rsidRDefault="00271ED5" w:rsidP="00271ED5">
      <w:pPr>
        <w:jc w:val="both"/>
        <w:rPr>
          <w:rFonts w:eastAsiaTheme="minorHAnsi"/>
          <w:sz w:val="28"/>
          <w:szCs w:val="28"/>
          <w:lang w:eastAsia="en-US"/>
        </w:rPr>
      </w:pPr>
    </w:p>
    <w:p w14:paraId="4051C485" w14:textId="550B87D9" w:rsidR="00FE09A8" w:rsidRDefault="00FE09A8" w:rsidP="00271ED5">
      <w:pPr>
        <w:jc w:val="center"/>
        <w:rPr>
          <w:rFonts w:eastAsiaTheme="minorEastAsia"/>
          <w:b/>
          <w:sz w:val="28"/>
          <w:szCs w:val="28"/>
        </w:rPr>
      </w:pPr>
      <w:r w:rsidRPr="00FE09A8">
        <w:rPr>
          <w:rFonts w:eastAsiaTheme="minorEastAsia"/>
          <w:b/>
          <w:sz w:val="28"/>
          <w:szCs w:val="28"/>
        </w:rPr>
        <w:t>Исследование уровня сформированности личностных УУД (самооценки, мотивации) обучающихся 4 классов.</w:t>
      </w:r>
    </w:p>
    <w:p w14:paraId="36677DD4" w14:textId="77777777" w:rsidR="00271ED5" w:rsidRPr="00FE09A8" w:rsidRDefault="00271ED5" w:rsidP="00271ED5">
      <w:pPr>
        <w:jc w:val="center"/>
        <w:rPr>
          <w:sz w:val="28"/>
          <w:szCs w:val="28"/>
        </w:rPr>
      </w:pPr>
    </w:p>
    <w:p w14:paraId="1BECED06" w14:textId="77777777" w:rsidR="00FE09A8" w:rsidRPr="00FE09A8" w:rsidRDefault="00FE09A8" w:rsidP="00271ED5">
      <w:pPr>
        <w:widowControl w:val="0"/>
        <w:shd w:val="solid" w:color="FFFFFF" w:fill="auto"/>
        <w:wordWrap w:val="0"/>
        <w:ind w:firstLine="708"/>
        <w:jc w:val="both"/>
        <w:rPr>
          <w:rFonts w:eastAsia="Batang"/>
          <w:sz w:val="28"/>
          <w:szCs w:val="28"/>
        </w:rPr>
      </w:pPr>
      <w:r w:rsidRPr="00FE09A8">
        <w:rPr>
          <w:rFonts w:eastAsia="Batang"/>
          <w:sz w:val="28"/>
          <w:szCs w:val="28"/>
        </w:rPr>
        <w:t xml:space="preserve">Согласно </w:t>
      </w:r>
      <w:proofErr w:type="gramStart"/>
      <w:r w:rsidRPr="00FE09A8">
        <w:rPr>
          <w:rFonts w:eastAsia="Batang"/>
          <w:sz w:val="28"/>
          <w:szCs w:val="28"/>
        </w:rPr>
        <w:t>плану работы</w:t>
      </w:r>
      <w:proofErr w:type="gramEnd"/>
      <w:r w:rsidRPr="00FE09A8">
        <w:rPr>
          <w:rFonts w:eastAsia="Batang"/>
          <w:sz w:val="28"/>
          <w:szCs w:val="28"/>
        </w:rPr>
        <w:t xml:space="preserve"> в феврале 2025г. была проведена диагностика     обучающихся 4 классов в рамках сопровождения ФГОС, с целью изучить уровень школьной мотивации, самооценку, а также </w:t>
      </w:r>
      <w:r w:rsidRPr="00FE09A8">
        <w:rPr>
          <w:rFonts w:eastAsia="Batang"/>
          <w:color w:val="000000"/>
          <w:sz w:val="28"/>
          <w:szCs w:val="28"/>
        </w:rPr>
        <w:t>психологический климат в классах.</w:t>
      </w:r>
    </w:p>
    <w:p w14:paraId="6B4DB653" w14:textId="77777777" w:rsidR="00FE09A8" w:rsidRPr="00FE09A8" w:rsidRDefault="00FE09A8" w:rsidP="00271ED5">
      <w:pPr>
        <w:widowControl w:val="0"/>
        <w:shd w:val="solid" w:color="FFFFFF" w:fill="auto"/>
        <w:wordWrap w:val="0"/>
        <w:ind w:firstLine="708"/>
        <w:jc w:val="both"/>
        <w:rPr>
          <w:rFonts w:eastAsia="Batang"/>
          <w:sz w:val="28"/>
          <w:szCs w:val="28"/>
        </w:rPr>
      </w:pPr>
      <w:r w:rsidRPr="00FE09A8">
        <w:rPr>
          <w:rFonts w:eastAsia="Batang"/>
          <w:sz w:val="28"/>
          <w:szCs w:val="28"/>
        </w:rPr>
        <w:t>Были применены следующие методики:</w:t>
      </w:r>
    </w:p>
    <w:p w14:paraId="2C2616A2" w14:textId="77777777" w:rsidR="00271ED5" w:rsidRDefault="00FE09A8" w:rsidP="003633C8">
      <w:pPr>
        <w:pStyle w:val="a8"/>
        <w:numPr>
          <w:ilvl w:val="0"/>
          <w:numId w:val="78"/>
        </w:numPr>
        <w:outlineLvl w:val="0"/>
        <w:rPr>
          <w:rFonts w:eastAsiaTheme="minorEastAsia" w:cstheme="minorBidi"/>
          <w:bCs/>
          <w:sz w:val="28"/>
          <w:szCs w:val="28"/>
        </w:rPr>
      </w:pPr>
      <w:r w:rsidRPr="00271ED5">
        <w:rPr>
          <w:rFonts w:eastAsiaTheme="minorEastAsia" w:cstheme="minorBidi"/>
          <w:bCs/>
          <w:sz w:val="28"/>
          <w:szCs w:val="28"/>
        </w:rPr>
        <w:t xml:space="preserve">Анкета «Оценка уровня школьной мотивации» Н.Г. </w:t>
      </w:r>
      <w:proofErr w:type="spellStart"/>
      <w:r w:rsidRPr="00271ED5">
        <w:rPr>
          <w:rFonts w:eastAsiaTheme="minorEastAsia" w:cstheme="minorBidi"/>
          <w:bCs/>
          <w:sz w:val="28"/>
          <w:szCs w:val="28"/>
        </w:rPr>
        <w:t>Лускановой</w:t>
      </w:r>
      <w:proofErr w:type="spellEnd"/>
      <w:r w:rsidRPr="00271ED5">
        <w:rPr>
          <w:rFonts w:eastAsiaTheme="minorEastAsia" w:cstheme="minorBidi"/>
          <w:bCs/>
          <w:sz w:val="28"/>
          <w:szCs w:val="28"/>
        </w:rPr>
        <w:t>;</w:t>
      </w:r>
    </w:p>
    <w:p w14:paraId="352EFF87" w14:textId="77777777" w:rsidR="00271ED5" w:rsidRPr="00271ED5" w:rsidRDefault="00FE09A8" w:rsidP="003633C8">
      <w:pPr>
        <w:pStyle w:val="a8"/>
        <w:numPr>
          <w:ilvl w:val="0"/>
          <w:numId w:val="78"/>
        </w:numPr>
        <w:outlineLvl w:val="0"/>
        <w:rPr>
          <w:rFonts w:eastAsiaTheme="minorEastAsia" w:cstheme="minorBidi"/>
          <w:bCs/>
          <w:sz w:val="28"/>
          <w:szCs w:val="28"/>
        </w:rPr>
      </w:pPr>
      <w:r w:rsidRPr="00271ED5">
        <w:rPr>
          <w:bCs/>
          <w:color w:val="000000"/>
          <w:sz w:val="28"/>
          <w:szCs w:val="28"/>
        </w:rPr>
        <w:t xml:space="preserve">Методика исследования самооценки «Какой я?» Р.С. </w:t>
      </w:r>
      <w:proofErr w:type="spellStart"/>
      <w:r w:rsidRPr="00271ED5">
        <w:rPr>
          <w:bCs/>
          <w:color w:val="000000"/>
          <w:sz w:val="28"/>
          <w:szCs w:val="28"/>
        </w:rPr>
        <w:t>Немова</w:t>
      </w:r>
      <w:proofErr w:type="spellEnd"/>
      <w:r w:rsidRPr="00271ED5">
        <w:rPr>
          <w:bCs/>
          <w:color w:val="000000"/>
          <w:sz w:val="28"/>
          <w:szCs w:val="28"/>
        </w:rPr>
        <w:t>;</w:t>
      </w:r>
    </w:p>
    <w:p w14:paraId="645B32B0" w14:textId="40CA8A78" w:rsidR="00FE09A8" w:rsidRPr="00271ED5" w:rsidRDefault="00FE09A8" w:rsidP="003633C8">
      <w:pPr>
        <w:pStyle w:val="a8"/>
        <w:numPr>
          <w:ilvl w:val="0"/>
          <w:numId w:val="78"/>
        </w:numPr>
        <w:outlineLvl w:val="0"/>
        <w:rPr>
          <w:rFonts w:eastAsiaTheme="minorEastAsia" w:cstheme="minorBidi"/>
          <w:bCs/>
          <w:sz w:val="28"/>
          <w:szCs w:val="28"/>
        </w:rPr>
      </w:pPr>
      <w:r w:rsidRPr="00271ED5">
        <w:rPr>
          <w:bCs/>
          <w:color w:val="000000"/>
          <w:sz w:val="28"/>
          <w:szCs w:val="28"/>
        </w:rPr>
        <w:t>Анкета</w:t>
      </w:r>
      <w:r w:rsidRPr="00271ED5">
        <w:rPr>
          <w:sz w:val="28"/>
          <w:szCs w:val="28"/>
        </w:rPr>
        <w:t xml:space="preserve"> </w:t>
      </w:r>
      <w:r w:rsidRPr="00271ED5">
        <w:rPr>
          <w:bCs/>
          <w:color w:val="000000"/>
          <w:sz w:val="28"/>
          <w:szCs w:val="28"/>
        </w:rPr>
        <w:t>«Как определить состояние психологического климата</w:t>
      </w:r>
      <w:r w:rsidRPr="00271ED5">
        <w:rPr>
          <w:color w:val="000000"/>
          <w:sz w:val="28"/>
          <w:szCs w:val="28"/>
        </w:rPr>
        <w:t> </w:t>
      </w:r>
      <w:r w:rsidRPr="00271ED5">
        <w:rPr>
          <w:bCs/>
          <w:color w:val="000000"/>
          <w:sz w:val="28"/>
          <w:szCs w:val="28"/>
        </w:rPr>
        <w:t>в классе» Л.Г. Федоренко.</w:t>
      </w:r>
    </w:p>
    <w:p w14:paraId="19B464D4" w14:textId="0A3FEE47" w:rsidR="00FE09A8" w:rsidRDefault="00FE09A8" w:rsidP="00271ED5">
      <w:pPr>
        <w:widowControl w:val="0"/>
        <w:shd w:val="solid" w:color="FFFFFF" w:fill="auto"/>
        <w:wordWrap w:val="0"/>
        <w:ind w:firstLine="709"/>
        <w:jc w:val="both"/>
        <w:rPr>
          <w:rFonts w:eastAsia="Batang"/>
          <w:sz w:val="28"/>
          <w:szCs w:val="28"/>
        </w:rPr>
      </w:pPr>
      <w:r w:rsidRPr="00FE09A8">
        <w:rPr>
          <w:rFonts w:eastAsia="Batang"/>
          <w:sz w:val="28"/>
          <w:szCs w:val="28"/>
        </w:rPr>
        <w:t xml:space="preserve">В исследовании приняли участие 209 учеников 4 классов, из них 106 мальчиков </w:t>
      </w:r>
      <w:proofErr w:type="gramStart"/>
      <w:r w:rsidRPr="00FE09A8">
        <w:rPr>
          <w:rFonts w:eastAsia="Batang"/>
          <w:sz w:val="28"/>
          <w:szCs w:val="28"/>
        </w:rPr>
        <w:t>и  103</w:t>
      </w:r>
      <w:proofErr w:type="gramEnd"/>
      <w:r w:rsidRPr="00FE09A8">
        <w:rPr>
          <w:rFonts w:eastAsia="Batang"/>
          <w:sz w:val="28"/>
          <w:szCs w:val="28"/>
        </w:rPr>
        <w:t xml:space="preserve"> девочки.</w:t>
      </w:r>
    </w:p>
    <w:p w14:paraId="51A4E180" w14:textId="77777777" w:rsidR="00271ED5" w:rsidRPr="00FE09A8" w:rsidRDefault="00271ED5" w:rsidP="00271ED5">
      <w:pPr>
        <w:widowControl w:val="0"/>
        <w:shd w:val="solid" w:color="FFFFFF" w:fill="auto"/>
        <w:wordWrap w:val="0"/>
        <w:ind w:firstLine="709"/>
        <w:jc w:val="both"/>
        <w:rPr>
          <w:rFonts w:eastAsia="Batang"/>
          <w:sz w:val="28"/>
          <w:szCs w:val="28"/>
        </w:rPr>
      </w:pPr>
    </w:p>
    <w:p w14:paraId="388CD928" w14:textId="77777777" w:rsidR="00FE09A8" w:rsidRPr="00271ED5" w:rsidRDefault="00FE09A8" w:rsidP="00271ED5">
      <w:pPr>
        <w:jc w:val="center"/>
        <w:rPr>
          <w:b/>
          <w:sz w:val="28"/>
          <w:szCs w:val="28"/>
        </w:rPr>
      </w:pPr>
      <w:r w:rsidRPr="00271ED5">
        <w:rPr>
          <w:b/>
          <w:sz w:val="28"/>
          <w:szCs w:val="28"/>
        </w:rPr>
        <w:t xml:space="preserve">Анкета «Оценка уровня школьной мотивации» Н.Г. </w:t>
      </w:r>
      <w:proofErr w:type="spellStart"/>
      <w:r w:rsidRPr="00271ED5">
        <w:rPr>
          <w:b/>
          <w:sz w:val="28"/>
          <w:szCs w:val="28"/>
        </w:rPr>
        <w:t>Лускановой</w:t>
      </w:r>
      <w:proofErr w:type="spellEnd"/>
      <w:r w:rsidRPr="00271ED5">
        <w:rPr>
          <w:b/>
          <w:sz w:val="28"/>
          <w:szCs w:val="28"/>
        </w:rPr>
        <w:t>.</w:t>
      </w:r>
    </w:p>
    <w:p w14:paraId="0E739998"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различными уровнями школьной мотивации.</w:t>
      </w:r>
    </w:p>
    <w:tbl>
      <w:tblPr>
        <w:tblStyle w:val="340"/>
        <w:tblW w:w="0" w:type="auto"/>
        <w:jc w:val="center"/>
        <w:tblLook w:val="04A0" w:firstRow="1" w:lastRow="0" w:firstColumn="1" w:lastColumn="0" w:noHBand="0" w:noVBand="1"/>
      </w:tblPr>
      <w:tblGrid>
        <w:gridCol w:w="1778"/>
        <w:gridCol w:w="1885"/>
        <w:gridCol w:w="2228"/>
        <w:gridCol w:w="2012"/>
        <w:gridCol w:w="2010"/>
      </w:tblGrid>
      <w:tr w:rsidR="00FE09A8" w:rsidRPr="00FE09A8" w14:paraId="6AF3DD9D" w14:textId="77777777" w:rsidTr="00FE09A8">
        <w:trPr>
          <w:jc w:val="center"/>
        </w:trPr>
        <w:tc>
          <w:tcPr>
            <w:tcW w:w="1809" w:type="dxa"/>
            <w:vAlign w:val="center"/>
          </w:tcPr>
          <w:p w14:paraId="03D80954" w14:textId="77777777" w:rsidR="00FE09A8" w:rsidRPr="00FE09A8" w:rsidRDefault="00FE09A8" w:rsidP="00FE09A8">
            <w:pPr>
              <w:spacing w:before="240"/>
              <w:jc w:val="center"/>
              <w:rPr>
                <w:rFonts w:ascii="Times New Roman" w:hAnsi="Times New Roman" w:cs="Times New Roman"/>
                <w:b/>
                <w:sz w:val="28"/>
                <w:szCs w:val="28"/>
              </w:rPr>
            </w:pPr>
            <w:r w:rsidRPr="00FE09A8">
              <w:rPr>
                <w:rFonts w:ascii="Times New Roman" w:hAnsi="Times New Roman" w:cs="Times New Roman"/>
                <w:b/>
                <w:sz w:val="28"/>
                <w:szCs w:val="28"/>
              </w:rPr>
              <w:t>Высокий уровень мотивации</w:t>
            </w:r>
          </w:p>
        </w:tc>
        <w:tc>
          <w:tcPr>
            <w:tcW w:w="1938" w:type="dxa"/>
          </w:tcPr>
          <w:p w14:paraId="11EA9C55" w14:textId="77777777" w:rsidR="00FE09A8" w:rsidRPr="00FE09A8" w:rsidRDefault="00FE09A8" w:rsidP="00FE09A8">
            <w:pPr>
              <w:spacing w:before="240"/>
              <w:jc w:val="center"/>
              <w:rPr>
                <w:rFonts w:ascii="Times New Roman" w:hAnsi="Times New Roman" w:cs="Times New Roman"/>
                <w:b/>
                <w:sz w:val="28"/>
                <w:szCs w:val="28"/>
              </w:rPr>
            </w:pPr>
            <w:r w:rsidRPr="00FE09A8">
              <w:rPr>
                <w:rFonts w:ascii="Times New Roman" w:hAnsi="Times New Roman" w:cs="Times New Roman"/>
                <w:b/>
                <w:sz w:val="28"/>
                <w:szCs w:val="28"/>
              </w:rPr>
              <w:t>Средний уровень мотивации</w:t>
            </w:r>
          </w:p>
        </w:tc>
        <w:tc>
          <w:tcPr>
            <w:tcW w:w="2228" w:type="dxa"/>
          </w:tcPr>
          <w:p w14:paraId="707C20EC" w14:textId="77777777" w:rsidR="00FE09A8" w:rsidRPr="00FE09A8" w:rsidRDefault="00FE09A8" w:rsidP="00FE09A8">
            <w:pPr>
              <w:spacing w:before="240"/>
              <w:jc w:val="center"/>
              <w:rPr>
                <w:rFonts w:ascii="Times New Roman" w:hAnsi="Times New Roman" w:cs="Times New Roman"/>
                <w:b/>
                <w:sz w:val="28"/>
                <w:szCs w:val="28"/>
              </w:rPr>
            </w:pPr>
            <w:r w:rsidRPr="00FE09A8">
              <w:rPr>
                <w:rFonts w:ascii="Times New Roman" w:hAnsi="Times New Roman" w:cs="Times New Roman"/>
                <w:b/>
                <w:sz w:val="28"/>
                <w:szCs w:val="28"/>
              </w:rPr>
              <w:t>Положительное отношение к школе</w:t>
            </w:r>
          </w:p>
        </w:tc>
        <w:tc>
          <w:tcPr>
            <w:tcW w:w="2090" w:type="dxa"/>
            <w:vAlign w:val="center"/>
          </w:tcPr>
          <w:p w14:paraId="6507F8D7" w14:textId="77777777" w:rsidR="00FE09A8" w:rsidRPr="00FE09A8" w:rsidRDefault="00FE09A8" w:rsidP="00FE09A8">
            <w:pPr>
              <w:spacing w:before="240"/>
              <w:jc w:val="center"/>
              <w:rPr>
                <w:rFonts w:ascii="Times New Roman" w:hAnsi="Times New Roman" w:cs="Times New Roman"/>
                <w:b/>
                <w:sz w:val="28"/>
                <w:szCs w:val="28"/>
              </w:rPr>
            </w:pPr>
            <w:r w:rsidRPr="00FE09A8">
              <w:rPr>
                <w:rFonts w:ascii="Times New Roman" w:hAnsi="Times New Roman" w:cs="Times New Roman"/>
                <w:b/>
                <w:sz w:val="28"/>
                <w:szCs w:val="28"/>
              </w:rPr>
              <w:t>Низкий уровень мотивации</w:t>
            </w:r>
          </w:p>
        </w:tc>
        <w:tc>
          <w:tcPr>
            <w:tcW w:w="2072" w:type="dxa"/>
            <w:vAlign w:val="center"/>
          </w:tcPr>
          <w:p w14:paraId="7DE23ABA" w14:textId="77777777" w:rsidR="00FE09A8" w:rsidRPr="00FE09A8" w:rsidRDefault="00FE09A8" w:rsidP="00FE09A8">
            <w:pPr>
              <w:spacing w:before="240"/>
              <w:jc w:val="center"/>
              <w:rPr>
                <w:rFonts w:ascii="Times New Roman" w:hAnsi="Times New Roman" w:cs="Times New Roman"/>
                <w:b/>
                <w:sz w:val="28"/>
                <w:szCs w:val="28"/>
              </w:rPr>
            </w:pPr>
            <w:r w:rsidRPr="00FE09A8">
              <w:rPr>
                <w:rFonts w:ascii="Times New Roman" w:hAnsi="Times New Roman" w:cs="Times New Roman"/>
                <w:b/>
                <w:sz w:val="28"/>
                <w:szCs w:val="28"/>
              </w:rPr>
              <w:t xml:space="preserve">Негативное отношение к школе </w:t>
            </w:r>
          </w:p>
        </w:tc>
      </w:tr>
      <w:tr w:rsidR="00FE09A8" w:rsidRPr="00FE09A8" w14:paraId="7896D815" w14:textId="77777777" w:rsidTr="00FE09A8">
        <w:trPr>
          <w:trHeight w:val="772"/>
          <w:jc w:val="center"/>
        </w:trPr>
        <w:tc>
          <w:tcPr>
            <w:tcW w:w="1809" w:type="dxa"/>
            <w:vAlign w:val="center"/>
          </w:tcPr>
          <w:p w14:paraId="2889CD8B"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29 чел. (13,9%)</w:t>
            </w:r>
          </w:p>
        </w:tc>
        <w:tc>
          <w:tcPr>
            <w:tcW w:w="1938" w:type="dxa"/>
            <w:vAlign w:val="center"/>
          </w:tcPr>
          <w:p w14:paraId="499F0A90"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54 чел. (25,8%)</w:t>
            </w:r>
          </w:p>
        </w:tc>
        <w:tc>
          <w:tcPr>
            <w:tcW w:w="2228" w:type="dxa"/>
            <w:vAlign w:val="center"/>
          </w:tcPr>
          <w:p w14:paraId="75651192"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78 чел. (37,3%)</w:t>
            </w:r>
          </w:p>
        </w:tc>
        <w:tc>
          <w:tcPr>
            <w:tcW w:w="2090" w:type="dxa"/>
            <w:vAlign w:val="center"/>
          </w:tcPr>
          <w:p w14:paraId="41601762"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33 чел. (15,8%)</w:t>
            </w:r>
          </w:p>
        </w:tc>
        <w:tc>
          <w:tcPr>
            <w:tcW w:w="2072" w:type="dxa"/>
            <w:vAlign w:val="center"/>
          </w:tcPr>
          <w:p w14:paraId="1E6DE27F"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15 чел. (7,2%)</w:t>
            </w:r>
          </w:p>
        </w:tc>
      </w:tr>
    </w:tbl>
    <w:p w14:paraId="4DEC9570" w14:textId="77777777" w:rsidR="00FE09A8" w:rsidRPr="00271ED5" w:rsidRDefault="00FE09A8" w:rsidP="00FE09A8">
      <w:pPr>
        <w:keepNext/>
        <w:spacing w:after="200"/>
        <w:jc w:val="center"/>
        <w:rPr>
          <w:rFonts w:eastAsiaTheme="minorEastAsia"/>
          <w:b/>
          <w:iCs/>
          <w:sz w:val="28"/>
          <w:szCs w:val="28"/>
        </w:rPr>
      </w:pPr>
      <w:r w:rsidRPr="00271ED5">
        <w:rPr>
          <w:b/>
          <w:iCs/>
          <w:sz w:val="28"/>
          <w:szCs w:val="18"/>
        </w:rPr>
        <w:lastRenderedPageBreak/>
        <w:t>МОТИВАЦИЯ</w:t>
      </w:r>
    </w:p>
    <w:p w14:paraId="6142463A" w14:textId="1A515689" w:rsidR="00FE09A8" w:rsidRPr="00FE09A8" w:rsidRDefault="00FE09A8" w:rsidP="00271ED5">
      <w:pPr>
        <w:spacing w:after="200"/>
        <w:jc w:val="center"/>
        <w:rPr>
          <w:sz w:val="28"/>
          <w:szCs w:val="28"/>
        </w:rPr>
      </w:pPr>
      <w:r w:rsidRPr="00FE09A8">
        <w:rPr>
          <w:rFonts w:asciiTheme="minorHAnsi" w:eastAsiaTheme="minorEastAsia" w:hAnsiTheme="minorHAnsi" w:cstheme="minorBidi"/>
          <w:noProof/>
          <w:sz w:val="22"/>
          <w:szCs w:val="22"/>
        </w:rPr>
        <w:drawing>
          <wp:inline distT="0" distB="0" distL="0" distR="0" wp14:anchorId="176596EB" wp14:editId="7D8792CC">
            <wp:extent cx="5457825" cy="2994660"/>
            <wp:effectExtent l="0" t="0" r="9525" b="1524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68D0BF1" w14:textId="77777777" w:rsidR="00FE09A8" w:rsidRPr="00271ED5" w:rsidRDefault="00FE09A8" w:rsidP="00271ED5">
      <w:pPr>
        <w:jc w:val="center"/>
        <w:rPr>
          <w:b/>
          <w:sz w:val="28"/>
          <w:szCs w:val="28"/>
        </w:rPr>
      </w:pPr>
      <w:r w:rsidRPr="00271ED5">
        <w:rPr>
          <w:b/>
          <w:sz w:val="28"/>
          <w:szCs w:val="28"/>
        </w:rPr>
        <w:t xml:space="preserve">Исследование самооценки Р.С. </w:t>
      </w:r>
      <w:proofErr w:type="spellStart"/>
      <w:r w:rsidRPr="00271ED5">
        <w:rPr>
          <w:b/>
          <w:sz w:val="28"/>
          <w:szCs w:val="28"/>
        </w:rPr>
        <w:t>Немов</w:t>
      </w:r>
      <w:proofErr w:type="spellEnd"/>
      <w:r w:rsidRPr="00271ED5">
        <w:rPr>
          <w:b/>
          <w:sz w:val="28"/>
          <w:szCs w:val="28"/>
        </w:rPr>
        <w:t xml:space="preserve"> «Какой я?».</w:t>
      </w:r>
    </w:p>
    <w:p w14:paraId="2C0FF378"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различными уровнями самооценки.</w:t>
      </w:r>
    </w:p>
    <w:tbl>
      <w:tblPr>
        <w:tblStyle w:val="340"/>
        <w:tblW w:w="0" w:type="auto"/>
        <w:tblLayout w:type="fixed"/>
        <w:tblLook w:val="04A0" w:firstRow="1" w:lastRow="0" w:firstColumn="1" w:lastColumn="0" w:noHBand="0" w:noVBand="1"/>
      </w:tblPr>
      <w:tblGrid>
        <w:gridCol w:w="2288"/>
        <w:gridCol w:w="1898"/>
        <w:gridCol w:w="2051"/>
        <w:gridCol w:w="1701"/>
        <w:gridCol w:w="1984"/>
      </w:tblGrid>
      <w:tr w:rsidR="00FE09A8" w:rsidRPr="00FE09A8" w14:paraId="69FC7222" w14:textId="77777777" w:rsidTr="00FE09A8">
        <w:tc>
          <w:tcPr>
            <w:tcW w:w="2288" w:type="dxa"/>
            <w:vAlign w:val="center"/>
          </w:tcPr>
          <w:p w14:paraId="7AFC110A" w14:textId="77777777" w:rsidR="00FE09A8" w:rsidRPr="00FE09A8" w:rsidRDefault="00FE09A8" w:rsidP="00FE09A8">
            <w:pPr>
              <w:spacing w:line="360" w:lineRule="auto"/>
              <w:jc w:val="center"/>
              <w:rPr>
                <w:rFonts w:ascii="Times New Roman" w:hAnsi="Times New Roman" w:cs="Times New Roman"/>
                <w:b/>
                <w:bCs/>
                <w:color w:val="000000"/>
                <w:sz w:val="28"/>
                <w:szCs w:val="28"/>
              </w:rPr>
            </w:pPr>
            <w:r w:rsidRPr="00FE09A8">
              <w:rPr>
                <w:rFonts w:ascii="Times New Roman" w:hAnsi="Times New Roman" w:cs="Times New Roman"/>
                <w:b/>
                <w:bCs/>
                <w:color w:val="000000"/>
                <w:sz w:val="28"/>
                <w:szCs w:val="28"/>
              </w:rPr>
              <w:t>Очень высокий уровень</w:t>
            </w:r>
          </w:p>
        </w:tc>
        <w:tc>
          <w:tcPr>
            <w:tcW w:w="1898" w:type="dxa"/>
            <w:vAlign w:val="center"/>
          </w:tcPr>
          <w:p w14:paraId="3326B3A8" w14:textId="77777777" w:rsidR="00FE09A8" w:rsidRPr="00FE09A8" w:rsidRDefault="00FE09A8" w:rsidP="00FE09A8">
            <w:pPr>
              <w:spacing w:line="360" w:lineRule="auto"/>
              <w:jc w:val="center"/>
              <w:rPr>
                <w:rFonts w:ascii="Times New Roman" w:hAnsi="Times New Roman" w:cs="Times New Roman"/>
                <w:b/>
                <w:bCs/>
                <w:color w:val="000000"/>
                <w:sz w:val="28"/>
                <w:szCs w:val="28"/>
              </w:rPr>
            </w:pPr>
            <w:r w:rsidRPr="00FE09A8">
              <w:rPr>
                <w:rFonts w:ascii="Times New Roman" w:hAnsi="Times New Roman" w:cs="Times New Roman"/>
                <w:b/>
                <w:bCs/>
                <w:color w:val="000000"/>
                <w:sz w:val="28"/>
                <w:szCs w:val="28"/>
              </w:rPr>
              <w:t>Высокий уровень</w:t>
            </w:r>
          </w:p>
        </w:tc>
        <w:tc>
          <w:tcPr>
            <w:tcW w:w="2051" w:type="dxa"/>
            <w:vAlign w:val="center"/>
          </w:tcPr>
          <w:p w14:paraId="6EC6F3CB" w14:textId="77777777" w:rsidR="00FE09A8" w:rsidRPr="00FE09A8" w:rsidRDefault="00FE09A8" w:rsidP="00FE09A8">
            <w:pPr>
              <w:spacing w:line="360" w:lineRule="auto"/>
              <w:jc w:val="center"/>
              <w:rPr>
                <w:rFonts w:ascii="Times New Roman" w:hAnsi="Times New Roman" w:cs="Times New Roman"/>
                <w:b/>
                <w:bCs/>
                <w:color w:val="000000"/>
                <w:sz w:val="28"/>
                <w:szCs w:val="28"/>
              </w:rPr>
            </w:pPr>
            <w:r w:rsidRPr="00FE09A8">
              <w:rPr>
                <w:rFonts w:ascii="Times New Roman" w:hAnsi="Times New Roman" w:cs="Times New Roman"/>
                <w:b/>
                <w:bCs/>
                <w:color w:val="000000"/>
                <w:sz w:val="28"/>
                <w:szCs w:val="28"/>
              </w:rPr>
              <w:t>Средний уровень</w:t>
            </w:r>
          </w:p>
        </w:tc>
        <w:tc>
          <w:tcPr>
            <w:tcW w:w="1701" w:type="dxa"/>
            <w:vAlign w:val="center"/>
          </w:tcPr>
          <w:p w14:paraId="6183A2B0" w14:textId="77777777" w:rsidR="00FE09A8" w:rsidRPr="00FE09A8" w:rsidRDefault="00FE09A8" w:rsidP="00FE09A8">
            <w:pPr>
              <w:spacing w:line="360" w:lineRule="auto"/>
              <w:jc w:val="center"/>
              <w:rPr>
                <w:rFonts w:ascii="Times New Roman" w:hAnsi="Times New Roman" w:cs="Times New Roman"/>
                <w:b/>
                <w:bCs/>
                <w:color w:val="000000"/>
                <w:sz w:val="28"/>
                <w:szCs w:val="28"/>
              </w:rPr>
            </w:pPr>
            <w:r w:rsidRPr="00FE09A8">
              <w:rPr>
                <w:rFonts w:ascii="Times New Roman" w:hAnsi="Times New Roman" w:cs="Times New Roman"/>
                <w:b/>
                <w:bCs/>
                <w:color w:val="000000"/>
                <w:sz w:val="28"/>
                <w:szCs w:val="28"/>
              </w:rPr>
              <w:t>Низкий уровень</w:t>
            </w:r>
          </w:p>
        </w:tc>
        <w:tc>
          <w:tcPr>
            <w:tcW w:w="1984" w:type="dxa"/>
            <w:vAlign w:val="center"/>
          </w:tcPr>
          <w:p w14:paraId="1205222A" w14:textId="77777777" w:rsidR="00FE09A8" w:rsidRPr="00FE09A8" w:rsidRDefault="00FE09A8" w:rsidP="00FE09A8">
            <w:pPr>
              <w:spacing w:line="360" w:lineRule="auto"/>
              <w:jc w:val="center"/>
              <w:rPr>
                <w:rFonts w:ascii="Times New Roman" w:hAnsi="Times New Roman" w:cs="Times New Roman"/>
                <w:b/>
                <w:bCs/>
                <w:color w:val="000000"/>
                <w:sz w:val="28"/>
                <w:szCs w:val="28"/>
              </w:rPr>
            </w:pPr>
            <w:r w:rsidRPr="00FE09A8">
              <w:rPr>
                <w:rFonts w:ascii="Times New Roman" w:hAnsi="Times New Roman" w:cs="Times New Roman"/>
                <w:b/>
                <w:bCs/>
                <w:color w:val="000000"/>
                <w:sz w:val="28"/>
                <w:szCs w:val="28"/>
              </w:rPr>
              <w:t>Очень низкий уровень</w:t>
            </w:r>
          </w:p>
        </w:tc>
      </w:tr>
      <w:tr w:rsidR="00FE09A8" w:rsidRPr="00FE09A8" w14:paraId="73B6E6F7" w14:textId="77777777" w:rsidTr="00FE09A8">
        <w:tc>
          <w:tcPr>
            <w:tcW w:w="2288" w:type="dxa"/>
            <w:vAlign w:val="center"/>
          </w:tcPr>
          <w:p w14:paraId="14B36A21"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12 чел. (5,7%)</w:t>
            </w:r>
          </w:p>
        </w:tc>
        <w:tc>
          <w:tcPr>
            <w:tcW w:w="1898" w:type="dxa"/>
            <w:vAlign w:val="center"/>
          </w:tcPr>
          <w:p w14:paraId="41FB3D6B"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88 чел. (42,1%)</w:t>
            </w:r>
          </w:p>
        </w:tc>
        <w:tc>
          <w:tcPr>
            <w:tcW w:w="2051" w:type="dxa"/>
            <w:vAlign w:val="center"/>
          </w:tcPr>
          <w:p w14:paraId="5E700C02"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107 чел. (51,2%) </w:t>
            </w:r>
          </w:p>
        </w:tc>
        <w:tc>
          <w:tcPr>
            <w:tcW w:w="1701" w:type="dxa"/>
            <w:vAlign w:val="center"/>
          </w:tcPr>
          <w:p w14:paraId="0B899646"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2 чел. (0,96%)</w:t>
            </w:r>
          </w:p>
        </w:tc>
        <w:tc>
          <w:tcPr>
            <w:tcW w:w="1984" w:type="dxa"/>
            <w:vAlign w:val="center"/>
          </w:tcPr>
          <w:p w14:paraId="3856C456"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0 чел.</w:t>
            </w:r>
          </w:p>
        </w:tc>
      </w:tr>
    </w:tbl>
    <w:p w14:paraId="02CC18D1" w14:textId="77777777" w:rsidR="00271ED5" w:rsidRDefault="00271ED5" w:rsidP="00FE09A8">
      <w:pPr>
        <w:keepNext/>
        <w:spacing w:after="200"/>
        <w:jc w:val="center"/>
        <w:rPr>
          <w:b/>
          <w:bCs/>
          <w:sz w:val="22"/>
          <w:szCs w:val="22"/>
        </w:rPr>
      </w:pPr>
    </w:p>
    <w:p w14:paraId="4AC775C2" w14:textId="556E47FA" w:rsidR="00FE09A8" w:rsidRPr="00FE09A8" w:rsidRDefault="00FE09A8" w:rsidP="00FE09A8">
      <w:pPr>
        <w:keepNext/>
        <w:spacing w:after="200"/>
        <w:jc w:val="center"/>
        <w:rPr>
          <w:rFonts w:eastAsiaTheme="minorEastAsia"/>
          <w:i/>
          <w:iCs/>
          <w:sz w:val="28"/>
          <w:szCs w:val="28"/>
        </w:rPr>
      </w:pPr>
      <w:r w:rsidRPr="00FE09A8">
        <w:rPr>
          <w:b/>
          <w:bCs/>
          <w:sz w:val="22"/>
          <w:szCs w:val="22"/>
        </w:rPr>
        <w:t>САМООЦЕНКА</w:t>
      </w:r>
      <w:r w:rsidRPr="00FE09A8">
        <w:rPr>
          <w:rFonts w:eastAsiaTheme="minorEastAsia"/>
          <w:i/>
          <w:iCs/>
          <w:sz w:val="28"/>
          <w:szCs w:val="28"/>
        </w:rPr>
        <w:tab/>
      </w:r>
    </w:p>
    <w:p w14:paraId="60FD8032" w14:textId="77777777" w:rsidR="00FE09A8" w:rsidRPr="00FE09A8" w:rsidRDefault="00FE09A8" w:rsidP="00271ED5">
      <w:pPr>
        <w:keepNext/>
        <w:spacing w:after="200"/>
        <w:jc w:val="center"/>
        <w:rPr>
          <w:rFonts w:asciiTheme="minorHAnsi" w:eastAsiaTheme="minorEastAsia" w:hAnsiTheme="minorHAnsi" w:cstheme="minorBidi"/>
          <w:i/>
          <w:iCs/>
          <w:color w:val="1F497D" w:themeColor="text2"/>
          <w:sz w:val="18"/>
          <w:szCs w:val="18"/>
        </w:rPr>
      </w:pPr>
      <w:r w:rsidRPr="00FE09A8">
        <w:rPr>
          <w:rFonts w:asciiTheme="minorHAnsi" w:eastAsiaTheme="minorEastAsia" w:hAnsiTheme="minorHAnsi" w:cstheme="minorBidi"/>
          <w:i/>
          <w:iCs/>
          <w:noProof/>
          <w:color w:val="1F497D" w:themeColor="text2"/>
          <w:sz w:val="18"/>
          <w:szCs w:val="18"/>
        </w:rPr>
        <w:drawing>
          <wp:inline distT="0" distB="0" distL="0" distR="0" wp14:anchorId="60C0DF47" wp14:editId="07530266">
            <wp:extent cx="6105525" cy="2573020"/>
            <wp:effectExtent l="0" t="0" r="9525"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82BED81" w14:textId="77777777" w:rsidR="00FE09A8" w:rsidRPr="00FE09A8" w:rsidRDefault="00FE09A8" w:rsidP="00FE09A8">
      <w:pPr>
        <w:spacing w:after="200"/>
        <w:ind w:firstLine="850"/>
        <w:jc w:val="both"/>
        <w:rPr>
          <w:sz w:val="28"/>
          <w:szCs w:val="28"/>
        </w:rPr>
      </w:pPr>
    </w:p>
    <w:p w14:paraId="5494E18E" w14:textId="77777777" w:rsidR="00271ED5" w:rsidRDefault="00271ED5" w:rsidP="00FE09A8">
      <w:pPr>
        <w:spacing w:line="360" w:lineRule="auto"/>
        <w:ind w:firstLine="850"/>
        <w:jc w:val="both"/>
        <w:rPr>
          <w:rFonts w:eastAsiaTheme="minorEastAsia"/>
          <w:color w:val="000000"/>
          <w:sz w:val="28"/>
          <w:szCs w:val="28"/>
        </w:rPr>
      </w:pPr>
    </w:p>
    <w:p w14:paraId="48436AEB" w14:textId="54D967C7" w:rsidR="00FE09A8" w:rsidRPr="00271ED5" w:rsidRDefault="00FE09A8" w:rsidP="00271ED5">
      <w:pPr>
        <w:jc w:val="center"/>
        <w:rPr>
          <w:rFonts w:eastAsiaTheme="minorEastAsia"/>
          <w:b/>
          <w:color w:val="000000"/>
          <w:sz w:val="28"/>
          <w:szCs w:val="28"/>
        </w:rPr>
      </w:pPr>
      <w:r w:rsidRPr="00271ED5">
        <w:rPr>
          <w:rFonts w:eastAsiaTheme="minorEastAsia"/>
          <w:b/>
          <w:color w:val="000000"/>
          <w:sz w:val="28"/>
          <w:szCs w:val="28"/>
        </w:rPr>
        <w:lastRenderedPageBreak/>
        <w:t>Анкета</w:t>
      </w:r>
      <w:r w:rsidRPr="00271ED5">
        <w:rPr>
          <w:rFonts w:eastAsiaTheme="minorEastAsia"/>
          <w:b/>
          <w:sz w:val="28"/>
          <w:szCs w:val="28"/>
        </w:rPr>
        <w:t xml:space="preserve"> </w:t>
      </w:r>
      <w:r w:rsidRPr="00271ED5">
        <w:rPr>
          <w:rFonts w:eastAsiaTheme="minorEastAsia"/>
          <w:b/>
          <w:color w:val="000000"/>
          <w:sz w:val="28"/>
          <w:szCs w:val="28"/>
        </w:rPr>
        <w:t>«Как определить состояние психологического климата в классе»</w:t>
      </w:r>
    </w:p>
    <w:p w14:paraId="5D69995A" w14:textId="77777777" w:rsidR="00FE09A8" w:rsidRPr="00271ED5" w:rsidRDefault="00FE09A8" w:rsidP="00271ED5">
      <w:pPr>
        <w:ind w:firstLine="850"/>
        <w:jc w:val="center"/>
        <w:rPr>
          <w:rFonts w:eastAsiaTheme="minorEastAsia"/>
          <w:b/>
          <w:sz w:val="28"/>
          <w:szCs w:val="28"/>
        </w:rPr>
      </w:pPr>
      <w:r w:rsidRPr="00271ED5">
        <w:rPr>
          <w:rFonts w:eastAsiaTheme="minorEastAsia"/>
          <w:b/>
          <w:color w:val="000000"/>
          <w:sz w:val="28"/>
          <w:szCs w:val="28"/>
        </w:rPr>
        <w:t>Л.Г. Федоренко</w:t>
      </w:r>
    </w:p>
    <w:p w14:paraId="372D05AF" w14:textId="77777777" w:rsidR="00FE09A8" w:rsidRPr="00FE09A8" w:rsidRDefault="00FE09A8" w:rsidP="00271ED5">
      <w:pPr>
        <w:jc w:val="both"/>
        <w:rPr>
          <w:rFonts w:eastAsiaTheme="minorEastAsia"/>
          <w:b/>
          <w:bCs/>
          <w:sz w:val="28"/>
          <w:szCs w:val="28"/>
        </w:rPr>
      </w:pPr>
    </w:p>
    <w:p w14:paraId="553FEB4E" w14:textId="77777777" w:rsidR="00FE09A8" w:rsidRPr="00FE09A8" w:rsidRDefault="00FE09A8" w:rsidP="00271ED5">
      <w:pPr>
        <w:ind w:firstLine="850"/>
        <w:jc w:val="both"/>
        <w:rPr>
          <w:rFonts w:eastAsiaTheme="minorEastAsia"/>
          <w:sz w:val="28"/>
          <w:szCs w:val="28"/>
        </w:rPr>
      </w:pPr>
      <w:r w:rsidRPr="00FE09A8">
        <w:rPr>
          <w:rFonts w:eastAsiaTheme="minorEastAsia"/>
          <w:sz w:val="28"/>
          <w:szCs w:val="28"/>
        </w:rPr>
        <w:t>Результаты диагностики представлены в таблице.</w:t>
      </w:r>
    </w:p>
    <w:tbl>
      <w:tblPr>
        <w:tblStyle w:val="340"/>
        <w:tblW w:w="0" w:type="auto"/>
        <w:jc w:val="center"/>
        <w:tblLook w:val="04A0" w:firstRow="1" w:lastRow="0" w:firstColumn="1" w:lastColumn="0" w:noHBand="0" w:noVBand="1"/>
      </w:tblPr>
      <w:tblGrid>
        <w:gridCol w:w="3190"/>
        <w:gridCol w:w="3190"/>
        <w:gridCol w:w="3191"/>
      </w:tblGrid>
      <w:tr w:rsidR="00FE09A8" w:rsidRPr="00FE09A8" w14:paraId="0271D530" w14:textId="77777777" w:rsidTr="00FE09A8">
        <w:trPr>
          <w:jc w:val="center"/>
        </w:trPr>
        <w:tc>
          <w:tcPr>
            <w:tcW w:w="3190" w:type="dxa"/>
            <w:vAlign w:val="center"/>
          </w:tcPr>
          <w:p w14:paraId="1032FC49" w14:textId="77777777" w:rsidR="00FE09A8" w:rsidRPr="00FE09A8" w:rsidRDefault="00FE09A8" w:rsidP="00FE09A8">
            <w:pPr>
              <w:jc w:val="center"/>
              <w:rPr>
                <w:rFonts w:ascii="Times New Roman" w:hAnsi="Times New Roman" w:cs="Times New Roman"/>
                <w:b/>
                <w:sz w:val="28"/>
                <w:szCs w:val="28"/>
              </w:rPr>
            </w:pPr>
            <w:r w:rsidRPr="00FE09A8">
              <w:rPr>
                <w:rFonts w:ascii="Times New Roman" w:hAnsi="Times New Roman" w:cs="Times New Roman"/>
                <w:b/>
                <w:sz w:val="28"/>
                <w:szCs w:val="28"/>
              </w:rPr>
              <w:t>хорошо</w:t>
            </w:r>
          </w:p>
        </w:tc>
        <w:tc>
          <w:tcPr>
            <w:tcW w:w="3190" w:type="dxa"/>
            <w:vAlign w:val="center"/>
          </w:tcPr>
          <w:p w14:paraId="0F05340B" w14:textId="77777777" w:rsidR="00FE09A8" w:rsidRPr="00FE09A8" w:rsidRDefault="00FE09A8" w:rsidP="00FE09A8">
            <w:pPr>
              <w:spacing w:before="240"/>
              <w:jc w:val="center"/>
              <w:rPr>
                <w:rFonts w:ascii="Times New Roman" w:hAnsi="Times New Roman" w:cs="Times New Roman"/>
                <w:b/>
                <w:sz w:val="28"/>
                <w:szCs w:val="28"/>
              </w:rPr>
            </w:pPr>
            <w:r w:rsidRPr="00FE09A8">
              <w:rPr>
                <w:rFonts w:ascii="Times New Roman" w:hAnsi="Times New Roman" w:cs="Times New Roman"/>
                <w:b/>
                <w:sz w:val="28"/>
                <w:szCs w:val="28"/>
              </w:rPr>
              <w:t>скорее безразлично</w:t>
            </w:r>
          </w:p>
        </w:tc>
        <w:tc>
          <w:tcPr>
            <w:tcW w:w="3191" w:type="dxa"/>
            <w:vAlign w:val="center"/>
          </w:tcPr>
          <w:p w14:paraId="55AA5453" w14:textId="77777777" w:rsidR="00FE09A8" w:rsidRPr="00FE09A8" w:rsidRDefault="00FE09A8" w:rsidP="00FE09A8">
            <w:pPr>
              <w:spacing w:before="240"/>
              <w:jc w:val="center"/>
              <w:rPr>
                <w:rFonts w:ascii="Times New Roman" w:hAnsi="Times New Roman" w:cs="Times New Roman"/>
                <w:b/>
                <w:sz w:val="28"/>
                <w:szCs w:val="28"/>
              </w:rPr>
            </w:pPr>
            <w:r w:rsidRPr="00FE09A8">
              <w:rPr>
                <w:rFonts w:ascii="Times New Roman" w:hAnsi="Times New Roman" w:cs="Times New Roman"/>
                <w:b/>
                <w:sz w:val="28"/>
                <w:szCs w:val="28"/>
              </w:rPr>
              <w:t>плохо</w:t>
            </w:r>
          </w:p>
        </w:tc>
      </w:tr>
      <w:tr w:rsidR="00FE09A8" w:rsidRPr="00FE09A8" w14:paraId="77A1E8C8" w14:textId="77777777" w:rsidTr="00FE09A8">
        <w:trPr>
          <w:jc w:val="center"/>
        </w:trPr>
        <w:tc>
          <w:tcPr>
            <w:tcW w:w="3190" w:type="dxa"/>
            <w:vAlign w:val="center"/>
          </w:tcPr>
          <w:p w14:paraId="640C4E87" w14:textId="77777777" w:rsidR="00FE09A8" w:rsidRPr="00FE09A8" w:rsidRDefault="00FE09A8" w:rsidP="00FE09A8">
            <w:pPr>
              <w:spacing w:before="240"/>
              <w:jc w:val="center"/>
              <w:rPr>
                <w:rFonts w:ascii="Times New Roman" w:hAnsi="Times New Roman" w:cs="Times New Roman"/>
                <w:sz w:val="28"/>
                <w:szCs w:val="28"/>
              </w:rPr>
            </w:pPr>
            <w:r w:rsidRPr="00FE09A8">
              <w:rPr>
                <w:rFonts w:ascii="Times New Roman" w:hAnsi="Times New Roman" w:cs="Times New Roman"/>
                <w:sz w:val="28"/>
                <w:szCs w:val="28"/>
              </w:rPr>
              <w:t>141 чел. (67,5%)</w:t>
            </w:r>
          </w:p>
        </w:tc>
        <w:tc>
          <w:tcPr>
            <w:tcW w:w="3190" w:type="dxa"/>
            <w:vAlign w:val="center"/>
          </w:tcPr>
          <w:p w14:paraId="472D84CF" w14:textId="77777777" w:rsidR="00FE09A8" w:rsidRPr="00FE09A8" w:rsidRDefault="00FE09A8" w:rsidP="00FE09A8">
            <w:pPr>
              <w:spacing w:before="240"/>
              <w:jc w:val="center"/>
              <w:rPr>
                <w:rFonts w:ascii="Times New Roman" w:hAnsi="Times New Roman" w:cs="Times New Roman"/>
                <w:sz w:val="28"/>
                <w:szCs w:val="28"/>
              </w:rPr>
            </w:pPr>
            <w:r w:rsidRPr="00FE09A8">
              <w:rPr>
                <w:rFonts w:ascii="Times New Roman" w:hAnsi="Times New Roman" w:cs="Times New Roman"/>
                <w:sz w:val="28"/>
                <w:szCs w:val="28"/>
              </w:rPr>
              <w:t>53 чел. (25,3%)</w:t>
            </w:r>
          </w:p>
        </w:tc>
        <w:tc>
          <w:tcPr>
            <w:tcW w:w="3191" w:type="dxa"/>
            <w:vAlign w:val="center"/>
          </w:tcPr>
          <w:p w14:paraId="384CDC08" w14:textId="77777777" w:rsidR="00FE09A8" w:rsidRPr="00FE09A8" w:rsidRDefault="00FE09A8" w:rsidP="00FE09A8">
            <w:pPr>
              <w:spacing w:before="240"/>
              <w:jc w:val="center"/>
              <w:rPr>
                <w:rFonts w:ascii="Times New Roman" w:hAnsi="Times New Roman" w:cs="Times New Roman"/>
                <w:sz w:val="28"/>
                <w:szCs w:val="28"/>
              </w:rPr>
            </w:pPr>
            <w:r w:rsidRPr="00FE09A8">
              <w:rPr>
                <w:rFonts w:ascii="Times New Roman" w:hAnsi="Times New Roman" w:cs="Times New Roman"/>
                <w:sz w:val="28"/>
                <w:szCs w:val="28"/>
              </w:rPr>
              <w:t>15 чел. (7,2%)</w:t>
            </w:r>
          </w:p>
        </w:tc>
      </w:tr>
    </w:tbl>
    <w:p w14:paraId="196C449C" w14:textId="77777777" w:rsidR="00FE09A8" w:rsidRPr="00FE09A8" w:rsidRDefault="00FE09A8" w:rsidP="00FE09A8">
      <w:pPr>
        <w:keepNext/>
        <w:shd w:val="clear" w:color="auto" w:fill="FFFFFF"/>
        <w:jc w:val="center"/>
        <w:rPr>
          <w:rFonts w:eastAsiaTheme="minorEastAsia"/>
          <w:b/>
          <w:bCs/>
          <w:sz w:val="28"/>
          <w:szCs w:val="28"/>
        </w:rPr>
      </w:pPr>
    </w:p>
    <w:p w14:paraId="6990C333" w14:textId="77777777" w:rsidR="00FE09A8" w:rsidRPr="00FE09A8" w:rsidRDefault="00FE09A8" w:rsidP="00FE09A8">
      <w:pPr>
        <w:keepNext/>
        <w:shd w:val="clear" w:color="auto" w:fill="FFFFFF"/>
        <w:jc w:val="center"/>
        <w:rPr>
          <w:b/>
          <w:bCs/>
          <w:sz w:val="28"/>
          <w:szCs w:val="28"/>
        </w:rPr>
      </w:pPr>
      <w:r w:rsidRPr="00FE09A8">
        <w:rPr>
          <w:b/>
          <w:bCs/>
          <w:sz w:val="28"/>
          <w:szCs w:val="28"/>
        </w:rPr>
        <w:t>КЛИМАТ В КЛАССЕ</w:t>
      </w:r>
    </w:p>
    <w:p w14:paraId="719D7402" w14:textId="77777777" w:rsidR="00FE09A8" w:rsidRPr="00FE09A8" w:rsidRDefault="00FE09A8" w:rsidP="00FE09A8">
      <w:pPr>
        <w:keepNext/>
        <w:shd w:val="clear" w:color="auto" w:fill="FFFFFF"/>
        <w:jc w:val="center"/>
        <w:rPr>
          <w:rFonts w:asciiTheme="minorHAnsi" w:eastAsiaTheme="minorEastAsia" w:hAnsiTheme="minorHAnsi" w:cstheme="minorBidi"/>
          <w:sz w:val="22"/>
          <w:szCs w:val="22"/>
        </w:rPr>
      </w:pPr>
    </w:p>
    <w:p w14:paraId="407873ED" w14:textId="77777777" w:rsidR="00FE09A8" w:rsidRPr="00FE09A8" w:rsidRDefault="00FE09A8" w:rsidP="00FE09A8">
      <w:pPr>
        <w:keepNext/>
        <w:shd w:val="clear" w:color="auto" w:fill="FFFFFF"/>
        <w:jc w:val="center"/>
        <w:rPr>
          <w:rFonts w:asciiTheme="minorHAnsi" w:eastAsiaTheme="minorEastAsia" w:hAnsiTheme="minorHAnsi" w:cstheme="minorBidi"/>
          <w:sz w:val="22"/>
          <w:szCs w:val="22"/>
        </w:rPr>
      </w:pPr>
      <w:r w:rsidRPr="00FE09A8">
        <w:rPr>
          <w:rFonts w:asciiTheme="minorHAnsi" w:eastAsiaTheme="minorEastAsia" w:hAnsiTheme="minorHAnsi" w:cstheme="minorBidi"/>
          <w:noProof/>
          <w:sz w:val="22"/>
          <w:szCs w:val="22"/>
        </w:rPr>
        <w:drawing>
          <wp:inline distT="0" distB="0" distL="0" distR="0" wp14:anchorId="2FF0EEA0" wp14:editId="48FF2AA5">
            <wp:extent cx="5504061" cy="2918872"/>
            <wp:effectExtent l="4762" t="4762" r="4762" b="4762"/>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042708" w14:textId="77777777" w:rsidR="00FE09A8" w:rsidRPr="00FE09A8" w:rsidRDefault="00FE09A8" w:rsidP="00FE09A8">
      <w:pPr>
        <w:spacing w:after="200"/>
        <w:ind w:firstLine="850"/>
        <w:jc w:val="both"/>
        <w:rPr>
          <w:sz w:val="28"/>
          <w:szCs w:val="28"/>
        </w:rPr>
      </w:pPr>
    </w:p>
    <w:p w14:paraId="025A593E" w14:textId="31CCA951" w:rsidR="00FE09A8" w:rsidRPr="00FE09A8" w:rsidRDefault="00FE09A8" w:rsidP="00271ED5">
      <w:pPr>
        <w:ind w:firstLine="850"/>
        <w:jc w:val="both"/>
        <w:rPr>
          <w:sz w:val="28"/>
          <w:szCs w:val="28"/>
        </w:rPr>
      </w:pPr>
      <w:r w:rsidRPr="00FE09A8">
        <w:rPr>
          <w:sz w:val="28"/>
          <w:szCs w:val="28"/>
        </w:rPr>
        <w:t>В параллели 4 классов пр</w:t>
      </w:r>
      <w:r w:rsidR="00271ED5">
        <w:rPr>
          <w:sz w:val="28"/>
          <w:szCs w:val="28"/>
        </w:rPr>
        <w:t>о</w:t>
      </w:r>
      <w:r w:rsidRPr="00FE09A8">
        <w:rPr>
          <w:sz w:val="28"/>
          <w:szCs w:val="28"/>
        </w:rPr>
        <w:t>ведены групповые занятия по повышению уровня учебно-познавательного интереса, а также на развитие навыков конструктивного взаимодействия в коллективе. Классным руководителям даны памятки по повышению мотивации школьников к обучению и по улучшению психологического климата в классе. С детьми, у которых выявлены низкие показатели самооценки и мотивации, проведены индивидуальные консультации по результатам диагностики.</w:t>
      </w:r>
    </w:p>
    <w:p w14:paraId="2BCD503D" w14:textId="77777777" w:rsidR="00271ED5" w:rsidRDefault="00271ED5" w:rsidP="00271ED5">
      <w:pPr>
        <w:rPr>
          <w:rFonts w:eastAsiaTheme="minorHAnsi"/>
          <w:b/>
          <w:sz w:val="28"/>
          <w:szCs w:val="28"/>
          <w:lang w:eastAsia="en-US"/>
        </w:rPr>
      </w:pPr>
    </w:p>
    <w:p w14:paraId="5F1E5240" w14:textId="1238E59C" w:rsidR="00FE09A8" w:rsidRPr="00FE09A8" w:rsidRDefault="00FE09A8" w:rsidP="00271ED5">
      <w:pPr>
        <w:rPr>
          <w:rFonts w:eastAsiaTheme="minorHAnsi"/>
          <w:b/>
          <w:sz w:val="28"/>
          <w:szCs w:val="28"/>
          <w:lang w:eastAsia="en-US"/>
        </w:rPr>
      </w:pPr>
      <w:r w:rsidRPr="00FE09A8">
        <w:rPr>
          <w:rFonts w:eastAsiaTheme="minorHAnsi"/>
          <w:b/>
          <w:sz w:val="28"/>
          <w:szCs w:val="28"/>
          <w:lang w:eastAsia="en-US"/>
        </w:rPr>
        <w:t>Мониторинг психоэмоционального состояния учащихся 5-6 классов</w:t>
      </w:r>
    </w:p>
    <w:p w14:paraId="294639F8" w14:textId="76062866" w:rsidR="00FE09A8" w:rsidRPr="00FE09A8" w:rsidRDefault="00FE09A8" w:rsidP="00271ED5">
      <w:pPr>
        <w:widowControl w:val="0"/>
        <w:shd w:val="solid" w:color="FFFFFF" w:fill="auto"/>
        <w:ind w:firstLine="708"/>
        <w:jc w:val="both"/>
        <w:rPr>
          <w:rFonts w:eastAsia="Batang"/>
          <w:sz w:val="28"/>
          <w:szCs w:val="28"/>
        </w:rPr>
      </w:pPr>
      <w:r w:rsidRPr="00FE09A8">
        <w:rPr>
          <w:rFonts w:eastAsia="Batang"/>
          <w:sz w:val="28"/>
          <w:szCs w:val="28"/>
        </w:rPr>
        <w:t>Согласно плану по формированию жизнестойкости детей и подростков с сентября по ноябрь 2024 г. был проведен первый этап диагностики обучающихся 5-6</w:t>
      </w:r>
      <w:r w:rsidR="00271ED5">
        <w:rPr>
          <w:rFonts w:eastAsia="Batang"/>
          <w:sz w:val="28"/>
          <w:szCs w:val="28"/>
        </w:rPr>
        <w:t>-х</w:t>
      </w:r>
      <w:r w:rsidRPr="00FE09A8">
        <w:rPr>
          <w:rFonts w:eastAsia="Batang"/>
          <w:sz w:val="28"/>
          <w:szCs w:val="28"/>
        </w:rPr>
        <w:t xml:space="preserve"> классов, с целью выявления детей «группы риска». </w:t>
      </w:r>
    </w:p>
    <w:p w14:paraId="062AABF9" w14:textId="77777777" w:rsidR="00FE09A8" w:rsidRPr="00FE09A8" w:rsidRDefault="00FE09A8" w:rsidP="00271ED5">
      <w:pPr>
        <w:widowControl w:val="0"/>
        <w:shd w:val="solid" w:color="FFFFFF" w:fill="auto"/>
        <w:ind w:firstLine="708"/>
        <w:jc w:val="both"/>
        <w:rPr>
          <w:rFonts w:eastAsia="Batang"/>
          <w:sz w:val="28"/>
          <w:szCs w:val="28"/>
        </w:rPr>
      </w:pPr>
      <w:r w:rsidRPr="00FE09A8">
        <w:rPr>
          <w:rFonts w:eastAsia="Batang"/>
          <w:sz w:val="28"/>
          <w:szCs w:val="28"/>
        </w:rPr>
        <w:t>Исследование проводилось в 2 этапа. На первом этапе применялись следующие методики:</w:t>
      </w:r>
    </w:p>
    <w:p w14:paraId="2E1430DF" w14:textId="3BCB8250" w:rsidR="00FE09A8" w:rsidRPr="00FE09A8" w:rsidRDefault="00FE09A8" w:rsidP="00271ED5">
      <w:pPr>
        <w:shd w:val="clear" w:color="auto" w:fill="FFFFFF"/>
        <w:tabs>
          <w:tab w:val="left" w:pos="426"/>
          <w:tab w:val="left" w:pos="567"/>
          <w:tab w:val="left" w:pos="851"/>
        </w:tabs>
        <w:ind w:firstLine="425"/>
        <w:jc w:val="both"/>
        <w:rPr>
          <w:rFonts w:eastAsiaTheme="minorEastAsia"/>
          <w:sz w:val="28"/>
          <w:szCs w:val="28"/>
        </w:rPr>
      </w:pPr>
      <w:r w:rsidRPr="00FE09A8">
        <w:rPr>
          <w:rFonts w:eastAsiaTheme="minorEastAsia"/>
          <w:sz w:val="28"/>
          <w:szCs w:val="28"/>
        </w:rPr>
        <w:t>1.</w:t>
      </w:r>
      <w:r w:rsidR="00271ED5">
        <w:rPr>
          <w:rFonts w:eastAsiaTheme="minorEastAsia"/>
          <w:sz w:val="28"/>
          <w:szCs w:val="28"/>
        </w:rPr>
        <w:t xml:space="preserve"> </w:t>
      </w:r>
      <w:r w:rsidRPr="00FE09A8">
        <w:rPr>
          <w:rFonts w:eastAsiaTheme="minorEastAsia"/>
          <w:sz w:val="28"/>
          <w:szCs w:val="28"/>
        </w:rPr>
        <w:t xml:space="preserve">Методика диагностики уровня школьной тревожности </w:t>
      </w:r>
      <w:proofErr w:type="spellStart"/>
      <w:r w:rsidRPr="00FE09A8">
        <w:rPr>
          <w:rFonts w:eastAsiaTheme="minorEastAsia"/>
          <w:sz w:val="28"/>
          <w:szCs w:val="28"/>
        </w:rPr>
        <w:t>Филлипса</w:t>
      </w:r>
      <w:proofErr w:type="spellEnd"/>
      <w:r w:rsidRPr="00FE09A8">
        <w:rPr>
          <w:rFonts w:eastAsiaTheme="minorEastAsia"/>
          <w:sz w:val="28"/>
          <w:szCs w:val="28"/>
        </w:rPr>
        <w:t>;</w:t>
      </w:r>
    </w:p>
    <w:p w14:paraId="57A3A471" w14:textId="71EE95B0" w:rsidR="00FE09A8" w:rsidRPr="00FE09A8" w:rsidRDefault="00FE09A8" w:rsidP="00271ED5">
      <w:pPr>
        <w:shd w:val="clear" w:color="auto" w:fill="FFFFFF"/>
        <w:tabs>
          <w:tab w:val="left" w:pos="426"/>
          <w:tab w:val="left" w:pos="567"/>
          <w:tab w:val="left" w:pos="851"/>
        </w:tabs>
        <w:ind w:firstLine="425"/>
        <w:jc w:val="both"/>
        <w:rPr>
          <w:rFonts w:eastAsiaTheme="minorEastAsia"/>
          <w:sz w:val="28"/>
          <w:szCs w:val="28"/>
        </w:rPr>
      </w:pPr>
      <w:r w:rsidRPr="00FE09A8">
        <w:rPr>
          <w:rFonts w:eastAsiaTheme="minorEastAsia"/>
          <w:sz w:val="28"/>
          <w:szCs w:val="28"/>
        </w:rPr>
        <w:t>2.</w:t>
      </w:r>
      <w:r w:rsidR="00271ED5">
        <w:rPr>
          <w:rFonts w:eastAsiaTheme="minorEastAsia"/>
          <w:sz w:val="28"/>
          <w:szCs w:val="28"/>
        </w:rPr>
        <w:t xml:space="preserve"> </w:t>
      </w:r>
      <w:r w:rsidRPr="00FE09A8">
        <w:rPr>
          <w:rFonts w:eastAsiaTheme="minorEastAsia"/>
          <w:sz w:val="28"/>
          <w:szCs w:val="28"/>
        </w:rPr>
        <w:t>Тест «Исследование самооценки» (</w:t>
      </w:r>
      <w:proofErr w:type="spellStart"/>
      <w:r w:rsidRPr="00FE09A8">
        <w:rPr>
          <w:rFonts w:eastAsiaTheme="minorEastAsia"/>
          <w:sz w:val="28"/>
          <w:szCs w:val="28"/>
        </w:rPr>
        <w:t>адап</w:t>
      </w:r>
      <w:proofErr w:type="spellEnd"/>
      <w:r w:rsidRPr="00FE09A8">
        <w:rPr>
          <w:rFonts w:eastAsiaTheme="minorEastAsia"/>
          <w:sz w:val="28"/>
          <w:szCs w:val="28"/>
        </w:rPr>
        <w:t>. Г.Н. Казанцевой).</w:t>
      </w:r>
    </w:p>
    <w:p w14:paraId="3BE85D31" w14:textId="77777777" w:rsidR="00FE09A8" w:rsidRPr="00FE09A8" w:rsidRDefault="00FE09A8" w:rsidP="00271ED5">
      <w:pPr>
        <w:shd w:val="clear" w:color="auto" w:fill="FFFFFF"/>
        <w:tabs>
          <w:tab w:val="left" w:pos="426"/>
          <w:tab w:val="left" w:pos="567"/>
          <w:tab w:val="left" w:pos="851"/>
        </w:tabs>
        <w:ind w:firstLine="709"/>
        <w:jc w:val="both"/>
        <w:rPr>
          <w:rFonts w:eastAsiaTheme="minorEastAsia"/>
          <w:sz w:val="28"/>
          <w:szCs w:val="28"/>
        </w:rPr>
      </w:pPr>
      <w:r w:rsidRPr="00FE09A8">
        <w:rPr>
          <w:rFonts w:eastAsiaTheme="minorEastAsia"/>
          <w:sz w:val="28"/>
          <w:szCs w:val="28"/>
        </w:rPr>
        <w:t>С обучающимися, вышедшими на второй этап, была проведена углубленная диагностика по следующим методикам:</w:t>
      </w:r>
    </w:p>
    <w:p w14:paraId="532002D7" w14:textId="77777777" w:rsidR="00271ED5" w:rsidRPr="00271ED5" w:rsidRDefault="00FE09A8" w:rsidP="003633C8">
      <w:pPr>
        <w:pStyle w:val="a8"/>
        <w:numPr>
          <w:ilvl w:val="0"/>
          <w:numId w:val="74"/>
        </w:numPr>
        <w:shd w:val="clear" w:color="auto" w:fill="FFFFFF"/>
        <w:tabs>
          <w:tab w:val="left" w:pos="426"/>
          <w:tab w:val="left" w:pos="567"/>
          <w:tab w:val="left" w:pos="851"/>
        </w:tabs>
        <w:jc w:val="both"/>
        <w:rPr>
          <w:rFonts w:eastAsiaTheme="minorEastAsia"/>
          <w:sz w:val="28"/>
          <w:szCs w:val="28"/>
        </w:rPr>
      </w:pPr>
      <w:r w:rsidRPr="00271ED5">
        <w:rPr>
          <w:rFonts w:eastAsiaTheme="minorEastAsia"/>
          <w:bCs/>
          <w:color w:val="000000"/>
          <w:sz w:val="28"/>
          <w:szCs w:val="28"/>
        </w:rPr>
        <w:lastRenderedPageBreak/>
        <w:t>Методика незаконченных предложений Сакса–Сиднея;</w:t>
      </w:r>
    </w:p>
    <w:p w14:paraId="670F7773" w14:textId="10882C81" w:rsidR="00FE09A8" w:rsidRPr="00271ED5" w:rsidRDefault="00FE09A8" w:rsidP="003633C8">
      <w:pPr>
        <w:pStyle w:val="a8"/>
        <w:numPr>
          <w:ilvl w:val="0"/>
          <w:numId w:val="74"/>
        </w:numPr>
        <w:shd w:val="clear" w:color="auto" w:fill="FFFFFF"/>
        <w:tabs>
          <w:tab w:val="left" w:pos="426"/>
          <w:tab w:val="left" w:pos="567"/>
          <w:tab w:val="left" w:pos="851"/>
        </w:tabs>
        <w:jc w:val="both"/>
        <w:rPr>
          <w:rFonts w:eastAsiaTheme="minorEastAsia"/>
          <w:sz w:val="28"/>
          <w:szCs w:val="28"/>
        </w:rPr>
      </w:pPr>
      <w:r w:rsidRPr="00271ED5">
        <w:rPr>
          <w:rFonts w:eastAsiaTheme="minorEastAsia"/>
          <w:color w:val="000000"/>
          <w:sz w:val="28"/>
          <w:szCs w:val="28"/>
        </w:rPr>
        <w:t>Опросник детской депрессии (CDI) М. Ковач.</w:t>
      </w:r>
    </w:p>
    <w:p w14:paraId="57666CDD" w14:textId="77777777" w:rsidR="00FE09A8" w:rsidRPr="00FE09A8" w:rsidRDefault="00FE09A8" w:rsidP="00271ED5">
      <w:pPr>
        <w:widowControl w:val="0"/>
        <w:shd w:val="solid" w:color="FFFFFF" w:fill="auto"/>
        <w:ind w:firstLine="709"/>
        <w:jc w:val="both"/>
        <w:rPr>
          <w:rFonts w:eastAsia="Batang"/>
          <w:sz w:val="28"/>
          <w:szCs w:val="28"/>
        </w:rPr>
      </w:pPr>
      <w:r w:rsidRPr="00FE09A8">
        <w:rPr>
          <w:rFonts w:eastAsia="Batang"/>
          <w:sz w:val="28"/>
          <w:szCs w:val="28"/>
        </w:rPr>
        <w:t>В исследовании приняли участие 394 учащихся 5-6 классов.</w:t>
      </w:r>
    </w:p>
    <w:p w14:paraId="6CE56614" w14:textId="77777777" w:rsidR="00271ED5" w:rsidRDefault="00271ED5" w:rsidP="00271ED5">
      <w:pPr>
        <w:rPr>
          <w:rFonts w:eastAsiaTheme="minorEastAsia"/>
          <w:b/>
          <w:sz w:val="28"/>
          <w:szCs w:val="28"/>
        </w:rPr>
      </w:pPr>
    </w:p>
    <w:p w14:paraId="0F6B3E51" w14:textId="766A73B2" w:rsidR="00FE09A8" w:rsidRPr="00FE09A8" w:rsidRDefault="00FE09A8" w:rsidP="00271ED5">
      <w:pPr>
        <w:jc w:val="center"/>
        <w:rPr>
          <w:rFonts w:eastAsiaTheme="minorEastAsia"/>
          <w:b/>
          <w:sz w:val="28"/>
          <w:szCs w:val="28"/>
        </w:rPr>
      </w:pPr>
      <w:r w:rsidRPr="00FE09A8">
        <w:rPr>
          <w:rFonts w:eastAsiaTheme="minorEastAsia"/>
          <w:b/>
          <w:sz w:val="28"/>
          <w:szCs w:val="28"/>
        </w:rPr>
        <w:t xml:space="preserve">Методика диагностики уровня школьной тревожности </w:t>
      </w:r>
      <w:proofErr w:type="spellStart"/>
      <w:r w:rsidRPr="00FE09A8">
        <w:rPr>
          <w:rFonts w:eastAsiaTheme="minorEastAsia"/>
          <w:b/>
          <w:sz w:val="28"/>
          <w:szCs w:val="28"/>
        </w:rPr>
        <w:t>Филлипса</w:t>
      </w:r>
      <w:proofErr w:type="spellEnd"/>
      <w:r w:rsidRPr="00FE09A8">
        <w:rPr>
          <w:rFonts w:eastAsiaTheme="minorEastAsia"/>
          <w:b/>
          <w:sz w:val="28"/>
          <w:szCs w:val="28"/>
        </w:rPr>
        <w:t>.</w:t>
      </w:r>
    </w:p>
    <w:p w14:paraId="20426FB6" w14:textId="77777777" w:rsidR="00FE09A8" w:rsidRPr="00FE09A8" w:rsidRDefault="00FE09A8" w:rsidP="00271ED5">
      <w:pPr>
        <w:shd w:val="clear" w:color="auto" w:fill="FFFFFF"/>
        <w:ind w:firstLine="708"/>
        <w:jc w:val="both"/>
        <w:rPr>
          <w:rFonts w:eastAsiaTheme="minorEastAsia"/>
          <w:sz w:val="28"/>
          <w:szCs w:val="28"/>
          <w:shd w:val="clear" w:color="auto" w:fill="FFFFFF"/>
        </w:rPr>
      </w:pPr>
      <w:r w:rsidRPr="00FE09A8">
        <w:rPr>
          <w:rFonts w:eastAsiaTheme="minorEastAsia"/>
          <w:sz w:val="28"/>
          <w:szCs w:val="28"/>
        </w:rPr>
        <w:t>Данная методика позволяет изучить не только общий уровень школьной тревожности, но и ее составляющие, связанные с различными областями школьной жизни у детей младшего</w:t>
      </w:r>
      <w:r w:rsidRPr="00FE09A8">
        <w:rPr>
          <w:rFonts w:eastAsiaTheme="minorEastAsia"/>
          <w:spacing w:val="-1"/>
          <w:sz w:val="28"/>
          <w:szCs w:val="28"/>
        </w:rPr>
        <w:t xml:space="preserve"> и среднего школь</w:t>
      </w:r>
      <w:r w:rsidRPr="00FE09A8">
        <w:rPr>
          <w:rFonts w:eastAsiaTheme="minorEastAsia"/>
          <w:sz w:val="28"/>
          <w:szCs w:val="28"/>
        </w:rPr>
        <w:t xml:space="preserve">ного возраста. </w:t>
      </w:r>
      <w:r w:rsidRPr="00FE09A8">
        <w:rPr>
          <w:rFonts w:eastAsiaTheme="minorEastAsia"/>
          <w:sz w:val="28"/>
          <w:szCs w:val="28"/>
          <w:shd w:val="clear" w:color="auto" w:fill="FFFFFF"/>
        </w:rPr>
        <w:t>Школьная тревожность – это самое широкое понятие, включающее различные аспекты устойчивого школьного эмоционального неблагополучия. Она выражается в волнении, повышенном беспокойстве в учебных ситуациях, в классе, ожидании плохого отношения к себе и отрицательной оценки со стороны учителей и одноклассников.</w:t>
      </w:r>
    </w:p>
    <w:p w14:paraId="39F92F2F" w14:textId="77777777" w:rsidR="00271ED5" w:rsidRDefault="00271ED5" w:rsidP="00271ED5">
      <w:pPr>
        <w:jc w:val="center"/>
        <w:rPr>
          <w:rFonts w:eastAsiaTheme="minorEastAsia"/>
          <w:b/>
          <w:sz w:val="28"/>
          <w:szCs w:val="28"/>
        </w:rPr>
      </w:pPr>
    </w:p>
    <w:p w14:paraId="2FC45B21" w14:textId="5ECB57EE" w:rsidR="00FE09A8" w:rsidRPr="00FE09A8" w:rsidRDefault="00FE09A8" w:rsidP="00271ED5">
      <w:pPr>
        <w:jc w:val="center"/>
        <w:rPr>
          <w:rFonts w:eastAsiaTheme="minorEastAsia"/>
          <w:b/>
          <w:sz w:val="28"/>
          <w:szCs w:val="28"/>
        </w:rPr>
      </w:pPr>
      <w:r w:rsidRPr="00FE09A8">
        <w:rPr>
          <w:rFonts w:eastAsiaTheme="minorEastAsia"/>
          <w:b/>
          <w:sz w:val="28"/>
          <w:szCs w:val="28"/>
        </w:rPr>
        <w:t>Изучаемые показатели и результаты диагностики.</w:t>
      </w:r>
    </w:p>
    <w:p w14:paraId="1AE8DBCE"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 xml:space="preserve">Результаты исследования представлены в таблице, где в числах отражено количество человек с повышенными показателями и нормой по различным факторам школьной тревожности. </w:t>
      </w:r>
    </w:p>
    <w:p w14:paraId="08F8AD01" w14:textId="77777777" w:rsidR="00271ED5" w:rsidRDefault="00271ED5" w:rsidP="00271ED5">
      <w:pPr>
        <w:jc w:val="both"/>
        <w:rPr>
          <w:rFonts w:eastAsiaTheme="minorEastAsia"/>
          <w:b/>
          <w:sz w:val="28"/>
          <w:szCs w:val="28"/>
        </w:rPr>
      </w:pPr>
    </w:p>
    <w:p w14:paraId="72452701" w14:textId="60FA9A27" w:rsidR="00FE09A8" w:rsidRPr="00FE09A8" w:rsidRDefault="00FE09A8" w:rsidP="00271ED5">
      <w:pPr>
        <w:jc w:val="both"/>
        <w:rPr>
          <w:rFonts w:eastAsiaTheme="minorEastAsia"/>
          <w:b/>
          <w:sz w:val="28"/>
          <w:szCs w:val="28"/>
        </w:rPr>
      </w:pPr>
      <w:r w:rsidRPr="00FE09A8">
        <w:rPr>
          <w:rFonts w:eastAsiaTheme="minorEastAsia"/>
          <w:b/>
          <w:sz w:val="28"/>
          <w:szCs w:val="28"/>
        </w:rPr>
        <w:t>5 классы</w:t>
      </w:r>
    </w:p>
    <w:tbl>
      <w:tblPr>
        <w:tblStyle w:val="340"/>
        <w:tblW w:w="5000" w:type="pct"/>
        <w:tblLook w:val="04A0" w:firstRow="1" w:lastRow="0" w:firstColumn="1" w:lastColumn="0" w:noHBand="0" w:noVBand="1"/>
      </w:tblPr>
      <w:tblGrid>
        <w:gridCol w:w="626"/>
        <w:gridCol w:w="5453"/>
        <w:gridCol w:w="1160"/>
        <w:gridCol w:w="1579"/>
        <w:gridCol w:w="1095"/>
      </w:tblGrid>
      <w:tr w:rsidR="00FE09A8" w:rsidRPr="00FE09A8" w14:paraId="259F0389" w14:textId="77777777" w:rsidTr="00FE09A8">
        <w:tc>
          <w:tcPr>
            <w:tcW w:w="341" w:type="pct"/>
          </w:tcPr>
          <w:p w14:paraId="61F641E7"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 xml:space="preserve">№ </w:t>
            </w:r>
          </w:p>
        </w:tc>
        <w:tc>
          <w:tcPr>
            <w:tcW w:w="2774" w:type="pct"/>
          </w:tcPr>
          <w:p w14:paraId="3F4B3487"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факторы</w:t>
            </w:r>
          </w:p>
        </w:tc>
        <w:tc>
          <w:tcPr>
            <w:tcW w:w="610" w:type="pct"/>
          </w:tcPr>
          <w:p w14:paraId="432AF150"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норма</w:t>
            </w:r>
          </w:p>
        </w:tc>
        <w:tc>
          <w:tcPr>
            <w:tcW w:w="746" w:type="pct"/>
          </w:tcPr>
          <w:p w14:paraId="617874D5"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повышенный</w:t>
            </w:r>
          </w:p>
        </w:tc>
        <w:tc>
          <w:tcPr>
            <w:tcW w:w="528" w:type="pct"/>
          </w:tcPr>
          <w:p w14:paraId="6527095C"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высокий</w:t>
            </w:r>
          </w:p>
        </w:tc>
      </w:tr>
      <w:tr w:rsidR="00FE09A8" w:rsidRPr="00FE09A8" w14:paraId="05613EE3" w14:textId="77777777" w:rsidTr="00FE09A8">
        <w:tc>
          <w:tcPr>
            <w:tcW w:w="341" w:type="pct"/>
          </w:tcPr>
          <w:p w14:paraId="605774EF"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w:t>
            </w:r>
          </w:p>
        </w:tc>
        <w:tc>
          <w:tcPr>
            <w:tcW w:w="2774" w:type="pct"/>
          </w:tcPr>
          <w:p w14:paraId="162DF0AF" w14:textId="77777777" w:rsidR="00FE09A8" w:rsidRPr="00FE09A8" w:rsidRDefault="00FE09A8" w:rsidP="00FE09A8">
            <w:pPr>
              <w:shd w:val="clear" w:color="auto" w:fill="FFFFFF"/>
              <w:rPr>
                <w:rFonts w:ascii="Times New Roman" w:hAnsi="Times New Roman" w:cs="Times New Roman"/>
              </w:rPr>
            </w:pPr>
            <w:r w:rsidRPr="00FE09A8">
              <w:rPr>
                <w:rFonts w:ascii="Times New Roman" w:hAnsi="Times New Roman" w:cs="Times New Roman"/>
              </w:rPr>
              <w:t>Общая тревожность в школе</w:t>
            </w:r>
          </w:p>
        </w:tc>
        <w:tc>
          <w:tcPr>
            <w:tcW w:w="610" w:type="pct"/>
          </w:tcPr>
          <w:p w14:paraId="7B7726B6"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132 чел.</w:t>
            </w:r>
          </w:p>
        </w:tc>
        <w:tc>
          <w:tcPr>
            <w:tcW w:w="746" w:type="pct"/>
          </w:tcPr>
          <w:p w14:paraId="25151CB7"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49 чел. </w:t>
            </w:r>
          </w:p>
        </w:tc>
        <w:tc>
          <w:tcPr>
            <w:tcW w:w="528" w:type="pct"/>
          </w:tcPr>
          <w:p w14:paraId="35FB510D"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19 чел.</w:t>
            </w:r>
          </w:p>
        </w:tc>
      </w:tr>
      <w:tr w:rsidR="00FE09A8" w:rsidRPr="00FE09A8" w14:paraId="7BA80946" w14:textId="77777777" w:rsidTr="00FE09A8">
        <w:tc>
          <w:tcPr>
            <w:tcW w:w="341" w:type="pct"/>
          </w:tcPr>
          <w:p w14:paraId="7EB631CC"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2.</w:t>
            </w:r>
          </w:p>
        </w:tc>
        <w:tc>
          <w:tcPr>
            <w:tcW w:w="2774" w:type="pct"/>
          </w:tcPr>
          <w:p w14:paraId="2EA16D2D"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Переживание социального стресса</w:t>
            </w:r>
          </w:p>
        </w:tc>
        <w:tc>
          <w:tcPr>
            <w:tcW w:w="610" w:type="pct"/>
          </w:tcPr>
          <w:p w14:paraId="01E619D0"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158 чел.</w:t>
            </w:r>
          </w:p>
        </w:tc>
        <w:tc>
          <w:tcPr>
            <w:tcW w:w="746" w:type="pct"/>
          </w:tcPr>
          <w:p w14:paraId="7378F875"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 36 чел. </w:t>
            </w:r>
          </w:p>
        </w:tc>
        <w:tc>
          <w:tcPr>
            <w:tcW w:w="528" w:type="pct"/>
          </w:tcPr>
          <w:p w14:paraId="02E08DAE"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6 чел.</w:t>
            </w:r>
          </w:p>
        </w:tc>
      </w:tr>
      <w:tr w:rsidR="00FE09A8" w:rsidRPr="00FE09A8" w14:paraId="5C998221" w14:textId="77777777" w:rsidTr="00FE09A8">
        <w:tc>
          <w:tcPr>
            <w:tcW w:w="341" w:type="pct"/>
          </w:tcPr>
          <w:p w14:paraId="7878C40E"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3.</w:t>
            </w:r>
          </w:p>
        </w:tc>
        <w:tc>
          <w:tcPr>
            <w:tcW w:w="2774" w:type="pct"/>
          </w:tcPr>
          <w:p w14:paraId="4C064725"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Фрустрация потребности в достижении успеха</w:t>
            </w:r>
          </w:p>
        </w:tc>
        <w:tc>
          <w:tcPr>
            <w:tcW w:w="610" w:type="pct"/>
          </w:tcPr>
          <w:p w14:paraId="27E42C3C"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162 чел.</w:t>
            </w:r>
          </w:p>
        </w:tc>
        <w:tc>
          <w:tcPr>
            <w:tcW w:w="746" w:type="pct"/>
          </w:tcPr>
          <w:p w14:paraId="7781D2CF"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37 чел. </w:t>
            </w:r>
          </w:p>
        </w:tc>
        <w:tc>
          <w:tcPr>
            <w:tcW w:w="528" w:type="pct"/>
          </w:tcPr>
          <w:p w14:paraId="4A81474F"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 чел.</w:t>
            </w:r>
          </w:p>
        </w:tc>
      </w:tr>
      <w:tr w:rsidR="00FE09A8" w:rsidRPr="00FE09A8" w14:paraId="6107262F" w14:textId="77777777" w:rsidTr="00FE09A8">
        <w:tc>
          <w:tcPr>
            <w:tcW w:w="341" w:type="pct"/>
          </w:tcPr>
          <w:p w14:paraId="0822236D"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4.</w:t>
            </w:r>
          </w:p>
        </w:tc>
        <w:tc>
          <w:tcPr>
            <w:tcW w:w="2774" w:type="pct"/>
          </w:tcPr>
          <w:p w14:paraId="20B5D49B"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Страх самовыражения</w:t>
            </w:r>
          </w:p>
        </w:tc>
        <w:tc>
          <w:tcPr>
            <w:tcW w:w="610" w:type="pct"/>
          </w:tcPr>
          <w:p w14:paraId="7AAA0723"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97 чел.</w:t>
            </w:r>
          </w:p>
        </w:tc>
        <w:tc>
          <w:tcPr>
            <w:tcW w:w="746" w:type="pct"/>
          </w:tcPr>
          <w:p w14:paraId="67E0B8D5"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68 чел. </w:t>
            </w:r>
          </w:p>
        </w:tc>
        <w:tc>
          <w:tcPr>
            <w:tcW w:w="528" w:type="pct"/>
          </w:tcPr>
          <w:p w14:paraId="331FAB9B"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35 чел.</w:t>
            </w:r>
          </w:p>
        </w:tc>
      </w:tr>
      <w:tr w:rsidR="00FE09A8" w:rsidRPr="00FE09A8" w14:paraId="2CCE0C3D" w14:textId="77777777" w:rsidTr="00FE09A8">
        <w:tc>
          <w:tcPr>
            <w:tcW w:w="341" w:type="pct"/>
          </w:tcPr>
          <w:p w14:paraId="6A50C0D9"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5.</w:t>
            </w:r>
          </w:p>
        </w:tc>
        <w:tc>
          <w:tcPr>
            <w:tcW w:w="2774" w:type="pct"/>
          </w:tcPr>
          <w:p w14:paraId="370334A0" w14:textId="77777777" w:rsidR="00FE09A8" w:rsidRPr="00FE09A8" w:rsidRDefault="00FE09A8" w:rsidP="00FE09A8">
            <w:pPr>
              <w:shd w:val="clear" w:color="auto" w:fill="FFFFFF"/>
              <w:rPr>
                <w:rFonts w:ascii="Times New Roman" w:hAnsi="Times New Roman" w:cs="Times New Roman"/>
              </w:rPr>
            </w:pPr>
            <w:r w:rsidRPr="00FE09A8">
              <w:rPr>
                <w:rFonts w:ascii="Times New Roman" w:hAnsi="Times New Roman" w:cs="Times New Roman"/>
              </w:rPr>
              <w:t>Страх ситуации проверки знаний</w:t>
            </w:r>
          </w:p>
        </w:tc>
        <w:tc>
          <w:tcPr>
            <w:tcW w:w="610" w:type="pct"/>
          </w:tcPr>
          <w:p w14:paraId="1106B844"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86 чел.</w:t>
            </w:r>
          </w:p>
        </w:tc>
        <w:tc>
          <w:tcPr>
            <w:tcW w:w="746" w:type="pct"/>
          </w:tcPr>
          <w:p w14:paraId="49D7CFE2"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74 чел. </w:t>
            </w:r>
          </w:p>
        </w:tc>
        <w:tc>
          <w:tcPr>
            <w:tcW w:w="528" w:type="pct"/>
          </w:tcPr>
          <w:p w14:paraId="774F005E"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40 чел.</w:t>
            </w:r>
          </w:p>
        </w:tc>
      </w:tr>
      <w:tr w:rsidR="00FE09A8" w:rsidRPr="00FE09A8" w14:paraId="5FCC0C7A" w14:textId="77777777" w:rsidTr="00FE09A8">
        <w:tc>
          <w:tcPr>
            <w:tcW w:w="341" w:type="pct"/>
          </w:tcPr>
          <w:p w14:paraId="77B83DD3"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6.</w:t>
            </w:r>
          </w:p>
        </w:tc>
        <w:tc>
          <w:tcPr>
            <w:tcW w:w="2774" w:type="pct"/>
          </w:tcPr>
          <w:p w14:paraId="7228B44C"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Страх не соответствовать ожиданиям окружающих</w:t>
            </w:r>
          </w:p>
        </w:tc>
        <w:tc>
          <w:tcPr>
            <w:tcW w:w="610" w:type="pct"/>
          </w:tcPr>
          <w:p w14:paraId="1E99B023"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124 чел.</w:t>
            </w:r>
          </w:p>
        </w:tc>
        <w:tc>
          <w:tcPr>
            <w:tcW w:w="746" w:type="pct"/>
          </w:tcPr>
          <w:p w14:paraId="0906F12E"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45 чел. </w:t>
            </w:r>
          </w:p>
        </w:tc>
        <w:tc>
          <w:tcPr>
            <w:tcW w:w="528" w:type="pct"/>
          </w:tcPr>
          <w:p w14:paraId="6A5F299B"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31 чел.</w:t>
            </w:r>
          </w:p>
        </w:tc>
      </w:tr>
      <w:tr w:rsidR="00FE09A8" w:rsidRPr="00FE09A8" w14:paraId="04D4E4CF" w14:textId="77777777" w:rsidTr="00FE09A8">
        <w:tc>
          <w:tcPr>
            <w:tcW w:w="341" w:type="pct"/>
          </w:tcPr>
          <w:p w14:paraId="3207971D"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7.</w:t>
            </w:r>
          </w:p>
        </w:tc>
        <w:tc>
          <w:tcPr>
            <w:tcW w:w="2774" w:type="pct"/>
          </w:tcPr>
          <w:p w14:paraId="683CF180"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Низкая физиологическая сопротивляемость стрессу</w:t>
            </w:r>
          </w:p>
        </w:tc>
        <w:tc>
          <w:tcPr>
            <w:tcW w:w="610" w:type="pct"/>
          </w:tcPr>
          <w:p w14:paraId="05099DA9"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150 чел.</w:t>
            </w:r>
          </w:p>
        </w:tc>
        <w:tc>
          <w:tcPr>
            <w:tcW w:w="746" w:type="pct"/>
          </w:tcPr>
          <w:p w14:paraId="5CF20DEC"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33 чел. </w:t>
            </w:r>
          </w:p>
        </w:tc>
        <w:tc>
          <w:tcPr>
            <w:tcW w:w="528" w:type="pct"/>
          </w:tcPr>
          <w:p w14:paraId="4D0CF30C"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17 чел.</w:t>
            </w:r>
          </w:p>
        </w:tc>
      </w:tr>
      <w:tr w:rsidR="00FE09A8" w:rsidRPr="00FE09A8" w14:paraId="2F0EE122" w14:textId="77777777" w:rsidTr="00FE09A8">
        <w:tc>
          <w:tcPr>
            <w:tcW w:w="341" w:type="pct"/>
          </w:tcPr>
          <w:p w14:paraId="765A9DAE"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8.</w:t>
            </w:r>
          </w:p>
        </w:tc>
        <w:tc>
          <w:tcPr>
            <w:tcW w:w="2774" w:type="pct"/>
          </w:tcPr>
          <w:p w14:paraId="0D601D2A"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Проблемы и страхи в отношениях с учителями</w:t>
            </w:r>
          </w:p>
        </w:tc>
        <w:tc>
          <w:tcPr>
            <w:tcW w:w="610" w:type="pct"/>
          </w:tcPr>
          <w:p w14:paraId="3B4B9EF6"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105 чел.</w:t>
            </w:r>
          </w:p>
        </w:tc>
        <w:tc>
          <w:tcPr>
            <w:tcW w:w="746" w:type="pct"/>
          </w:tcPr>
          <w:p w14:paraId="5F1E20E0"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78 чел. </w:t>
            </w:r>
          </w:p>
        </w:tc>
        <w:tc>
          <w:tcPr>
            <w:tcW w:w="528" w:type="pct"/>
          </w:tcPr>
          <w:p w14:paraId="21E02597"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17 чел.</w:t>
            </w:r>
          </w:p>
        </w:tc>
      </w:tr>
    </w:tbl>
    <w:p w14:paraId="3448B97D" w14:textId="4C6FFBBA" w:rsidR="00FE09A8" w:rsidRPr="00FE09A8" w:rsidRDefault="00FE09A8" w:rsidP="00271ED5">
      <w:pPr>
        <w:spacing w:before="240"/>
        <w:jc w:val="both"/>
        <w:rPr>
          <w:rFonts w:eastAsiaTheme="minorEastAsia"/>
          <w:b/>
          <w:sz w:val="28"/>
          <w:szCs w:val="28"/>
        </w:rPr>
      </w:pPr>
      <w:r w:rsidRPr="00FE09A8">
        <w:rPr>
          <w:rFonts w:eastAsiaTheme="minorEastAsia"/>
          <w:b/>
          <w:sz w:val="28"/>
          <w:szCs w:val="28"/>
        </w:rPr>
        <w:t>6 классы</w:t>
      </w:r>
    </w:p>
    <w:tbl>
      <w:tblPr>
        <w:tblStyle w:val="340"/>
        <w:tblW w:w="5074" w:type="pct"/>
        <w:tblLayout w:type="fixed"/>
        <w:tblLook w:val="04A0" w:firstRow="1" w:lastRow="0" w:firstColumn="1" w:lastColumn="0" w:noHBand="0" w:noVBand="1"/>
      </w:tblPr>
      <w:tblGrid>
        <w:gridCol w:w="666"/>
        <w:gridCol w:w="5284"/>
        <w:gridCol w:w="1211"/>
        <w:gridCol w:w="1680"/>
        <w:gridCol w:w="1219"/>
      </w:tblGrid>
      <w:tr w:rsidR="00FE09A8" w:rsidRPr="00271ED5" w14:paraId="4C6F7B8E" w14:textId="77777777" w:rsidTr="00271ED5">
        <w:tc>
          <w:tcPr>
            <w:tcW w:w="331" w:type="pct"/>
          </w:tcPr>
          <w:p w14:paraId="6500B9FD"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 xml:space="preserve">№ </w:t>
            </w:r>
          </w:p>
        </w:tc>
        <w:tc>
          <w:tcPr>
            <w:tcW w:w="2626" w:type="pct"/>
          </w:tcPr>
          <w:p w14:paraId="67EC06FC"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факторы</w:t>
            </w:r>
          </w:p>
        </w:tc>
        <w:tc>
          <w:tcPr>
            <w:tcW w:w="602" w:type="pct"/>
          </w:tcPr>
          <w:p w14:paraId="64D4D6D9"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норма</w:t>
            </w:r>
          </w:p>
        </w:tc>
        <w:tc>
          <w:tcPr>
            <w:tcW w:w="835" w:type="pct"/>
          </w:tcPr>
          <w:p w14:paraId="544332D9"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повышенный</w:t>
            </w:r>
          </w:p>
        </w:tc>
        <w:tc>
          <w:tcPr>
            <w:tcW w:w="606" w:type="pct"/>
          </w:tcPr>
          <w:p w14:paraId="31029DE1"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высокий</w:t>
            </w:r>
          </w:p>
        </w:tc>
      </w:tr>
      <w:tr w:rsidR="00FE09A8" w:rsidRPr="00FE09A8" w14:paraId="06F2F0F6" w14:textId="77777777" w:rsidTr="00271ED5">
        <w:trPr>
          <w:trHeight w:val="298"/>
        </w:trPr>
        <w:tc>
          <w:tcPr>
            <w:tcW w:w="331" w:type="pct"/>
          </w:tcPr>
          <w:p w14:paraId="6BE3E6FA"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w:t>
            </w:r>
          </w:p>
        </w:tc>
        <w:tc>
          <w:tcPr>
            <w:tcW w:w="2626" w:type="pct"/>
          </w:tcPr>
          <w:p w14:paraId="2120F058" w14:textId="77777777" w:rsidR="00FE09A8" w:rsidRPr="00FE09A8" w:rsidRDefault="00FE09A8" w:rsidP="00FE09A8">
            <w:pPr>
              <w:shd w:val="clear" w:color="auto" w:fill="FFFFFF"/>
              <w:rPr>
                <w:rFonts w:ascii="Times New Roman" w:hAnsi="Times New Roman" w:cs="Times New Roman"/>
              </w:rPr>
            </w:pPr>
            <w:r w:rsidRPr="00FE09A8">
              <w:rPr>
                <w:rFonts w:ascii="Times New Roman" w:hAnsi="Times New Roman" w:cs="Times New Roman"/>
              </w:rPr>
              <w:t>Общая тревожность в школе</w:t>
            </w:r>
          </w:p>
        </w:tc>
        <w:tc>
          <w:tcPr>
            <w:tcW w:w="602" w:type="pct"/>
          </w:tcPr>
          <w:p w14:paraId="07B12CA0"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135 чел.</w:t>
            </w:r>
          </w:p>
        </w:tc>
        <w:tc>
          <w:tcPr>
            <w:tcW w:w="835" w:type="pct"/>
          </w:tcPr>
          <w:p w14:paraId="3309A2A2"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39 чел.</w:t>
            </w:r>
          </w:p>
        </w:tc>
        <w:tc>
          <w:tcPr>
            <w:tcW w:w="606" w:type="pct"/>
          </w:tcPr>
          <w:p w14:paraId="13B0F6A6"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20 чел.</w:t>
            </w:r>
          </w:p>
        </w:tc>
      </w:tr>
      <w:tr w:rsidR="00FE09A8" w:rsidRPr="00FE09A8" w14:paraId="7102E313" w14:textId="77777777" w:rsidTr="00271ED5">
        <w:tc>
          <w:tcPr>
            <w:tcW w:w="331" w:type="pct"/>
          </w:tcPr>
          <w:p w14:paraId="3112B8C0"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2.</w:t>
            </w:r>
          </w:p>
        </w:tc>
        <w:tc>
          <w:tcPr>
            <w:tcW w:w="2626" w:type="pct"/>
          </w:tcPr>
          <w:p w14:paraId="36467E1C"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Переживание социального стресса</w:t>
            </w:r>
          </w:p>
        </w:tc>
        <w:tc>
          <w:tcPr>
            <w:tcW w:w="602" w:type="pct"/>
          </w:tcPr>
          <w:p w14:paraId="4960C247"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167 чел.</w:t>
            </w:r>
          </w:p>
        </w:tc>
        <w:tc>
          <w:tcPr>
            <w:tcW w:w="835" w:type="pct"/>
          </w:tcPr>
          <w:p w14:paraId="2009E9EC"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24 чел.</w:t>
            </w:r>
          </w:p>
        </w:tc>
        <w:tc>
          <w:tcPr>
            <w:tcW w:w="606" w:type="pct"/>
          </w:tcPr>
          <w:p w14:paraId="375FCB31"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3 чел.</w:t>
            </w:r>
          </w:p>
        </w:tc>
      </w:tr>
      <w:tr w:rsidR="00FE09A8" w:rsidRPr="00FE09A8" w14:paraId="4ECAC3AC" w14:textId="77777777" w:rsidTr="00271ED5">
        <w:tc>
          <w:tcPr>
            <w:tcW w:w="331" w:type="pct"/>
          </w:tcPr>
          <w:p w14:paraId="16CE4CA9"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3.</w:t>
            </w:r>
          </w:p>
        </w:tc>
        <w:tc>
          <w:tcPr>
            <w:tcW w:w="2626" w:type="pct"/>
          </w:tcPr>
          <w:p w14:paraId="035FB382"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Фрустрация потребности в достижении успеха</w:t>
            </w:r>
          </w:p>
        </w:tc>
        <w:tc>
          <w:tcPr>
            <w:tcW w:w="602" w:type="pct"/>
          </w:tcPr>
          <w:p w14:paraId="097639FA"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177 чел.</w:t>
            </w:r>
          </w:p>
        </w:tc>
        <w:tc>
          <w:tcPr>
            <w:tcW w:w="835" w:type="pct"/>
          </w:tcPr>
          <w:p w14:paraId="179AE4B2"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17 чел.</w:t>
            </w:r>
          </w:p>
        </w:tc>
        <w:tc>
          <w:tcPr>
            <w:tcW w:w="606" w:type="pct"/>
          </w:tcPr>
          <w:p w14:paraId="2C442EF9"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0 чел.</w:t>
            </w:r>
          </w:p>
        </w:tc>
      </w:tr>
      <w:tr w:rsidR="00FE09A8" w:rsidRPr="00FE09A8" w14:paraId="2265F4AB" w14:textId="77777777" w:rsidTr="00271ED5">
        <w:tc>
          <w:tcPr>
            <w:tcW w:w="331" w:type="pct"/>
          </w:tcPr>
          <w:p w14:paraId="53C186AF"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4.</w:t>
            </w:r>
          </w:p>
        </w:tc>
        <w:tc>
          <w:tcPr>
            <w:tcW w:w="2626" w:type="pct"/>
          </w:tcPr>
          <w:p w14:paraId="4258C250"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Страх самовыражения</w:t>
            </w:r>
          </w:p>
        </w:tc>
        <w:tc>
          <w:tcPr>
            <w:tcW w:w="602" w:type="pct"/>
          </w:tcPr>
          <w:p w14:paraId="62234FA0"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124 чел.</w:t>
            </w:r>
          </w:p>
        </w:tc>
        <w:tc>
          <w:tcPr>
            <w:tcW w:w="835" w:type="pct"/>
          </w:tcPr>
          <w:p w14:paraId="7FB2A1C9"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40 чел.</w:t>
            </w:r>
          </w:p>
        </w:tc>
        <w:tc>
          <w:tcPr>
            <w:tcW w:w="606" w:type="pct"/>
          </w:tcPr>
          <w:p w14:paraId="02F5951C"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30 чел.</w:t>
            </w:r>
          </w:p>
        </w:tc>
      </w:tr>
      <w:tr w:rsidR="00FE09A8" w:rsidRPr="00FE09A8" w14:paraId="27231990" w14:textId="77777777" w:rsidTr="00271ED5">
        <w:tc>
          <w:tcPr>
            <w:tcW w:w="331" w:type="pct"/>
          </w:tcPr>
          <w:p w14:paraId="3C67FF05"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5.</w:t>
            </w:r>
          </w:p>
        </w:tc>
        <w:tc>
          <w:tcPr>
            <w:tcW w:w="2626" w:type="pct"/>
          </w:tcPr>
          <w:p w14:paraId="7CAF2473" w14:textId="77777777" w:rsidR="00FE09A8" w:rsidRPr="00FE09A8" w:rsidRDefault="00FE09A8" w:rsidP="00FE09A8">
            <w:pPr>
              <w:shd w:val="clear" w:color="auto" w:fill="FFFFFF"/>
              <w:rPr>
                <w:rFonts w:ascii="Times New Roman" w:hAnsi="Times New Roman" w:cs="Times New Roman"/>
              </w:rPr>
            </w:pPr>
            <w:r w:rsidRPr="00FE09A8">
              <w:rPr>
                <w:rFonts w:ascii="Times New Roman" w:hAnsi="Times New Roman" w:cs="Times New Roman"/>
              </w:rPr>
              <w:t>Страх ситуации проверки знаний</w:t>
            </w:r>
          </w:p>
        </w:tc>
        <w:tc>
          <w:tcPr>
            <w:tcW w:w="602" w:type="pct"/>
          </w:tcPr>
          <w:p w14:paraId="66165479"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106 чел.</w:t>
            </w:r>
          </w:p>
        </w:tc>
        <w:tc>
          <w:tcPr>
            <w:tcW w:w="835" w:type="pct"/>
          </w:tcPr>
          <w:p w14:paraId="01B39A2D"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56 чел.</w:t>
            </w:r>
          </w:p>
        </w:tc>
        <w:tc>
          <w:tcPr>
            <w:tcW w:w="606" w:type="pct"/>
          </w:tcPr>
          <w:p w14:paraId="622E5942"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32 чел.</w:t>
            </w:r>
          </w:p>
        </w:tc>
      </w:tr>
      <w:tr w:rsidR="00FE09A8" w:rsidRPr="00FE09A8" w14:paraId="680C78D5" w14:textId="77777777" w:rsidTr="00271ED5">
        <w:tc>
          <w:tcPr>
            <w:tcW w:w="331" w:type="pct"/>
          </w:tcPr>
          <w:p w14:paraId="089878F7"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6.</w:t>
            </w:r>
          </w:p>
        </w:tc>
        <w:tc>
          <w:tcPr>
            <w:tcW w:w="2626" w:type="pct"/>
          </w:tcPr>
          <w:p w14:paraId="5C65526D"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Страх не соответствовать ожиданиям окружающих</w:t>
            </w:r>
          </w:p>
        </w:tc>
        <w:tc>
          <w:tcPr>
            <w:tcW w:w="602" w:type="pct"/>
          </w:tcPr>
          <w:p w14:paraId="3618105E"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147 чел.</w:t>
            </w:r>
          </w:p>
        </w:tc>
        <w:tc>
          <w:tcPr>
            <w:tcW w:w="835" w:type="pct"/>
          </w:tcPr>
          <w:p w14:paraId="5438A7C9"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23 чел.</w:t>
            </w:r>
          </w:p>
        </w:tc>
        <w:tc>
          <w:tcPr>
            <w:tcW w:w="606" w:type="pct"/>
          </w:tcPr>
          <w:p w14:paraId="1C89A85B"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24 чел.</w:t>
            </w:r>
          </w:p>
        </w:tc>
      </w:tr>
      <w:tr w:rsidR="00FE09A8" w:rsidRPr="00FE09A8" w14:paraId="6C7809D6" w14:textId="77777777" w:rsidTr="00271ED5">
        <w:tc>
          <w:tcPr>
            <w:tcW w:w="331" w:type="pct"/>
          </w:tcPr>
          <w:p w14:paraId="4184720C"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7.</w:t>
            </w:r>
          </w:p>
        </w:tc>
        <w:tc>
          <w:tcPr>
            <w:tcW w:w="2626" w:type="pct"/>
          </w:tcPr>
          <w:p w14:paraId="11181B11"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Низкая физиологическая сопротивляемость стрессу</w:t>
            </w:r>
          </w:p>
        </w:tc>
        <w:tc>
          <w:tcPr>
            <w:tcW w:w="602" w:type="pct"/>
          </w:tcPr>
          <w:p w14:paraId="64D31372"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136 чел.</w:t>
            </w:r>
          </w:p>
        </w:tc>
        <w:tc>
          <w:tcPr>
            <w:tcW w:w="835" w:type="pct"/>
          </w:tcPr>
          <w:p w14:paraId="109DE611"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44 чел.</w:t>
            </w:r>
          </w:p>
        </w:tc>
        <w:tc>
          <w:tcPr>
            <w:tcW w:w="606" w:type="pct"/>
          </w:tcPr>
          <w:p w14:paraId="148FD200"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14 чел.</w:t>
            </w:r>
          </w:p>
        </w:tc>
      </w:tr>
      <w:tr w:rsidR="00FE09A8" w:rsidRPr="00FE09A8" w14:paraId="04E379E3" w14:textId="77777777" w:rsidTr="00271ED5">
        <w:tc>
          <w:tcPr>
            <w:tcW w:w="331" w:type="pct"/>
          </w:tcPr>
          <w:p w14:paraId="541E4DA7"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8.</w:t>
            </w:r>
          </w:p>
        </w:tc>
        <w:tc>
          <w:tcPr>
            <w:tcW w:w="2626" w:type="pct"/>
          </w:tcPr>
          <w:p w14:paraId="2995E3B3"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Проблемы и страхи в отношениях с учителями</w:t>
            </w:r>
          </w:p>
        </w:tc>
        <w:tc>
          <w:tcPr>
            <w:tcW w:w="602" w:type="pct"/>
          </w:tcPr>
          <w:p w14:paraId="764D104F"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121 чел.</w:t>
            </w:r>
          </w:p>
        </w:tc>
        <w:tc>
          <w:tcPr>
            <w:tcW w:w="835" w:type="pct"/>
          </w:tcPr>
          <w:p w14:paraId="05778F14"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58 чел.</w:t>
            </w:r>
          </w:p>
        </w:tc>
        <w:tc>
          <w:tcPr>
            <w:tcW w:w="606" w:type="pct"/>
          </w:tcPr>
          <w:p w14:paraId="56B8A6CA" w14:textId="77777777" w:rsidR="00FE09A8" w:rsidRPr="00FE09A8" w:rsidRDefault="00FE09A8" w:rsidP="00FE09A8">
            <w:pPr>
              <w:jc w:val="center"/>
              <w:rPr>
                <w:rFonts w:ascii="Times New Roman" w:hAnsi="Times New Roman" w:cs="Times New Roman"/>
                <w:sz w:val="22"/>
                <w:szCs w:val="22"/>
              </w:rPr>
            </w:pPr>
            <w:r w:rsidRPr="00FE09A8">
              <w:rPr>
                <w:rFonts w:ascii="Times New Roman" w:hAnsi="Times New Roman" w:cs="Times New Roman"/>
                <w:color w:val="000000"/>
                <w:sz w:val="22"/>
                <w:szCs w:val="22"/>
              </w:rPr>
              <w:t>15 чел.</w:t>
            </w:r>
          </w:p>
        </w:tc>
      </w:tr>
    </w:tbl>
    <w:p w14:paraId="25C7BF86" w14:textId="77777777" w:rsidR="00FE09A8" w:rsidRPr="00FE09A8" w:rsidRDefault="00FE09A8" w:rsidP="00FE09A8">
      <w:pPr>
        <w:shd w:val="clear" w:color="auto" w:fill="FFFFFF"/>
        <w:spacing w:after="200"/>
        <w:rPr>
          <w:rFonts w:eastAsiaTheme="minorEastAsia"/>
          <w:b/>
          <w:sz w:val="28"/>
          <w:szCs w:val="28"/>
        </w:rPr>
      </w:pPr>
    </w:p>
    <w:p w14:paraId="7BC4B072" w14:textId="77777777" w:rsidR="00271ED5" w:rsidRDefault="00271ED5" w:rsidP="00FE09A8">
      <w:pPr>
        <w:shd w:val="clear" w:color="auto" w:fill="FFFFFF"/>
        <w:spacing w:after="200"/>
        <w:ind w:firstLine="709"/>
        <w:jc w:val="center"/>
        <w:rPr>
          <w:rFonts w:eastAsiaTheme="minorEastAsia"/>
          <w:b/>
          <w:sz w:val="28"/>
          <w:szCs w:val="28"/>
        </w:rPr>
      </w:pPr>
    </w:p>
    <w:p w14:paraId="5F76C1DF" w14:textId="77777777" w:rsidR="00271ED5" w:rsidRDefault="00271ED5" w:rsidP="00FE09A8">
      <w:pPr>
        <w:shd w:val="clear" w:color="auto" w:fill="FFFFFF"/>
        <w:spacing w:after="200"/>
        <w:ind w:firstLine="709"/>
        <w:jc w:val="center"/>
        <w:rPr>
          <w:rFonts w:eastAsiaTheme="minorEastAsia"/>
          <w:b/>
          <w:sz w:val="28"/>
          <w:szCs w:val="28"/>
        </w:rPr>
      </w:pPr>
    </w:p>
    <w:p w14:paraId="7B0B4B26" w14:textId="4CE099BD" w:rsidR="00FE09A8" w:rsidRPr="00FE09A8" w:rsidRDefault="00FE09A8" w:rsidP="00271ED5">
      <w:pPr>
        <w:shd w:val="clear" w:color="auto" w:fill="FFFFFF"/>
        <w:ind w:firstLine="709"/>
        <w:jc w:val="both"/>
        <w:rPr>
          <w:rFonts w:eastAsiaTheme="minorEastAsia"/>
          <w:b/>
          <w:sz w:val="28"/>
          <w:szCs w:val="28"/>
        </w:rPr>
      </w:pPr>
      <w:r w:rsidRPr="00FE09A8">
        <w:rPr>
          <w:rFonts w:eastAsiaTheme="minorEastAsia"/>
          <w:b/>
          <w:sz w:val="28"/>
          <w:szCs w:val="28"/>
        </w:rPr>
        <w:lastRenderedPageBreak/>
        <w:t>Содержательная характеристика каждого фактора</w:t>
      </w:r>
    </w:p>
    <w:p w14:paraId="7A752BE8" w14:textId="77777777" w:rsidR="00271ED5" w:rsidRDefault="00FE09A8" w:rsidP="003633C8">
      <w:pPr>
        <w:pStyle w:val="a8"/>
        <w:numPr>
          <w:ilvl w:val="0"/>
          <w:numId w:val="75"/>
        </w:numPr>
        <w:tabs>
          <w:tab w:val="left" w:pos="709"/>
        </w:tabs>
        <w:jc w:val="both"/>
        <w:rPr>
          <w:sz w:val="28"/>
          <w:szCs w:val="28"/>
        </w:rPr>
      </w:pPr>
      <w:r w:rsidRPr="00271ED5">
        <w:rPr>
          <w:b/>
          <w:sz w:val="28"/>
          <w:szCs w:val="28"/>
        </w:rPr>
        <w:t xml:space="preserve">Общая тревожность в школе </w:t>
      </w:r>
      <w:r w:rsidRPr="00271ED5">
        <w:rPr>
          <w:sz w:val="28"/>
          <w:szCs w:val="28"/>
        </w:rPr>
        <w:t>– общее эмоциональное состояние ребенка, связанное с различными формами его включения в жизнь школы.</w:t>
      </w:r>
    </w:p>
    <w:p w14:paraId="7C8D0EDC" w14:textId="77777777" w:rsidR="00271ED5" w:rsidRDefault="00FE09A8" w:rsidP="003633C8">
      <w:pPr>
        <w:pStyle w:val="a8"/>
        <w:numPr>
          <w:ilvl w:val="0"/>
          <w:numId w:val="75"/>
        </w:numPr>
        <w:tabs>
          <w:tab w:val="left" w:pos="709"/>
        </w:tabs>
        <w:jc w:val="both"/>
        <w:rPr>
          <w:sz w:val="28"/>
          <w:szCs w:val="28"/>
        </w:rPr>
      </w:pPr>
      <w:r w:rsidRPr="00271ED5">
        <w:rPr>
          <w:b/>
          <w:sz w:val="28"/>
          <w:szCs w:val="28"/>
        </w:rPr>
        <w:t>Переживания социального стресса</w:t>
      </w:r>
      <w:r w:rsidRPr="00271ED5">
        <w:rPr>
          <w:sz w:val="28"/>
          <w:szCs w:val="28"/>
        </w:rPr>
        <w:t xml:space="preserve"> – эмоциональное состояние ребенка, на фоне которого развиваются его социальные контакты (прежде всего - со сверстниками). </w:t>
      </w:r>
    </w:p>
    <w:p w14:paraId="75C908F4" w14:textId="77777777" w:rsidR="00271ED5" w:rsidRDefault="00FE09A8" w:rsidP="003633C8">
      <w:pPr>
        <w:pStyle w:val="a8"/>
        <w:numPr>
          <w:ilvl w:val="0"/>
          <w:numId w:val="75"/>
        </w:numPr>
        <w:tabs>
          <w:tab w:val="left" w:pos="709"/>
        </w:tabs>
        <w:jc w:val="both"/>
        <w:rPr>
          <w:sz w:val="28"/>
          <w:szCs w:val="28"/>
        </w:rPr>
      </w:pPr>
      <w:r w:rsidRPr="00271ED5">
        <w:rPr>
          <w:b/>
          <w:sz w:val="28"/>
          <w:szCs w:val="28"/>
        </w:rPr>
        <w:t>Фрустрация потребности в достижении успеха</w:t>
      </w:r>
      <w:r w:rsidRPr="00271ED5">
        <w:rPr>
          <w:sz w:val="28"/>
          <w:szCs w:val="28"/>
        </w:rPr>
        <w:t xml:space="preserve"> – неблагоприятный психический фон, не позволяющий ребенку развивать свои потребности в успехе, достижении высокого результата и т. д. </w:t>
      </w:r>
    </w:p>
    <w:p w14:paraId="2CADCDF4" w14:textId="77777777" w:rsidR="00271ED5" w:rsidRDefault="00FE09A8" w:rsidP="003633C8">
      <w:pPr>
        <w:pStyle w:val="a8"/>
        <w:numPr>
          <w:ilvl w:val="0"/>
          <w:numId w:val="75"/>
        </w:numPr>
        <w:tabs>
          <w:tab w:val="left" w:pos="709"/>
        </w:tabs>
        <w:jc w:val="both"/>
        <w:rPr>
          <w:sz w:val="28"/>
          <w:szCs w:val="28"/>
        </w:rPr>
      </w:pPr>
      <w:r w:rsidRPr="00271ED5">
        <w:rPr>
          <w:b/>
          <w:sz w:val="28"/>
          <w:szCs w:val="28"/>
        </w:rPr>
        <w:t>Страх самовыражения</w:t>
      </w:r>
      <w:r w:rsidRPr="00271ED5">
        <w:rPr>
          <w:sz w:val="28"/>
          <w:szCs w:val="28"/>
        </w:rPr>
        <w:t xml:space="preserve"> – негативные эмоциональные переживания ситуаций, сопряженных с необходимостью самораскрытия, предъявления себя другим, демонстрации своих возможностей. </w:t>
      </w:r>
    </w:p>
    <w:p w14:paraId="08CACAB2" w14:textId="77777777" w:rsidR="00271ED5" w:rsidRDefault="00FE09A8" w:rsidP="003633C8">
      <w:pPr>
        <w:pStyle w:val="a8"/>
        <w:numPr>
          <w:ilvl w:val="0"/>
          <w:numId w:val="75"/>
        </w:numPr>
        <w:tabs>
          <w:tab w:val="left" w:pos="709"/>
        </w:tabs>
        <w:jc w:val="both"/>
        <w:rPr>
          <w:sz w:val="28"/>
          <w:szCs w:val="28"/>
        </w:rPr>
      </w:pPr>
      <w:r w:rsidRPr="00271ED5">
        <w:rPr>
          <w:b/>
          <w:sz w:val="28"/>
          <w:szCs w:val="28"/>
        </w:rPr>
        <w:t>Страх ситуации проверки знаний</w:t>
      </w:r>
      <w:r w:rsidRPr="00271ED5">
        <w:rPr>
          <w:sz w:val="28"/>
          <w:szCs w:val="28"/>
        </w:rPr>
        <w:t xml:space="preserve"> – негативное отношение и переживание тревоги в ситуациях проверки (особенно публичной) знаний, достижений, возможностей. </w:t>
      </w:r>
    </w:p>
    <w:p w14:paraId="7929A8AF" w14:textId="77777777" w:rsidR="00271ED5" w:rsidRDefault="00FE09A8" w:rsidP="003633C8">
      <w:pPr>
        <w:pStyle w:val="a8"/>
        <w:numPr>
          <w:ilvl w:val="0"/>
          <w:numId w:val="75"/>
        </w:numPr>
        <w:tabs>
          <w:tab w:val="left" w:pos="709"/>
        </w:tabs>
        <w:jc w:val="both"/>
        <w:rPr>
          <w:sz w:val="28"/>
          <w:szCs w:val="28"/>
        </w:rPr>
      </w:pPr>
      <w:r w:rsidRPr="00271ED5">
        <w:rPr>
          <w:b/>
          <w:sz w:val="28"/>
          <w:szCs w:val="28"/>
        </w:rPr>
        <w:t>Страх не соответствовать ожиданиям окружающих</w:t>
      </w:r>
      <w:r w:rsidRPr="00271ED5">
        <w:rPr>
          <w:sz w:val="28"/>
          <w:szCs w:val="28"/>
        </w:rPr>
        <w:t xml:space="preserve">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 </w:t>
      </w:r>
    </w:p>
    <w:p w14:paraId="7D7884B7" w14:textId="77777777" w:rsidR="00271ED5" w:rsidRDefault="00FE09A8" w:rsidP="003633C8">
      <w:pPr>
        <w:pStyle w:val="a8"/>
        <w:numPr>
          <w:ilvl w:val="0"/>
          <w:numId w:val="75"/>
        </w:numPr>
        <w:tabs>
          <w:tab w:val="left" w:pos="709"/>
        </w:tabs>
        <w:jc w:val="both"/>
        <w:rPr>
          <w:sz w:val="28"/>
          <w:szCs w:val="28"/>
        </w:rPr>
      </w:pPr>
      <w:r w:rsidRPr="00271ED5">
        <w:rPr>
          <w:b/>
          <w:sz w:val="28"/>
          <w:szCs w:val="28"/>
        </w:rPr>
        <w:t>Низкая физиологическая сопротивляемость стрессу</w:t>
      </w:r>
      <w:r w:rsidRPr="00271ED5">
        <w:rPr>
          <w:sz w:val="28"/>
          <w:szCs w:val="28"/>
        </w:rPr>
        <w:t xml:space="preserve">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 </w:t>
      </w:r>
    </w:p>
    <w:p w14:paraId="7BD0F750" w14:textId="35223C85" w:rsidR="00FE09A8" w:rsidRPr="00271ED5" w:rsidRDefault="00FE09A8" w:rsidP="003633C8">
      <w:pPr>
        <w:pStyle w:val="a8"/>
        <w:numPr>
          <w:ilvl w:val="0"/>
          <w:numId w:val="75"/>
        </w:numPr>
        <w:tabs>
          <w:tab w:val="left" w:pos="709"/>
        </w:tabs>
        <w:jc w:val="both"/>
        <w:rPr>
          <w:sz w:val="28"/>
          <w:szCs w:val="28"/>
        </w:rPr>
      </w:pPr>
      <w:r w:rsidRPr="00271ED5">
        <w:rPr>
          <w:b/>
          <w:sz w:val="28"/>
          <w:szCs w:val="28"/>
        </w:rPr>
        <w:t>Проблемы и страхи в отношениях с учителями</w:t>
      </w:r>
      <w:r w:rsidRPr="00271ED5">
        <w:rPr>
          <w:sz w:val="28"/>
          <w:szCs w:val="28"/>
        </w:rPr>
        <w:t xml:space="preserve"> – общий негативный эмоциональный фон отношений со взрослыми в школе, снижающий успешность обучения ребенка.</w:t>
      </w:r>
    </w:p>
    <w:p w14:paraId="3BAB784F" w14:textId="77777777" w:rsidR="00271ED5" w:rsidRDefault="00271ED5" w:rsidP="00271ED5">
      <w:pPr>
        <w:jc w:val="both"/>
        <w:rPr>
          <w:rFonts w:eastAsiaTheme="minorEastAsia"/>
          <w:b/>
          <w:sz w:val="28"/>
          <w:szCs w:val="28"/>
        </w:rPr>
      </w:pPr>
    </w:p>
    <w:p w14:paraId="1AACA34A" w14:textId="3B68B9C4" w:rsidR="00FE09A8" w:rsidRPr="00FE09A8" w:rsidRDefault="00FE09A8" w:rsidP="00271ED5">
      <w:pPr>
        <w:jc w:val="both"/>
        <w:rPr>
          <w:rFonts w:eastAsiaTheme="minorEastAsia"/>
          <w:b/>
          <w:sz w:val="28"/>
          <w:szCs w:val="28"/>
        </w:rPr>
      </w:pPr>
      <w:r w:rsidRPr="00FE09A8">
        <w:rPr>
          <w:rFonts w:eastAsiaTheme="minorEastAsia"/>
          <w:b/>
          <w:sz w:val="28"/>
          <w:szCs w:val="28"/>
        </w:rPr>
        <w:t>Тест «Исследование самооценки» (</w:t>
      </w:r>
      <w:proofErr w:type="spellStart"/>
      <w:r w:rsidRPr="00FE09A8">
        <w:rPr>
          <w:rFonts w:eastAsiaTheme="minorEastAsia"/>
          <w:b/>
          <w:sz w:val="28"/>
          <w:szCs w:val="28"/>
        </w:rPr>
        <w:t>адап</w:t>
      </w:r>
      <w:proofErr w:type="spellEnd"/>
      <w:r w:rsidRPr="00FE09A8">
        <w:rPr>
          <w:rFonts w:eastAsiaTheme="minorEastAsia"/>
          <w:b/>
          <w:sz w:val="28"/>
          <w:szCs w:val="28"/>
        </w:rPr>
        <w:t>. Г.Н. Казанцевой).</w:t>
      </w:r>
    </w:p>
    <w:p w14:paraId="6C00FEA9" w14:textId="77777777" w:rsidR="00FE09A8" w:rsidRPr="00FE09A8" w:rsidRDefault="00FE09A8" w:rsidP="00FE09A8">
      <w:pPr>
        <w:rPr>
          <w:rFonts w:eastAsiaTheme="minorEastAsia"/>
          <w:b/>
          <w:sz w:val="28"/>
          <w:szCs w:val="28"/>
        </w:rPr>
      </w:pPr>
      <w:r w:rsidRPr="00FE09A8">
        <w:rPr>
          <w:rFonts w:eastAsiaTheme="minorEastAsia"/>
          <w:b/>
          <w:sz w:val="28"/>
          <w:szCs w:val="28"/>
        </w:rPr>
        <w:t>5 классы</w:t>
      </w:r>
    </w:p>
    <w:tbl>
      <w:tblPr>
        <w:tblStyle w:val="340"/>
        <w:tblW w:w="5000" w:type="pct"/>
        <w:jc w:val="center"/>
        <w:tblLook w:val="04A0" w:firstRow="1" w:lastRow="0" w:firstColumn="1" w:lastColumn="0" w:noHBand="0" w:noVBand="1"/>
      </w:tblPr>
      <w:tblGrid>
        <w:gridCol w:w="3304"/>
        <w:gridCol w:w="3304"/>
        <w:gridCol w:w="3305"/>
      </w:tblGrid>
      <w:tr w:rsidR="00FE09A8" w:rsidRPr="00271ED5" w14:paraId="1C23D92E" w14:textId="77777777" w:rsidTr="00FE09A8">
        <w:trPr>
          <w:jc w:val="center"/>
        </w:trPr>
        <w:tc>
          <w:tcPr>
            <w:tcW w:w="1666" w:type="pct"/>
            <w:vAlign w:val="center"/>
          </w:tcPr>
          <w:p w14:paraId="7D367CBF"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заниженная</w:t>
            </w:r>
          </w:p>
        </w:tc>
        <w:tc>
          <w:tcPr>
            <w:tcW w:w="1666" w:type="pct"/>
            <w:vAlign w:val="center"/>
          </w:tcPr>
          <w:p w14:paraId="2E5CA632"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адекватная</w:t>
            </w:r>
          </w:p>
        </w:tc>
        <w:tc>
          <w:tcPr>
            <w:tcW w:w="1667" w:type="pct"/>
            <w:vAlign w:val="center"/>
          </w:tcPr>
          <w:p w14:paraId="33609AEA"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завышенная</w:t>
            </w:r>
          </w:p>
        </w:tc>
      </w:tr>
      <w:tr w:rsidR="00FE09A8" w:rsidRPr="00FE09A8" w14:paraId="224DB1C8" w14:textId="77777777" w:rsidTr="00FE09A8">
        <w:trPr>
          <w:jc w:val="center"/>
        </w:trPr>
        <w:tc>
          <w:tcPr>
            <w:tcW w:w="1666" w:type="pct"/>
            <w:vAlign w:val="center"/>
          </w:tcPr>
          <w:p w14:paraId="264F68D8"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 xml:space="preserve">57 чел. </w:t>
            </w:r>
          </w:p>
        </w:tc>
        <w:tc>
          <w:tcPr>
            <w:tcW w:w="1666" w:type="pct"/>
            <w:vAlign w:val="center"/>
          </w:tcPr>
          <w:p w14:paraId="4F75E39C"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 xml:space="preserve">76 чел. </w:t>
            </w:r>
          </w:p>
        </w:tc>
        <w:tc>
          <w:tcPr>
            <w:tcW w:w="1667" w:type="pct"/>
            <w:vAlign w:val="center"/>
          </w:tcPr>
          <w:p w14:paraId="78A9B9E6"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 xml:space="preserve">67 чел. </w:t>
            </w:r>
          </w:p>
        </w:tc>
      </w:tr>
    </w:tbl>
    <w:p w14:paraId="651C79EB" w14:textId="77777777" w:rsidR="00271ED5" w:rsidRDefault="00271ED5" w:rsidP="00FE09A8">
      <w:pPr>
        <w:rPr>
          <w:rFonts w:eastAsiaTheme="minorEastAsia"/>
          <w:sz w:val="28"/>
          <w:szCs w:val="28"/>
        </w:rPr>
      </w:pPr>
    </w:p>
    <w:p w14:paraId="288DE19D" w14:textId="46A939D5" w:rsidR="00FE09A8" w:rsidRPr="00FE09A8" w:rsidRDefault="00FE09A8" w:rsidP="00FE09A8">
      <w:pPr>
        <w:rPr>
          <w:rFonts w:eastAsiaTheme="minorEastAsia"/>
          <w:b/>
          <w:sz w:val="28"/>
          <w:szCs w:val="28"/>
        </w:rPr>
      </w:pPr>
      <w:r w:rsidRPr="00FE09A8">
        <w:rPr>
          <w:rFonts w:eastAsiaTheme="minorEastAsia"/>
          <w:b/>
          <w:sz w:val="28"/>
          <w:szCs w:val="28"/>
        </w:rPr>
        <w:t>6 классы</w:t>
      </w:r>
    </w:p>
    <w:tbl>
      <w:tblPr>
        <w:tblStyle w:val="340"/>
        <w:tblW w:w="5000" w:type="pct"/>
        <w:jc w:val="center"/>
        <w:tblLook w:val="04A0" w:firstRow="1" w:lastRow="0" w:firstColumn="1" w:lastColumn="0" w:noHBand="0" w:noVBand="1"/>
      </w:tblPr>
      <w:tblGrid>
        <w:gridCol w:w="3304"/>
        <w:gridCol w:w="3304"/>
        <w:gridCol w:w="3305"/>
      </w:tblGrid>
      <w:tr w:rsidR="00FE09A8" w:rsidRPr="00271ED5" w14:paraId="41CB575A" w14:textId="77777777" w:rsidTr="00FE09A8">
        <w:trPr>
          <w:jc w:val="center"/>
        </w:trPr>
        <w:tc>
          <w:tcPr>
            <w:tcW w:w="1666" w:type="pct"/>
            <w:vAlign w:val="center"/>
          </w:tcPr>
          <w:p w14:paraId="6614FCC1"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заниженная</w:t>
            </w:r>
          </w:p>
        </w:tc>
        <w:tc>
          <w:tcPr>
            <w:tcW w:w="1666" w:type="pct"/>
            <w:vAlign w:val="center"/>
          </w:tcPr>
          <w:p w14:paraId="4E316535"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адекватная</w:t>
            </w:r>
          </w:p>
        </w:tc>
        <w:tc>
          <w:tcPr>
            <w:tcW w:w="1667" w:type="pct"/>
            <w:vAlign w:val="center"/>
          </w:tcPr>
          <w:p w14:paraId="58048E13"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завышенная</w:t>
            </w:r>
          </w:p>
        </w:tc>
      </w:tr>
      <w:tr w:rsidR="00FE09A8" w:rsidRPr="00FE09A8" w14:paraId="74D330C4" w14:textId="77777777" w:rsidTr="00FE09A8">
        <w:trPr>
          <w:jc w:val="center"/>
        </w:trPr>
        <w:tc>
          <w:tcPr>
            <w:tcW w:w="1666" w:type="pct"/>
            <w:vAlign w:val="center"/>
          </w:tcPr>
          <w:p w14:paraId="30E2F97A"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39 чел.</w:t>
            </w:r>
          </w:p>
        </w:tc>
        <w:tc>
          <w:tcPr>
            <w:tcW w:w="1666" w:type="pct"/>
            <w:vAlign w:val="center"/>
          </w:tcPr>
          <w:p w14:paraId="0E8998BC"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76 чел.</w:t>
            </w:r>
          </w:p>
        </w:tc>
        <w:tc>
          <w:tcPr>
            <w:tcW w:w="1667" w:type="pct"/>
            <w:vAlign w:val="center"/>
          </w:tcPr>
          <w:p w14:paraId="4FB52EDA"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79 чел.</w:t>
            </w:r>
          </w:p>
        </w:tc>
      </w:tr>
    </w:tbl>
    <w:p w14:paraId="6502CBA8" w14:textId="77777777" w:rsidR="00FE09A8" w:rsidRPr="00FE09A8" w:rsidRDefault="00FE09A8" w:rsidP="00271ED5">
      <w:pPr>
        <w:shd w:val="clear" w:color="auto" w:fill="FFFFFF"/>
        <w:jc w:val="both"/>
        <w:rPr>
          <w:rFonts w:eastAsiaTheme="minorEastAsia"/>
          <w:color w:val="000000"/>
          <w:sz w:val="28"/>
          <w:szCs w:val="28"/>
          <w:shd w:val="clear" w:color="auto" w:fill="FFFFFF"/>
        </w:rPr>
      </w:pPr>
    </w:p>
    <w:p w14:paraId="374BE0FF"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С обучающимися, у которых были выявлены повышенные показатели по уровню школьной тревожности или заниженная самооценка, была проведена углубленная диагностика. Второй этап (проведение углубленной диагностики) прошли 141 обучающихся 5-6 классов.</w:t>
      </w:r>
    </w:p>
    <w:p w14:paraId="75035EDD" w14:textId="77777777" w:rsidR="00FE09A8" w:rsidRPr="00FE09A8" w:rsidRDefault="00FE09A8" w:rsidP="00271ED5">
      <w:pPr>
        <w:shd w:val="clear" w:color="auto" w:fill="FFFFFF"/>
        <w:tabs>
          <w:tab w:val="left" w:pos="426"/>
          <w:tab w:val="left" w:pos="567"/>
          <w:tab w:val="left" w:pos="851"/>
        </w:tabs>
        <w:ind w:firstLine="709"/>
        <w:jc w:val="both"/>
        <w:rPr>
          <w:rFonts w:eastAsiaTheme="minorEastAsia"/>
          <w:sz w:val="28"/>
          <w:szCs w:val="28"/>
        </w:rPr>
      </w:pPr>
      <w:r w:rsidRPr="00FE09A8">
        <w:rPr>
          <w:rFonts w:eastAsiaTheme="minorEastAsia"/>
          <w:sz w:val="28"/>
          <w:szCs w:val="28"/>
        </w:rPr>
        <w:t>Углубленная диагностика проводилась по следующим методикам:</w:t>
      </w:r>
    </w:p>
    <w:p w14:paraId="38E37A5D" w14:textId="77777777" w:rsidR="00271ED5" w:rsidRPr="00271ED5" w:rsidRDefault="00FE09A8" w:rsidP="003633C8">
      <w:pPr>
        <w:pStyle w:val="a8"/>
        <w:numPr>
          <w:ilvl w:val="0"/>
          <w:numId w:val="76"/>
        </w:numPr>
        <w:shd w:val="clear" w:color="auto" w:fill="FFFFFF"/>
        <w:tabs>
          <w:tab w:val="left" w:pos="426"/>
          <w:tab w:val="left" w:pos="567"/>
          <w:tab w:val="left" w:pos="851"/>
        </w:tabs>
        <w:jc w:val="both"/>
        <w:rPr>
          <w:rFonts w:eastAsiaTheme="minorEastAsia"/>
          <w:sz w:val="28"/>
          <w:szCs w:val="28"/>
        </w:rPr>
      </w:pPr>
      <w:r w:rsidRPr="00271ED5">
        <w:rPr>
          <w:rFonts w:eastAsiaTheme="minorEastAsia"/>
          <w:color w:val="000000"/>
          <w:sz w:val="28"/>
          <w:szCs w:val="28"/>
        </w:rPr>
        <w:t>Опросник детской депрессии (CDI) М. Ковач.</w:t>
      </w:r>
    </w:p>
    <w:p w14:paraId="51F4BA6E" w14:textId="62D24D11" w:rsidR="00FE09A8" w:rsidRPr="00271ED5" w:rsidRDefault="00FE09A8" w:rsidP="003633C8">
      <w:pPr>
        <w:pStyle w:val="a8"/>
        <w:numPr>
          <w:ilvl w:val="0"/>
          <w:numId w:val="76"/>
        </w:numPr>
        <w:shd w:val="clear" w:color="auto" w:fill="FFFFFF"/>
        <w:tabs>
          <w:tab w:val="left" w:pos="426"/>
          <w:tab w:val="left" w:pos="567"/>
          <w:tab w:val="left" w:pos="851"/>
        </w:tabs>
        <w:jc w:val="both"/>
        <w:rPr>
          <w:rFonts w:eastAsiaTheme="minorEastAsia"/>
          <w:sz w:val="28"/>
          <w:szCs w:val="28"/>
        </w:rPr>
      </w:pPr>
      <w:r w:rsidRPr="00271ED5">
        <w:rPr>
          <w:rFonts w:eastAsiaTheme="minorEastAsia"/>
          <w:bCs/>
          <w:color w:val="000000"/>
          <w:sz w:val="28"/>
          <w:szCs w:val="28"/>
        </w:rPr>
        <w:t>Методика незаконченных предложений Сакса–Сиднея;</w:t>
      </w:r>
    </w:p>
    <w:p w14:paraId="09C5488C" w14:textId="77777777" w:rsidR="00271ED5" w:rsidRDefault="00271ED5" w:rsidP="00271ED5">
      <w:pPr>
        <w:shd w:val="clear" w:color="auto" w:fill="FFFFFF"/>
        <w:tabs>
          <w:tab w:val="left" w:pos="426"/>
          <w:tab w:val="left" w:pos="567"/>
          <w:tab w:val="left" w:pos="851"/>
        </w:tabs>
        <w:jc w:val="both"/>
        <w:rPr>
          <w:rFonts w:eastAsiaTheme="minorEastAsia"/>
          <w:b/>
          <w:color w:val="000000"/>
          <w:sz w:val="28"/>
          <w:szCs w:val="28"/>
        </w:rPr>
      </w:pPr>
    </w:p>
    <w:p w14:paraId="06EC2908" w14:textId="77777777" w:rsidR="00271ED5" w:rsidRDefault="00271ED5" w:rsidP="00271ED5">
      <w:pPr>
        <w:shd w:val="clear" w:color="auto" w:fill="FFFFFF"/>
        <w:tabs>
          <w:tab w:val="left" w:pos="426"/>
          <w:tab w:val="left" w:pos="567"/>
          <w:tab w:val="left" w:pos="851"/>
        </w:tabs>
        <w:jc w:val="both"/>
        <w:rPr>
          <w:rFonts w:eastAsiaTheme="minorEastAsia"/>
          <w:b/>
          <w:color w:val="000000"/>
          <w:sz w:val="28"/>
          <w:szCs w:val="28"/>
        </w:rPr>
      </w:pPr>
    </w:p>
    <w:p w14:paraId="68EBF4FE" w14:textId="77777777" w:rsidR="00271ED5" w:rsidRDefault="00271ED5" w:rsidP="00271ED5">
      <w:pPr>
        <w:shd w:val="clear" w:color="auto" w:fill="FFFFFF"/>
        <w:tabs>
          <w:tab w:val="left" w:pos="426"/>
          <w:tab w:val="left" w:pos="567"/>
          <w:tab w:val="left" w:pos="851"/>
        </w:tabs>
        <w:jc w:val="both"/>
        <w:rPr>
          <w:rFonts w:eastAsiaTheme="minorEastAsia"/>
          <w:b/>
          <w:color w:val="000000"/>
          <w:sz w:val="28"/>
          <w:szCs w:val="28"/>
        </w:rPr>
      </w:pPr>
    </w:p>
    <w:p w14:paraId="34A0FE34" w14:textId="11E06769" w:rsidR="00FE09A8" w:rsidRPr="00FE09A8" w:rsidRDefault="00FE09A8" w:rsidP="00271ED5">
      <w:pPr>
        <w:shd w:val="clear" w:color="auto" w:fill="FFFFFF"/>
        <w:tabs>
          <w:tab w:val="left" w:pos="426"/>
          <w:tab w:val="left" w:pos="567"/>
          <w:tab w:val="left" w:pos="851"/>
        </w:tabs>
        <w:jc w:val="both"/>
        <w:rPr>
          <w:rFonts w:eastAsiaTheme="minorEastAsia"/>
          <w:b/>
          <w:color w:val="000000"/>
          <w:sz w:val="28"/>
          <w:szCs w:val="28"/>
        </w:rPr>
      </w:pPr>
      <w:r w:rsidRPr="00FE09A8">
        <w:rPr>
          <w:rFonts w:eastAsiaTheme="minorEastAsia"/>
          <w:b/>
          <w:color w:val="000000"/>
          <w:sz w:val="28"/>
          <w:szCs w:val="28"/>
        </w:rPr>
        <w:lastRenderedPageBreak/>
        <w:t>Опросник детской депрессии (CDI) М. Ковач.</w:t>
      </w:r>
    </w:p>
    <w:p w14:paraId="1F44EE7A" w14:textId="77777777" w:rsidR="00FE09A8" w:rsidRPr="00FE09A8" w:rsidRDefault="00FE09A8" w:rsidP="00271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9A8">
        <w:rPr>
          <w:sz w:val="28"/>
          <w:szCs w:val="28"/>
        </w:rPr>
        <w:t xml:space="preserve">Данный опросник, разработанный </w:t>
      </w:r>
      <w:proofErr w:type="spellStart"/>
      <w:r w:rsidRPr="00FE09A8">
        <w:rPr>
          <w:sz w:val="28"/>
          <w:szCs w:val="28"/>
        </w:rPr>
        <w:t>Maria</w:t>
      </w:r>
      <w:proofErr w:type="spellEnd"/>
      <w:r w:rsidRPr="00FE09A8">
        <w:rPr>
          <w:sz w:val="28"/>
          <w:szCs w:val="28"/>
        </w:rPr>
        <w:t xml:space="preserve"> </w:t>
      </w:r>
      <w:proofErr w:type="spellStart"/>
      <w:r w:rsidRPr="00FE09A8">
        <w:rPr>
          <w:sz w:val="28"/>
          <w:szCs w:val="28"/>
        </w:rPr>
        <w:t>Kovacs</w:t>
      </w:r>
      <w:proofErr w:type="spellEnd"/>
      <w:r w:rsidRPr="00FE09A8">
        <w:rPr>
          <w:sz w:val="28"/>
          <w:szCs w:val="28"/>
        </w:rPr>
        <w:t xml:space="preserve"> (1992) и адаптированный сотрудниками лаборатории клинической психологии и психиатрии НИИ психологии, позволяет определить количественные показатели спектра депрессивных симптомов – сниженного настроения, гедонистической способности, вегетативных функций, самооценки, межличностного поведения.  Охватывает основные характеристики депрессии и учитывает психологические особенности данной возрастной группы. Опросник CDI предназначен для самостоятельного заполнения подростками и детьми, его использование не требует медицинской квалификации, т.к. выявляет функциональное состояние депрессии у здоровых людей в рамках нормального психического функционирования.</w:t>
      </w:r>
    </w:p>
    <w:p w14:paraId="327D9324" w14:textId="77777777" w:rsidR="00FE09A8" w:rsidRPr="00FE09A8" w:rsidRDefault="00FE09A8" w:rsidP="00271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9A8">
        <w:rPr>
          <w:sz w:val="28"/>
          <w:szCs w:val="28"/>
        </w:rPr>
        <w:t xml:space="preserve">Опросник представляет собой </w:t>
      </w:r>
      <w:proofErr w:type="spellStart"/>
      <w:r w:rsidRPr="00FE09A8">
        <w:rPr>
          <w:sz w:val="28"/>
          <w:szCs w:val="28"/>
        </w:rPr>
        <w:t>самооценочную</w:t>
      </w:r>
      <w:proofErr w:type="spellEnd"/>
      <w:r w:rsidRPr="00FE09A8">
        <w:rPr>
          <w:sz w:val="28"/>
          <w:szCs w:val="28"/>
        </w:rPr>
        <w:t xml:space="preserve"> шкалу для детей и подростков от 7 до 17 лет. Состоит из 26 высказываний. Испытуемому предлагается выбрать одно высказывание в каждой группе, в зависимости от того, как он себя чувствует себя в последнее время. </w:t>
      </w:r>
    </w:p>
    <w:p w14:paraId="18FA907D" w14:textId="77777777" w:rsidR="00271ED5" w:rsidRDefault="00271ED5" w:rsidP="00271ED5">
      <w:pPr>
        <w:jc w:val="both"/>
        <w:rPr>
          <w:rFonts w:eastAsiaTheme="minorEastAsia"/>
          <w:b/>
          <w:sz w:val="28"/>
          <w:szCs w:val="28"/>
        </w:rPr>
      </w:pPr>
    </w:p>
    <w:p w14:paraId="1682973C" w14:textId="196A2AD9" w:rsidR="00FE09A8" w:rsidRPr="00FE09A8" w:rsidRDefault="00FE09A8" w:rsidP="00271ED5">
      <w:pPr>
        <w:jc w:val="both"/>
        <w:rPr>
          <w:rFonts w:eastAsiaTheme="minorEastAsia"/>
          <w:b/>
          <w:sz w:val="28"/>
          <w:szCs w:val="28"/>
        </w:rPr>
      </w:pPr>
      <w:r w:rsidRPr="00FE09A8">
        <w:rPr>
          <w:rFonts w:eastAsiaTheme="minorEastAsia"/>
          <w:b/>
          <w:sz w:val="28"/>
          <w:szCs w:val="28"/>
        </w:rPr>
        <w:t>Изучаемые показатели и результаты диагностики.</w:t>
      </w:r>
    </w:p>
    <w:p w14:paraId="2AF09364" w14:textId="77777777" w:rsidR="00FE09A8" w:rsidRPr="00FE09A8" w:rsidRDefault="00FE09A8" w:rsidP="00271ED5">
      <w:pPr>
        <w:spacing w:before="240"/>
        <w:jc w:val="both"/>
        <w:rPr>
          <w:rFonts w:eastAsiaTheme="minorEastAsia"/>
          <w:b/>
          <w:sz w:val="28"/>
          <w:szCs w:val="28"/>
        </w:rPr>
      </w:pPr>
      <w:r w:rsidRPr="00FE09A8">
        <w:rPr>
          <w:rFonts w:eastAsiaTheme="minorEastAsia"/>
          <w:b/>
          <w:sz w:val="28"/>
          <w:szCs w:val="28"/>
        </w:rPr>
        <w:t>5 классы</w:t>
      </w:r>
    </w:p>
    <w:tbl>
      <w:tblPr>
        <w:tblStyle w:val="340"/>
        <w:tblW w:w="5000" w:type="pct"/>
        <w:jc w:val="center"/>
        <w:tblLook w:val="04A0" w:firstRow="1" w:lastRow="0" w:firstColumn="1" w:lastColumn="0" w:noHBand="0" w:noVBand="1"/>
      </w:tblPr>
      <w:tblGrid>
        <w:gridCol w:w="799"/>
        <w:gridCol w:w="4980"/>
        <w:gridCol w:w="4134"/>
      </w:tblGrid>
      <w:tr w:rsidR="00FE09A8" w:rsidRPr="00271ED5" w14:paraId="2896E9E7" w14:textId="77777777" w:rsidTr="00FE09A8">
        <w:trPr>
          <w:jc w:val="center"/>
        </w:trPr>
        <w:tc>
          <w:tcPr>
            <w:tcW w:w="403" w:type="pct"/>
            <w:vAlign w:val="center"/>
          </w:tcPr>
          <w:p w14:paraId="6A533ED0"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w:t>
            </w:r>
          </w:p>
        </w:tc>
        <w:tc>
          <w:tcPr>
            <w:tcW w:w="2512" w:type="pct"/>
            <w:vAlign w:val="center"/>
          </w:tcPr>
          <w:p w14:paraId="169DA973"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Состояние</w:t>
            </w:r>
          </w:p>
        </w:tc>
        <w:tc>
          <w:tcPr>
            <w:tcW w:w="2085" w:type="pct"/>
            <w:vAlign w:val="center"/>
          </w:tcPr>
          <w:p w14:paraId="397A6C3B"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 xml:space="preserve">Количество человек </w:t>
            </w:r>
          </w:p>
        </w:tc>
      </w:tr>
      <w:tr w:rsidR="00FE09A8" w:rsidRPr="00FE09A8" w14:paraId="2E7D533E" w14:textId="77777777" w:rsidTr="00FE09A8">
        <w:trPr>
          <w:jc w:val="center"/>
        </w:trPr>
        <w:tc>
          <w:tcPr>
            <w:tcW w:w="403" w:type="pct"/>
          </w:tcPr>
          <w:p w14:paraId="40980DEC"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1</w:t>
            </w:r>
          </w:p>
        </w:tc>
        <w:tc>
          <w:tcPr>
            <w:tcW w:w="2512" w:type="pct"/>
          </w:tcPr>
          <w:p w14:paraId="245AE9C2" w14:textId="77777777" w:rsidR="00FE09A8" w:rsidRPr="00FE09A8" w:rsidRDefault="00FE09A8" w:rsidP="00FE09A8">
            <w:pPr>
              <w:jc w:val="both"/>
              <w:rPr>
                <w:rFonts w:ascii="Times New Roman" w:hAnsi="Times New Roman" w:cs="Times New Roman"/>
                <w:sz w:val="28"/>
                <w:szCs w:val="28"/>
              </w:rPr>
            </w:pPr>
            <w:r w:rsidRPr="00FE09A8">
              <w:rPr>
                <w:rFonts w:ascii="Times New Roman" w:hAnsi="Times New Roman" w:cs="Times New Roman"/>
                <w:sz w:val="28"/>
                <w:szCs w:val="28"/>
              </w:rPr>
              <w:t>Состояние без депрессии</w:t>
            </w:r>
          </w:p>
        </w:tc>
        <w:tc>
          <w:tcPr>
            <w:tcW w:w="2085" w:type="pct"/>
          </w:tcPr>
          <w:p w14:paraId="4EC674D8"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 xml:space="preserve">62 чел. </w:t>
            </w:r>
          </w:p>
        </w:tc>
      </w:tr>
      <w:tr w:rsidR="00FE09A8" w:rsidRPr="00FE09A8" w14:paraId="7C2AA88B" w14:textId="77777777" w:rsidTr="00FE09A8">
        <w:trPr>
          <w:jc w:val="center"/>
        </w:trPr>
        <w:tc>
          <w:tcPr>
            <w:tcW w:w="403" w:type="pct"/>
          </w:tcPr>
          <w:p w14:paraId="18EF4406"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2</w:t>
            </w:r>
          </w:p>
        </w:tc>
        <w:tc>
          <w:tcPr>
            <w:tcW w:w="2512" w:type="pct"/>
          </w:tcPr>
          <w:p w14:paraId="2E114D22" w14:textId="77777777" w:rsidR="00FE09A8" w:rsidRPr="00FE09A8" w:rsidRDefault="00FE09A8" w:rsidP="00FE09A8">
            <w:pPr>
              <w:jc w:val="both"/>
              <w:rPr>
                <w:rFonts w:ascii="Times New Roman" w:hAnsi="Times New Roman" w:cs="Times New Roman"/>
                <w:sz w:val="28"/>
                <w:szCs w:val="28"/>
              </w:rPr>
            </w:pPr>
            <w:r w:rsidRPr="00FE09A8">
              <w:rPr>
                <w:rFonts w:ascii="Times New Roman" w:hAnsi="Times New Roman" w:cs="Times New Roman"/>
                <w:sz w:val="28"/>
                <w:szCs w:val="28"/>
              </w:rPr>
              <w:t>Легкое снижение настроения</w:t>
            </w:r>
          </w:p>
        </w:tc>
        <w:tc>
          <w:tcPr>
            <w:tcW w:w="2085" w:type="pct"/>
          </w:tcPr>
          <w:p w14:paraId="68C8D89B"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 xml:space="preserve">8 чел. </w:t>
            </w:r>
          </w:p>
        </w:tc>
      </w:tr>
      <w:tr w:rsidR="00FE09A8" w:rsidRPr="00FE09A8" w14:paraId="03994677" w14:textId="77777777" w:rsidTr="00FE09A8">
        <w:trPr>
          <w:jc w:val="center"/>
        </w:trPr>
        <w:tc>
          <w:tcPr>
            <w:tcW w:w="403" w:type="pct"/>
          </w:tcPr>
          <w:p w14:paraId="0B90CE77"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3</w:t>
            </w:r>
          </w:p>
        </w:tc>
        <w:tc>
          <w:tcPr>
            <w:tcW w:w="2512" w:type="pct"/>
          </w:tcPr>
          <w:p w14:paraId="4D4D6958" w14:textId="77777777" w:rsidR="00FE09A8" w:rsidRPr="00FE09A8" w:rsidRDefault="00FE09A8" w:rsidP="00FE09A8">
            <w:pPr>
              <w:jc w:val="both"/>
              <w:rPr>
                <w:rFonts w:ascii="Times New Roman" w:hAnsi="Times New Roman" w:cs="Times New Roman"/>
                <w:sz w:val="28"/>
                <w:szCs w:val="28"/>
              </w:rPr>
            </w:pPr>
            <w:r w:rsidRPr="00FE09A8">
              <w:rPr>
                <w:rFonts w:ascii="Times New Roman" w:hAnsi="Times New Roman" w:cs="Times New Roman"/>
                <w:sz w:val="28"/>
                <w:szCs w:val="28"/>
              </w:rPr>
              <w:t>Маскированная депрессия</w:t>
            </w:r>
          </w:p>
        </w:tc>
        <w:tc>
          <w:tcPr>
            <w:tcW w:w="2085" w:type="pct"/>
          </w:tcPr>
          <w:p w14:paraId="2DCF4510"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 xml:space="preserve">12 чел. </w:t>
            </w:r>
          </w:p>
        </w:tc>
      </w:tr>
      <w:tr w:rsidR="00FE09A8" w:rsidRPr="00FE09A8" w14:paraId="4ADFEDDB" w14:textId="77777777" w:rsidTr="00FE09A8">
        <w:trPr>
          <w:jc w:val="center"/>
        </w:trPr>
        <w:tc>
          <w:tcPr>
            <w:tcW w:w="403" w:type="pct"/>
          </w:tcPr>
          <w:p w14:paraId="2A30F9EE"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4</w:t>
            </w:r>
          </w:p>
        </w:tc>
        <w:tc>
          <w:tcPr>
            <w:tcW w:w="2512" w:type="pct"/>
          </w:tcPr>
          <w:p w14:paraId="33F0E9DE" w14:textId="77777777" w:rsidR="00FE09A8" w:rsidRPr="00FE09A8" w:rsidRDefault="00FE09A8" w:rsidP="00FE09A8">
            <w:pPr>
              <w:jc w:val="both"/>
              <w:rPr>
                <w:rFonts w:ascii="Times New Roman" w:hAnsi="Times New Roman" w:cs="Times New Roman"/>
                <w:sz w:val="28"/>
                <w:szCs w:val="28"/>
              </w:rPr>
            </w:pPr>
            <w:r w:rsidRPr="00FE09A8">
              <w:rPr>
                <w:rFonts w:ascii="Times New Roman" w:hAnsi="Times New Roman" w:cs="Times New Roman"/>
                <w:sz w:val="28"/>
                <w:szCs w:val="28"/>
              </w:rPr>
              <w:t>Депрессивное состояние</w:t>
            </w:r>
          </w:p>
        </w:tc>
        <w:tc>
          <w:tcPr>
            <w:tcW w:w="2085" w:type="pct"/>
          </w:tcPr>
          <w:p w14:paraId="3C48AB49"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 xml:space="preserve">5 чел. </w:t>
            </w:r>
          </w:p>
        </w:tc>
      </w:tr>
    </w:tbl>
    <w:p w14:paraId="2F10838D" w14:textId="0ABC658C" w:rsidR="00FE09A8" w:rsidRPr="00FE09A8" w:rsidRDefault="00FE09A8" w:rsidP="00271ED5">
      <w:pPr>
        <w:spacing w:before="240"/>
        <w:jc w:val="both"/>
        <w:rPr>
          <w:rFonts w:eastAsiaTheme="minorEastAsia"/>
          <w:b/>
          <w:sz w:val="28"/>
          <w:szCs w:val="28"/>
        </w:rPr>
      </w:pPr>
      <w:r w:rsidRPr="00FE09A8">
        <w:rPr>
          <w:rFonts w:eastAsiaTheme="minorEastAsia"/>
          <w:b/>
          <w:sz w:val="28"/>
          <w:szCs w:val="28"/>
        </w:rPr>
        <w:t>6 классы</w:t>
      </w:r>
    </w:p>
    <w:tbl>
      <w:tblPr>
        <w:tblStyle w:val="340"/>
        <w:tblW w:w="5000" w:type="pct"/>
        <w:jc w:val="center"/>
        <w:tblLook w:val="04A0" w:firstRow="1" w:lastRow="0" w:firstColumn="1" w:lastColumn="0" w:noHBand="0" w:noVBand="1"/>
      </w:tblPr>
      <w:tblGrid>
        <w:gridCol w:w="799"/>
        <w:gridCol w:w="4980"/>
        <w:gridCol w:w="4134"/>
      </w:tblGrid>
      <w:tr w:rsidR="00FE09A8" w:rsidRPr="00271ED5" w14:paraId="4EF49B7F" w14:textId="77777777" w:rsidTr="00FE09A8">
        <w:trPr>
          <w:jc w:val="center"/>
        </w:trPr>
        <w:tc>
          <w:tcPr>
            <w:tcW w:w="403" w:type="pct"/>
            <w:vAlign w:val="center"/>
          </w:tcPr>
          <w:p w14:paraId="27937691"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w:t>
            </w:r>
          </w:p>
        </w:tc>
        <w:tc>
          <w:tcPr>
            <w:tcW w:w="2512" w:type="pct"/>
            <w:vAlign w:val="center"/>
          </w:tcPr>
          <w:p w14:paraId="5F3850F2"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Состояние</w:t>
            </w:r>
          </w:p>
        </w:tc>
        <w:tc>
          <w:tcPr>
            <w:tcW w:w="2085" w:type="pct"/>
            <w:vAlign w:val="center"/>
          </w:tcPr>
          <w:p w14:paraId="0E863D91"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 xml:space="preserve">Количество человек </w:t>
            </w:r>
          </w:p>
        </w:tc>
      </w:tr>
      <w:tr w:rsidR="00FE09A8" w:rsidRPr="00FE09A8" w14:paraId="1FA53217" w14:textId="77777777" w:rsidTr="00FE09A8">
        <w:trPr>
          <w:jc w:val="center"/>
        </w:trPr>
        <w:tc>
          <w:tcPr>
            <w:tcW w:w="403" w:type="pct"/>
          </w:tcPr>
          <w:p w14:paraId="18FE3D57"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1</w:t>
            </w:r>
          </w:p>
        </w:tc>
        <w:tc>
          <w:tcPr>
            <w:tcW w:w="2512" w:type="pct"/>
          </w:tcPr>
          <w:p w14:paraId="6C840327" w14:textId="77777777" w:rsidR="00FE09A8" w:rsidRPr="00FE09A8" w:rsidRDefault="00FE09A8" w:rsidP="00FE09A8">
            <w:pPr>
              <w:jc w:val="both"/>
              <w:rPr>
                <w:rFonts w:ascii="Times New Roman" w:hAnsi="Times New Roman" w:cs="Times New Roman"/>
                <w:sz w:val="28"/>
                <w:szCs w:val="28"/>
              </w:rPr>
            </w:pPr>
            <w:r w:rsidRPr="00FE09A8">
              <w:rPr>
                <w:rFonts w:ascii="Times New Roman" w:hAnsi="Times New Roman" w:cs="Times New Roman"/>
                <w:sz w:val="28"/>
                <w:szCs w:val="28"/>
              </w:rPr>
              <w:t>Состояние без депрессии</w:t>
            </w:r>
          </w:p>
        </w:tc>
        <w:tc>
          <w:tcPr>
            <w:tcW w:w="2085" w:type="pct"/>
          </w:tcPr>
          <w:p w14:paraId="1F79D320"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40 чел.</w:t>
            </w:r>
          </w:p>
        </w:tc>
      </w:tr>
      <w:tr w:rsidR="00FE09A8" w:rsidRPr="00FE09A8" w14:paraId="4D437AF7" w14:textId="77777777" w:rsidTr="00FE09A8">
        <w:trPr>
          <w:jc w:val="center"/>
        </w:trPr>
        <w:tc>
          <w:tcPr>
            <w:tcW w:w="403" w:type="pct"/>
          </w:tcPr>
          <w:p w14:paraId="1F7F706D"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2</w:t>
            </w:r>
          </w:p>
        </w:tc>
        <w:tc>
          <w:tcPr>
            <w:tcW w:w="2512" w:type="pct"/>
          </w:tcPr>
          <w:p w14:paraId="7708D7CA" w14:textId="77777777" w:rsidR="00FE09A8" w:rsidRPr="00FE09A8" w:rsidRDefault="00FE09A8" w:rsidP="00FE09A8">
            <w:pPr>
              <w:jc w:val="both"/>
              <w:rPr>
                <w:rFonts w:ascii="Times New Roman" w:hAnsi="Times New Roman" w:cs="Times New Roman"/>
                <w:sz w:val="28"/>
                <w:szCs w:val="28"/>
              </w:rPr>
            </w:pPr>
            <w:r w:rsidRPr="00FE09A8">
              <w:rPr>
                <w:rFonts w:ascii="Times New Roman" w:hAnsi="Times New Roman" w:cs="Times New Roman"/>
                <w:sz w:val="28"/>
                <w:szCs w:val="28"/>
              </w:rPr>
              <w:t>Легкое снижение настроения</w:t>
            </w:r>
          </w:p>
        </w:tc>
        <w:tc>
          <w:tcPr>
            <w:tcW w:w="2085" w:type="pct"/>
          </w:tcPr>
          <w:p w14:paraId="294B6A8D"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5 чел.</w:t>
            </w:r>
          </w:p>
        </w:tc>
      </w:tr>
      <w:tr w:rsidR="00FE09A8" w:rsidRPr="00FE09A8" w14:paraId="4C274A6E" w14:textId="77777777" w:rsidTr="00FE09A8">
        <w:trPr>
          <w:jc w:val="center"/>
        </w:trPr>
        <w:tc>
          <w:tcPr>
            <w:tcW w:w="403" w:type="pct"/>
          </w:tcPr>
          <w:p w14:paraId="30D1241B"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3</w:t>
            </w:r>
          </w:p>
        </w:tc>
        <w:tc>
          <w:tcPr>
            <w:tcW w:w="2512" w:type="pct"/>
          </w:tcPr>
          <w:p w14:paraId="6262F97F" w14:textId="77777777" w:rsidR="00FE09A8" w:rsidRPr="00FE09A8" w:rsidRDefault="00FE09A8" w:rsidP="00FE09A8">
            <w:pPr>
              <w:jc w:val="both"/>
              <w:rPr>
                <w:rFonts w:ascii="Times New Roman" w:hAnsi="Times New Roman" w:cs="Times New Roman"/>
                <w:sz w:val="28"/>
                <w:szCs w:val="28"/>
              </w:rPr>
            </w:pPr>
            <w:r w:rsidRPr="00FE09A8">
              <w:rPr>
                <w:rFonts w:ascii="Times New Roman" w:hAnsi="Times New Roman" w:cs="Times New Roman"/>
                <w:sz w:val="28"/>
                <w:szCs w:val="28"/>
              </w:rPr>
              <w:t>Маскированная депрессия</w:t>
            </w:r>
          </w:p>
        </w:tc>
        <w:tc>
          <w:tcPr>
            <w:tcW w:w="2085" w:type="pct"/>
          </w:tcPr>
          <w:p w14:paraId="0A0A673D"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2 чел.</w:t>
            </w:r>
          </w:p>
        </w:tc>
      </w:tr>
      <w:tr w:rsidR="00FE09A8" w:rsidRPr="00FE09A8" w14:paraId="3768C926" w14:textId="77777777" w:rsidTr="00FE09A8">
        <w:trPr>
          <w:jc w:val="center"/>
        </w:trPr>
        <w:tc>
          <w:tcPr>
            <w:tcW w:w="403" w:type="pct"/>
          </w:tcPr>
          <w:p w14:paraId="1A5F2B70"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4</w:t>
            </w:r>
          </w:p>
        </w:tc>
        <w:tc>
          <w:tcPr>
            <w:tcW w:w="2512" w:type="pct"/>
          </w:tcPr>
          <w:p w14:paraId="50123A7C" w14:textId="77777777" w:rsidR="00FE09A8" w:rsidRPr="00FE09A8" w:rsidRDefault="00FE09A8" w:rsidP="00FE09A8">
            <w:pPr>
              <w:jc w:val="both"/>
              <w:rPr>
                <w:rFonts w:ascii="Times New Roman" w:hAnsi="Times New Roman" w:cs="Times New Roman"/>
                <w:sz w:val="28"/>
                <w:szCs w:val="28"/>
              </w:rPr>
            </w:pPr>
            <w:r w:rsidRPr="00FE09A8">
              <w:rPr>
                <w:rFonts w:ascii="Times New Roman" w:hAnsi="Times New Roman" w:cs="Times New Roman"/>
                <w:sz w:val="28"/>
                <w:szCs w:val="28"/>
              </w:rPr>
              <w:t>Депрессивное состояние</w:t>
            </w:r>
          </w:p>
        </w:tc>
        <w:tc>
          <w:tcPr>
            <w:tcW w:w="2085" w:type="pct"/>
          </w:tcPr>
          <w:p w14:paraId="665A75DF" w14:textId="77777777" w:rsidR="00FE09A8" w:rsidRPr="00FE09A8" w:rsidRDefault="00FE09A8" w:rsidP="00FE09A8">
            <w:pPr>
              <w:jc w:val="center"/>
              <w:rPr>
                <w:rFonts w:ascii="Times New Roman" w:hAnsi="Times New Roman" w:cs="Times New Roman"/>
                <w:sz w:val="28"/>
                <w:szCs w:val="28"/>
              </w:rPr>
            </w:pPr>
            <w:r w:rsidRPr="00FE09A8">
              <w:rPr>
                <w:rFonts w:ascii="Times New Roman" w:hAnsi="Times New Roman" w:cs="Times New Roman"/>
                <w:sz w:val="28"/>
                <w:szCs w:val="28"/>
              </w:rPr>
              <w:t>7 чел.</w:t>
            </w:r>
          </w:p>
        </w:tc>
      </w:tr>
    </w:tbl>
    <w:p w14:paraId="49F9882D" w14:textId="77777777" w:rsidR="00FE09A8" w:rsidRPr="00FE09A8" w:rsidRDefault="00FE09A8" w:rsidP="00271ED5">
      <w:pPr>
        <w:shd w:val="clear" w:color="auto" w:fill="FFFFFF"/>
        <w:ind w:firstLine="709"/>
        <w:jc w:val="both"/>
        <w:rPr>
          <w:rFonts w:eastAsiaTheme="minorEastAsia"/>
          <w:sz w:val="28"/>
          <w:szCs w:val="28"/>
        </w:rPr>
      </w:pPr>
    </w:p>
    <w:p w14:paraId="04EA0A3B" w14:textId="77777777" w:rsidR="00FE09A8" w:rsidRPr="00FE09A8" w:rsidRDefault="00FE09A8" w:rsidP="00271ED5">
      <w:pPr>
        <w:shd w:val="clear" w:color="auto" w:fill="FFFFFF"/>
        <w:ind w:firstLine="709"/>
        <w:jc w:val="both"/>
        <w:rPr>
          <w:rFonts w:eastAsiaTheme="minorEastAsia"/>
          <w:sz w:val="28"/>
          <w:szCs w:val="28"/>
        </w:rPr>
      </w:pPr>
      <w:r w:rsidRPr="00FE09A8">
        <w:rPr>
          <w:rFonts w:eastAsiaTheme="minorEastAsia"/>
          <w:b/>
          <w:sz w:val="28"/>
          <w:szCs w:val="28"/>
        </w:rPr>
        <w:t>Маскированная депрессия</w:t>
      </w:r>
      <w:r w:rsidRPr="00FE09A8">
        <w:rPr>
          <w:rFonts w:eastAsiaTheme="minorEastAsia"/>
          <w:sz w:val="28"/>
          <w:szCs w:val="28"/>
        </w:rPr>
        <w:t xml:space="preserve"> (скрытая, </w:t>
      </w:r>
      <w:proofErr w:type="spellStart"/>
      <w:r w:rsidRPr="00FE09A8">
        <w:rPr>
          <w:rFonts w:eastAsiaTheme="minorEastAsia"/>
          <w:sz w:val="28"/>
          <w:szCs w:val="28"/>
        </w:rPr>
        <w:t>соматизированная</w:t>
      </w:r>
      <w:proofErr w:type="spellEnd"/>
      <w:r w:rsidRPr="00FE09A8">
        <w:rPr>
          <w:rFonts w:eastAsiaTheme="minorEastAsia"/>
          <w:sz w:val="28"/>
          <w:szCs w:val="28"/>
        </w:rPr>
        <w:t xml:space="preserve">) – это депрессия, при которой симптомы сниженного настроения скрываются (маскируются) какими-либо соматическими симптомами или психическими расстройствами. </w:t>
      </w:r>
    </w:p>
    <w:p w14:paraId="219731C8" w14:textId="77777777" w:rsidR="00FE09A8" w:rsidRPr="00FE09A8" w:rsidRDefault="00FE09A8" w:rsidP="00271ED5">
      <w:pPr>
        <w:shd w:val="clear" w:color="auto" w:fill="FFFFFF"/>
        <w:jc w:val="both"/>
        <w:rPr>
          <w:rFonts w:eastAsiaTheme="minorEastAsia"/>
          <w:sz w:val="28"/>
          <w:szCs w:val="28"/>
        </w:rPr>
      </w:pPr>
      <w:r w:rsidRPr="00FE09A8">
        <w:rPr>
          <w:rFonts w:eastAsiaTheme="minorEastAsia"/>
          <w:sz w:val="28"/>
          <w:szCs w:val="28"/>
        </w:rPr>
        <w:t xml:space="preserve">Для </w:t>
      </w:r>
      <w:r w:rsidRPr="00FE09A8">
        <w:rPr>
          <w:rFonts w:eastAsiaTheme="minorEastAsia"/>
          <w:b/>
          <w:sz w:val="28"/>
          <w:szCs w:val="28"/>
        </w:rPr>
        <w:t>депрессивного состояния</w:t>
      </w:r>
      <w:r w:rsidRPr="00FE09A8">
        <w:rPr>
          <w:rFonts w:eastAsiaTheme="minorEastAsia"/>
          <w:sz w:val="28"/>
          <w:szCs w:val="28"/>
        </w:rPr>
        <w:t xml:space="preserve"> свойственны снижение настроения, нарушения в мышлении (пессимистический взгляд на всё вокруг происходящее, утрата способности ощущать радость, негативные суждения), двигательная заторможенность. </w:t>
      </w:r>
      <w:proofErr w:type="gramStart"/>
      <w:r w:rsidRPr="00FE09A8">
        <w:rPr>
          <w:rFonts w:eastAsiaTheme="minorEastAsia"/>
          <w:b/>
          <w:sz w:val="28"/>
          <w:szCs w:val="28"/>
        </w:rPr>
        <w:t>Депрессия</w:t>
      </w:r>
      <w:r w:rsidRPr="00FE09A8">
        <w:rPr>
          <w:rFonts w:eastAsiaTheme="minorEastAsia"/>
          <w:sz w:val="28"/>
          <w:szCs w:val="28"/>
        </w:rPr>
        <w:t xml:space="preserve">  у</w:t>
      </w:r>
      <w:proofErr w:type="gramEnd"/>
      <w:r w:rsidRPr="00FE09A8">
        <w:rPr>
          <w:rFonts w:eastAsiaTheme="minorEastAsia"/>
          <w:sz w:val="28"/>
          <w:szCs w:val="28"/>
        </w:rPr>
        <w:t xml:space="preserve"> этих детей может сопровождаться следующими проявлениями:  </w:t>
      </w:r>
    </w:p>
    <w:p w14:paraId="6ADAF5DD" w14:textId="77777777" w:rsidR="00271ED5" w:rsidRDefault="00FE09A8" w:rsidP="003633C8">
      <w:pPr>
        <w:pStyle w:val="a8"/>
        <w:numPr>
          <w:ilvl w:val="0"/>
          <w:numId w:val="27"/>
        </w:numPr>
        <w:shd w:val="clear" w:color="auto" w:fill="FFFFFF"/>
        <w:ind w:left="0" w:firstLine="360"/>
        <w:jc w:val="both"/>
        <w:rPr>
          <w:rFonts w:eastAsiaTheme="minorEastAsia"/>
          <w:sz w:val="28"/>
          <w:szCs w:val="28"/>
        </w:rPr>
      </w:pPr>
      <w:r w:rsidRPr="00271ED5">
        <w:rPr>
          <w:rFonts w:eastAsiaTheme="minorEastAsia"/>
          <w:sz w:val="28"/>
          <w:szCs w:val="28"/>
        </w:rPr>
        <w:t xml:space="preserve">Негативное настроение – общее снижение настроения, негативная оценка собственной эффективности в целом, постоянное ожидание неприятностей, склонность к плаксивости, повышенный уровень тревожности. </w:t>
      </w:r>
    </w:p>
    <w:p w14:paraId="219DF1E9" w14:textId="77777777" w:rsidR="00271ED5" w:rsidRDefault="00FE09A8" w:rsidP="003633C8">
      <w:pPr>
        <w:pStyle w:val="a8"/>
        <w:numPr>
          <w:ilvl w:val="0"/>
          <w:numId w:val="27"/>
        </w:numPr>
        <w:shd w:val="clear" w:color="auto" w:fill="FFFFFF"/>
        <w:ind w:left="0" w:firstLine="360"/>
        <w:jc w:val="both"/>
        <w:rPr>
          <w:rFonts w:eastAsiaTheme="minorEastAsia"/>
          <w:sz w:val="28"/>
          <w:szCs w:val="28"/>
        </w:rPr>
      </w:pPr>
      <w:r w:rsidRPr="00271ED5">
        <w:rPr>
          <w:rFonts w:eastAsiaTheme="minorEastAsia"/>
          <w:sz w:val="28"/>
          <w:szCs w:val="28"/>
        </w:rPr>
        <w:t>Межличностные проблемы – идентификация себя с ролью плохого, агрессивное поведение, высокий негативизм, непослушание.</w:t>
      </w:r>
    </w:p>
    <w:p w14:paraId="0CF70AA0" w14:textId="77777777" w:rsidR="00271ED5" w:rsidRDefault="00FE09A8" w:rsidP="003633C8">
      <w:pPr>
        <w:pStyle w:val="a8"/>
        <w:numPr>
          <w:ilvl w:val="0"/>
          <w:numId w:val="27"/>
        </w:numPr>
        <w:shd w:val="clear" w:color="auto" w:fill="FFFFFF"/>
        <w:ind w:left="0" w:firstLine="360"/>
        <w:jc w:val="both"/>
        <w:rPr>
          <w:rFonts w:eastAsiaTheme="minorEastAsia"/>
          <w:sz w:val="28"/>
          <w:szCs w:val="28"/>
        </w:rPr>
      </w:pPr>
      <w:r w:rsidRPr="00271ED5">
        <w:rPr>
          <w:rFonts w:eastAsiaTheme="minorEastAsia"/>
          <w:sz w:val="28"/>
          <w:szCs w:val="28"/>
        </w:rPr>
        <w:lastRenderedPageBreak/>
        <w:t>Неэффективность – высокий уровень убеждения неэффективности в школе.</w:t>
      </w:r>
    </w:p>
    <w:p w14:paraId="0D0E8290" w14:textId="77777777" w:rsidR="00271ED5" w:rsidRDefault="00FE09A8" w:rsidP="003633C8">
      <w:pPr>
        <w:pStyle w:val="a8"/>
        <w:numPr>
          <w:ilvl w:val="0"/>
          <w:numId w:val="27"/>
        </w:numPr>
        <w:shd w:val="clear" w:color="auto" w:fill="FFFFFF"/>
        <w:ind w:left="0" w:firstLine="360"/>
        <w:jc w:val="both"/>
        <w:rPr>
          <w:rFonts w:eastAsiaTheme="minorEastAsia"/>
          <w:sz w:val="28"/>
          <w:szCs w:val="28"/>
        </w:rPr>
      </w:pPr>
      <w:r w:rsidRPr="00271ED5">
        <w:rPr>
          <w:rFonts w:eastAsiaTheme="minorEastAsia"/>
          <w:sz w:val="28"/>
          <w:szCs w:val="28"/>
        </w:rPr>
        <w:t>Ангедония – высокий уровень истощаемости, наличие чувства одиночества.</w:t>
      </w:r>
    </w:p>
    <w:p w14:paraId="0CA0A1A2" w14:textId="71D4D579" w:rsidR="00FE09A8" w:rsidRPr="00271ED5" w:rsidRDefault="00FE09A8" w:rsidP="003633C8">
      <w:pPr>
        <w:pStyle w:val="a8"/>
        <w:numPr>
          <w:ilvl w:val="0"/>
          <w:numId w:val="27"/>
        </w:numPr>
        <w:shd w:val="clear" w:color="auto" w:fill="FFFFFF"/>
        <w:ind w:left="0" w:firstLine="360"/>
        <w:jc w:val="both"/>
        <w:rPr>
          <w:rFonts w:eastAsiaTheme="minorEastAsia"/>
          <w:sz w:val="28"/>
          <w:szCs w:val="28"/>
        </w:rPr>
      </w:pPr>
      <w:r w:rsidRPr="00271ED5">
        <w:rPr>
          <w:rFonts w:eastAsiaTheme="minorEastAsia"/>
          <w:sz w:val="28"/>
          <w:szCs w:val="28"/>
        </w:rPr>
        <w:t>Негативная самооценка – негативная оценка собственной неэффективности, наличие суицидальных мыслей.</w:t>
      </w:r>
    </w:p>
    <w:p w14:paraId="4174625B" w14:textId="77777777" w:rsidR="00271ED5" w:rsidRDefault="00271ED5" w:rsidP="00271ED5">
      <w:pPr>
        <w:tabs>
          <w:tab w:val="left" w:pos="426"/>
          <w:tab w:val="left" w:pos="1276"/>
        </w:tabs>
        <w:jc w:val="both"/>
        <w:rPr>
          <w:b/>
          <w:bCs/>
          <w:color w:val="000000"/>
          <w:sz w:val="28"/>
          <w:szCs w:val="28"/>
        </w:rPr>
      </w:pPr>
    </w:p>
    <w:p w14:paraId="0965851E" w14:textId="75290366" w:rsidR="00FE09A8" w:rsidRPr="00FE09A8" w:rsidRDefault="00FE09A8" w:rsidP="00271ED5">
      <w:pPr>
        <w:tabs>
          <w:tab w:val="left" w:pos="426"/>
          <w:tab w:val="left" w:pos="1276"/>
        </w:tabs>
        <w:jc w:val="both"/>
        <w:rPr>
          <w:color w:val="000000"/>
          <w:sz w:val="28"/>
          <w:szCs w:val="28"/>
        </w:rPr>
      </w:pPr>
      <w:r w:rsidRPr="00FE09A8">
        <w:rPr>
          <w:b/>
          <w:bCs/>
          <w:color w:val="000000"/>
          <w:sz w:val="28"/>
          <w:szCs w:val="28"/>
        </w:rPr>
        <w:t>Методика незаконченных предложений Сакса–Сиднея.</w:t>
      </w:r>
    </w:p>
    <w:p w14:paraId="16B08B65" w14:textId="2AC395AB" w:rsidR="00FE09A8" w:rsidRPr="00FE09A8" w:rsidRDefault="00FE09A8" w:rsidP="00271ED5">
      <w:pPr>
        <w:ind w:firstLine="709"/>
        <w:jc w:val="both"/>
        <w:rPr>
          <w:sz w:val="28"/>
          <w:szCs w:val="28"/>
        </w:rPr>
      </w:pPr>
      <w:r w:rsidRPr="00FE09A8">
        <w:rPr>
          <w:sz w:val="28"/>
          <w:szCs w:val="28"/>
        </w:rPr>
        <w:t xml:space="preserve">Методика «Незаконченные предложения», вариант методики </w:t>
      </w:r>
      <w:proofErr w:type="spellStart"/>
      <w:r w:rsidRPr="00FE09A8">
        <w:rPr>
          <w:i/>
          <w:sz w:val="28"/>
          <w:szCs w:val="28"/>
        </w:rPr>
        <w:t>Saks-Sidney</w:t>
      </w:r>
      <w:proofErr w:type="spellEnd"/>
      <w:r w:rsidRPr="00FE09A8">
        <w:rPr>
          <w:sz w:val="28"/>
          <w:szCs w:val="28"/>
        </w:rPr>
        <w:t>, адаптирована в НИИ психоневрологии им. В.М.</w:t>
      </w:r>
      <w:r w:rsidR="00271ED5">
        <w:rPr>
          <w:sz w:val="28"/>
          <w:szCs w:val="28"/>
        </w:rPr>
        <w:t xml:space="preserve"> </w:t>
      </w:r>
      <w:r w:rsidRPr="00FE09A8">
        <w:rPr>
          <w:sz w:val="28"/>
          <w:szCs w:val="28"/>
        </w:rPr>
        <w:t>Бехтерева. Может использоваться для учащихся с 1-го класса. Позволяет оценить отношение к себе, семье, сверстникам, взрослым, к переживаемым страхам и опасениям, отношение к прошлому и будущему, к жизненным целям.</w:t>
      </w:r>
    </w:p>
    <w:p w14:paraId="0DE05DB6" w14:textId="77777777" w:rsidR="00FE09A8" w:rsidRPr="00FE09A8" w:rsidRDefault="00FE09A8" w:rsidP="00271ED5">
      <w:pPr>
        <w:ind w:firstLine="709"/>
        <w:jc w:val="both"/>
        <w:rPr>
          <w:rFonts w:eastAsiaTheme="minorEastAsia"/>
          <w:sz w:val="28"/>
          <w:szCs w:val="28"/>
        </w:rPr>
      </w:pPr>
      <w:r w:rsidRPr="00FE09A8">
        <w:rPr>
          <w:rFonts w:eastAsiaTheme="minorEastAsia"/>
          <w:sz w:val="28"/>
          <w:szCs w:val="28"/>
        </w:rPr>
        <w:t>По результатам данной методики был проведен</w:t>
      </w:r>
      <w:r w:rsidRPr="00FE09A8">
        <w:rPr>
          <w:rFonts w:eastAsiaTheme="minorEastAsia"/>
          <w:b/>
          <w:sz w:val="28"/>
          <w:szCs w:val="28"/>
        </w:rPr>
        <w:t xml:space="preserve"> качественный анализ</w:t>
      </w:r>
      <w:r w:rsidRPr="00FE09A8">
        <w:rPr>
          <w:rFonts w:eastAsiaTheme="minorEastAsia"/>
          <w:sz w:val="28"/>
          <w:szCs w:val="28"/>
        </w:rPr>
        <w:t xml:space="preserve">, выясняющий причины высоких количественных показателей по предыдущим методикам, с учетом индивидуальных особенностей личности учащихся, условий жизни и обучения, отношений в коллективе и др. </w:t>
      </w:r>
    </w:p>
    <w:p w14:paraId="05D0B3F9" w14:textId="77777777" w:rsidR="00271ED5" w:rsidRDefault="00271ED5" w:rsidP="00271ED5">
      <w:pPr>
        <w:jc w:val="both"/>
        <w:rPr>
          <w:rFonts w:eastAsiaTheme="minorEastAsia"/>
          <w:b/>
          <w:sz w:val="28"/>
          <w:szCs w:val="28"/>
        </w:rPr>
      </w:pPr>
    </w:p>
    <w:p w14:paraId="7377D58C" w14:textId="3A2F0DBA" w:rsidR="00FE09A8" w:rsidRPr="00FE09A8" w:rsidRDefault="00FE09A8" w:rsidP="00271ED5">
      <w:pPr>
        <w:jc w:val="both"/>
        <w:rPr>
          <w:rFonts w:eastAsiaTheme="minorEastAsia"/>
          <w:b/>
          <w:sz w:val="28"/>
          <w:szCs w:val="28"/>
        </w:rPr>
      </w:pPr>
      <w:r w:rsidRPr="00FE09A8">
        <w:rPr>
          <w:rFonts w:eastAsiaTheme="minorEastAsia"/>
          <w:b/>
          <w:sz w:val="28"/>
          <w:szCs w:val="28"/>
        </w:rPr>
        <w:t>Выводы и рекомендации</w:t>
      </w:r>
      <w:r w:rsidR="00271ED5">
        <w:rPr>
          <w:rFonts w:eastAsiaTheme="minorEastAsia"/>
          <w:b/>
          <w:sz w:val="28"/>
          <w:szCs w:val="28"/>
        </w:rPr>
        <w:t>.</w:t>
      </w:r>
    </w:p>
    <w:p w14:paraId="5A0EC024" w14:textId="04F326B4" w:rsidR="00271ED5" w:rsidRDefault="00FE09A8" w:rsidP="00271ED5">
      <w:pPr>
        <w:shd w:val="clear" w:color="auto" w:fill="FFFFFF"/>
        <w:ind w:firstLine="360"/>
        <w:jc w:val="both"/>
        <w:rPr>
          <w:rFonts w:eastAsiaTheme="minorEastAsia"/>
          <w:sz w:val="28"/>
          <w:szCs w:val="28"/>
        </w:rPr>
      </w:pPr>
      <w:r w:rsidRPr="00FE09A8">
        <w:rPr>
          <w:rFonts w:eastAsiaTheme="minorEastAsia"/>
          <w:sz w:val="28"/>
          <w:szCs w:val="28"/>
        </w:rPr>
        <w:t>По результатам мониторинга психоэмоциональ</w:t>
      </w:r>
      <w:r w:rsidR="00271ED5">
        <w:rPr>
          <w:rFonts w:eastAsiaTheme="minorEastAsia"/>
          <w:sz w:val="28"/>
          <w:szCs w:val="28"/>
        </w:rPr>
        <w:t xml:space="preserve">ного состояния обучающихся 5-6-х </w:t>
      </w:r>
      <w:r w:rsidRPr="00FE09A8">
        <w:rPr>
          <w:rFonts w:eastAsiaTheme="minorEastAsia"/>
          <w:sz w:val="28"/>
          <w:szCs w:val="28"/>
        </w:rPr>
        <w:t xml:space="preserve">классов </w:t>
      </w:r>
      <w:r w:rsidRPr="00271ED5">
        <w:rPr>
          <w:rFonts w:eastAsiaTheme="minorEastAsia"/>
          <w:b/>
          <w:sz w:val="28"/>
          <w:szCs w:val="28"/>
        </w:rPr>
        <w:t>в «группу риска» вошли 26 человек</w:t>
      </w:r>
      <w:r w:rsidRPr="00FE09A8">
        <w:rPr>
          <w:rFonts w:eastAsiaTheme="minorEastAsia"/>
          <w:sz w:val="28"/>
          <w:szCs w:val="28"/>
        </w:rPr>
        <w:t>.</w:t>
      </w:r>
    </w:p>
    <w:p w14:paraId="0C8534A2" w14:textId="6B84A083" w:rsidR="00FE09A8" w:rsidRPr="00FE09A8" w:rsidRDefault="00FE09A8" w:rsidP="00271ED5">
      <w:pPr>
        <w:shd w:val="clear" w:color="auto" w:fill="FFFFFF"/>
        <w:ind w:firstLine="360"/>
        <w:jc w:val="both"/>
        <w:rPr>
          <w:rFonts w:eastAsiaTheme="minorEastAsia"/>
          <w:sz w:val="28"/>
          <w:szCs w:val="28"/>
        </w:rPr>
      </w:pPr>
      <w:r w:rsidRPr="00FE09A8">
        <w:rPr>
          <w:rFonts w:eastAsiaTheme="minorEastAsia"/>
          <w:sz w:val="28"/>
          <w:szCs w:val="28"/>
        </w:rPr>
        <w:t>Интерпретация по каждому ребёнку «группы риска» дана в личной карте и характеристике учащегося.</w:t>
      </w:r>
    </w:p>
    <w:p w14:paraId="05455ABF" w14:textId="77777777" w:rsidR="00271ED5" w:rsidRDefault="00271ED5" w:rsidP="00271ED5">
      <w:pPr>
        <w:jc w:val="both"/>
        <w:rPr>
          <w:rFonts w:eastAsiaTheme="minorEastAsia"/>
          <w:b/>
          <w:sz w:val="28"/>
          <w:szCs w:val="28"/>
        </w:rPr>
      </w:pPr>
    </w:p>
    <w:p w14:paraId="6D40EBBD" w14:textId="1B396E33" w:rsidR="00FE09A8" w:rsidRPr="00FE09A8" w:rsidRDefault="00FE09A8" w:rsidP="00271ED5">
      <w:pPr>
        <w:jc w:val="both"/>
        <w:rPr>
          <w:rFonts w:eastAsiaTheme="minorEastAsia"/>
          <w:b/>
          <w:sz w:val="28"/>
          <w:szCs w:val="28"/>
        </w:rPr>
      </w:pPr>
      <w:r w:rsidRPr="00FE09A8">
        <w:rPr>
          <w:rFonts w:eastAsiaTheme="minorEastAsia"/>
          <w:b/>
          <w:sz w:val="28"/>
          <w:szCs w:val="28"/>
        </w:rPr>
        <w:t>Рекомендации:</w:t>
      </w:r>
    </w:p>
    <w:p w14:paraId="6EA09709" w14:textId="77777777" w:rsidR="00FE09A8" w:rsidRPr="00FE09A8" w:rsidRDefault="00FE09A8" w:rsidP="00271ED5">
      <w:pPr>
        <w:jc w:val="both"/>
        <w:rPr>
          <w:rFonts w:eastAsiaTheme="minorHAnsi"/>
          <w:sz w:val="28"/>
          <w:szCs w:val="28"/>
          <w:lang w:eastAsia="en-US"/>
        </w:rPr>
      </w:pPr>
      <w:r w:rsidRPr="00FE09A8">
        <w:rPr>
          <w:rFonts w:eastAsiaTheme="minorHAnsi"/>
          <w:sz w:val="28"/>
          <w:szCs w:val="28"/>
          <w:lang w:eastAsia="en-US"/>
        </w:rPr>
        <w:t>1. Рекомендации педагогам по каждому ребёнку даны индивидуально.</w:t>
      </w:r>
    </w:p>
    <w:p w14:paraId="21CF2B55" w14:textId="77777777" w:rsidR="00FE09A8" w:rsidRPr="00FE09A8" w:rsidRDefault="00FE09A8" w:rsidP="00271ED5">
      <w:pPr>
        <w:jc w:val="both"/>
        <w:rPr>
          <w:rFonts w:eastAsiaTheme="minorHAnsi"/>
          <w:sz w:val="28"/>
          <w:szCs w:val="28"/>
          <w:lang w:eastAsia="en-US"/>
        </w:rPr>
      </w:pPr>
      <w:r w:rsidRPr="00FE09A8">
        <w:rPr>
          <w:rFonts w:eastAsiaTheme="minorHAnsi"/>
          <w:sz w:val="28"/>
          <w:szCs w:val="28"/>
          <w:lang w:eastAsia="en-US"/>
        </w:rPr>
        <w:t>2. Для индивидуальной консультации приглашены родители детей, попавших в «группу риска».</w:t>
      </w:r>
    </w:p>
    <w:p w14:paraId="23BE277C" w14:textId="77777777" w:rsidR="00FE09A8" w:rsidRPr="00FE09A8" w:rsidRDefault="00FE09A8" w:rsidP="00271ED5">
      <w:pPr>
        <w:jc w:val="both"/>
        <w:rPr>
          <w:rFonts w:eastAsiaTheme="minorHAnsi"/>
          <w:sz w:val="28"/>
          <w:szCs w:val="28"/>
          <w:lang w:eastAsia="en-US"/>
        </w:rPr>
      </w:pPr>
      <w:r w:rsidRPr="00FE09A8">
        <w:rPr>
          <w:rFonts w:eastAsiaTheme="minorHAnsi"/>
          <w:sz w:val="28"/>
          <w:szCs w:val="28"/>
          <w:lang w:eastAsia="en-US"/>
        </w:rPr>
        <w:t>3. Во всех классах проведены групповые занятия по профилактике и коррекции тревожности, тематические классные часы на тему ценности жизни, кризисных ситуаций, как бороться со стрессом.</w:t>
      </w:r>
    </w:p>
    <w:p w14:paraId="50FD7E16" w14:textId="77777777" w:rsidR="00FE09A8" w:rsidRPr="00FE09A8" w:rsidRDefault="00FE09A8" w:rsidP="00271ED5">
      <w:pPr>
        <w:jc w:val="both"/>
        <w:rPr>
          <w:rFonts w:eastAsiaTheme="minorEastAsia"/>
          <w:b/>
          <w:sz w:val="28"/>
          <w:szCs w:val="28"/>
        </w:rPr>
      </w:pPr>
    </w:p>
    <w:p w14:paraId="27DAFB1E" w14:textId="77777777" w:rsidR="00FE09A8" w:rsidRPr="00FE09A8" w:rsidRDefault="00FE09A8" w:rsidP="00271ED5">
      <w:pPr>
        <w:jc w:val="both"/>
        <w:rPr>
          <w:rFonts w:eastAsiaTheme="minorEastAsia"/>
          <w:b/>
          <w:sz w:val="28"/>
          <w:szCs w:val="28"/>
        </w:rPr>
      </w:pPr>
      <w:r w:rsidRPr="00FE09A8">
        <w:rPr>
          <w:rFonts w:eastAsiaTheme="minorEastAsia"/>
          <w:b/>
          <w:sz w:val="28"/>
          <w:szCs w:val="28"/>
        </w:rPr>
        <w:t>Мониторинг психоэмоционального состояния учащихся 7-8 классов</w:t>
      </w:r>
    </w:p>
    <w:p w14:paraId="16E081AC" w14:textId="77777777" w:rsidR="00FE09A8" w:rsidRPr="00FE09A8" w:rsidRDefault="00FE09A8" w:rsidP="00271ED5">
      <w:pPr>
        <w:widowControl w:val="0"/>
        <w:shd w:val="solid" w:color="FFFFFF" w:fill="auto"/>
        <w:ind w:firstLine="708"/>
        <w:jc w:val="both"/>
        <w:rPr>
          <w:rFonts w:eastAsia="Batang"/>
          <w:sz w:val="28"/>
          <w:szCs w:val="28"/>
        </w:rPr>
      </w:pPr>
      <w:r w:rsidRPr="00FE09A8">
        <w:rPr>
          <w:rFonts w:eastAsia="Batang"/>
          <w:sz w:val="28"/>
          <w:szCs w:val="28"/>
        </w:rPr>
        <w:t xml:space="preserve">Согласно плану по формированию жизнестойкости детей и подростков с сентября по ноябрь 2024 г. была проведена диагностика обучающихся 7-8 классов, с целью выявления детей «группы риска». </w:t>
      </w:r>
    </w:p>
    <w:p w14:paraId="3DDB59CF" w14:textId="77777777" w:rsidR="00FE09A8" w:rsidRPr="00FE09A8" w:rsidRDefault="00FE09A8" w:rsidP="00271ED5">
      <w:pPr>
        <w:widowControl w:val="0"/>
        <w:shd w:val="solid" w:color="FFFFFF" w:fill="auto"/>
        <w:ind w:firstLine="708"/>
        <w:jc w:val="both"/>
        <w:rPr>
          <w:rFonts w:eastAsia="Batang"/>
          <w:sz w:val="28"/>
          <w:szCs w:val="28"/>
        </w:rPr>
      </w:pPr>
      <w:r w:rsidRPr="00FE09A8">
        <w:rPr>
          <w:rFonts w:eastAsia="Batang"/>
          <w:sz w:val="28"/>
          <w:szCs w:val="28"/>
        </w:rPr>
        <w:t>Исследование проводилось в 2 этапа. На первом этапе применялись следующие методики:</w:t>
      </w:r>
    </w:p>
    <w:p w14:paraId="23112820" w14:textId="75270D31" w:rsidR="00FE09A8" w:rsidRPr="00FE09A8" w:rsidRDefault="00FE09A8" w:rsidP="00271ED5">
      <w:pPr>
        <w:widowControl w:val="0"/>
        <w:shd w:val="clear" w:color="auto" w:fill="FFFFFF"/>
        <w:tabs>
          <w:tab w:val="left" w:pos="590"/>
        </w:tabs>
        <w:autoSpaceDE w:val="0"/>
        <w:autoSpaceDN w:val="0"/>
        <w:adjustRightInd w:val="0"/>
        <w:jc w:val="both"/>
        <w:rPr>
          <w:rFonts w:eastAsiaTheme="minorEastAsia"/>
          <w:b/>
          <w:sz w:val="28"/>
          <w:szCs w:val="28"/>
        </w:rPr>
      </w:pPr>
      <w:r w:rsidRPr="00FE09A8">
        <w:rPr>
          <w:rFonts w:eastAsiaTheme="minorEastAsia"/>
          <w:sz w:val="28"/>
          <w:szCs w:val="28"/>
        </w:rPr>
        <w:t xml:space="preserve">      1.</w:t>
      </w:r>
      <w:r w:rsidR="00271ED5">
        <w:rPr>
          <w:rFonts w:eastAsiaTheme="minorEastAsia"/>
          <w:sz w:val="28"/>
          <w:szCs w:val="28"/>
        </w:rPr>
        <w:t xml:space="preserve"> </w:t>
      </w:r>
      <w:r w:rsidRPr="00FE09A8">
        <w:rPr>
          <w:rFonts w:eastAsiaTheme="minorEastAsia"/>
          <w:sz w:val="28"/>
          <w:szCs w:val="28"/>
        </w:rPr>
        <w:t xml:space="preserve">Методика самооценки психических состояний по Г. </w:t>
      </w:r>
      <w:proofErr w:type="spellStart"/>
      <w:r w:rsidRPr="00FE09A8">
        <w:rPr>
          <w:rFonts w:eastAsiaTheme="minorEastAsia"/>
          <w:sz w:val="28"/>
          <w:szCs w:val="28"/>
        </w:rPr>
        <w:t>Айзенку</w:t>
      </w:r>
      <w:proofErr w:type="spellEnd"/>
      <w:r w:rsidRPr="00FE09A8">
        <w:rPr>
          <w:rFonts w:eastAsiaTheme="minorEastAsia"/>
          <w:sz w:val="28"/>
          <w:szCs w:val="28"/>
        </w:rPr>
        <w:t xml:space="preserve"> (7 классы);</w:t>
      </w:r>
    </w:p>
    <w:p w14:paraId="643D29DE" w14:textId="77777777" w:rsidR="00FE09A8" w:rsidRPr="00FE09A8" w:rsidRDefault="00FE09A8" w:rsidP="00271ED5">
      <w:pPr>
        <w:shd w:val="clear" w:color="auto" w:fill="FFFFFF"/>
        <w:tabs>
          <w:tab w:val="left" w:pos="426"/>
          <w:tab w:val="left" w:pos="567"/>
          <w:tab w:val="left" w:pos="851"/>
        </w:tabs>
        <w:ind w:firstLine="425"/>
        <w:jc w:val="both"/>
        <w:rPr>
          <w:rFonts w:eastAsiaTheme="minorEastAsia"/>
          <w:sz w:val="28"/>
          <w:szCs w:val="28"/>
        </w:rPr>
      </w:pPr>
      <w:r w:rsidRPr="00FE09A8">
        <w:rPr>
          <w:rFonts w:eastAsiaTheme="minorEastAsia"/>
          <w:sz w:val="28"/>
          <w:szCs w:val="28"/>
        </w:rPr>
        <w:t>2. Тест «Исследование самооценки» (</w:t>
      </w:r>
      <w:proofErr w:type="spellStart"/>
      <w:r w:rsidRPr="00FE09A8">
        <w:rPr>
          <w:rFonts w:eastAsiaTheme="minorEastAsia"/>
          <w:sz w:val="28"/>
          <w:szCs w:val="28"/>
        </w:rPr>
        <w:t>адап</w:t>
      </w:r>
      <w:proofErr w:type="spellEnd"/>
      <w:r w:rsidRPr="00FE09A8">
        <w:rPr>
          <w:rFonts w:eastAsiaTheme="minorEastAsia"/>
          <w:sz w:val="28"/>
          <w:szCs w:val="28"/>
        </w:rPr>
        <w:t>. Г.Н. Казанцевой) (7 классы);</w:t>
      </w:r>
    </w:p>
    <w:p w14:paraId="197C061D" w14:textId="5F3002EE" w:rsidR="00FE09A8" w:rsidRPr="00FE09A8" w:rsidRDefault="00FE09A8" w:rsidP="00271ED5">
      <w:pPr>
        <w:shd w:val="clear" w:color="auto" w:fill="FFFFFF"/>
        <w:tabs>
          <w:tab w:val="left" w:pos="426"/>
          <w:tab w:val="left" w:pos="567"/>
          <w:tab w:val="left" w:pos="851"/>
        </w:tabs>
        <w:ind w:firstLine="425"/>
        <w:jc w:val="both"/>
        <w:rPr>
          <w:rFonts w:eastAsiaTheme="minorEastAsia"/>
          <w:sz w:val="28"/>
          <w:szCs w:val="28"/>
        </w:rPr>
      </w:pPr>
      <w:r w:rsidRPr="00FE09A8">
        <w:rPr>
          <w:rFonts w:eastAsiaTheme="minorEastAsia"/>
          <w:sz w:val="28"/>
          <w:szCs w:val="28"/>
        </w:rPr>
        <w:t>3.</w:t>
      </w:r>
      <w:r w:rsidR="00271ED5">
        <w:rPr>
          <w:rFonts w:eastAsiaTheme="minorEastAsia"/>
          <w:sz w:val="28"/>
          <w:szCs w:val="28"/>
        </w:rPr>
        <w:t xml:space="preserve"> </w:t>
      </w:r>
      <w:r w:rsidRPr="00FE09A8">
        <w:rPr>
          <w:rFonts w:eastAsiaTheme="minorEastAsia"/>
          <w:sz w:val="28"/>
          <w:szCs w:val="28"/>
        </w:rPr>
        <w:t xml:space="preserve">Тест жизнестойкости </w:t>
      </w:r>
      <w:proofErr w:type="spellStart"/>
      <w:r w:rsidRPr="00FE09A8">
        <w:rPr>
          <w:rFonts w:eastAsiaTheme="minorEastAsia"/>
          <w:sz w:val="28"/>
          <w:szCs w:val="28"/>
        </w:rPr>
        <w:t>Мадди</w:t>
      </w:r>
      <w:proofErr w:type="spellEnd"/>
      <w:r w:rsidRPr="00FE09A8">
        <w:rPr>
          <w:rFonts w:eastAsiaTheme="minorEastAsia"/>
          <w:sz w:val="28"/>
          <w:szCs w:val="28"/>
        </w:rPr>
        <w:t xml:space="preserve"> адаптация Е.Н. Осин (8 классы);</w:t>
      </w:r>
    </w:p>
    <w:p w14:paraId="46033F8E" w14:textId="5036E171" w:rsidR="00FE09A8" w:rsidRPr="00FE09A8" w:rsidRDefault="00FE09A8" w:rsidP="00271ED5">
      <w:pPr>
        <w:shd w:val="clear" w:color="auto" w:fill="FFFFFF"/>
        <w:tabs>
          <w:tab w:val="left" w:pos="426"/>
          <w:tab w:val="left" w:pos="567"/>
          <w:tab w:val="left" w:pos="851"/>
        </w:tabs>
        <w:ind w:firstLine="425"/>
        <w:jc w:val="both"/>
        <w:rPr>
          <w:rFonts w:eastAsiaTheme="minorEastAsia"/>
          <w:sz w:val="28"/>
          <w:szCs w:val="28"/>
        </w:rPr>
      </w:pPr>
      <w:r w:rsidRPr="00FE09A8">
        <w:rPr>
          <w:rFonts w:eastAsiaTheme="minorEastAsia"/>
          <w:sz w:val="28"/>
          <w:szCs w:val="28"/>
        </w:rPr>
        <w:t>4.</w:t>
      </w:r>
      <w:r w:rsidR="00271ED5">
        <w:rPr>
          <w:rFonts w:eastAsiaTheme="minorEastAsia"/>
          <w:sz w:val="28"/>
          <w:szCs w:val="28"/>
        </w:rPr>
        <w:t xml:space="preserve"> </w:t>
      </w:r>
      <w:r w:rsidRPr="00FE09A8">
        <w:rPr>
          <w:rFonts w:eastAsiaTheme="minorEastAsia"/>
          <w:sz w:val="28"/>
          <w:szCs w:val="28"/>
        </w:rPr>
        <w:t>Тест «Исследование самооценки» Г. Н. Казанцевой</w:t>
      </w:r>
      <w:r w:rsidR="00271ED5">
        <w:rPr>
          <w:rFonts w:eastAsiaTheme="minorEastAsia"/>
          <w:sz w:val="28"/>
          <w:szCs w:val="28"/>
        </w:rPr>
        <w:t xml:space="preserve"> </w:t>
      </w:r>
      <w:r w:rsidRPr="00FE09A8">
        <w:rPr>
          <w:rFonts w:eastAsiaTheme="minorEastAsia"/>
          <w:sz w:val="28"/>
          <w:szCs w:val="28"/>
        </w:rPr>
        <w:t>(8 классы).</w:t>
      </w:r>
    </w:p>
    <w:p w14:paraId="05AA0D32" w14:textId="77777777" w:rsidR="00FE09A8" w:rsidRPr="00FE09A8" w:rsidRDefault="00FE09A8" w:rsidP="00271ED5">
      <w:pPr>
        <w:shd w:val="clear" w:color="auto" w:fill="FFFFFF"/>
        <w:tabs>
          <w:tab w:val="left" w:pos="426"/>
          <w:tab w:val="left" w:pos="567"/>
          <w:tab w:val="left" w:pos="851"/>
        </w:tabs>
        <w:ind w:firstLine="425"/>
        <w:jc w:val="both"/>
        <w:rPr>
          <w:rFonts w:eastAsiaTheme="minorEastAsia"/>
          <w:sz w:val="28"/>
          <w:szCs w:val="28"/>
        </w:rPr>
      </w:pPr>
    </w:p>
    <w:p w14:paraId="67C8EC23" w14:textId="77777777" w:rsidR="00FE09A8" w:rsidRPr="00FE09A8" w:rsidRDefault="00FE09A8" w:rsidP="00271ED5">
      <w:pPr>
        <w:shd w:val="clear" w:color="auto" w:fill="FFFFFF"/>
        <w:tabs>
          <w:tab w:val="left" w:pos="426"/>
          <w:tab w:val="left" w:pos="567"/>
          <w:tab w:val="left" w:pos="851"/>
        </w:tabs>
        <w:ind w:firstLine="709"/>
        <w:jc w:val="both"/>
        <w:rPr>
          <w:rFonts w:eastAsiaTheme="minorEastAsia"/>
          <w:sz w:val="28"/>
          <w:szCs w:val="28"/>
        </w:rPr>
      </w:pPr>
      <w:r w:rsidRPr="00FE09A8">
        <w:rPr>
          <w:rFonts w:eastAsiaTheme="minorEastAsia"/>
          <w:sz w:val="28"/>
          <w:szCs w:val="28"/>
        </w:rPr>
        <w:t>С обучающимися, вышедшими на второй этап, была проведена углубленная диагностика по следующим методикам:</w:t>
      </w:r>
    </w:p>
    <w:p w14:paraId="2217E4AA" w14:textId="77777777" w:rsidR="00FE09A8" w:rsidRPr="00FE09A8" w:rsidRDefault="00FE09A8" w:rsidP="00271ED5">
      <w:pPr>
        <w:shd w:val="clear" w:color="auto" w:fill="FFFFFF"/>
        <w:tabs>
          <w:tab w:val="left" w:pos="426"/>
          <w:tab w:val="left" w:pos="567"/>
          <w:tab w:val="left" w:pos="851"/>
        </w:tabs>
        <w:jc w:val="both"/>
        <w:rPr>
          <w:rFonts w:eastAsiaTheme="minorEastAsia"/>
          <w:sz w:val="28"/>
          <w:szCs w:val="28"/>
        </w:rPr>
      </w:pPr>
      <w:r w:rsidRPr="00FE09A8">
        <w:rPr>
          <w:rFonts w:eastAsiaTheme="minorEastAsia"/>
          <w:bCs/>
          <w:color w:val="000000"/>
          <w:sz w:val="28"/>
          <w:szCs w:val="28"/>
        </w:rPr>
        <w:t>1. Методика незаконченных предложений Сакса–Сиднея (7-8 классы);</w:t>
      </w:r>
    </w:p>
    <w:p w14:paraId="1395E375" w14:textId="77777777" w:rsidR="00271ED5" w:rsidRDefault="00FE09A8" w:rsidP="00271ED5">
      <w:pPr>
        <w:shd w:val="clear" w:color="auto" w:fill="FFFFFF"/>
        <w:tabs>
          <w:tab w:val="left" w:pos="426"/>
          <w:tab w:val="left" w:pos="567"/>
          <w:tab w:val="left" w:pos="851"/>
        </w:tabs>
        <w:jc w:val="both"/>
        <w:rPr>
          <w:rFonts w:eastAsiaTheme="minorEastAsia"/>
          <w:sz w:val="28"/>
          <w:szCs w:val="28"/>
        </w:rPr>
      </w:pPr>
      <w:r w:rsidRPr="00FE09A8">
        <w:rPr>
          <w:rFonts w:eastAsiaTheme="minorEastAsia"/>
          <w:color w:val="000000"/>
          <w:sz w:val="28"/>
          <w:szCs w:val="28"/>
        </w:rPr>
        <w:lastRenderedPageBreak/>
        <w:t>2. Опросник детской депрессии (CDI) М. Ковач (7 классы);</w:t>
      </w:r>
    </w:p>
    <w:p w14:paraId="2B8C34DC" w14:textId="1C46DDA1" w:rsidR="00FE09A8" w:rsidRPr="00271ED5" w:rsidRDefault="00271ED5" w:rsidP="00271ED5">
      <w:pPr>
        <w:shd w:val="clear" w:color="auto" w:fill="FFFFFF"/>
        <w:tabs>
          <w:tab w:val="left" w:pos="426"/>
          <w:tab w:val="left" w:pos="567"/>
          <w:tab w:val="left" w:pos="851"/>
        </w:tabs>
        <w:jc w:val="both"/>
        <w:rPr>
          <w:rFonts w:eastAsiaTheme="minorEastAsia"/>
          <w:sz w:val="28"/>
          <w:szCs w:val="28"/>
        </w:rPr>
      </w:pPr>
      <w:r>
        <w:rPr>
          <w:rFonts w:eastAsiaTheme="minorEastAsia"/>
          <w:sz w:val="28"/>
          <w:szCs w:val="28"/>
        </w:rPr>
        <w:t xml:space="preserve">3. </w:t>
      </w:r>
      <w:r w:rsidR="00FE09A8" w:rsidRPr="00FE09A8">
        <w:rPr>
          <w:sz w:val="28"/>
          <w:szCs w:val="28"/>
        </w:rPr>
        <w:t xml:space="preserve">Шкала тревожности и депрессии </w:t>
      </w:r>
      <w:proofErr w:type="spellStart"/>
      <w:r w:rsidR="00FE09A8" w:rsidRPr="00FE09A8">
        <w:rPr>
          <w:sz w:val="28"/>
          <w:szCs w:val="28"/>
        </w:rPr>
        <w:t>Зигмонда</w:t>
      </w:r>
      <w:proofErr w:type="spellEnd"/>
      <w:r w:rsidR="00FE09A8" w:rsidRPr="00FE09A8">
        <w:rPr>
          <w:sz w:val="28"/>
          <w:szCs w:val="28"/>
        </w:rPr>
        <w:t xml:space="preserve"> (8 классы).</w:t>
      </w:r>
    </w:p>
    <w:p w14:paraId="3CD4ADF8" w14:textId="77777777" w:rsidR="00FE09A8" w:rsidRPr="00FE09A8" w:rsidRDefault="00FE09A8" w:rsidP="00271ED5">
      <w:pPr>
        <w:widowControl w:val="0"/>
        <w:shd w:val="solid" w:color="FFFFFF" w:fill="auto"/>
        <w:ind w:firstLine="709"/>
        <w:jc w:val="both"/>
        <w:rPr>
          <w:rFonts w:eastAsia="Batang"/>
          <w:sz w:val="28"/>
          <w:szCs w:val="28"/>
        </w:rPr>
      </w:pPr>
      <w:r w:rsidRPr="00FE09A8">
        <w:rPr>
          <w:rFonts w:eastAsia="Batang"/>
          <w:sz w:val="28"/>
          <w:szCs w:val="28"/>
        </w:rPr>
        <w:t>В исследовании приняли участие 426 учащихся 7-8 классов.</w:t>
      </w:r>
    </w:p>
    <w:p w14:paraId="019D3594" w14:textId="77777777" w:rsidR="00271ED5" w:rsidRDefault="00271ED5" w:rsidP="00271ED5">
      <w:pPr>
        <w:shd w:val="clear" w:color="auto" w:fill="FFFFFF"/>
        <w:jc w:val="both"/>
        <w:rPr>
          <w:rFonts w:eastAsiaTheme="minorEastAsia"/>
          <w:b/>
          <w:sz w:val="28"/>
          <w:szCs w:val="28"/>
        </w:rPr>
      </w:pPr>
    </w:p>
    <w:p w14:paraId="4622D8F6" w14:textId="4D7AF887" w:rsidR="00FE09A8" w:rsidRPr="00FE09A8" w:rsidRDefault="00FE09A8" w:rsidP="00271ED5">
      <w:pPr>
        <w:shd w:val="clear" w:color="auto" w:fill="FFFFFF"/>
        <w:jc w:val="both"/>
        <w:rPr>
          <w:rFonts w:eastAsiaTheme="minorEastAsia"/>
          <w:b/>
          <w:sz w:val="28"/>
          <w:szCs w:val="28"/>
        </w:rPr>
      </w:pPr>
      <w:r w:rsidRPr="00FE09A8">
        <w:rPr>
          <w:rFonts w:eastAsiaTheme="minorEastAsia"/>
          <w:b/>
          <w:sz w:val="28"/>
          <w:szCs w:val="28"/>
        </w:rPr>
        <w:t xml:space="preserve">Методика самооценки психических состояний по Г. </w:t>
      </w:r>
      <w:proofErr w:type="spellStart"/>
      <w:r w:rsidRPr="00FE09A8">
        <w:rPr>
          <w:rFonts w:eastAsiaTheme="minorEastAsia"/>
          <w:b/>
          <w:sz w:val="28"/>
          <w:szCs w:val="28"/>
        </w:rPr>
        <w:t>Айзенку</w:t>
      </w:r>
      <w:proofErr w:type="spellEnd"/>
    </w:p>
    <w:p w14:paraId="41EA355A" w14:textId="77777777" w:rsidR="00FE09A8" w:rsidRPr="00FE09A8" w:rsidRDefault="00FE09A8" w:rsidP="00271ED5">
      <w:pPr>
        <w:shd w:val="clear" w:color="auto" w:fill="FFFFFF"/>
        <w:ind w:firstLine="708"/>
        <w:jc w:val="both"/>
        <w:rPr>
          <w:rFonts w:eastAsiaTheme="minorEastAsia"/>
          <w:sz w:val="28"/>
          <w:szCs w:val="28"/>
          <w:shd w:val="clear" w:color="auto" w:fill="FFFFFF"/>
        </w:rPr>
      </w:pPr>
      <w:r w:rsidRPr="00FE09A8">
        <w:rPr>
          <w:rFonts w:eastAsiaTheme="minorEastAsia"/>
          <w:sz w:val="28"/>
          <w:szCs w:val="28"/>
        </w:rPr>
        <w:t>Данная методика позволяет выявить уровень тревожности, фрустрации, агрессивности и ригидности. Личностная тревожность</w:t>
      </w:r>
      <w:r w:rsidRPr="00FE09A8">
        <w:rPr>
          <w:rFonts w:eastAsiaTheme="minorEastAsia"/>
          <w:b/>
          <w:sz w:val="28"/>
          <w:szCs w:val="28"/>
        </w:rPr>
        <w:t xml:space="preserve"> – э</w:t>
      </w:r>
      <w:r w:rsidRPr="00FE09A8">
        <w:rPr>
          <w:rFonts w:eastAsiaTheme="minorEastAsia"/>
          <w:sz w:val="28"/>
          <w:szCs w:val="28"/>
        </w:rPr>
        <w:t>то стабильное свойство личности, склонность индивида к переживанию, характеризующаяся низким порогом возникновения реакции тревоги. Тревожность характеризуется напряжением, беспокойством, нервозностью. Фрустрация</w:t>
      </w:r>
      <w:r w:rsidRPr="00FE09A8">
        <w:rPr>
          <w:rFonts w:eastAsiaTheme="minorEastAsia"/>
          <w:b/>
          <w:sz w:val="28"/>
          <w:szCs w:val="28"/>
        </w:rPr>
        <w:t xml:space="preserve"> – </w:t>
      </w:r>
      <w:r w:rsidRPr="00FE09A8">
        <w:rPr>
          <w:rFonts w:eastAsiaTheme="minorEastAsia"/>
          <w:sz w:val="28"/>
          <w:szCs w:val="28"/>
        </w:rPr>
        <w:t>как форма проявления подверженности психологическому стрессу есть состояние переживания человеком объективно существующей или воображаемой неудачи. Объективная или субъективная непреодолимость жизненных затруднений вызывает отрицательные эмоции и повышение тревожности, восходящей до личностной. Агрессивность – одна из возможных реакций или способов психологической защиты в ответ на переживания человека или непреодолимые трудности, готовность к агрессивному поведению, в частности, направленному и на самого себя. Социальная ригидность – относительная неспособность к переосмыслению своего поведения, его перестройке, затрудненность выхода из приобретенной беспомощности.</w:t>
      </w:r>
    </w:p>
    <w:p w14:paraId="7F02504D" w14:textId="77777777" w:rsidR="00271ED5" w:rsidRDefault="00271ED5" w:rsidP="00271ED5">
      <w:pPr>
        <w:jc w:val="both"/>
        <w:rPr>
          <w:rFonts w:eastAsiaTheme="minorEastAsia"/>
          <w:b/>
          <w:sz w:val="28"/>
          <w:szCs w:val="28"/>
        </w:rPr>
      </w:pPr>
    </w:p>
    <w:p w14:paraId="510D8B52" w14:textId="52F79455" w:rsidR="00FE09A8" w:rsidRPr="00FE09A8" w:rsidRDefault="00FE09A8" w:rsidP="00271ED5">
      <w:pPr>
        <w:jc w:val="both"/>
        <w:rPr>
          <w:rFonts w:eastAsiaTheme="minorEastAsia"/>
          <w:b/>
          <w:sz w:val="28"/>
          <w:szCs w:val="28"/>
        </w:rPr>
      </w:pPr>
      <w:r w:rsidRPr="00FE09A8">
        <w:rPr>
          <w:rFonts w:eastAsiaTheme="minorEastAsia"/>
          <w:b/>
          <w:sz w:val="28"/>
          <w:szCs w:val="28"/>
        </w:rPr>
        <w:t>Изучаемые показатели и результаты диагностики.</w:t>
      </w:r>
    </w:p>
    <w:p w14:paraId="0FA6A986"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повышенными показателями и нормой по различным факторам.</w:t>
      </w:r>
    </w:p>
    <w:p w14:paraId="3573948B" w14:textId="77777777" w:rsidR="00271ED5" w:rsidRDefault="00271ED5" w:rsidP="00271ED5">
      <w:pPr>
        <w:widowControl w:val="0"/>
        <w:shd w:val="solid" w:color="FFFFFF" w:fill="auto"/>
        <w:jc w:val="both"/>
        <w:rPr>
          <w:rFonts w:eastAsia="Batang"/>
          <w:b/>
          <w:sz w:val="28"/>
          <w:szCs w:val="28"/>
        </w:rPr>
      </w:pPr>
    </w:p>
    <w:p w14:paraId="4228283A" w14:textId="7471310C" w:rsidR="00FE09A8" w:rsidRPr="00FE09A8" w:rsidRDefault="00FE09A8" w:rsidP="00271ED5">
      <w:pPr>
        <w:widowControl w:val="0"/>
        <w:shd w:val="solid" w:color="FFFFFF" w:fill="auto"/>
        <w:jc w:val="both"/>
        <w:rPr>
          <w:rFonts w:eastAsia="Batang"/>
          <w:b/>
          <w:sz w:val="28"/>
          <w:szCs w:val="28"/>
        </w:rPr>
      </w:pPr>
      <w:r w:rsidRPr="00FE09A8">
        <w:rPr>
          <w:rFonts w:eastAsia="Batang"/>
          <w:b/>
          <w:sz w:val="28"/>
          <w:szCs w:val="28"/>
        </w:rPr>
        <w:t>7 классы</w:t>
      </w:r>
    </w:p>
    <w:tbl>
      <w:tblPr>
        <w:tblStyle w:val="340"/>
        <w:tblW w:w="3455" w:type="pct"/>
        <w:jc w:val="center"/>
        <w:tblLayout w:type="fixed"/>
        <w:tblLook w:val="04A0" w:firstRow="1" w:lastRow="0" w:firstColumn="1" w:lastColumn="0" w:noHBand="0" w:noVBand="1"/>
      </w:tblPr>
      <w:tblGrid>
        <w:gridCol w:w="538"/>
        <w:gridCol w:w="1746"/>
        <w:gridCol w:w="1344"/>
        <w:gridCol w:w="1611"/>
        <w:gridCol w:w="1611"/>
      </w:tblGrid>
      <w:tr w:rsidR="00FE09A8" w:rsidRPr="00271ED5" w14:paraId="296A7915" w14:textId="77777777" w:rsidTr="00FE09A8">
        <w:trPr>
          <w:trHeight w:val="394"/>
          <w:jc w:val="center"/>
        </w:trPr>
        <w:tc>
          <w:tcPr>
            <w:tcW w:w="392" w:type="pct"/>
          </w:tcPr>
          <w:p w14:paraId="199C0367"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 xml:space="preserve">№ </w:t>
            </w:r>
          </w:p>
        </w:tc>
        <w:tc>
          <w:tcPr>
            <w:tcW w:w="1274" w:type="pct"/>
          </w:tcPr>
          <w:p w14:paraId="113B4117"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факторы</w:t>
            </w:r>
          </w:p>
        </w:tc>
        <w:tc>
          <w:tcPr>
            <w:tcW w:w="981" w:type="pct"/>
          </w:tcPr>
          <w:p w14:paraId="293CCB73"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норма</w:t>
            </w:r>
          </w:p>
        </w:tc>
        <w:tc>
          <w:tcPr>
            <w:tcW w:w="1176" w:type="pct"/>
          </w:tcPr>
          <w:p w14:paraId="1C55C82E"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повышенный</w:t>
            </w:r>
          </w:p>
        </w:tc>
        <w:tc>
          <w:tcPr>
            <w:tcW w:w="1176" w:type="pct"/>
          </w:tcPr>
          <w:p w14:paraId="21ED588A"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высокий</w:t>
            </w:r>
          </w:p>
        </w:tc>
      </w:tr>
      <w:tr w:rsidR="00FE09A8" w:rsidRPr="00FE09A8" w14:paraId="6F68198D" w14:textId="77777777" w:rsidTr="00FE09A8">
        <w:trPr>
          <w:trHeight w:val="298"/>
          <w:jc w:val="center"/>
        </w:trPr>
        <w:tc>
          <w:tcPr>
            <w:tcW w:w="392" w:type="pct"/>
          </w:tcPr>
          <w:p w14:paraId="74B3D106"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w:t>
            </w:r>
          </w:p>
        </w:tc>
        <w:tc>
          <w:tcPr>
            <w:tcW w:w="1274" w:type="pct"/>
          </w:tcPr>
          <w:p w14:paraId="3166CE70" w14:textId="77777777" w:rsidR="00FE09A8" w:rsidRPr="00FE09A8" w:rsidRDefault="00FE09A8" w:rsidP="00FE09A8">
            <w:pPr>
              <w:shd w:val="clear" w:color="auto" w:fill="FFFFFF"/>
              <w:rPr>
                <w:rFonts w:ascii="Times New Roman" w:hAnsi="Times New Roman" w:cs="Times New Roman"/>
              </w:rPr>
            </w:pPr>
            <w:r w:rsidRPr="00FE09A8">
              <w:rPr>
                <w:rFonts w:ascii="Times New Roman" w:hAnsi="Times New Roman" w:cs="Times New Roman"/>
              </w:rPr>
              <w:t>Тревожность</w:t>
            </w:r>
          </w:p>
        </w:tc>
        <w:tc>
          <w:tcPr>
            <w:tcW w:w="981" w:type="pct"/>
          </w:tcPr>
          <w:p w14:paraId="500A70E2"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154 чел.</w:t>
            </w:r>
          </w:p>
        </w:tc>
        <w:tc>
          <w:tcPr>
            <w:tcW w:w="1176" w:type="pct"/>
          </w:tcPr>
          <w:p w14:paraId="3B9971E8"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54 чел. </w:t>
            </w:r>
          </w:p>
        </w:tc>
        <w:tc>
          <w:tcPr>
            <w:tcW w:w="1176" w:type="pct"/>
          </w:tcPr>
          <w:p w14:paraId="08B3A907"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7 чел.</w:t>
            </w:r>
          </w:p>
        </w:tc>
      </w:tr>
      <w:tr w:rsidR="00FE09A8" w:rsidRPr="00FE09A8" w14:paraId="5B9EF19E" w14:textId="77777777" w:rsidTr="00FE09A8">
        <w:trPr>
          <w:jc w:val="center"/>
        </w:trPr>
        <w:tc>
          <w:tcPr>
            <w:tcW w:w="392" w:type="pct"/>
          </w:tcPr>
          <w:p w14:paraId="07A93647"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2.</w:t>
            </w:r>
          </w:p>
        </w:tc>
        <w:tc>
          <w:tcPr>
            <w:tcW w:w="1274" w:type="pct"/>
          </w:tcPr>
          <w:p w14:paraId="0194059B"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Фрустрация</w:t>
            </w:r>
          </w:p>
        </w:tc>
        <w:tc>
          <w:tcPr>
            <w:tcW w:w="981" w:type="pct"/>
          </w:tcPr>
          <w:p w14:paraId="26A7CD8C"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160 чел.</w:t>
            </w:r>
          </w:p>
        </w:tc>
        <w:tc>
          <w:tcPr>
            <w:tcW w:w="1176" w:type="pct"/>
          </w:tcPr>
          <w:p w14:paraId="0E853D38"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 48 чел. </w:t>
            </w:r>
          </w:p>
        </w:tc>
        <w:tc>
          <w:tcPr>
            <w:tcW w:w="1176" w:type="pct"/>
          </w:tcPr>
          <w:p w14:paraId="288A45A7"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7 чел.</w:t>
            </w:r>
          </w:p>
        </w:tc>
      </w:tr>
      <w:tr w:rsidR="00FE09A8" w:rsidRPr="00FE09A8" w14:paraId="7D49FCC8" w14:textId="77777777" w:rsidTr="00FE09A8">
        <w:trPr>
          <w:jc w:val="center"/>
        </w:trPr>
        <w:tc>
          <w:tcPr>
            <w:tcW w:w="392" w:type="pct"/>
          </w:tcPr>
          <w:p w14:paraId="7BA829B3"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3.</w:t>
            </w:r>
          </w:p>
        </w:tc>
        <w:tc>
          <w:tcPr>
            <w:tcW w:w="1274" w:type="pct"/>
          </w:tcPr>
          <w:p w14:paraId="7D54C4BD"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Агрессивность</w:t>
            </w:r>
          </w:p>
        </w:tc>
        <w:tc>
          <w:tcPr>
            <w:tcW w:w="981" w:type="pct"/>
          </w:tcPr>
          <w:p w14:paraId="380C8BA9"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122 чел.</w:t>
            </w:r>
          </w:p>
        </w:tc>
        <w:tc>
          <w:tcPr>
            <w:tcW w:w="1176" w:type="pct"/>
          </w:tcPr>
          <w:p w14:paraId="545695C1"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76 чел. </w:t>
            </w:r>
          </w:p>
        </w:tc>
        <w:tc>
          <w:tcPr>
            <w:tcW w:w="1176" w:type="pct"/>
          </w:tcPr>
          <w:p w14:paraId="18BBF245"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17 чел.</w:t>
            </w:r>
          </w:p>
        </w:tc>
      </w:tr>
      <w:tr w:rsidR="00FE09A8" w:rsidRPr="00FE09A8" w14:paraId="31DE6AD0" w14:textId="77777777" w:rsidTr="00FE09A8">
        <w:trPr>
          <w:jc w:val="center"/>
        </w:trPr>
        <w:tc>
          <w:tcPr>
            <w:tcW w:w="392" w:type="pct"/>
          </w:tcPr>
          <w:p w14:paraId="1A737BF2"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4.</w:t>
            </w:r>
          </w:p>
        </w:tc>
        <w:tc>
          <w:tcPr>
            <w:tcW w:w="1274" w:type="pct"/>
          </w:tcPr>
          <w:p w14:paraId="5B66ACFB" w14:textId="77777777" w:rsidR="00FE09A8" w:rsidRPr="00FE09A8" w:rsidRDefault="00FE09A8" w:rsidP="00FE09A8">
            <w:pPr>
              <w:rPr>
                <w:rFonts w:ascii="Times New Roman" w:hAnsi="Times New Roman" w:cs="Times New Roman"/>
              </w:rPr>
            </w:pPr>
            <w:r w:rsidRPr="00FE09A8">
              <w:rPr>
                <w:rFonts w:ascii="Times New Roman" w:hAnsi="Times New Roman" w:cs="Times New Roman"/>
              </w:rPr>
              <w:t>Ригидность</w:t>
            </w:r>
          </w:p>
        </w:tc>
        <w:tc>
          <w:tcPr>
            <w:tcW w:w="981" w:type="pct"/>
          </w:tcPr>
          <w:p w14:paraId="0D07109F"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122 чел.</w:t>
            </w:r>
          </w:p>
        </w:tc>
        <w:tc>
          <w:tcPr>
            <w:tcW w:w="1176" w:type="pct"/>
          </w:tcPr>
          <w:p w14:paraId="63156BC4"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84 чел. </w:t>
            </w:r>
          </w:p>
        </w:tc>
        <w:tc>
          <w:tcPr>
            <w:tcW w:w="1176" w:type="pct"/>
          </w:tcPr>
          <w:p w14:paraId="47D42D66"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9 чел.</w:t>
            </w:r>
          </w:p>
        </w:tc>
      </w:tr>
    </w:tbl>
    <w:p w14:paraId="3CB46F5A" w14:textId="77777777" w:rsidR="00FE09A8" w:rsidRPr="00FE09A8" w:rsidRDefault="00FE09A8" w:rsidP="00FE09A8">
      <w:pPr>
        <w:spacing w:after="200"/>
        <w:jc w:val="center"/>
        <w:rPr>
          <w:rFonts w:eastAsiaTheme="minorEastAsia"/>
          <w:b/>
          <w:sz w:val="28"/>
          <w:szCs w:val="28"/>
        </w:rPr>
      </w:pPr>
    </w:p>
    <w:p w14:paraId="7120959A" w14:textId="77777777" w:rsidR="00FE09A8" w:rsidRPr="00FE09A8" w:rsidRDefault="00FE09A8" w:rsidP="00FE09A8">
      <w:pPr>
        <w:spacing w:after="200"/>
        <w:jc w:val="center"/>
        <w:rPr>
          <w:rFonts w:eastAsiaTheme="minorEastAsia"/>
          <w:b/>
          <w:sz w:val="28"/>
          <w:szCs w:val="28"/>
        </w:rPr>
      </w:pPr>
      <w:r w:rsidRPr="00FE09A8">
        <w:rPr>
          <w:rFonts w:eastAsiaTheme="minorEastAsia"/>
          <w:b/>
          <w:sz w:val="28"/>
          <w:szCs w:val="28"/>
        </w:rPr>
        <w:t>Тест «Исследование самооценки» (</w:t>
      </w:r>
      <w:proofErr w:type="spellStart"/>
      <w:r w:rsidRPr="00FE09A8">
        <w:rPr>
          <w:rFonts w:eastAsiaTheme="minorEastAsia"/>
          <w:b/>
          <w:sz w:val="28"/>
          <w:szCs w:val="28"/>
        </w:rPr>
        <w:t>адап</w:t>
      </w:r>
      <w:proofErr w:type="spellEnd"/>
      <w:r w:rsidRPr="00FE09A8">
        <w:rPr>
          <w:rFonts w:eastAsiaTheme="minorEastAsia"/>
          <w:b/>
          <w:sz w:val="28"/>
          <w:szCs w:val="28"/>
        </w:rPr>
        <w:t>. Г.Н. Казанцевой).</w:t>
      </w:r>
    </w:p>
    <w:p w14:paraId="0A1820D8" w14:textId="77777777" w:rsidR="00FE09A8" w:rsidRPr="00FE09A8" w:rsidRDefault="00FE09A8" w:rsidP="00FE09A8">
      <w:pPr>
        <w:rPr>
          <w:rFonts w:eastAsiaTheme="minorEastAsia"/>
          <w:b/>
          <w:sz w:val="28"/>
          <w:szCs w:val="28"/>
        </w:rPr>
      </w:pPr>
      <w:r w:rsidRPr="00FE09A8">
        <w:rPr>
          <w:rFonts w:eastAsiaTheme="minorEastAsia"/>
          <w:b/>
          <w:sz w:val="28"/>
          <w:szCs w:val="28"/>
        </w:rPr>
        <w:t>7 классы</w:t>
      </w:r>
    </w:p>
    <w:tbl>
      <w:tblPr>
        <w:tblStyle w:val="340"/>
        <w:tblW w:w="2506" w:type="pct"/>
        <w:jc w:val="center"/>
        <w:tblLook w:val="04A0" w:firstRow="1" w:lastRow="0" w:firstColumn="1" w:lastColumn="0" w:noHBand="0" w:noVBand="1"/>
      </w:tblPr>
      <w:tblGrid>
        <w:gridCol w:w="1830"/>
        <w:gridCol w:w="1525"/>
        <w:gridCol w:w="1613"/>
      </w:tblGrid>
      <w:tr w:rsidR="00FE09A8" w:rsidRPr="00271ED5" w14:paraId="5EF5FFB9" w14:textId="77777777" w:rsidTr="00FE09A8">
        <w:trPr>
          <w:jc w:val="center"/>
        </w:trPr>
        <w:tc>
          <w:tcPr>
            <w:tcW w:w="1842" w:type="pct"/>
            <w:vAlign w:val="center"/>
          </w:tcPr>
          <w:p w14:paraId="5AB0C786" w14:textId="77777777" w:rsidR="00FE09A8" w:rsidRPr="00271ED5" w:rsidRDefault="00FE09A8" w:rsidP="00FE09A8">
            <w:pPr>
              <w:jc w:val="center"/>
              <w:rPr>
                <w:rFonts w:ascii="Times New Roman" w:hAnsi="Times New Roman" w:cs="Times New Roman"/>
                <w:b/>
                <w:bCs/>
                <w:iCs/>
                <w:sz w:val="22"/>
                <w:szCs w:val="22"/>
              </w:rPr>
            </w:pPr>
            <w:bookmarkStart w:id="6" w:name="_Hlk200016867"/>
            <w:r w:rsidRPr="00271ED5">
              <w:rPr>
                <w:rFonts w:ascii="Times New Roman" w:hAnsi="Times New Roman" w:cs="Times New Roman"/>
                <w:b/>
                <w:bCs/>
                <w:iCs/>
                <w:sz w:val="22"/>
                <w:szCs w:val="22"/>
              </w:rPr>
              <w:t>заниженная</w:t>
            </w:r>
          </w:p>
        </w:tc>
        <w:tc>
          <w:tcPr>
            <w:tcW w:w="1535" w:type="pct"/>
            <w:vAlign w:val="center"/>
          </w:tcPr>
          <w:p w14:paraId="4AE33D57"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адекватная</w:t>
            </w:r>
          </w:p>
        </w:tc>
        <w:tc>
          <w:tcPr>
            <w:tcW w:w="1623" w:type="pct"/>
            <w:vAlign w:val="center"/>
          </w:tcPr>
          <w:p w14:paraId="0AB50E65"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завышенная</w:t>
            </w:r>
          </w:p>
        </w:tc>
      </w:tr>
      <w:tr w:rsidR="00FE09A8" w:rsidRPr="00FE09A8" w14:paraId="7DFAFE2F" w14:textId="77777777" w:rsidTr="00FE09A8">
        <w:trPr>
          <w:jc w:val="center"/>
        </w:trPr>
        <w:tc>
          <w:tcPr>
            <w:tcW w:w="1842" w:type="pct"/>
            <w:vAlign w:val="center"/>
          </w:tcPr>
          <w:p w14:paraId="1E603D8B"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46 чел. </w:t>
            </w:r>
          </w:p>
        </w:tc>
        <w:tc>
          <w:tcPr>
            <w:tcW w:w="1535" w:type="pct"/>
            <w:vAlign w:val="center"/>
          </w:tcPr>
          <w:p w14:paraId="6D25AF19"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80 чел. </w:t>
            </w:r>
          </w:p>
        </w:tc>
        <w:tc>
          <w:tcPr>
            <w:tcW w:w="1623" w:type="pct"/>
            <w:vAlign w:val="center"/>
          </w:tcPr>
          <w:p w14:paraId="59BB355C"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89 чел. </w:t>
            </w:r>
          </w:p>
        </w:tc>
      </w:tr>
      <w:bookmarkEnd w:id="6"/>
    </w:tbl>
    <w:p w14:paraId="57BCB2CB" w14:textId="77777777" w:rsidR="00271ED5" w:rsidRDefault="00271ED5" w:rsidP="00271ED5">
      <w:pPr>
        <w:jc w:val="both"/>
        <w:rPr>
          <w:rFonts w:eastAsiaTheme="minorEastAsia" w:cstheme="minorBidi"/>
          <w:b/>
          <w:sz w:val="28"/>
          <w:szCs w:val="28"/>
        </w:rPr>
      </w:pPr>
    </w:p>
    <w:p w14:paraId="20F64344" w14:textId="2D094584" w:rsidR="00FE09A8" w:rsidRPr="00FE09A8" w:rsidRDefault="00FE09A8" w:rsidP="00271ED5">
      <w:pPr>
        <w:jc w:val="both"/>
        <w:rPr>
          <w:rFonts w:eastAsiaTheme="minorEastAsia"/>
          <w:b/>
          <w:sz w:val="28"/>
          <w:szCs w:val="28"/>
        </w:rPr>
      </w:pPr>
      <w:r w:rsidRPr="00FE09A8">
        <w:rPr>
          <w:rFonts w:eastAsiaTheme="minorEastAsia" w:cstheme="minorBidi"/>
          <w:b/>
          <w:sz w:val="28"/>
          <w:szCs w:val="28"/>
        </w:rPr>
        <w:t xml:space="preserve">Тест жизнестойкости </w:t>
      </w:r>
      <w:proofErr w:type="spellStart"/>
      <w:r w:rsidRPr="00FE09A8">
        <w:rPr>
          <w:rFonts w:eastAsiaTheme="minorEastAsia" w:cstheme="minorBidi"/>
          <w:b/>
          <w:sz w:val="28"/>
          <w:szCs w:val="28"/>
        </w:rPr>
        <w:t>Мадди</w:t>
      </w:r>
      <w:proofErr w:type="spellEnd"/>
    </w:p>
    <w:p w14:paraId="227F5AA7" w14:textId="77777777" w:rsidR="00FE09A8" w:rsidRPr="00FE09A8" w:rsidRDefault="00FE09A8" w:rsidP="00271ED5">
      <w:pPr>
        <w:ind w:firstLine="709"/>
        <w:jc w:val="both"/>
        <w:rPr>
          <w:rFonts w:eastAsiaTheme="minorEastAsia"/>
          <w:bCs/>
          <w:sz w:val="28"/>
          <w:szCs w:val="28"/>
        </w:rPr>
      </w:pPr>
      <w:r w:rsidRPr="00FE09A8">
        <w:rPr>
          <w:rFonts w:eastAsiaTheme="minorEastAsia"/>
          <w:bCs/>
          <w:sz w:val="28"/>
          <w:szCs w:val="28"/>
        </w:rPr>
        <w:t xml:space="preserve">Тест жизнестойкости представляет собой адаптацию опросника </w:t>
      </w:r>
      <w:proofErr w:type="spellStart"/>
      <w:r w:rsidRPr="00FE09A8">
        <w:rPr>
          <w:rFonts w:eastAsiaTheme="minorEastAsia"/>
          <w:bCs/>
          <w:sz w:val="28"/>
          <w:szCs w:val="28"/>
        </w:rPr>
        <w:t>Hardiness</w:t>
      </w:r>
      <w:proofErr w:type="spellEnd"/>
      <w:r w:rsidRPr="00FE09A8">
        <w:rPr>
          <w:rFonts w:eastAsiaTheme="minorEastAsia"/>
          <w:bCs/>
          <w:sz w:val="28"/>
          <w:szCs w:val="28"/>
        </w:rPr>
        <w:t xml:space="preserve"> </w:t>
      </w:r>
      <w:proofErr w:type="spellStart"/>
      <w:r w:rsidRPr="00FE09A8">
        <w:rPr>
          <w:rFonts w:eastAsiaTheme="minorEastAsia"/>
          <w:bCs/>
          <w:sz w:val="28"/>
          <w:szCs w:val="28"/>
        </w:rPr>
        <w:t>Survey</w:t>
      </w:r>
      <w:proofErr w:type="spellEnd"/>
      <w:r w:rsidRPr="00FE09A8">
        <w:rPr>
          <w:rFonts w:eastAsiaTheme="minorEastAsia"/>
          <w:bCs/>
          <w:sz w:val="28"/>
          <w:szCs w:val="28"/>
        </w:rPr>
        <w:t xml:space="preserve">, разработанного американским психологом Сальваторе </w:t>
      </w:r>
      <w:proofErr w:type="spellStart"/>
      <w:r w:rsidRPr="00FE09A8">
        <w:rPr>
          <w:rFonts w:eastAsiaTheme="minorEastAsia"/>
          <w:bCs/>
          <w:sz w:val="28"/>
          <w:szCs w:val="28"/>
        </w:rPr>
        <w:t>Мадди</w:t>
      </w:r>
      <w:proofErr w:type="spellEnd"/>
      <w:r w:rsidRPr="00FE09A8">
        <w:rPr>
          <w:rFonts w:eastAsiaTheme="minorEastAsia"/>
          <w:bCs/>
          <w:sz w:val="28"/>
          <w:szCs w:val="28"/>
        </w:rPr>
        <w:t xml:space="preserve">. Личностная переменная </w:t>
      </w:r>
      <w:proofErr w:type="spellStart"/>
      <w:r w:rsidRPr="00FE09A8">
        <w:rPr>
          <w:rFonts w:eastAsiaTheme="minorEastAsia"/>
          <w:bCs/>
          <w:sz w:val="28"/>
          <w:szCs w:val="28"/>
        </w:rPr>
        <w:t>hardiness</w:t>
      </w:r>
      <w:proofErr w:type="spellEnd"/>
      <w:r w:rsidRPr="00FE09A8">
        <w:rPr>
          <w:rFonts w:eastAsiaTheme="minorEastAsia"/>
          <w:bCs/>
          <w:sz w:val="28"/>
          <w:szCs w:val="28"/>
        </w:rPr>
        <w:t xml:space="preserve"> (жизнестойкость) характеризует меру способности личности </w:t>
      </w:r>
      <w:r w:rsidRPr="00FE09A8">
        <w:rPr>
          <w:rFonts w:eastAsiaTheme="minorEastAsia"/>
          <w:bCs/>
          <w:sz w:val="28"/>
          <w:szCs w:val="28"/>
        </w:rPr>
        <w:lastRenderedPageBreak/>
        <w:t>выдерживать стрессовую ситуацию, сохраняя внутреннюю сбалансированность и не снижая успешность деятельности.</w:t>
      </w:r>
    </w:p>
    <w:p w14:paraId="0AC56F12" w14:textId="77777777" w:rsidR="00FE09A8" w:rsidRPr="00FE09A8" w:rsidRDefault="00FE09A8" w:rsidP="00271ED5">
      <w:pPr>
        <w:ind w:firstLine="708"/>
        <w:jc w:val="both"/>
        <w:rPr>
          <w:rFonts w:eastAsiaTheme="minorEastAsia"/>
          <w:bCs/>
          <w:sz w:val="28"/>
          <w:szCs w:val="28"/>
        </w:rPr>
      </w:pPr>
      <w:r w:rsidRPr="00FE09A8">
        <w:rPr>
          <w:rFonts w:eastAsiaTheme="minorEastAsia"/>
          <w:bCs/>
          <w:sz w:val="28"/>
          <w:szCs w:val="28"/>
        </w:rPr>
        <w:t xml:space="preserve">Жизнестойкость представляет собой систему убеждений о себе, о мире, об отношениях с миром. Это диспозиция, включающая в себя три сравнительно автономных компонента: вовлеченность, контроль, принятие риска. Выраженность этих компонентов и жизнестойкости в целом препятствует возникновению внутреннего напряжения в стрессовых ситуациях за счет стойкого </w:t>
      </w:r>
      <w:proofErr w:type="spellStart"/>
      <w:r w:rsidRPr="00FE09A8">
        <w:rPr>
          <w:rFonts w:eastAsiaTheme="minorEastAsia"/>
          <w:bCs/>
          <w:sz w:val="28"/>
          <w:szCs w:val="28"/>
        </w:rPr>
        <w:t>совладания</w:t>
      </w:r>
      <w:proofErr w:type="spellEnd"/>
      <w:r w:rsidRPr="00FE09A8">
        <w:rPr>
          <w:rFonts w:eastAsiaTheme="minorEastAsia"/>
          <w:bCs/>
          <w:sz w:val="28"/>
          <w:szCs w:val="28"/>
        </w:rPr>
        <w:t xml:space="preserve"> со стрессами и восприятия их как менее значимых.</w:t>
      </w:r>
    </w:p>
    <w:p w14:paraId="5342B412"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нормой, сниженным и низким уровнем жизнестойкости.</w:t>
      </w:r>
    </w:p>
    <w:p w14:paraId="4102E8A9" w14:textId="77777777" w:rsidR="00FE09A8" w:rsidRPr="00FE09A8" w:rsidRDefault="00FE09A8" w:rsidP="00271ED5">
      <w:pPr>
        <w:spacing w:before="240"/>
        <w:jc w:val="both"/>
        <w:rPr>
          <w:rFonts w:eastAsiaTheme="minorEastAsia"/>
          <w:b/>
          <w:sz w:val="28"/>
          <w:szCs w:val="28"/>
        </w:rPr>
      </w:pPr>
      <w:r w:rsidRPr="00FE09A8">
        <w:rPr>
          <w:rFonts w:eastAsiaTheme="minorEastAsia"/>
          <w:b/>
          <w:sz w:val="28"/>
          <w:szCs w:val="28"/>
        </w:rPr>
        <w:t>8 классы</w:t>
      </w:r>
    </w:p>
    <w:tbl>
      <w:tblPr>
        <w:tblStyle w:val="340"/>
        <w:tblW w:w="0" w:type="auto"/>
        <w:tblLook w:val="04A0" w:firstRow="1" w:lastRow="0" w:firstColumn="1" w:lastColumn="0" w:noHBand="0" w:noVBand="1"/>
      </w:tblPr>
      <w:tblGrid>
        <w:gridCol w:w="3297"/>
        <w:gridCol w:w="3314"/>
        <w:gridCol w:w="3302"/>
      </w:tblGrid>
      <w:tr w:rsidR="00FE09A8" w:rsidRPr="00271ED5" w14:paraId="0C5AEDF6" w14:textId="77777777" w:rsidTr="00FE09A8">
        <w:tc>
          <w:tcPr>
            <w:tcW w:w="3379" w:type="dxa"/>
            <w:vAlign w:val="center"/>
          </w:tcPr>
          <w:p w14:paraId="27A4783C"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норма</w:t>
            </w:r>
          </w:p>
        </w:tc>
        <w:tc>
          <w:tcPr>
            <w:tcW w:w="3379" w:type="dxa"/>
            <w:vAlign w:val="center"/>
          </w:tcPr>
          <w:p w14:paraId="6BA54B4B"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сниженный уровень</w:t>
            </w:r>
          </w:p>
        </w:tc>
        <w:tc>
          <w:tcPr>
            <w:tcW w:w="3379" w:type="dxa"/>
            <w:vAlign w:val="center"/>
          </w:tcPr>
          <w:p w14:paraId="3F46709C"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низкий уровень</w:t>
            </w:r>
          </w:p>
        </w:tc>
      </w:tr>
      <w:tr w:rsidR="00FE09A8" w:rsidRPr="00FE09A8" w14:paraId="55AF2BC5" w14:textId="77777777" w:rsidTr="00FE09A8">
        <w:tc>
          <w:tcPr>
            <w:tcW w:w="3379" w:type="dxa"/>
            <w:vAlign w:val="center"/>
          </w:tcPr>
          <w:p w14:paraId="1767AF51"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202</w:t>
            </w:r>
          </w:p>
        </w:tc>
        <w:tc>
          <w:tcPr>
            <w:tcW w:w="3379" w:type="dxa"/>
            <w:vAlign w:val="center"/>
          </w:tcPr>
          <w:p w14:paraId="7FBD6BB2"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8</w:t>
            </w:r>
          </w:p>
        </w:tc>
        <w:tc>
          <w:tcPr>
            <w:tcW w:w="3379" w:type="dxa"/>
            <w:vAlign w:val="center"/>
          </w:tcPr>
          <w:p w14:paraId="20D9917D"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w:t>
            </w:r>
          </w:p>
        </w:tc>
      </w:tr>
    </w:tbl>
    <w:p w14:paraId="05C7F77E" w14:textId="77777777" w:rsidR="00271ED5" w:rsidRDefault="00271ED5" w:rsidP="00271ED5">
      <w:pPr>
        <w:shd w:val="clear" w:color="auto" w:fill="FFFFFF"/>
        <w:jc w:val="both"/>
        <w:rPr>
          <w:rFonts w:eastAsiaTheme="minorEastAsia"/>
          <w:b/>
          <w:sz w:val="28"/>
          <w:szCs w:val="28"/>
        </w:rPr>
      </w:pPr>
    </w:p>
    <w:p w14:paraId="7394B9EC" w14:textId="7389BA96" w:rsidR="00FE09A8" w:rsidRPr="00FE09A8" w:rsidRDefault="00FE09A8" w:rsidP="00271ED5">
      <w:pPr>
        <w:shd w:val="clear" w:color="auto" w:fill="FFFFFF"/>
        <w:jc w:val="center"/>
        <w:rPr>
          <w:rFonts w:eastAsiaTheme="minorEastAsia"/>
          <w:b/>
          <w:sz w:val="28"/>
          <w:szCs w:val="28"/>
        </w:rPr>
      </w:pPr>
      <w:r w:rsidRPr="00FE09A8">
        <w:rPr>
          <w:rFonts w:eastAsiaTheme="minorEastAsia"/>
          <w:b/>
          <w:sz w:val="28"/>
          <w:szCs w:val="28"/>
        </w:rPr>
        <w:t>Тест «Исследование самооценки» Г.Н. Казанцевой.</w:t>
      </w:r>
    </w:p>
    <w:p w14:paraId="6E72F62B" w14:textId="77777777" w:rsidR="00271ED5" w:rsidRDefault="00271ED5" w:rsidP="00271ED5">
      <w:pPr>
        <w:jc w:val="both"/>
        <w:rPr>
          <w:rFonts w:eastAsiaTheme="minorEastAsia"/>
          <w:b/>
          <w:sz w:val="28"/>
          <w:szCs w:val="28"/>
        </w:rPr>
      </w:pPr>
    </w:p>
    <w:p w14:paraId="2BAD8A06" w14:textId="6D298F7F" w:rsidR="00FE09A8" w:rsidRPr="00FE09A8" w:rsidRDefault="00FE09A8" w:rsidP="00271ED5">
      <w:pPr>
        <w:jc w:val="both"/>
        <w:rPr>
          <w:rFonts w:eastAsiaTheme="minorEastAsia"/>
          <w:b/>
          <w:sz w:val="28"/>
          <w:szCs w:val="28"/>
        </w:rPr>
      </w:pPr>
      <w:r w:rsidRPr="00FE09A8">
        <w:rPr>
          <w:rFonts w:eastAsiaTheme="minorEastAsia"/>
          <w:b/>
          <w:sz w:val="28"/>
          <w:szCs w:val="28"/>
        </w:rPr>
        <w:t>8 классы</w:t>
      </w:r>
    </w:p>
    <w:tbl>
      <w:tblPr>
        <w:tblStyle w:val="340"/>
        <w:tblW w:w="4847" w:type="pct"/>
        <w:tblLook w:val="04A0" w:firstRow="1" w:lastRow="0" w:firstColumn="1" w:lastColumn="0" w:noHBand="0" w:noVBand="1"/>
      </w:tblPr>
      <w:tblGrid>
        <w:gridCol w:w="3203"/>
        <w:gridCol w:w="3205"/>
        <w:gridCol w:w="3202"/>
      </w:tblGrid>
      <w:tr w:rsidR="00FE09A8" w:rsidRPr="00271ED5" w14:paraId="6063B7B9" w14:textId="77777777" w:rsidTr="00FE09A8">
        <w:tc>
          <w:tcPr>
            <w:tcW w:w="1666" w:type="pct"/>
          </w:tcPr>
          <w:p w14:paraId="3B94C240"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заниженная</w:t>
            </w:r>
          </w:p>
        </w:tc>
        <w:tc>
          <w:tcPr>
            <w:tcW w:w="1667" w:type="pct"/>
          </w:tcPr>
          <w:p w14:paraId="54ECE252"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адекватная</w:t>
            </w:r>
          </w:p>
        </w:tc>
        <w:tc>
          <w:tcPr>
            <w:tcW w:w="1666" w:type="pct"/>
          </w:tcPr>
          <w:p w14:paraId="1EB35229"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завышенная</w:t>
            </w:r>
          </w:p>
        </w:tc>
      </w:tr>
      <w:tr w:rsidR="00FE09A8" w:rsidRPr="00FE09A8" w14:paraId="2C759B2A" w14:textId="77777777" w:rsidTr="00FE09A8">
        <w:tc>
          <w:tcPr>
            <w:tcW w:w="1666" w:type="pct"/>
          </w:tcPr>
          <w:p w14:paraId="6C8C2353"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5 чел. </w:t>
            </w:r>
          </w:p>
        </w:tc>
        <w:tc>
          <w:tcPr>
            <w:tcW w:w="1667" w:type="pct"/>
          </w:tcPr>
          <w:p w14:paraId="57340F4D"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28 чел. </w:t>
            </w:r>
          </w:p>
        </w:tc>
        <w:tc>
          <w:tcPr>
            <w:tcW w:w="1666" w:type="pct"/>
          </w:tcPr>
          <w:p w14:paraId="033BE966"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178 чел. </w:t>
            </w:r>
          </w:p>
        </w:tc>
      </w:tr>
    </w:tbl>
    <w:p w14:paraId="36CE5B13" w14:textId="77777777" w:rsidR="00FE09A8" w:rsidRPr="00FE09A8" w:rsidRDefault="00FE09A8" w:rsidP="00271ED5">
      <w:pPr>
        <w:shd w:val="clear" w:color="auto" w:fill="FFFFFF"/>
        <w:ind w:firstLine="709"/>
        <w:jc w:val="both"/>
        <w:rPr>
          <w:rFonts w:eastAsiaTheme="minorEastAsia"/>
          <w:b/>
          <w:sz w:val="28"/>
          <w:szCs w:val="28"/>
        </w:rPr>
      </w:pPr>
    </w:p>
    <w:p w14:paraId="2588B6F4"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С обучающимися, у которых были выявлены повышенные показатели по уровню тревожности, фрустрации, агрессивности, ригидности, заниженная самооценка и (или) сниженный/низкий уровень жизнестойкости, а также сниженные показатели самочувствия, активности и настроения, была проведена углубленная диагностика. На второй этап для проведения углубленной диагностики прошли 142 обучающихся 7-8 классов.</w:t>
      </w:r>
    </w:p>
    <w:p w14:paraId="33F1EC25" w14:textId="77777777" w:rsidR="00271ED5" w:rsidRDefault="00271ED5" w:rsidP="00271ED5">
      <w:pPr>
        <w:shd w:val="clear" w:color="auto" w:fill="FFFFFF"/>
        <w:tabs>
          <w:tab w:val="left" w:pos="426"/>
          <w:tab w:val="left" w:pos="567"/>
          <w:tab w:val="left" w:pos="851"/>
        </w:tabs>
        <w:ind w:firstLine="709"/>
        <w:jc w:val="both"/>
        <w:rPr>
          <w:rFonts w:eastAsiaTheme="minorEastAsia"/>
          <w:sz w:val="28"/>
          <w:szCs w:val="28"/>
        </w:rPr>
      </w:pPr>
    </w:p>
    <w:p w14:paraId="08DF7A52" w14:textId="0594AE5D" w:rsidR="00FE09A8" w:rsidRPr="00FE09A8" w:rsidRDefault="00FE09A8" w:rsidP="00271ED5">
      <w:pPr>
        <w:shd w:val="clear" w:color="auto" w:fill="FFFFFF"/>
        <w:tabs>
          <w:tab w:val="left" w:pos="426"/>
          <w:tab w:val="left" w:pos="567"/>
          <w:tab w:val="left" w:pos="851"/>
        </w:tabs>
        <w:ind w:firstLine="709"/>
        <w:jc w:val="both"/>
        <w:rPr>
          <w:rFonts w:eastAsiaTheme="minorEastAsia"/>
          <w:sz w:val="28"/>
          <w:szCs w:val="28"/>
        </w:rPr>
      </w:pPr>
      <w:r w:rsidRPr="00FE09A8">
        <w:rPr>
          <w:rFonts w:eastAsiaTheme="minorEastAsia"/>
          <w:sz w:val="28"/>
          <w:szCs w:val="28"/>
        </w:rPr>
        <w:t>Углубленная диагностика проводилась по следующим методикам:</w:t>
      </w:r>
    </w:p>
    <w:p w14:paraId="323DF21F" w14:textId="77777777" w:rsidR="00271ED5" w:rsidRPr="00271ED5" w:rsidRDefault="00FE09A8" w:rsidP="003633C8">
      <w:pPr>
        <w:pStyle w:val="a8"/>
        <w:numPr>
          <w:ilvl w:val="0"/>
          <w:numId w:val="77"/>
        </w:numPr>
        <w:shd w:val="clear" w:color="auto" w:fill="FFFFFF"/>
        <w:tabs>
          <w:tab w:val="left" w:pos="426"/>
          <w:tab w:val="left" w:pos="567"/>
          <w:tab w:val="left" w:pos="851"/>
        </w:tabs>
        <w:jc w:val="both"/>
        <w:rPr>
          <w:rFonts w:eastAsiaTheme="minorEastAsia"/>
          <w:sz w:val="28"/>
          <w:szCs w:val="28"/>
        </w:rPr>
      </w:pPr>
      <w:r w:rsidRPr="00271ED5">
        <w:rPr>
          <w:rFonts w:eastAsiaTheme="minorEastAsia"/>
          <w:bCs/>
          <w:color w:val="000000"/>
          <w:sz w:val="28"/>
          <w:szCs w:val="28"/>
        </w:rPr>
        <w:t>Методика незаконченных предложений Сакса–Сиднея (7-8 классы);</w:t>
      </w:r>
    </w:p>
    <w:p w14:paraId="5D337800" w14:textId="77777777" w:rsidR="00271ED5" w:rsidRPr="00271ED5" w:rsidRDefault="00FE09A8" w:rsidP="003633C8">
      <w:pPr>
        <w:pStyle w:val="a8"/>
        <w:numPr>
          <w:ilvl w:val="0"/>
          <w:numId w:val="77"/>
        </w:numPr>
        <w:shd w:val="clear" w:color="auto" w:fill="FFFFFF"/>
        <w:tabs>
          <w:tab w:val="left" w:pos="426"/>
          <w:tab w:val="left" w:pos="567"/>
          <w:tab w:val="left" w:pos="851"/>
        </w:tabs>
        <w:jc w:val="both"/>
        <w:rPr>
          <w:rFonts w:eastAsiaTheme="minorEastAsia"/>
          <w:sz w:val="28"/>
          <w:szCs w:val="28"/>
        </w:rPr>
      </w:pPr>
      <w:r w:rsidRPr="00271ED5">
        <w:rPr>
          <w:rFonts w:eastAsiaTheme="minorEastAsia"/>
          <w:color w:val="000000"/>
          <w:sz w:val="28"/>
          <w:szCs w:val="28"/>
        </w:rPr>
        <w:t>Опросник детской депрессии (CDI) М. Ковач (7 классы);</w:t>
      </w:r>
    </w:p>
    <w:p w14:paraId="7734C7AE" w14:textId="6B34A1E3" w:rsidR="00FE09A8" w:rsidRPr="00271ED5" w:rsidRDefault="00FE09A8" w:rsidP="003633C8">
      <w:pPr>
        <w:pStyle w:val="a8"/>
        <w:numPr>
          <w:ilvl w:val="0"/>
          <w:numId w:val="77"/>
        </w:numPr>
        <w:shd w:val="clear" w:color="auto" w:fill="FFFFFF"/>
        <w:tabs>
          <w:tab w:val="left" w:pos="426"/>
          <w:tab w:val="left" w:pos="567"/>
          <w:tab w:val="left" w:pos="851"/>
        </w:tabs>
        <w:jc w:val="both"/>
        <w:rPr>
          <w:rFonts w:eastAsiaTheme="minorEastAsia"/>
          <w:sz w:val="28"/>
          <w:szCs w:val="28"/>
        </w:rPr>
      </w:pPr>
      <w:r w:rsidRPr="00271ED5">
        <w:rPr>
          <w:rFonts w:eastAsiaTheme="minorEastAsia"/>
          <w:color w:val="000000"/>
          <w:sz w:val="28"/>
          <w:szCs w:val="28"/>
        </w:rPr>
        <w:t xml:space="preserve">Шкала тревоги и депрессии </w:t>
      </w:r>
      <w:proofErr w:type="spellStart"/>
      <w:r w:rsidRPr="00271ED5">
        <w:rPr>
          <w:rFonts w:eastAsiaTheme="minorEastAsia"/>
          <w:color w:val="000000"/>
          <w:sz w:val="28"/>
          <w:szCs w:val="28"/>
        </w:rPr>
        <w:t>Зигмонда</w:t>
      </w:r>
      <w:proofErr w:type="spellEnd"/>
      <w:r w:rsidRPr="00271ED5">
        <w:rPr>
          <w:rFonts w:eastAsiaTheme="minorEastAsia"/>
          <w:color w:val="000000"/>
          <w:sz w:val="28"/>
          <w:szCs w:val="28"/>
        </w:rPr>
        <w:t xml:space="preserve"> (8 класс).</w:t>
      </w:r>
    </w:p>
    <w:p w14:paraId="49CA24E1" w14:textId="5A3C2039" w:rsidR="00FE09A8" w:rsidRPr="00FE09A8" w:rsidRDefault="00FE09A8" w:rsidP="00271ED5">
      <w:pPr>
        <w:shd w:val="clear" w:color="auto" w:fill="FFFFFF"/>
        <w:tabs>
          <w:tab w:val="left" w:pos="426"/>
          <w:tab w:val="left" w:pos="567"/>
          <w:tab w:val="left" w:pos="851"/>
        </w:tabs>
        <w:jc w:val="both"/>
        <w:rPr>
          <w:rFonts w:eastAsiaTheme="minorEastAsia"/>
          <w:b/>
          <w:color w:val="000000"/>
          <w:sz w:val="28"/>
          <w:szCs w:val="28"/>
        </w:rPr>
      </w:pPr>
    </w:p>
    <w:p w14:paraId="6AF599D0" w14:textId="77777777" w:rsidR="00FE09A8" w:rsidRPr="00FE09A8" w:rsidRDefault="00FE09A8" w:rsidP="00FE09A8">
      <w:pPr>
        <w:shd w:val="clear" w:color="auto" w:fill="FFFFFF"/>
        <w:tabs>
          <w:tab w:val="left" w:pos="426"/>
          <w:tab w:val="left" w:pos="567"/>
          <w:tab w:val="left" w:pos="851"/>
        </w:tabs>
        <w:spacing w:after="200"/>
        <w:jc w:val="center"/>
        <w:rPr>
          <w:rFonts w:eastAsiaTheme="minorEastAsia"/>
          <w:b/>
          <w:color w:val="000000"/>
          <w:sz w:val="28"/>
          <w:szCs w:val="28"/>
        </w:rPr>
      </w:pPr>
      <w:r w:rsidRPr="00FE09A8">
        <w:rPr>
          <w:rFonts w:eastAsiaTheme="minorEastAsia"/>
          <w:b/>
          <w:color w:val="000000"/>
          <w:sz w:val="28"/>
          <w:szCs w:val="28"/>
        </w:rPr>
        <w:t>Опросник детской депрессии (CDI) М. Ковач.</w:t>
      </w:r>
    </w:p>
    <w:p w14:paraId="6B1AA4BD" w14:textId="77777777" w:rsidR="00FE09A8" w:rsidRPr="00FE09A8" w:rsidRDefault="00FE09A8" w:rsidP="00271ED5">
      <w:pPr>
        <w:spacing w:before="240"/>
        <w:jc w:val="both"/>
        <w:rPr>
          <w:rFonts w:eastAsiaTheme="minorEastAsia"/>
          <w:b/>
          <w:sz w:val="28"/>
          <w:szCs w:val="28"/>
        </w:rPr>
      </w:pPr>
      <w:r w:rsidRPr="00FE09A8">
        <w:rPr>
          <w:rFonts w:eastAsiaTheme="minorEastAsia"/>
          <w:b/>
          <w:sz w:val="28"/>
          <w:szCs w:val="28"/>
        </w:rPr>
        <w:t>7 классы</w:t>
      </w:r>
    </w:p>
    <w:tbl>
      <w:tblPr>
        <w:tblStyle w:val="340"/>
        <w:tblW w:w="5000" w:type="pct"/>
        <w:jc w:val="center"/>
        <w:tblLook w:val="04A0" w:firstRow="1" w:lastRow="0" w:firstColumn="1" w:lastColumn="0" w:noHBand="0" w:noVBand="1"/>
      </w:tblPr>
      <w:tblGrid>
        <w:gridCol w:w="799"/>
        <w:gridCol w:w="4980"/>
        <w:gridCol w:w="4134"/>
      </w:tblGrid>
      <w:tr w:rsidR="00FE09A8" w:rsidRPr="00271ED5" w14:paraId="71D580AC" w14:textId="77777777" w:rsidTr="00FE09A8">
        <w:trPr>
          <w:jc w:val="center"/>
        </w:trPr>
        <w:tc>
          <w:tcPr>
            <w:tcW w:w="403" w:type="pct"/>
            <w:vAlign w:val="center"/>
          </w:tcPr>
          <w:p w14:paraId="782EE151"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 п/п</w:t>
            </w:r>
          </w:p>
        </w:tc>
        <w:tc>
          <w:tcPr>
            <w:tcW w:w="2512" w:type="pct"/>
            <w:vAlign w:val="center"/>
          </w:tcPr>
          <w:p w14:paraId="3986C79A"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Состояние</w:t>
            </w:r>
          </w:p>
        </w:tc>
        <w:tc>
          <w:tcPr>
            <w:tcW w:w="2085" w:type="pct"/>
            <w:vAlign w:val="center"/>
          </w:tcPr>
          <w:p w14:paraId="02A43D6F" w14:textId="77777777" w:rsidR="00FE09A8" w:rsidRPr="00271ED5" w:rsidRDefault="00FE09A8" w:rsidP="00FE09A8">
            <w:pPr>
              <w:jc w:val="center"/>
              <w:rPr>
                <w:rFonts w:ascii="Times New Roman" w:hAnsi="Times New Roman" w:cs="Times New Roman"/>
                <w:b/>
                <w:bCs/>
                <w:iCs/>
                <w:sz w:val="22"/>
                <w:szCs w:val="22"/>
              </w:rPr>
            </w:pPr>
            <w:r w:rsidRPr="00271ED5">
              <w:rPr>
                <w:rFonts w:ascii="Times New Roman" w:hAnsi="Times New Roman" w:cs="Times New Roman"/>
                <w:b/>
                <w:bCs/>
                <w:iCs/>
                <w:sz w:val="22"/>
                <w:szCs w:val="22"/>
              </w:rPr>
              <w:t xml:space="preserve">Количество человек </w:t>
            </w:r>
          </w:p>
        </w:tc>
      </w:tr>
      <w:tr w:rsidR="00FE09A8" w:rsidRPr="00FE09A8" w14:paraId="51EB53B8" w14:textId="77777777" w:rsidTr="00FE09A8">
        <w:trPr>
          <w:jc w:val="center"/>
        </w:trPr>
        <w:tc>
          <w:tcPr>
            <w:tcW w:w="403" w:type="pct"/>
          </w:tcPr>
          <w:p w14:paraId="26B62CEA"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1</w:t>
            </w:r>
          </w:p>
        </w:tc>
        <w:tc>
          <w:tcPr>
            <w:tcW w:w="2512" w:type="pct"/>
          </w:tcPr>
          <w:p w14:paraId="35E5E31A" w14:textId="77777777" w:rsidR="00FE09A8" w:rsidRPr="00FE09A8" w:rsidRDefault="00FE09A8" w:rsidP="00FE09A8">
            <w:pPr>
              <w:jc w:val="both"/>
              <w:rPr>
                <w:rFonts w:ascii="Times New Roman" w:hAnsi="Times New Roman" w:cs="Times New Roman"/>
              </w:rPr>
            </w:pPr>
            <w:r w:rsidRPr="00FE09A8">
              <w:rPr>
                <w:rFonts w:ascii="Times New Roman" w:hAnsi="Times New Roman" w:cs="Times New Roman"/>
              </w:rPr>
              <w:t>Состояние без депрессии</w:t>
            </w:r>
          </w:p>
        </w:tc>
        <w:tc>
          <w:tcPr>
            <w:tcW w:w="2085" w:type="pct"/>
          </w:tcPr>
          <w:p w14:paraId="4F462AF8"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54 чел. </w:t>
            </w:r>
          </w:p>
        </w:tc>
      </w:tr>
      <w:tr w:rsidR="00FE09A8" w:rsidRPr="00FE09A8" w14:paraId="0B865BB8" w14:textId="77777777" w:rsidTr="00FE09A8">
        <w:trPr>
          <w:jc w:val="center"/>
        </w:trPr>
        <w:tc>
          <w:tcPr>
            <w:tcW w:w="403" w:type="pct"/>
          </w:tcPr>
          <w:p w14:paraId="4BF79BB3"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2</w:t>
            </w:r>
          </w:p>
        </w:tc>
        <w:tc>
          <w:tcPr>
            <w:tcW w:w="2512" w:type="pct"/>
          </w:tcPr>
          <w:p w14:paraId="751D0468" w14:textId="77777777" w:rsidR="00FE09A8" w:rsidRPr="00FE09A8" w:rsidRDefault="00FE09A8" w:rsidP="00FE09A8">
            <w:pPr>
              <w:jc w:val="both"/>
              <w:rPr>
                <w:rFonts w:ascii="Times New Roman" w:hAnsi="Times New Roman" w:cs="Times New Roman"/>
              </w:rPr>
            </w:pPr>
            <w:r w:rsidRPr="00FE09A8">
              <w:rPr>
                <w:rFonts w:ascii="Times New Roman" w:hAnsi="Times New Roman" w:cs="Times New Roman"/>
              </w:rPr>
              <w:t>Лёгкое снижение настроения</w:t>
            </w:r>
          </w:p>
        </w:tc>
        <w:tc>
          <w:tcPr>
            <w:tcW w:w="2085" w:type="pct"/>
          </w:tcPr>
          <w:p w14:paraId="753EF693"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5 чел.</w:t>
            </w:r>
          </w:p>
        </w:tc>
      </w:tr>
      <w:tr w:rsidR="00FE09A8" w:rsidRPr="00FE09A8" w14:paraId="3D2BE2BD" w14:textId="77777777" w:rsidTr="00FE09A8">
        <w:trPr>
          <w:jc w:val="center"/>
        </w:trPr>
        <w:tc>
          <w:tcPr>
            <w:tcW w:w="403" w:type="pct"/>
          </w:tcPr>
          <w:p w14:paraId="3C794E20"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3</w:t>
            </w:r>
          </w:p>
        </w:tc>
        <w:tc>
          <w:tcPr>
            <w:tcW w:w="2512" w:type="pct"/>
          </w:tcPr>
          <w:p w14:paraId="14B708E1" w14:textId="77777777" w:rsidR="00FE09A8" w:rsidRPr="00FE09A8" w:rsidRDefault="00FE09A8" w:rsidP="00FE09A8">
            <w:pPr>
              <w:jc w:val="both"/>
              <w:rPr>
                <w:rFonts w:ascii="Times New Roman" w:hAnsi="Times New Roman" w:cs="Times New Roman"/>
              </w:rPr>
            </w:pPr>
            <w:r w:rsidRPr="00FE09A8">
              <w:rPr>
                <w:rFonts w:ascii="Times New Roman" w:hAnsi="Times New Roman" w:cs="Times New Roman"/>
              </w:rPr>
              <w:t>Маскированная депрессия</w:t>
            </w:r>
          </w:p>
        </w:tc>
        <w:tc>
          <w:tcPr>
            <w:tcW w:w="2085" w:type="pct"/>
          </w:tcPr>
          <w:p w14:paraId="4CDC5EC1"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5 чел. </w:t>
            </w:r>
          </w:p>
        </w:tc>
      </w:tr>
      <w:tr w:rsidR="00FE09A8" w:rsidRPr="00FE09A8" w14:paraId="6657A283" w14:textId="77777777" w:rsidTr="00FE09A8">
        <w:trPr>
          <w:jc w:val="center"/>
        </w:trPr>
        <w:tc>
          <w:tcPr>
            <w:tcW w:w="403" w:type="pct"/>
          </w:tcPr>
          <w:p w14:paraId="57A63138"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4</w:t>
            </w:r>
          </w:p>
        </w:tc>
        <w:tc>
          <w:tcPr>
            <w:tcW w:w="2512" w:type="pct"/>
          </w:tcPr>
          <w:p w14:paraId="1DBB12E7" w14:textId="77777777" w:rsidR="00FE09A8" w:rsidRPr="00FE09A8" w:rsidRDefault="00FE09A8" w:rsidP="00FE09A8">
            <w:pPr>
              <w:jc w:val="both"/>
              <w:rPr>
                <w:rFonts w:ascii="Times New Roman" w:hAnsi="Times New Roman" w:cs="Times New Roman"/>
              </w:rPr>
            </w:pPr>
            <w:r w:rsidRPr="00FE09A8">
              <w:rPr>
                <w:rFonts w:ascii="Times New Roman" w:hAnsi="Times New Roman" w:cs="Times New Roman"/>
              </w:rPr>
              <w:t>Депрессивное состояние</w:t>
            </w:r>
          </w:p>
        </w:tc>
        <w:tc>
          <w:tcPr>
            <w:tcW w:w="2085" w:type="pct"/>
          </w:tcPr>
          <w:p w14:paraId="2CD0EE6D" w14:textId="77777777" w:rsidR="00FE09A8" w:rsidRPr="00FE09A8" w:rsidRDefault="00FE09A8" w:rsidP="00FE09A8">
            <w:pPr>
              <w:jc w:val="center"/>
              <w:rPr>
                <w:rFonts w:ascii="Times New Roman" w:hAnsi="Times New Roman" w:cs="Times New Roman"/>
              </w:rPr>
            </w:pPr>
            <w:r w:rsidRPr="00FE09A8">
              <w:rPr>
                <w:rFonts w:ascii="Times New Roman" w:hAnsi="Times New Roman" w:cs="Times New Roman"/>
              </w:rPr>
              <w:t xml:space="preserve">10 чел. </w:t>
            </w:r>
          </w:p>
        </w:tc>
      </w:tr>
    </w:tbl>
    <w:p w14:paraId="06975F26" w14:textId="77777777" w:rsidR="00271ED5" w:rsidRDefault="00271ED5" w:rsidP="00271ED5">
      <w:pPr>
        <w:widowControl w:val="0"/>
        <w:shd w:val="solid" w:color="FFFFFF" w:fill="auto"/>
        <w:jc w:val="both"/>
        <w:rPr>
          <w:rFonts w:eastAsia="Batang"/>
          <w:b/>
          <w:sz w:val="28"/>
          <w:szCs w:val="28"/>
        </w:rPr>
      </w:pPr>
    </w:p>
    <w:p w14:paraId="5C0C1857" w14:textId="77777777" w:rsidR="00271ED5" w:rsidRDefault="00271ED5" w:rsidP="00271ED5">
      <w:pPr>
        <w:widowControl w:val="0"/>
        <w:shd w:val="solid" w:color="FFFFFF" w:fill="auto"/>
        <w:jc w:val="both"/>
        <w:rPr>
          <w:rFonts w:eastAsia="Batang"/>
          <w:b/>
          <w:sz w:val="28"/>
          <w:szCs w:val="28"/>
        </w:rPr>
      </w:pPr>
    </w:p>
    <w:p w14:paraId="732E9414" w14:textId="77777777" w:rsidR="00271ED5" w:rsidRDefault="00271ED5" w:rsidP="00271ED5">
      <w:pPr>
        <w:widowControl w:val="0"/>
        <w:shd w:val="solid" w:color="FFFFFF" w:fill="auto"/>
        <w:jc w:val="both"/>
        <w:rPr>
          <w:rFonts w:eastAsia="Batang"/>
          <w:b/>
          <w:sz w:val="28"/>
          <w:szCs w:val="28"/>
        </w:rPr>
      </w:pPr>
    </w:p>
    <w:p w14:paraId="01556D30" w14:textId="77777777" w:rsidR="00271ED5" w:rsidRDefault="00271ED5" w:rsidP="00271ED5">
      <w:pPr>
        <w:widowControl w:val="0"/>
        <w:shd w:val="solid" w:color="FFFFFF" w:fill="auto"/>
        <w:jc w:val="both"/>
        <w:rPr>
          <w:rFonts w:eastAsia="Batang"/>
          <w:b/>
          <w:sz w:val="28"/>
          <w:szCs w:val="28"/>
        </w:rPr>
      </w:pPr>
    </w:p>
    <w:p w14:paraId="54F19FBE" w14:textId="252B1871" w:rsidR="00FE09A8" w:rsidRPr="00FE09A8" w:rsidRDefault="00FE09A8" w:rsidP="00271ED5">
      <w:pPr>
        <w:widowControl w:val="0"/>
        <w:shd w:val="solid" w:color="FFFFFF" w:fill="auto"/>
        <w:jc w:val="both"/>
        <w:rPr>
          <w:rFonts w:eastAsia="Batang"/>
          <w:b/>
          <w:sz w:val="28"/>
          <w:szCs w:val="28"/>
        </w:rPr>
      </w:pPr>
      <w:r w:rsidRPr="00FE09A8">
        <w:rPr>
          <w:rFonts w:eastAsia="Batang"/>
          <w:b/>
          <w:sz w:val="28"/>
          <w:szCs w:val="28"/>
        </w:rPr>
        <w:lastRenderedPageBreak/>
        <w:t xml:space="preserve">Шкала тревоги и депрессии </w:t>
      </w:r>
      <w:proofErr w:type="spellStart"/>
      <w:r w:rsidRPr="00FE09A8">
        <w:rPr>
          <w:rFonts w:eastAsia="Batang"/>
          <w:b/>
          <w:sz w:val="28"/>
          <w:szCs w:val="28"/>
        </w:rPr>
        <w:t>Зигмонда</w:t>
      </w:r>
      <w:proofErr w:type="spellEnd"/>
    </w:p>
    <w:p w14:paraId="548A2C57" w14:textId="77777777" w:rsidR="00FE09A8" w:rsidRPr="00FE09A8" w:rsidRDefault="00FE09A8" w:rsidP="00271ED5">
      <w:pPr>
        <w:ind w:firstLine="708"/>
        <w:jc w:val="both"/>
        <w:rPr>
          <w:rFonts w:eastAsiaTheme="minorEastAsia"/>
          <w:sz w:val="28"/>
          <w:szCs w:val="28"/>
        </w:rPr>
      </w:pPr>
      <w:r w:rsidRPr="00FE09A8">
        <w:rPr>
          <w:rFonts w:eastAsiaTheme="minorEastAsia"/>
          <w:bCs/>
          <w:sz w:val="28"/>
          <w:szCs w:val="28"/>
        </w:rPr>
        <w:t>Шкала тревоги и депрессии</w:t>
      </w:r>
      <w:r w:rsidRPr="00FE09A8">
        <w:rPr>
          <w:rFonts w:eastAsiaTheme="minorEastAsia"/>
          <w:sz w:val="28"/>
          <w:szCs w:val="28"/>
        </w:rPr>
        <w:t xml:space="preserve"> предназначена для выявление клинически значимой тревоги и депрессии, и для дифференциальной диагностики между тревогой и депрессией.</w:t>
      </w:r>
    </w:p>
    <w:p w14:paraId="53D3EA29"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повышенными показателями и нормой по шкале тревоги депрессии.</w:t>
      </w:r>
    </w:p>
    <w:p w14:paraId="03CAF799" w14:textId="77777777" w:rsidR="00FE09A8" w:rsidRPr="00FE09A8" w:rsidRDefault="00FE09A8" w:rsidP="00271ED5">
      <w:pPr>
        <w:spacing w:before="240"/>
        <w:jc w:val="both"/>
        <w:rPr>
          <w:rFonts w:eastAsiaTheme="minorEastAsia"/>
          <w:b/>
          <w:sz w:val="28"/>
          <w:szCs w:val="28"/>
        </w:rPr>
      </w:pPr>
      <w:r w:rsidRPr="00FE09A8">
        <w:rPr>
          <w:rFonts w:eastAsiaTheme="minorEastAsia"/>
          <w:b/>
          <w:sz w:val="28"/>
          <w:szCs w:val="28"/>
        </w:rPr>
        <w:t>8 классы</w:t>
      </w:r>
    </w:p>
    <w:tbl>
      <w:tblPr>
        <w:tblStyle w:val="2100"/>
        <w:tblW w:w="0" w:type="auto"/>
        <w:jc w:val="center"/>
        <w:tblLook w:val="04A0" w:firstRow="1" w:lastRow="0" w:firstColumn="1" w:lastColumn="0" w:noHBand="0" w:noVBand="1"/>
      </w:tblPr>
      <w:tblGrid>
        <w:gridCol w:w="1188"/>
        <w:gridCol w:w="2071"/>
        <w:gridCol w:w="1579"/>
        <w:gridCol w:w="1571"/>
        <w:gridCol w:w="1925"/>
        <w:gridCol w:w="1579"/>
      </w:tblGrid>
      <w:tr w:rsidR="00FE09A8" w:rsidRPr="00FE09A8" w14:paraId="5A4CE689" w14:textId="77777777" w:rsidTr="00FE09A8">
        <w:trPr>
          <w:jc w:val="center"/>
        </w:trPr>
        <w:tc>
          <w:tcPr>
            <w:tcW w:w="4580" w:type="dxa"/>
            <w:gridSpan w:val="3"/>
            <w:vAlign w:val="center"/>
          </w:tcPr>
          <w:p w14:paraId="1C894DC0" w14:textId="77777777" w:rsidR="00FE09A8" w:rsidRPr="00271ED5" w:rsidRDefault="00FE09A8" w:rsidP="00FE09A8">
            <w:pPr>
              <w:jc w:val="center"/>
              <w:rPr>
                <w:rFonts w:ascii="Times New Roman" w:hAnsi="Times New Roman" w:cs="Times New Roman"/>
                <w:b/>
                <w:sz w:val="22"/>
                <w:szCs w:val="22"/>
              </w:rPr>
            </w:pPr>
            <w:r w:rsidRPr="00271ED5">
              <w:rPr>
                <w:rFonts w:ascii="Times New Roman" w:hAnsi="Times New Roman" w:cs="Times New Roman"/>
                <w:b/>
                <w:sz w:val="22"/>
                <w:szCs w:val="22"/>
              </w:rPr>
              <w:t>Тревожность</w:t>
            </w:r>
          </w:p>
        </w:tc>
        <w:tc>
          <w:tcPr>
            <w:tcW w:w="5449" w:type="dxa"/>
            <w:gridSpan w:val="3"/>
            <w:vAlign w:val="center"/>
          </w:tcPr>
          <w:p w14:paraId="5A7875D2" w14:textId="77777777" w:rsidR="00FE09A8" w:rsidRPr="00271ED5" w:rsidRDefault="00FE09A8" w:rsidP="00FE09A8">
            <w:pPr>
              <w:jc w:val="center"/>
              <w:rPr>
                <w:rFonts w:ascii="Times New Roman" w:hAnsi="Times New Roman" w:cs="Times New Roman"/>
                <w:b/>
                <w:sz w:val="22"/>
                <w:szCs w:val="22"/>
              </w:rPr>
            </w:pPr>
            <w:r w:rsidRPr="00271ED5">
              <w:rPr>
                <w:rFonts w:ascii="Times New Roman" w:hAnsi="Times New Roman" w:cs="Times New Roman"/>
                <w:b/>
                <w:sz w:val="22"/>
                <w:szCs w:val="22"/>
              </w:rPr>
              <w:t>Депрессия</w:t>
            </w:r>
          </w:p>
        </w:tc>
      </w:tr>
      <w:tr w:rsidR="00FE09A8" w:rsidRPr="00FE09A8" w14:paraId="41C0A133" w14:textId="77777777" w:rsidTr="00FE09A8">
        <w:trPr>
          <w:trHeight w:val="614"/>
          <w:jc w:val="center"/>
        </w:trPr>
        <w:tc>
          <w:tcPr>
            <w:tcW w:w="1209" w:type="dxa"/>
            <w:vAlign w:val="center"/>
          </w:tcPr>
          <w:p w14:paraId="5334E92A" w14:textId="77777777" w:rsidR="00FE09A8" w:rsidRPr="00271ED5" w:rsidRDefault="00FE09A8" w:rsidP="00FE09A8">
            <w:pPr>
              <w:jc w:val="center"/>
              <w:rPr>
                <w:rFonts w:ascii="Times New Roman" w:hAnsi="Times New Roman" w:cs="Times New Roman"/>
                <w:b/>
                <w:sz w:val="22"/>
                <w:szCs w:val="22"/>
              </w:rPr>
            </w:pPr>
            <w:r w:rsidRPr="00271ED5">
              <w:rPr>
                <w:rFonts w:ascii="Times New Roman" w:hAnsi="Times New Roman" w:cs="Times New Roman"/>
                <w:b/>
                <w:sz w:val="22"/>
                <w:szCs w:val="22"/>
              </w:rPr>
              <w:t>норма</w:t>
            </w:r>
          </w:p>
        </w:tc>
        <w:tc>
          <w:tcPr>
            <w:tcW w:w="2080" w:type="dxa"/>
            <w:vAlign w:val="center"/>
          </w:tcPr>
          <w:p w14:paraId="2FE1D078" w14:textId="77777777" w:rsidR="00FE09A8" w:rsidRPr="00271ED5" w:rsidRDefault="00FE09A8" w:rsidP="00FE09A8">
            <w:pPr>
              <w:jc w:val="center"/>
              <w:rPr>
                <w:rFonts w:ascii="Times New Roman" w:hAnsi="Times New Roman" w:cs="Times New Roman"/>
                <w:b/>
                <w:sz w:val="22"/>
                <w:szCs w:val="22"/>
              </w:rPr>
            </w:pPr>
            <w:r w:rsidRPr="00271ED5">
              <w:rPr>
                <w:rFonts w:ascii="Times New Roman" w:hAnsi="Times New Roman" w:cs="Times New Roman"/>
                <w:b/>
                <w:sz w:val="22"/>
                <w:szCs w:val="22"/>
              </w:rPr>
              <w:t>Субклинический уровень</w:t>
            </w:r>
          </w:p>
        </w:tc>
        <w:tc>
          <w:tcPr>
            <w:tcW w:w="1291" w:type="dxa"/>
            <w:vAlign w:val="center"/>
          </w:tcPr>
          <w:p w14:paraId="050747C4" w14:textId="77777777" w:rsidR="00FE09A8" w:rsidRPr="00271ED5" w:rsidRDefault="00FE09A8" w:rsidP="00FE09A8">
            <w:pPr>
              <w:jc w:val="center"/>
              <w:rPr>
                <w:rFonts w:ascii="Times New Roman" w:hAnsi="Times New Roman" w:cs="Times New Roman"/>
                <w:b/>
                <w:sz w:val="22"/>
                <w:szCs w:val="22"/>
              </w:rPr>
            </w:pPr>
            <w:r w:rsidRPr="00271ED5">
              <w:rPr>
                <w:rFonts w:ascii="Times New Roman" w:hAnsi="Times New Roman" w:cs="Times New Roman"/>
                <w:b/>
                <w:sz w:val="22"/>
                <w:szCs w:val="22"/>
              </w:rPr>
              <w:t>Клинический уровень</w:t>
            </w:r>
          </w:p>
        </w:tc>
        <w:tc>
          <w:tcPr>
            <w:tcW w:w="0" w:type="auto"/>
            <w:vAlign w:val="center"/>
          </w:tcPr>
          <w:p w14:paraId="0358D837" w14:textId="77777777" w:rsidR="00FE09A8" w:rsidRPr="00271ED5" w:rsidRDefault="00FE09A8" w:rsidP="00FE09A8">
            <w:pPr>
              <w:jc w:val="center"/>
              <w:rPr>
                <w:rFonts w:ascii="Times New Roman" w:hAnsi="Times New Roman" w:cs="Times New Roman"/>
                <w:b/>
                <w:sz w:val="22"/>
                <w:szCs w:val="22"/>
              </w:rPr>
            </w:pPr>
            <w:r w:rsidRPr="00271ED5">
              <w:rPr>
                <w:rFonts w:ascii="Times New Roman" w:hAnsi="Times New Roman" w:cs="Times New Roman"/>
                <w:b/>
                <w:sz w:val="22"/>
                <w:szCs w:val="22"/>
              </w:rPr>
              <w:t>норма</w:t>
            </w:r>
          </w:p>
        </w:tc>
        <w:tc>
          <w:tcPr>
            <w:tcW w:w="0" w:type="auto"/>
            <w:vAlign w:val="center"/>
          </w:tcPr>
          <w:p w14:paraId="026B5754" w14:textId="77777777" w:rsidR="00FE09A8" w:rsidRPr="00271ED5" w:rsidRDefault="00FE09A8" w:rsidP="00FE09A8">
            <w:pPr>
              <w:jc w:val="center"/>
              <w:rPr>
                <w:rFonts w:ascii="Times New Roman" w:hAnsi="Times New Roman" w:cs="Times New Roman"/>
                <w:b/>
                <w:sz w:val="22"/>
                <w:szCs w:val="22"/>
              </w:rPr>
            </w:pPr>
            <w:r w:rsidRPr="00271ED5">
              <w:rPr>
                <w:rFonts w:ascii="Times New Roman" w:hAnsi="Times New Roman" w:cs="Times New Roman"/>
                <w:b/>
                <w:sz w:val="22"/>
                <w:szCs w:val="22"/>
              </w:rPr>
              <w:t>Субклинический уровень</w:t>
            </w:r>
          </w:p>
        </w:tc>
        <w:tc>
          <w:tcPr>
            <w:tcW w:w="1528" w:type="dxa"/>
            <w:vAlign w:val="center"/>
          </w:tcPr>
          <w:p w14:paraId="6B01DE78" w14:textId="77777777" w:rsidR="00FE09A8" w:rsidRPr="00271ED5" w:rsidRDefault="00FE09A8" w:rsidP="00FE09A8">
            <w:pPr>
              <w:jc w:val="center"/>
              <w:rPr>
                <w:rFonts w:ascii="Times New Roman" w:hAnsi="Times New Roman" w:cs="Times New Roman"/>
                <w:b/>
                <w:sz w:val="22"/>
                <w:szCs w:val="22"/>
              </w:rPr>
            </w:pPr>
            <w:r w:rsidRPr="00271ED5">
              <w:rPr>
                <w:rFonts w:ascii="Times New Roman" w:hAnsi="Times New Roman" w:cs="Times New Roman"/>
                <w:b/>
                <w:sz w:val="22"/>
                <w:szCs w:val="22"/>
              </w:rPr>
              <w:t>Клинический уровень</w:t>
            </w:r>
          </w:p>
        </w:tc>
      </w:tr>
      <w:tr w:rsidR="00FE09A8" w:rsidRPr="00FE09A8" w14:paraId="075CBF61" w14:textId="77777777" w:rsidTr="00FE09A8">
        <w:trPr>
          <w:trHeight w:val="553"/>
          <w:jc w:val="center"/>
        </w:trPr>
        <w:tc>
          <w:tcPr>
            <w:tcW w:w="1209" w:type="dxa"/>
            <w:vAlign w:val="center"/>
          </w:tcPr>
          <w:p w14:paraId="15F4F8D2" w14:textId="77777777" w:rsidR="00FE09A8" w:rsidRPr="00271ED5" w:rsidRDefault="00FE09A8" w:rsidP="00FE09A8">
            <w:pPr>
              <w:jc w:val="center"/>
              <w:rPr>
                <w:rFonts w:ascii="Times New Roman" w:hAnsi="Times New Roman" w:cs="Times New Roman"/>
                <w:bCs/>
                <w:sz w:val="28"/>
                <w:szCs w:val="28"/>
              </w:rPr>
            </w:pPr>
            <w:r w:rsidRPr="00271ED5">
              <w:rPr>
                <w:rFonts w:ascii="Times New Roman" w:hAnsi="Times New Roman" w:cs="Times New Roman"/>
                <w:bCs/>
                <w:sz w:val="28"/>
                <w:szCs w:val="28"/>
              </w:rPr>
              <w:t>25 чел.</w:t>
            </w:r>
          </w:p>
        </w:tc>
        <w:tc>
          <w:tcPr>
            <w:tcW w:w="2080" w:type="dxa"/>
            <w:vAlign w:val="center"/>
          </w:tcPr>
          <w:p w14:paraId="71FA5B37" w14:textId="77777777" w:rsidR="00FE09A8" w:rsidRPr="00271ED5" w:rsidRDefault="00FE09A8" w:rsidP="00FE09A8">
            <w:pPr>
              <w:jc w:val="center"/>
              <w:rPr>
                <w:rFonts w:ascii="Times New Roman" w:hAnsi="Times New Roman" w:cs="Times New Roman"/>
                <w:bCs/>
                <w:sz w:val="28"/>
                <w:szCs w:val="28"/>
              </w:rPr>
            </w:pPr>
            <w:r w:rsidRPr="00271ED5">
              <w:rPr>
                <w:rFonts w:ascii="Times New Roman" w:hAnsi="Times New Roman" w:cs="Times New Roman"/>
                <w:bCs/>
                <w:sz w:val="28"/>
                <w:szCs w:val="28"/>
              </w:rPr>
              <w:t>6 чел.</w:t>
            </w:r>
          </w:p>
        </w:tc>
        <w:tc>
          <w:tcPr>
            <w:tcW w:w="1291" w:type="dxa"/>
            <w:vAlign w:val="center"/>
          </w:tcPr>
          <w:p w14:paraId="2C8A3F66" w14:textId="77777777" w:rsidR="00FE09A8" w:rsidRPr="00271ED5" w:rsidRDefault="00FE09A8" w:rsidP="00FE09A8">
            <w:pPr>
              <w:jc w:val="center"/>
              <w:rPr>
                <w:rFonts w:ascii="Times New Roman" w:hAnsi="Times New Roman" w:cs="Times New Roman"/>
                <w:bCs/>
                <w:sz w:val="28"/>
                <w:szCs w:val="28"/>
              </w:rPr>
            </w:pPr>
            <w:r w:rsidRPr="00271ED5">
              <w:rPr>
                <w:rFonts w:ascii="Times New Roman" w:hAnsi="Times New Roman" w:cs="Times New Roman"/>
                <w:bCs/>
                <w:sz w:val="28"/>
                <w:szCs w:val="28"/>
              </w:rPr>
              <w:t>4 чел.</w:t>
            </w:r>
          </w:p>
        </w:tc>
        <w:tc>
          <w:tcPr>
            <w:tcW w:w="1615" w:type="dxa"/>
            <w:vAlign w:val="center"/>
          </w:tcPr>
          <w:p w14:paraId="4EAEED9E" w14:textId="77777777" w:rsidR="00FE09A8" w:rsidRPr="00271ED5" w:rsidRDefault="00FE09A8" w:rsidP="00FE09A8">
            <w:pPr>
              <w:jc w:val="center"/>
              <w:rPr>
                <w:rFonts w:ascii="Times New Roman" w:hAnsi="Times New Roman" w:cs="Times New Roman"/>
                <w:bCs/>
                <w:sz w:val="28"/>
                <w:szCs w:val="28"/>
              </w:rPr>
            </w:pPr>
            <w:r w:rsidRPr="00271ED5">
              <w:rPr>
                <w:rFonts w:ascii="Times New Roman" w:hAnsi="Times New Roman" w:cs="Times New Roman"/>
                <w:bCs/>
                <w:sz w:val="28"/>
                <w:szCs w:val="28"/>
              </w:rPr>
              <w:t>30 чел.</w:t>
            </w:r>
          </w:p>
        </w:tc>
        <w:tc>
          <w:tcPr>
            <w:tcW w:w="0" w:type="auto"/>
            <w:vAlign w:val="center"/>
          </w:tcPr>
          <w:p w14:paraId="27DE9DC4" w14:textId="77777777" w:rsidR="00FE09A8" w:rsidRPr="00271ED5" w:rsidRDefault="00FE09A8" w:rsidP="00FE09A8">
            <w:pPr>
              <w:jc w:val="center"/>
              <w:rPr>
                <w:rFonts w:ascii="Times New Roman" w:hAnsi="Times New Roman" w:cs="Times New Roman"/>
                <w:bCs/>
                <w:sz w:val="28"/>
                <w:szCs w:val="28"/>
              </w:rPr>
            </w:pPr>
            <w:r w:rsidRPr="00271ED5">
              <w:rPr>
                <w:rFonts w:ascii="Times New Roman" w:hAnsi="Times New Roman" w:cs="Times New Roman"/>
                <w:bCs/>
                <w:sz w:val="28"/>
                <w:szCs w:val="28"/>
              </w:rPr>
              <w:t>5 чел.</w:t>
            </w:r>
          </w:p>
        </w:tc>
        <w:tc>
          <w:tcPr>
            <w:tcW w:w="1528" w:type="dxa"/>
            <w:vAlign w:val="center"/>
          </w:tcPr>
          <w:p w14:paraId="22573A1A" w14:textId="77777777" w:rsidR="00FE09A8" w:rsidRPr="00271ED5" w:rsidRDefault="00FE09A8" w:rsidP="00FE09A8">
            <w:pPr>
              <w:jc w:val="center"/>
              <w:rPr>
                <w:rFonts w:ascii="Times New Roman" w:hAnsi="Times New Roman" w:cs="Times New Roman"/>
                <w:bCs/>
                <w:sz w:val="28"/>
                <w:szCs w:val="28"/>
              </w:rPr>
            </w:pPr>
            <w:r w:rsidRPr="00271ED5">
              <w:rPr>
                <w:rFonts w:ascii="Times New Roman" w:hAnsi="Times New Roman" w:cs="Times New Roman"/>
                <w:bCs/>
                <w:sz w:val="28"/>
                <w:szCs w:val="28"/>
              </w:rPr>
              <w:t>0 чел.</w:t>
            </w:r>
          </w:p>
        </w:tc>
      </w:tr>
    </w:tbl>
    <w:p w14:paraId="0C26AE1B" w14:textId="77777777" w:rsidR="00FE09A8" w:rsidRPr="00FE09A8" w:rsidRDefault="00FE09A8" w:rsidP="00271ED5">
      <w:pPr>
        <w:jc w:val="both"/>
        <w:rPr>
          <w:rFonts w:eastAsiaTheme="minorEastAsia"/>
          <w:b/>
          <w:sz w:val="28"/>
          <w:szCs w:val="28"/>
        </w:rPr>
      </w:pPr>
    </w:p>
    <w:p w14:paraId="42F1E852" w14:textId="77777777" w:rsidR="00FE09A8" w:rsidRPr="00FE09A8" w:rsidRDefault="00FE09A8" w:rsidP="00271ED5">
      <w:pPr>
        <w:jc w:val="both"/>
        <w:rPr>
          <w:rFonts w:eastAsiaTheme="minorEastAsia"/>
          <w:b/>
          <w:sz w:val="28"/>
          <w:szCs w:val="28"/>
        </w:rPr>
      </w:pPr>
      <w:r w:rsidRPr="00FE09A8">
        <w:rPr>
          <w:rFonts w:eastAsiaTheme="minorEastAsia"/>
          <w:b/>
          <w:sz w:val="28"/>
          <w:szCs w:val="28"/>
        </w:rPr>
        <w:t>Выводы и рекомендации</w:t>
      </w:r>
    </w:p>
    <w:p w14:paraId="4F543B37" w14:textId="77777777" w:rsidR="00271ED5" w:rsidRDefault="00FE09A8" w:rsidP="00271ED5">
      <w:pPr>
        <w:shd w:val="clear" w:color="auto" w:fill="FFFFFF"/>
        <w:ind w:firstLine="567"/>
        <w:jc w:val="both"/>
        <w:rPr>
          <w:rFonts w:eastAsiaTheme="minorEastAsia"/>
          <w:sz w:val="28"/>
          <w:szCs w:val="28"/>
        </w:rPr>
      </w:pPr>
      <w:r w:rsidRPr="00FE09A8">
        <w:rPr>
          <w:rFonts w:eastAsiaTheme="minorEastAsia"/>
          <w:sz w:val="28"/>
          <w:szCs w:val="28"/>
        </w:rPr>
        <w:t xml:space="preserve">По результатам мониторинга психоэмоционального состояния обучающихся 7-8 классов </w:t>
      </w:r>
      <w:r w:rsidRPr="00995446">
        <w:rPr>
          <w:rFonts w:eastAsiaTheme="minorEastAsia"/>
          <w:b/>
          <w:sz w:val="28"/>
          <w:szCs w:val="28"/>
        </w:rPr>
        <w:t>в «группу риска» вошли 29 человек.</w:t>
      </w:r>
    </w:p>
    <w:p w14:paraId="70C6791A" w14:textId="273C4C9F" w:rsidR="00FE09A8" w:rsidRPr="00FE09A8" w:rsidRDefault="00FE09A8" w:rsidP="00271ED5">
      <w:pPr>
        <w:shd w:val="clear" w:color="auto" w:fill="FFFFFF"/>
        <w:ind w:firstLine="567"/>
        <w:jc w:val="both"/>
        <w:rPr>
          <w:rFonts w:eastAsiaTheme="minorEastAsia"/>
          <w:sz w:val="28"/>
          <w:szCs w:val="28"/>
        </w:rPr>
      </w:pPr>
      <w:r w:rsidRPr="00FE09A8">
        <w:rPr>
          <w:rFonts w:eastAsiaTheme="minorEastAsia"/>
          <w:sz w:val="28"/>
          <w:szCs w:val="28"/>
        </w:rPr>
        <w:t>Интерпретация по каждому ребёнку «группы риска» дана в личной карте и характеристике учащегося.</w:t>
      </w:r>
    </w:p>
    <w:p w14:paraId="3507D15E" w14:textId="77777777" w:rsidR="00995446" w:rsidRDefault="00995446" w:rsidP="00271ED5">
      <w:pPr>
        <w:jc w:val="both"/>
        <w:rPr>
          <w:rFonts w:eastAsiaTheme="minorEastAsia"/>
          <w:b/>
          <w:sz w:val="28"/>
          <w:szCs w:val="28"/>
        </w:rPr>
      </w:pPr>
    </w:p>
    <w:p w14:paraId="0920DAF3" w14:textId="2C222590" w:rsidR="00FE09A8" w:rsidRPr="00FE09A8" w:rsidRDefault="00FE09A8" w:rsidP="00271ED5">
      <w:pPr>
        <w:jc w:val="both"/>
        <w:rPr>
          <w:rFonts w:eastAsiaTheme="minorEastAsia"/>
          <w:b/>
          <w:sz w:val="28"/>
          <w:szCs w:val="28"/>
        </w:rPr>
      </w:pPr>
      <w:r w:rsidRPr="00FE09A8">
        <w:rPr>
          <w:rFonts w:eastAsiaTheme="minorEastAsia"/>
          <w:b/>
          <w:sz w:val="28"/>
          <w:szCs w:val="28"/>
        </w:rPr>
        <w:t>Рекомендации:</w:t>
      </w:r>
    </w:p>
    <w:p w14:paraId="4C7C6389" w14:textId="77777777" w:rsidR="00FE09A8" w:rsidRPr="00FE09A8" w:rsidRDefault="00FE09A8" w:rsidP="00271ED5">
      <w:pPr>
        <w:jc w:val="both"/>
        <w:rPr>
          <w:rFonts w:eastAsiaTheme="minorHAnsi"/>
          <w:sz w:val="28"/>
          <w:szCs w:val="28"/>
          <w:lang w:eastAsia="en-US"/>
        </w:rPr>
      </w:pPr>
      <w:r w:rsidRPr="00FE09A8">
        <w:rPr>
          <w:rFonts w:eastAsiaTheme="minorHAnsi"/>
          <w:sz w:val="28"/>
          <w:szCs w:val="28"/>
          <w:lang w:eastAsia="en-US"/>
        </w:rPr>
        <w:t>1. Рекомендации педагогам по каждому ребёнку даны индивидуально.</w:t>
      </w:r>
    </w:p>
    <w:p w14:paraId="5B034EA4" w14:textId="77777777" w:rsidR="00FE09A8" w:rsidRPr="00FE09A8" w:rsidRDefault="00FE09A8" w:rsidP="00271ED5">
      <w:pPr>
        <w:jc w:val="both"/>
        <w:rPr>
          <w:rFonts w:eastAsiaTheme="minorHAnsi"/>
          <w:sz w:val="28"/>
          <w:szCs w:val="28"/>
          <w:lang w:eastAsia="en-US"/>
        </w:rPr>
      </w:pPr>
      <w:r w:rsidRPr="00FE09A8">
        <w:rPr>
          <w:rFonts w:eastAsiaTheme="minorHAnsi"/>
          <w:sz w:val="28"/>
          <w:szCs w:val="28"/>
          <w:lang w:eastAsia="en-US"/>
        </w:rPr>
        <w:t>2. Для индивидуальной консультации приглашены родители детей, попавших в «группу риска».</w:t>
      </w:r>
    </w:p>
    <w:p w14:paraId="28ECDB8C" w14:textId="77777777" w:rsidR="00FE09A8" w:rsidRPr="00FE09A8" w:rsidRDefault="00FE09A8" w:rsidP="00271ED5">
      <w:pPr>
        <w:jc w:val="both"/>
        <w:rPr>
          <w:rFonts w:eastAsiaTheme="minorHAnsi"/>
          <w:sz w:val="28"/>
          <w:szCs w:val="28"/>
          <w:lang w:eastAsia="en-US"/>
        </w:rPr>
      </w:pPr>
      <w:r w:rsidRPr="00FE09A8">
        <w:rPr>
          <w:rFonts w:eastAsiaTheme="minorHAnsi"/>
          <w:sz w:val="28"/>
          <w:szCs w:val="28"/>
          <w:lang w:eastAsia="en-US"/>
        </w:rPr>
        <w:t>3. Во всех классах проведены групповые занятия по профилактике и коррекции тревожности, тематические классные часы на тему ценности жизни, кризисных ситуаций, как бороться со стрессом.</w:t>
      </w:r>
    </w:p>
    <w:p w14:paraId="02EEF17C" w14:textId="77777777" w:rsidR="00995446" w:rsidRDefault="00995446" w:rsidP="00271ED5">
      <w:pPr>
        <w:ind w:firstLine="709"/>
        <w:jc w:val="both"/>
        <w:rPr>
          <w:rFonts w:eastAsiaTheme="minorEastAsia"/>
          <w:b/>
          <w:sz w:val="28"/>
          <w:szCs w:val="28"/>
        </w:rPr>
      </w:pPr>
    </w:p>
    <w:p w14:paraId="21AF47E7" w14:textId="18515322" w:rsidR="00FE09A8" w:rsidRPr="00FE09A8" w:rsidRDefault="00FE09A8" w:rsidP="00271ED5">
      <w:pPr>
        <w:ind w:firstLine="709"/>
        <w:jc w:val="both"/>
        <w:rPr>
          <w:rFonts w:eastAsiaTheme="minorEastAsia"/>
          <w:b/>
          <w:sz w:val="28"/>
          <w:szCs w:val="28"/>
        </w:rPr>
      </w:pPr>
      <w:r w:rsidRPr="00FE09A8">
        <w:rPr>
          <w:rFonts w:eastAsiaTheme="minorEastAsia"/>
          <w:b/>
          <w:sz w:val="28"/>
          <w:szCs w:val="28"/>
        </w:rPr>
        <w:t>Мониторинг психоэмоционального состояния учащихся 9-11 классов.</w:t>
      </w:r>
    </w:p>
    <w:p w14:paraId="5C662BAD" w14:textId="77777777" w:rsidR="00FE09A8" w:rsidRPr="00FE09A8" w:rsidRDefault="00FE09A8" w:rsidP="00271ED5">
      <w:pPr>
        <w:widowControl w:val="0"/>
        <w:shd w:val="solid" w:color="FFFFFF" w:fill="auto"/>
        <w:ind w:firstLine="708"/>
        <w:jc w:val="both"/>
        <w:rPr>
          <w:rFonts w:eastAsia="Batang"/>
          <w:sz w:val="28"/>
          <w:szCs w:val="28"/>
        </w:rPr>
      </w:pPr>
      <w:r w:rsidRPr="00FE09A8">
        <w:rPr>
          <w:rFonts w:eastAsia="Batang"/>
          <w:sz w:val="28"/>
          <w:szCs w:val="28"/>
        </w:rPr>
        <w:t xml:space="preserve">Согласно плану по формированию жизнестойкости детей и подростков </w:t>
      </w:r>
      <w:proofErr w:type="gramStart"/>
      <w:r w:rsidRPr="00FE09A8">
        <w:rPr>
          <w:rFonts w:eastAsia="Batang"/>
          <w:sz w:val="28"/>
          <w:szCs w:val="28"/>
        </w:rPr>
        <w:t>с  сентября</w:t>
      </w:r>
      <w:proofErr w:type="gramEnd"/>
      <w:r w:rsidRPr="00FE09A8">
        <w:rPr>
          <w:rFonts w:eastAsia="Batang"/>
          <w:sz w:val="28"/>
          <w:szCs w:val="28"/>
        </w:rPr>
        <w:t xml:space="preserve"> по ноябрь 2024 г. была проведена диагностика обучающихся  9-11 классов, с целью выявления детей «группы риска». </w:t>
      </w:r>
    </w:p>
    <w:p w14:paraId="56A685FB" w14:textId="77777777" w:rsidR="00FE09A8" w:rsidRPr="00FE09A8" w:rsidRDefault="00FE09A8" w:rsidP="00271ED5">
      <w:pPr>
        <w:widowControl w:val="0"/>
        <w:shd w:val="solid" w:color="FFFFFF" w:fill="auto"/>
        <w:ind w:firstLine="708"/>
        <w:jc w:val="both"/>
        <w:rPr>
          <w:rFonts w:eastAsia="Batang"/>
          <w:sz w:val="28"/>
          <w:szCs w:val="28"/>
        </w:rPr>
      </w:pPr>
      <w:r w:rsidRPr="00FE09A8">
        <w:rPr>
          <w:rFonts w:eastAsia="Batang"/>
          <w:sz w:val="28"/>
          <w:szCs w:val="28"/>
        </w:rPr>
        <w:t>Исследование проводилось в 2 этапа. На первом этапе применялись следующие методики:</w:t>
      </w:r>
    </w:p>
    <w:p w14:paraId="4D6ECADF" w14:textId="77777777" w:rsidR="00FE09A8" w:rsidRPr="00FE09A8" w:rsidRDefault="00FE09A8" w:rsidP="00271ED5">
      <w:pPr>
        <w:widowControl w:val="0"/>
        <w:shd w:val="clear" w:color="auto" w:fill="FFFFFF"/>
        <w:tabs>
          <w:tab w:val="left" w:pos="590"/>
        </w:tabs>
        <w:autoSpaceDE w:val="0"/>
        <w:autoSpaceDN w:val="0"/>
        <w:adjustRightInd w:val="0"/>
        <w:jc w:val="both"/>
        <w:rPr>
          <w:rFonts w:eastAsiaTheme="minorEastAsia"/>
          <w:b/>
          <w:sz w:val="28"/>
          <w:szCs w:val="28"/>
        </w:rPr>
      </w:pPr>
      <w:r w:rsidRPr="00FE09A8">
        <w:rPr>
          <w:rFonts w:eastAsiaTheme="minorEastAsia"/>
          <w:sz w:val="28"/>
          <w:szCs w:val="28"/>
        </w:rPr>
        <w:t xml:space="preserve">      1. Методика самооценки психических состояний по Г. </w:t>
      </w:r>
      <w:proofErr w:type="spellStart"/>
      <w:r w:rsidRPr="00FE09A8">
        <w:rPr>
          <w:rFonts w:eastAsiaTheme="minorEastAsia"/>
          <w:sz w:val="28"/>
          <w:szCs w:val="28"/>
        </w:rPr>
        <w:t>Айзенку</w:t>
      </w:r>
      <w:proofErr w:type="spellEnd"/>
      <w:r w:rsidRPr="00FE09A8">
        <w:rPr>
          <w:rFonts w:eastAsiaTheme="minorEastAsia"/>
          <w:sz w:val="28"/>
          <w:szCs w:val="28"/>
        </w:rPr>
        <w:t>;</w:t>
      </w:r>
    </w:p>
    <w:p w14:paraId="2E699AF0" w14:textId="5A54F02C" w:rsidR="00FE09A8" w:rsidRPr="00FE09A8" w:rsidRDefault="00995446" w:rsidP="00271ED5">
      <w:pPr>
        <w:shd w:val="clear" w:color="auto" w:fill="FFFFFF"/>
        <w:tabs>
          <w:tab w:val="left" w:pos="426"/>
          <w:tab w:val="left" w:pos="567"/>
          <w:tab w:val="left" w:pos="851"/>
        </w:tabs>
        <w:ind w:firstLine="425"/>
        <w:jc w:val="both"/>
        <w:rPr>
          <w:rFonts w:eastAsiaTheme="minorEastAsia"/>
          <w:sz w:val="28"/>
          <w:szCs w:val="28"/>
        </w:rPr>
      </w:pPr>
      <w:r>
        <w:rPr>
          <w:rFonts w:eastAsiaTheme="minorEastAsia"/>
          <w:sz w:val="28"/>
          <w:szCs w:val="28"/>
        </w:rPr>
        <w:t>2</w:t>
      </w:r>
      <w:r w:rsidR="00FE09A8" w:rsidRPr="00FE09A8">
        <w:rPr>
          <w:rFonts w:eastAsiaTheme="minorEastAsia"/>
          <w:sz w:val="28"/>
          <w:szCs w:val="28"/>
        </w:rPr>
        <w:t>.</w:t>
      </w:r>
      <w:r>
        <w:rPr>
          <w:rFonts w:eastAsiaTheme="minorEastAsia"/>
          <w:sz w:val="28"/>
          <w:szCs w:val="28"/>
        </w:rPr>
        <w:t xml:space="preserve"> </w:t>
      </w:r>
      <w:r w:rsidR="00FE09A8" w:rsidRPr="00FE09A8">
        <w:rPr>
          <w:rFonts w:eastAsiaTheme="minorEastAsia"/>
          <w:sz w:val="28"/>
          <w:szCs w:val="28"/>
        </w:rPr>
        <w:t xml:space="preserve">Тест жизнестойкости </w:t>
      </w:r>
      <w:proofErr w:type="spellStart"/>
      <w:r w:rsidR="00FE09A8" w:rsidRPr="00FE09A8">
        <w:rPr>
          <w:rFonts w:eastAsiaTheme="minorEastAsia"/>
          <w:sz w:val="28"/>
          <w:szCs w:val="28"/>
        </w:rPr>
        <w:t>Мадди</w:t>
      </w:r>
      <w:proofErr w:type="spellEnd"/>
      <w:r w:rsidR="00FE09A8" w:rsidRPr="00FE09A8">
        <w:rPr>
          <w:rFonts w:eastAsiaTheme="minorEastAsia"/>
          <w:sz w:val="28"/>
          <w:szCs w:val="28"/>
        </w:rPr>
        <w:t xml:space="preserve"> адаптация Е.Н. Осин.</w:t>
      </w:r>
    </w:p>
    <w:p w14:paraId="2469BF6F" w14:textId="77777777" w:rsidR="00FE09A8" w:rsidRPr="00FE09A8" w:rsidRDefault="00FE09A8" w:rsidP="00271ED5">
      <w:pPr>
        <w:shd w:val="clear" w:color="auto" w:fill="FFFFFF"/>
        <w:tabs>
          <w:tab w:val="left" w:pos="426"/>
          <w:tab w:val="left" w:pos="567"/>
          <w:tab w:val="left" w:pos="851"/>
        </w:tabs>
        <w:ind w:firstLine="709"/>
        <w:jc w:val="both"/>
        <w:rPr>
          <w:rFonts w:eastAsiaTheme="minorEastAsia"/>
          <w:sz w:val="28"/>
          <w:szCs w:val="28"/>
        </w:rPr>
      </w:pPr>
      <w:r w:rsidRPr="00FE09A8">
        <w:rPr>
          <w:rFonts w:eastAsiaTheme="minorEastAsia"/>
          <w:sz w:val="28"/>
          <w:szCs w:val="28"/>
        </w:rPr>
        <w:t>С обучающимися, вышедшими на второй этап, была проведена углубленная диагностика по следующим методикам:</w:t>
      </w:r>
    </w:p>
    <w:p w14:paraId="07E1BB6D" w14:textId="77777777" w:rsidR="00FE09A8" w:rsidRPr="00FE09A8" w:rsidRDefault="00FE09A8" w:rsidP="00271ED5">
      <w:pPr>
        <w:shd w:val="clear" w:color="auto" w:fill="FFFFFF"/>
        <w:tabs>
          <w:tab w:val="left" w:pos="426"/>
          <w:tab w:val="left" w:pos="567"/>
          <w:tab w:val="left" w:pos="851"/>
        </w:tabs>
        <w:jc w:val="both"/>
        <w:rPr>
          <w:rFonts w:eastAsiaTheme="minorEastAsia"/>
          <w:sz w:val="28"/>
          <w:szCs w:val="28"/>
        </w:rPr>
      </w:pPr>
      <w:r w:rsidRPr="00FE09A8">
        <w:rPr>
          <w:rFonts w:eastAsiaTheme="minorEastAsia"/>
          <w:bCs/>
          <w:color w:val="000000"/>
          <w:sz w:val="28"/>
          <w:szCs w:val="28"/>
        </w:rPr>
        <w:t>1. Методика незаконченных предложений Сакса–Сиднея;</w:t>
      </w:r>
    </w:p>
    <w:p w14:paraId="79DFFD9D" w14:textId="77777777" w:rsidR="00FE09A8" w:rsidRPr="00FE09A8" w:rsidRDefault="00FE09A8" w:rsidP="00271ED5">
      <w:pPr>
        <w:shd w:val="clear" w:color="auto" w:fill="FFFFFF"/>
        <w:tabs>
          <w:tab w:val="left" w:pos="426"/>
          <w:tab w:val="left" w:pos="567"/>
          <w:tab w:val="left" w:pos="851"/>
        </w:tabs>
        <w:jc w:val="both"/>
        <w:rPr>
          <w:rFonts w:asciiTheme="minorHAnsi" w:eastAsiaTheme="minorEastAsia" w:hAnsiTheme="minorHAnsi" w:cstheme="minorBidi"/>
          <w:sz w:val="22"/>
          <w:szCs w:val="28"/>
        </w:rPr>
      </w:pPr>
      <w:r w:rsidRPr="00FE09A8">
        <w:rPr>
          <w:rFonts w:eastAsiaTheme="minorEastAsia"/>
          <w:color w:val="000000"/>
          <w:sz w:val="28"/>
          <w:szCs w:val="28"/>
        </w:rPr>
        <w:t xml:space="preserve">2. Измерение степени выраженности сниженного настроения – </w:t>
      </w:r>
      <w:proofErr w:type="spellStart"/>
      <w:r w:rsidRPr="00FE09A8">
        <w:rPr>
          <w:rFonts w:eastAsiaTheme="minorEastAsia"/>
          <w:color w:val="000000"/>
          <w:sz w:val="28"/>
          <w:szCs w:val="28"/>
        </w:rPr>
        <w:t>субдепрессии</w:t>
      </w:r>
      <w:proofErr w:type="spellEnd"/>
      <w:r w:rsidRPr="00FE09A8">
        <w:rPr>
          <w:rFonts w:eastAsiaTheme="minorEastAsia"/>
          <w:color w:val="000000"/>
          <w:sz w:val="28"/>
          <w:szCs w:val="28"/>
        </w:rPr>
        <w:t xml:space="preserve"> (опросник </w:t>
      </w:r>
      <w:proofErr w:type="spellStart"/>
      <w:r w:rsidRPr="00FE09A8">
        <w:rPr>
          <w:rFonts w:eastAsiaTheme="minorEastAsia"/>
          <w:color w:val="000000"/>
          <w:sz w:val="28"/>
          <w:szCs w:val="28"/>
        </w:rPr>
        <w:t>Зунга</w:t>
      </w:r>
      <w:proofErr w:type="spellEnd"/>
      <w:r w:rsidRPr="00FE09A8">
        <w:rPr>
          <w:rFonts w:eastAsiaTheme="minorEastAsia"/>
          <w:color w:val="000000"/>
          <w:sz w:val="28"/>
          <w:szCs w:val="28"/>
        </w:rPr>
        <w:t>).</w:t>
      </w:r>
    </w:p>
    <w:p w14:paraId="21117902" w14:textId="0ED49A68" w:rsidR="00FE09A8" w:rsidRPr="00FE09A8" w:rsidRDefault="00995446" w:rsidP="00271ED5">
      <w:pPr>
        <w:widowControl w:val="0"/>
        <w:shd w:val="solid" w:color="FFFFFF" w:fill="auto"/>
        <w:ind w:firstLine="709"/>
        <w:jc w:val="both"/>
        <w:rPr>
          <w:rFonts w:eastAsia="Batang"/>
          <w:sz w:val="28"/>
          <w:szCs w:val="28"/>
        </w:rPr>
      </w:pPr>
      <w:r>
        <w:rPr>
          <w:rFonts w:eastAsia="Batang"/>
          <w:sz w:val="28"/>
          <w:szCs w:val="28"/>
        </w:rPr>
        <w:t xml:space="preserve">В исследовании приняли </w:t>
      </w:r>
      <w:r w:rsidR="00FE09A8" w:rsidRPr="00FE09A8">
        <w:rPr>
          <w:rFonts w:eastAsia="Batang"/>
          <w:sz w:val="28"/>
          <w:szCs w:val="28"/>
        </w:rPr>
        <w:t>участие 447 учащихся 9-11 классов.</w:t>
      </w:r>
    </w:p>
    <w:p w14:paraId="365BF6B4" w14:textId="77777777" w:rsidR="00FE09A8" w:rsidRPr="00FE09A8" w:rsidRDefault="00FE09A8" w:rsidP="00271ED5">
      <w:pPr>
        <w:shd w:val="clear" w:color="auto" w:fill="FFFFFF"/>
        <w:ind w:firstLine="708"/>
        <w:jc w:val="both"/>
        <w:rPr>
          <w:rFonts w:eastAsiaTheme="minorEastAsia"/>
          <w:b/>
          <w:sz w:val="28"/>
          <w:szCs w:val="28"/>
        </w:rPr>
      </w:pPr>
    </w:p>
    <w:p w14:paraId="18D5FACD" w14:textId="77777777" w:rsidR="00995446" w:rsidRDefault="00995446" w:rsidP="00995446">
      <w:pPr>
        <w:shd w:val="clear" w:color="auto" w:fill="FFFFFF"/>
        <w:jc w:val="both"/>
        <w:rPr>
          <w:rFonts w:eastAsiaTheme="minorEastAsia"/>
          <w:b/>
          <w:sz w:val="28"/>
          <w:szCs w:val="28"/>
        </w:rPr>
      </w:pPr>
    </w:p>
    <w:p w14:paraId="01141AFB" w14:textId="64908F4A" w:rsidR="00FE09A8" w:rsidRPr="00FE09A8" w:rsidRDefault="00FE09A8" w:rsidP="00995446">
      <w:pPr>
        <w:shd w:val="clear" w:color="auto" w:fill="FFFFFF"/>
        <w:jc w:val="both"/>
        <w:rPr>
          <w:rFonts w:eastAsiaTheme="minorEastAsia"/>
          <w:b/>
          <w:sz w:val="28"/>
          <w:szCs w:val="28"/>
        </w:rPr>
      </w:pPr>
      <w:r w:rsidRPr="00FE09A8">
        <w:rPr>
          <w:rFonts w:eastAsiaTheme="minorEastAsia"/>
          <w:b/>
          <w:sz w:val="28"/>
          <w:szCs w:val="28"/>
        </w:rPr>
        <w:lastRenderedPageBreak/>
        <w:t xml:space="preserve">Методика самооценки психических состояний по Г. </w:t>
      </w:r>
      <w:proofErr w:type="spellStart"/>
      <w:r w:rsidRPr="00FE09A8">
        <w:rPr>
          <w:rFonts w:eastAsiaTheme="minorEastAsia"/>
          <w:b/>
          <w:sz w:val="28"/>
          <w:szCs w:val="28"/>
        </w:rPr>
        <w:t>Айзенку</w:t>
      </w:r>
      <w:proofErr w:type="spellEnd"/>
    </w:p>
    <w:p w14:paraId="7B5BBC83" w14:textId="77777777" w:rsidR="00FE09A8" w:rsidRPr="00FE09A8" w:rsidRDefault="00FE09A8" w:rsidP="00271ED5">
      <w:pPr>
        <w:jc w:val="both"/>
        <w:rPr>
          <w:rFonts w:eastAsiaTheme="minorEastAsia"/>
          <w:b/>
          <w:sz w:val="28"/>
          <w:szCs w:val="28"/>
        </w:rPr>
      </w:pPr>
      <w:r w:rsidRPr="00FE09A8">
        <w:rPr>
          <w:rFonts w:eastAsiaTheme="minorEastAsia"/>
          <w:b/>
          <w:sz w:val="28"/>
          <w:szCs w:val="28"/>
        </w:rPr>
        <w:t>Изучаемые показатели и результаты диагностики.</w:t>
      </w:r>
    </w:p>
    <w:p w14:paraId="095BE9AD" w14:textId="77777777" w:rsidR="00FE09A8" w:rsidRPr="00FE09A8" w:rsidRDefault="00FE09A8" w:rsidP="00271ED5">
      <w:pPr>
        <w:ind w:firstLine="708"/>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повышенными показателями и нормой по различным факторам.</w:t>
      </w:r>
    </w:p>
    <w:p w14:paraId="26204912" w14:textId="77777777" w:rsidR="00FE09A8" w:rsidRPr="00FE09A8" w:rsidRDefault="00FE09A8" w:rsidP="00995446">
      <w:pPr>
        <w:widowControl w:val="0"/>
        <w:shd w:val="solid" w:color="FFFFFF" w:fill="auto"/>
        <w:jc w:val="both"/>
        <w:rPr>
          <w:rFonts w:eastAsia="Batang"/>
          <w:b/>
          <w:sz w:val="28"/>
          <w:szCs w:val="28"/>
        </w:rPr>
      </w:pPr>
      <w:r w:rsidRPr="00FE09A8">
        <w:rPr>
          <w:rFonts w:eastAsia="Batang"/>
          <w:b/>
          <w:sz w:val="28"/>
          <w:szCs w:val="28"/>
        </w:rPr>
        <w:t>9 классы</w:t>
      </w:r>
    </w:p>
    <w:tbl>
      <w:tblPr>
        <w:tblStyle w:val="340"/>
        <w:tblW w:w="5000" w:type="pct"/>
        <w:jc w:val="center"/>
        <w:tblLook w:val="04A0" w:firstRow="1" w:lastRow="0" w:firstColumn="1" w:lastColumn="0" w:noHBand="0" w:noVBand="1"/>
      </w:tblPr>
      <w:tblGrid>
        <w:gridCol w:w="992"/>
        <w:gridCol w:w="3964"/>
        <w:gridCol w:w="2479"/>
        <w:gridCol w:w="2478"/>
      </w:tblGrid>
      <w:tr w:rsidR="00FE09A8" w:rsidRPr="00995446" w14:paraId="318DE7FC" w14:textId="77777777" w:rsidTr="00FE09A8">
        <w:trPr>
          <w:jc w:val="center"/>
        </w:trPr>
        <w:tc>
          <w:tcPr>
            <w:tcW w:w="500" w:type="pct"/>
            <w:vAlign w:val="center"/>
          </w:tcPr>
          <w:p w14:paraId="3FA00C5C"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 п/п</w:t>
            </w:r>
          </w:p>
        </w:tc>
        <w:tc>
          <w:tcPr>
            <w:tcW w:w="1999" w:type="pct"/>
            <w:vAlign w:val="center"/>
          </w:tcPr>
          <w:p w14:paraId="7A06F092"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факторы</w:t>
            </w:r>
          </w:p>
        </w:tc>
        <w:tc>
          <w:tcPr>
            <w:tcW w:w="1250" w:type="pct"/>
            <w:vAlign w:val="center"/>
          </w:tcPr>
          <w:p w14:paraId="7748185B"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повышенный</w:t>
            </w:r>
          </w:p>
        </w:tc>
        <w:tc>
          <w:tcPr>
            <w:tcW w:w="1250" w:type="pct"/>
            <w:vAlign w:val="center"/>
          </w:tcPr>
          <w:p w14:paraId="23DB5D10"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r>
      <w:tr w:rsidR="00FE09A8" w:rsidRPr="00FE09A8" w14:paraId="068CBF69" w14:textId="77777777" w:rsidTr="00FE09A8">
        <w:trPr>
          <w:jc w:val="center"/>
        </w:trPr>
        <w:tc>
          <w:tcPr>
            <w:tcW w:w="500" w:type="pct"/>
            <w:vAlign w:val="center"/>
          </w:tcPr>
          <w:p w14:paraId="2C0978BA"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w:t>
            </w:r>
          </w:p>
        </w:tc>
        <w:tc>
          <w:tcPr>
            <w:tcW w:w="1999" w:type="pct"/>
            <w:vAlign w:val="center"/>
          </w:tcPr>
          <w:p w14:paraId="02694AAB" w14:textId="77777777" w:rsidR="00FE09A8" w:rsidRPr="00FE09A8" w:rsidRDefault="00FE09A8" w:rsidP="00995446">
            <w:pPr>
              <w:shd w:val="clear" w:color="auto" w:fill="FFFFFF"/>
              <w:rPr>
                <w:rFonts w:ascii="Times New Roman" w:hAnsi="Times New Roman" w:cs="Times New Roman"/>
                <w:sz w:val="28"/>
                <w:szCs w:val="28"/>
              </w:rPr>
            </w:pPr>
            <w:r w:rsidRPr="00FE09A8">
              <w:rPr>
                <w:rFonts w:ascii="Times New Roman" w:hAnsi="Times New Roman" w:cs="Times New Roman"/>
                <w:sz w:val="28"/>
                <w:szCs w:val="28"/>
              </w:rPr>
              <w:t>Тревожность</w:t>
            </w:r>
          </w:p>
        </w:tc>
        <w:tc>
          <w:tcPr>
            <w:tcW w:w="1250" w:type="pct"/>
            <w:vAlign w:val="center"/>
          </w:tcPr>
          <w:p w14:paraId="1C624675"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 чел.</w:t>
            </w:r>
          </w:p>
        </w:tc>
        <w:tc>
          <w:tcPr>
            <w:tcW w:w="1250" w:type="pct"/>
            <w:vAlign w:val="center"/>
          </w:tcPr>
          <w:p w14:paraId="0135C329"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187 чел.</w:t>
            </w:r>
          </w:p>
        </w:tc>
      </w:tr>
      <w:tr w:rsidR="00FE09A8" w:rsidRPr="00FE09A8" w14:paraId="09F55523" w14:textId="77777777" w:rsidTr="00FE09A8">
        <w:trPr>
          <w:jc w:val="center"/>
        </w:trPr>
        <w:tc>
          <w:tcPr>
            <w:tcW w:w="500" w:type="pct"/>
            <w:vAlign w:val="center"/>
          </w:tcPr>
          <w:p w14:paraId="6097C582"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2.</w:t>
            </w:r>
          </w:p>
        </w:tc>
        <w:tc>
          <w:tcPr>
            <w:tcW w:w="1999" w:type="pct"/>
            <w:vAlign w:val="center"/>
          </w:tcPr>
          <w:p w14:paraId="3980F190"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Фрустрация</w:t>
            </w:r>
          </w:p>
        </w:tc>
        <w:tc>
          <w:tcPr>
            <w:tcW w:w="1250" w:type="pct"/>
            <w:vAlign w:val="center"/>
          </w:tcPr>
          <w:p w14:paraId="22BFFA08"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 чел.</w:t>
            </w:r>
          </w:p>
        </w:tc>
        <w:tc>
          <w:tcPr>
            <w:tcW w:w="1250" w:type="pct"/>
            <w:vAlign w:val="center"/>
          </w:tcPr>
          <w:p w14:paraId="39E7BAC8"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187 чел.</w:t>
            </w:r>
          </w:p>
        </w:tc>
      </w:tr>
      <w:tr w:rsidR="00FE09A8" w:rsidRPr="00FE09A8" w14:paraId="5EC88EA1" w14:textId="77777777" w:rsidTr="00FE09A8">
        <w:trPr>
          <w:jc w:val="center"/>
        </w:trPr>
        <w:tc>
          <w:tcPr>
            <w:tcW w:w="500" w:type="pct"/>
            <w:vAlign w:val="center"/>
          </w:tcPr>
          <w:p w14:paraId="23CFE853"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w:t>
            </w:r>
          </w:p>
        </w:tc>
        <w:tc>
          <w:tcPr>
            <w:tcW w:w="1999" w:type="pct"/>
            <w:vAlign w:val="center"/>
          </w:tcPr>
          <w:p w14:paraId="7A106C00"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Агрессивность</w:t>
            </w:r>
          </w:p>
        </w:tc>
        <w:tc>
          <w:tcPr>
            <w:tcW w:w="1250" w:type="pct"/>
            <w:vAlign w:val="center"/>
          </w:tcPr>
          <w:p w14:paraId="630C3083"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9 чел.</w:t>
            </w:r>
          </w:p>
        </w:tc>
        <w:tc>
          <w:tcPr>
            <w:tcW w:w="1250" w:type="pct"/>
            <w:vAlign w:val="center"/>
          </w:tcPr>
          <w:p w14:paraId="65ADFCCF"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181чел.</w:t>
            </w:r>
          </w:p>
        </w:tc>
      </w:tr>
      <w:tr w:rsidR="00FE09A8" w:rsidRPr="00FE09A8" w14:paraId="6C0C89D2" w14:textId="77777777" w:rsidTr="00FE09A8">
        <w:trPr>
          <w:jc w:val="center"/>
        </w:trPr>
        <w:tc>
          <w:tcPr>
            <w:tcW w:w="500" w:type="pct"/>
            <w:vAlign w:val="center"/>
          </w:tcPr>
          <w:p w14:paraId="4F1492E0"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4.</w:t>
            </w:r>
          </w:p>
        </w:tc>
        <w:tc>
          <w:tcPr>
            <w:tcW w:w="1999" w:type="pct"/>
            <w:vAlign w:val="center"/>
          </w:tcPr>
          <w:p w14:paraId="635373CA"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 xml:space="preserve">Ригидность </w:t>
            </w:r>
          </w:p>
        </w:tc>
        <w:tc>
          <w:tcPr>
            <w:tcW w:w="1250" w:type="pct"/>
            <w:vAlign w:val="center"/>
          </w:tcPr>
          <w:p w14:paraId="138DF31D"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7 чел.</w:t>
            </w:r>
          </w:p>
        </w:tc>
        <w:tc>
          <w:tcPr>
            <w:tcW w:w="1250" w:type="pct"/>
            <w:vAlign w:val="center"/>
          </w:tcPr>
          <w:p w14:paraId="47B45422"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183 чел.</w:t>
            </w:r>
          </w:p>
        </w:tc>
      </w:tr>
    </w:tbl>
    <w:p w14:paraId="38102597" w14:textId="77777777" w:rsidR="00FE09A8" w:rsidRPr="00FE09A8" w:rsidRDefault="00FE09A8" w:rsidP="00995446">
      <w:pPr>
        <w:widowControl w:val="0"/>
        <w:shd w:val="solid" w:color="FFFFFF" w:fill="auto"/>
        <w:jc w:val="both"/>
        <w:rPr>
          <w:rFonts w:eastAsia="Batang"/>
          <w:b/>
          <w:sz w:val="28"/>
          <w:szCs w:val="28"/>
        </w:rPr>
      </w:pPr>
    </w:p>
    <w:p w14:paraId="5E7EE5B3" w14:textId="77777777" w:rsidR="00FE09A8" w:rsidRPr="00FE09A8" w:rsidRDefault="00FE09A8" w:rsidP="00995446">
      <w:pPr>
        <w:widowControl w:val="0"/>
        <w:shd w:val="solid" w:color="FFFFFF" w:fill="auto"/>
        <w:jc w:val="both"/>
        <w:rPr>
          <w:rFonts w:eastAsia="Batang"/>
          <w:b/>
          <w:sz w:val="28"/>
          <w:szCs w:val="28"/>
        </w:rPr>
      </w:pPr>
      <w:proofErr w:type="gramStart"/>
      <w:r w:rsidRPr="00FE09A8">
        <w:rPr>
          <w:rFonts w:eastAsia="Batang"/>
          <w:b/>
          <w:sz w:val="28"/>
          <w:szCs w:val="28"/>
        </w:rPr>
        <w:t>10  классы</w:t>
      </w:r>
      <w:proofErr w:type="gramEnd"/>
    </w:p>
    <w:tbl>
      <w:tblPr>
        <w:tblStyle w:val="340"/>
        <w:tblW w:w="5000" w:type="pct"/>
        <w:jc w:val="center"/>
        <w:tblLook w:val="04A0" w:firstRow="1" w:lastRow="0" w:firstColumn="1" w:lastColumn="0" w:noHBand="0" w:noVBand="1"/>
      </w:tblPr>
      <w:tblGrid>
        <w:gridCol w:w="992"/>
        <w:gridCol w:w="3964"/>
        <w:gridCol w:w="2479"/>
        <w:gridCol w:w="2478"/>
      </w:tblGrid>
      <w:tr w:rsidR="00FE09A8" w:rsidRPr="00995446" w14:paraId="52F9F847" w14:textId="77777777" w:rsidTr="00FE09A8">
        <w:trPr>
          <w:jc w:val="center"/>
        </w:trPr>
        <w:tc>
          <w:tcPr>
            <w:tcW w:w="500" w:type="pct"/>
            <w:vAlign w:val="center"/>
          </w:tcPr>
          <w:p w14:paraId="453EE7AF"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 п/п</w:t>
            </w:r>
          </w:p>
        </w:tc>
        <w:tc>
          <w:tcPr>
            <w:tcW w:w="1999" w:type="pct"/>
            <w:vAlign w:val="center"/>
          </w:tcPr>
          <w:p w14:paraId="194AEE62"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факторы</w:t>
            </w:r>
          </w:p>
        </w:tc>
        <w:tc>
          <w:tcPr>
            <w:tcW w:w="1250" w:type="pct"/>
            <w:vAlign w:val="center"/>
          </w:tcPr>
          <w:p w14:paraId="6AA7D5DA"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повышенный</w:t>
            </w:r>
          </w:p>
        </w:tc>
        <w:tc>
          <w:tcPr>
            <w:tcW w:w="1250" w:type="pct"/>
            <w:vAlign w:val="center"/>
          </w:tcPr>
          <w:p w14:paraId="43C40B80"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r>
      <w:tr w:rsidR="00FE09A8" w:rsidRPr="00FE09A8" w14:paraId="08101C5B" w14:textId="77777777" w:rsidTr="00FE09A8">
        <w:trPr>
          <w:jc w:val="center"/>
        </w:trPr>
        <w:tc>
          <w:tcPr>
            <w:tcW w:w="500" w:type="pct"/>
            <w:vAlign w:val="center"/>
          </w:tcPr>
          <w:p w14:paraId="5AB6A045"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w:t>
            </w:r>
          </w:p>
        </w:tc>
        <w:tc>
          <w:tcPr>
            <w:tcW w:w="1999" w:type="pct"/>
            <w:vAlign w:val="center"/>
          </w:tcPr>
          <w:p w14:paraId="2B2F6729" w14:textId="77777777" w:rsidR="00FE09A8" w:rsidRPr="00FE09A8" w:rsidRDefault="00FE09A8" w:rsidP="00995446">
            <w:pPr>
              <w:shd w:val="clear" w:color="auto" w:fill="FFFFFF"/>
              <w:rPr>
                <w:rFonts w:ascii="Times New Roman" w:hAnsi="Times New Roman" w:cs="Times New Roman"/>
                <w:sz w:val="28"/>
                <w:szCs w:val="28"/>
              </w:rPr>
            </w:pPr>
            <w:r w:rsidRPr="00FE09A8">
              <w:rPr>
                <w:rFonts w:ascii="Times New Roman" w:hAnsi="Times New Roman" w:cs="Times New Roman"/>
                <w:sz w:val="28"/>
                <w:szCs w:val="28"/>
              </w:rPr>
              <w:t>Тревожность</w:t>
            </w:r>
          </w:p>
        </w:tc>
        <w:tc>
          <w:tcPr>
            <w:tcW w:w="1250" w:type="pct"/>
            <w:vAlign w:val="center"/>
          </w:tcPr>
          <w:p w14:paraId="54955F8B"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2 чел.</w:t>
            </w:r>
          </w:p>
        </w:tc>
        <w:tc>
          <w:tcPr>
            <w:tcW w:w="1250" w:type="pct"/>
            <w:vAlign w:val="center"/>
          </w:tcPr>
          <w:p w14:paraId="017F3490"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150 чел.</w:t>
            </w:r>
          </w:p>
        </w:tc>
      </w:tr>
      <w:tr w:rsidR="00FE09A8" w:rsidRPr="00FE09A8" w14:paraId="5F2D961E" w14:textId="77777777" w:rsidTr="00FE09A8">
        <w:trPr>
          <w:jc w:val="center"/>
        </w:trPr>
        <w:tc>
          <w:tcPr>
            <w:tcW w:w="500" w:type="pct"/>
            <w:vAlign w:val="center"/>
          </w:tcPr>
          <w:p w14:paraId="6D1C90B2"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2.</w:t>
            </w:r>
          </w:p>
        </w:tc>
        <w:tc>
          <w:tcPr>
            <w:tcW w:w="1999" w:type="pct"/>
            <w:vAlign w:val="center"/>
          </w:tcPr>
          <w:p w14:paraId="7BE7E67F"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Фрустрация</w:t>
            </w:r>
          </w:p>
        </w:tc>
        <w:tc>
          <w:tcPr>
            <w:tcW w:w="1250" w:type="pct"/>
            <w:vAlign w:val="center"/>
          </w:tcPr>
          <w:p w14:paraId="0A82990A"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2 чел.</w:t>
            </w:r>
          </w:p>
        </w:tc>
        <w:tc>
          <w:tcPr>
            <w:tcW w:w="1250" w:type="pct"/>
            <w:vAlign w:val="center"/>
          </w:tcPr>
          <w:p w14:paraId="4F35D4B2"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150 чел.</w:t>
            </w:r>
          </w:p>
        </w:tc>
      </w:tr>
      <w:tr w:rsidR="00FE09A8" w:rsidRPr="00FE09A8" w14:paraId="26D46D15" w14:textId="77777777" w:rsidTr="00FE09A8">
        <w:trPr>
          <w:jc w:val="center"/>
        </w:trPr>
        <w:tc>
          <w:tcPr>
            <w:tcW w:w="500" w:type="pct"/>
            <w:vAlign w:val="center"/>
          </w:tcPr>
          <w:p w14:paraId="72E4D47D"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w:t>
            </w:r>
          </w:p>
        </w:tc>
        <w:tc>
          <w:tcPr>
            <w:tcW w:w="1999" w:type="pct"/>
            <w:vAlign w:val="center"/>
          </w:tcPr>
          <w:p w14:paraId="4FB8A636"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Агрессивность</w:t>
            </w:r>
          </w:p>
        </w:tc>
        <w:tc>
          <w:tcPr>
            <w:tcW w:w="1250" w:type="pct"/>
            <w:vAlign w:val="center"/>
          </w:tcPr>
          <w:p w14:paraId="79CD478C"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 чел.</w:t>
            </w:r>
          </w:p>
        </w:tc>
        <w:tc>
          <w:tcPr>
            <w:tcW w:w="1250" w:type="pct"/>
            <w:vAlign w:val="center"/>
          </w:tcPr>
          <w:p w14:paraId="533EAF35"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149 чел.</w:t>
            </w:r>
          </w:p>
        </w:tc>
      </w:tr>
      <w:tr w:rsidR="00FE09A8" w:rsidRPr="00FE09A8" w14:paraId="6144F683" w14:textId="77777777" w:rsidTr="00FE09A8">
        <w:trPr>
          <w:jc w:val="center"/>
        </w:trPr>
        <w:tc>
          <w:tcPr>
            <w:tcW w:w="500" w:type="pct"/>
            <w:vAlign w:val="center"/>
          </w:tcPr>
          <w:p w14:paraId="3E697687"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4.</w:t>
            </w:r>
          </w:p>
        </w:tc>
        <w:tc>
          <w:tcPr>
            <w:tcW w:w="1999" w:type="pct"/>
            <w:vAlign w:val="center"/>
          </w:tcPr>
          <w:p w14:paraId="6EF4DFD9"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 xml:space="preserve">Ригидность </w:t>
            </w:r>
          </w:p>
        </w:tc>
        <w:tc>
          <w:tcPr>
            <w:tcW w:w="1250" w:type="pct"/>
            <w:vAlign w:val="center"/>
          </w:tcPr>
          <w:p w14:paraId="433C7A9F"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5 чел.</w:t>
            </w:r>
          </w:p>
        </w:tc>
        <w:tc>
          <w:tcPr>
            <w:tcW w:w="1250" w:type="pct"/>
            <w:vAlign w:val="center"/>
          </w:tcPr>
          <w:p w14:paraId="02390A18"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147 чел.</w:t>
            </w:r>
          </w:p>
        </w:tc>
      </w:tr>
    </w:tbl>
    <w:p w14:paraId="5BEBFF48" w14:textId="77777777" w:rsidR="00995446" w:rsidRDefault="00995446" w:rsidP="00995446">
      <w:pPr>
        <w:widowControl w:val="0"/>
        <w:shd w:val="solid" w:color="FFFFFF" w:fill="auto"/>
        <w:jc w:val="both"/>
        <w:rPr>
          <w:rFonts w:eastAsia="Batang"/>
          <w:b/>
          <w:sz w:val="28"/>
          <w:szCs w:val="28"/>
        </w:rPr>
      </w:pPr>
    </w:p>
    <w:p w14:paraId="72DF41E8" w14:textId="71080671" w:rsidR="00FE09A8" w:rsidRPr="00FE09A8" w:rsidRDefault="00FE09A8" w:rsidP="00995446">
      <w:pPr>
        <w:widowControl w:val="0"/>
        <w:shd w:val="solid" w:color="FFFFFF" w:fill="auto"/>
        <w:jc w:val="both"/>
        <w:rPr>
          <w:rFonts w:eastAsia="Batang"/>
          <w:b/>
          <w:sz w:val="28"/>
          <w:szCs w:val="28"/>
        </w:rPr>
      </w:pPr>
      <w:r w:rsidRPr="00FE09A8">
        <w:rPr>
          <w:rFonts w:eastAsia="Batang"/>
          <w:b/>
          <w:sz w:val="28"/>
          <w:szCs w:val="28"/>
        </w:rPr>
        <w:t>11 классы</w:t>
      </w:r>
    </w:p>
    <w:tbl>
      <w:tblPr>
        <w:tblStyle w:val="340"/>
        <w:tblW w:w="5000" w:type="pct"/>
        <w:jc w:val="center"/>
        <w:tblLook w:val="04A0" w:firstRow="1" w:lastRow="0" w:firstColumn="1" w:lastColumn="0" w:noHBand="0" w:noVBand="1"/>
      </w:tblPr>
      <w:tblGrid>
        <w:gridCol w:w="992"/>
        <w:gridCol w:w="3964"/>
        <w:gridCol w:w="2479"/>
        <w:gridCol w:w="2478"/>
      </w:tblGrid>
      <w:tr w:rsidR="00FE09A8" w:rsidRPr="00995446" w14:paraId="1C3AC525" w14:textId="77777777" w:rsidTr="00FE09A8">
        <w:trPr>
          <w:jc w:val="center"/>
        </w:trPr>
        <w:tc>
          <w:tcPr>
            <w:tcW w:w="500" w:type="pct"/>
            <w:vAlign w:val="center"/>
          </w:tcPr>
          <w:p w14:paraId="79F06228"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 п/п</w:t>
            </w:r>
          </w:p>
        </w:tc>
        <w:tc>
          <w:tcPr>
            <w:tcW w:w="1999" w:type="pct"/>
            <w:vAlign w:val="center"/>
          </w:tcPr>
          <w:p w14:paraId="15F2828F"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факторы</w:t>
            </w:r>
          </w:p>
        </w:tc>
        <w:tc>
          <w:tcPr>
            <w:tcW w:w="1250" w:type="pct"/>
            <w:vAlign w:val="center"/>
          </w:tcPr>
          <w:p w14:paraId="13875C54"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повышенный</w:t>
            </w:r>
          </w:p>
        </w:tc>
        <w:tc>
          <w:tcPr>
            <w:tcW w:w="1250" w:type="pct"/>
            <w:vAlign w:val="center"/>
          </w:tcPr>
          <w:p w14:paraId="4AEDB4B8"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r>
      <w:tr w:rsidR="00FE09A8" w:rsidRPr="00FE09A8" w14:paraId="697D6B6C" w14:textId="77777777" w:rsidTr="00FE09A8">
        <w:trPr>
          <w:jc w:val="center"/>
        </w:trPr>
        <w:tc>
          <w:tcPr>
            <w:tcW w:w="500" w:type="pct"/>
            <w:vAlign w:val="center"/>
          </w:tcPr>
          <w:p w14:paraId="15A9EF2A"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w:t>
            </w:r>
          </w:p>
        </w:tc>
        <w:tc>
          <w:tcPr>
            <w:tcW w:w="1999" w:type="pct"/>
            <w:vAlign w:val="center"/>
          </w:tcPr>
          <w:p w14:paraId="3348E61D" w14:textId="77777777" w:rsidR="00FE09A8" w:rsidRPr="00FE09A8" w:rsidRDefault="00FE09A8" w:rsidP="00995446">
            <w:pPr>
              <w:shd w:val="clear" w:color="auto" w:fill="FFFFFF"/>
              <w:rPr>
                <w:rFonts w:ascii="Times New Roman" w:hAnsi="Times New Roman" w:cs="Times New Roman"/>
                <w:sz w:val="28"/>
                <w:szCs w:val="28"/>
              </w:rPr>
            </w:pPr>
            <w:r w:rsidRPr="00FE09A8">
              <w:rPr>
                <w:rFonts w:ascii="Times New Roman" w:hAnsi="Times New Roman" w:cs="Times New Roman"/>
                <w:sz w:val="28"/>
                <w:szCs w:val="28"/>
              </w:rPr>
              <w:t>Тревожность</w:t>
            </w:r>
          </w:p>
        </w:tc>
        <w:tc>
          <w:tcPr>
            <w:tcW w:w="1250" w:type="pct"/>
            <w:vAlign w:val="center"/>
          </w:tcPr>
          <w:p w14:paraId="0EB0C7CC"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 чел.</w:t>
            </w:r>
          </w:p>
        </w:tc>
        <w:tc>
          <w:tcPr>
            <w:tcW w:w="1250" w:type="pct"/>
            <w:vAlign w:val="center"/>
          </w:tcPr>
          <w:p w14:paraId="2EED87BF"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104 чел.</w:t>
            </w:r>
          </w:p>
        </w:tc>
      </w:tr>
      <w:tr w:rsidR="00FE09A8" w:rsidRPr="00FE09A8" w14:paraId="30DD74AB" w14:textId="77777777" w:rsidTr="00FE09A8">
        <w:trPr>
          <w:jc w:val="center"/>
        </w:trPr>
        <w:tc>
          <w:tcPr>
            <w:tcW w:w="500" w:type="pct"/>
            <w:vAlign w:val="center"/>
          </w:tcPr>
          <w:p w14:paraId="0B8F018D"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2.</w:t>
            </w:r>
          </w:p>
        </w:tc>
        <w:tc>
          <w:tcPr>
            <w:tcW w:w="1999" w:type="pct"/>
            <w:vAlign w:val="center"/>
          </w:tcPr>
          <w:p w14:paraId="083B469B"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Фрустрация</w:t>
            </w:r>
          </w:p>
        </w:tc>
        <w:tc>
          <w:tcPr>
            <w:tcW w:w="1250" w:type="pct"/>
            <w:vAlign w:val="center"/>
          </w:tcPr>
          <w:p w14:paraId="65106D9E"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2 чел.</w:t>
            </w:r>
          </w:p>
        </w:tc>
        <w:tc>
          <w:tcPr>
            <w:tcW w:w="1250" w:type="pct"/>
            <w:vAlign w:val="center"/>
          </w:tcPr>
          <w:p w14:paraId="424A20E9"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103 чел.</w:t>
            </w:r>
          </w:p>
        </w:tc>
      </w:tr>
      <w:tr w:rsidR="00FE09A8" w:rsidRPr="00FE09A8" w14:paraId="0EAD7F99" w14:textId="77777777" w:rsidTr="00FE09A8">
        <w:trPr>
          <w:jc w:val="center"/>
        </w:trPr>
        <w:tc>
          <w:tcPr>
            <w:tcW w:w="500" w:type="pct"/>
            <w:vAlign w:val="center"/>
          </w:tcPr>
          <w:p w14:paraId="3AD19EC9"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w:t>
            </w:r>
          </w:p>
        </w:tc>
        <w:tc>
          <w:tcPr>
            <w:tcW w:w="1999" w:type="pct"/>
            <w:vAlign w:val="center"/>
          </w:tcPr>
          <w:p w14:paraId="16C5569F"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Агрессивность</w:t>
            </w:r>
          </w:p>
        </w:tc>
        <w:tc>
          <w:tcPr>
            <w:tcW w:w="1250" w:type="pct"/>
            <w:vAlign w:val="center"/>
          </w:tcPr>
          <w:p w14:paraId="2B98BDD2"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7 чел.</w:t>
            </w:r>
          </w:p>
        </w:tc>
        <w:tc>
          <w:tcPr>
            <w:tcW w:w="1250" w:type="pct"/>
            <w:vAlign w:val="center"/>
          </w:tcPr>
          <w:p w14:paraId="1DB6F3A3"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98 чел.</w:t>
            </w:r>
          </w:p>
        </w:tc>
      </w:tr>
      <w:tr w:rsidR="00FE09A8" w:rsidRPr="00FE09A8" w14:paraId="6EC64F2B" w14:textId="77777777" w:rsidTr="00FE09A8">
        <w:trPr>
          <w:jc w:val="center"/>
        </w:trPr>
        <w:tc>
          <w:tcPr>
            <w:tcW w:w="500" w:type="pct"/>
            <w:vAlign w:val="center"/>
          </w:tcPr>
          <w:p w14:paraId="3104B9B8"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4.</w:t>
            </w:r>
          </w:p>
        </w:tc>
        <w:tc>
          <w:tcPr>
            <w:tcW w:w="1999" w:type="pct"/>
            <w:vAlign w:val="center"/>
          </w:tcPr>
          <w:p w14:paraId="1D5596F8" w14:textId="77777777" w:rsidR="00FE09A8" w:rsidRPr="00FE09A8" w:rsidRDefault="00FE09A8" w:rsidP="00995446">
            <w:pPr>
              <w:rPr>
                <w:rFonts w:ascii="Times New Roman" w:hAnsi="Times New Roman" w:cs="Times New Roman"/>
                <w:sz w:val="28"/>
                <w:szCs w:val="28"/>
              </w:rPr>
            </w:pPr>
            <w:r w:rsidRPr="00FE09A8">
              <w:rPr>
                <w:rFonts w:ascii="Times New Roman" w:hAnsi="Times New Roman" w:cs="Times New Roman"/>
                <w:sz w:val="28"/>
                <w:szCs w:val="28"/>
              </w:rPr>
              <w:t xml:space="preserve">Ригидность </w:t>
            </w:r>
          </w:p>
        </w:tc>
        <w:tc>
          <w:tcPr>
            <w:tcW w:w="1250" w:type="pct"/>
            <w:vAlign w:val="center"/>
          </w:tcPr>
          <w:p w14:paraId="778D7ABD"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2 чел.</w:t>
            </w:r>
          </w:p>
        </w:tc>
        <w:tc>
          <w:tcPr>
            <w:tcW w:w="1250" w:type="pct"/>
            <w:vAlign w:val="center"/>
          </w:tcPr>
          <w:p w14:paraId="09AA8BEA"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103 чел.</w:t>
            </w:r>
          </w:p>
        </w:tc>
      </w:tr>
    </w:tbl>
    <w:p w14:paraId="48D8298B" w14:textId="77777777" w:rsidR="00FE09A8" w:rsidRPr="00FE09A8" w:rsidRDefault="00FE09A8" w:rsidP="00995446">
      <w:pPr>
        <w:ind w:firstLine="709"/>
        <w:jc w:val="both"/>
        <w:rPr>
          <w:rFonts w:eastAsiaTheme="minorEastAsia"/>
          <w:b/>
          <w:sz w:val="28"/>
          <w:szCs w:val="28"/>
        </w:rPr>
      </w:pPr>
    </w:p>
    <w:p w14:paraId="27BE9C54" w14:textId="77777777" w:rsidR="00FE09A8" w:rsidRPr="00FE09A8" w:rsidRDefault="00FE09A8" w:rsidP="00995446">
      <w:pPr>
        <w:jc w:val="both"/>
        <w:rPr>
          <w:rFonts w:eastAsiaTheme="minorEastAsia"/>
          <w:b/>
          <w:sz w:val="28"/>
          <w:szCs w:val="28"/>
        </w:rPr>
      </w:pPr>
      <w:r w:rsidRPr="00FE09A8">
        <w:rPr>
          <w:rFonts w:eastAsiaTheme="minorEastAsia" w:cstheme="minorBidi"/>
          <w:b/>
          <w:sz w:val="28"/>
          <w:szCs w:val="28"/>
        </w:rPr>
        <w:t xml:space="preserve">Тест жизнестойкости </w:t>
      </w:r>
      <w:proofErr w:type="spellStart"/>
      <w:r w:rsidRPr="00FE09A8">
        <w:rPr>
          <w:rFonts w:eastAsiaTheme="minorEastAsia" w:cstheme="minorBidi"/>
          <w:b/>
          <w:sz w:val="28"/>
          <w:szCs w:val="28"/>
        </w:rPr>
        <w:t>Мадди</w:t>
      </w:r>
      <w:proofErr w:type="spellEnd"/>
    </w:p>
    <w:p w14:paraId="56800C65" w14:textId="77777777" w:rsidR="00FE09A8" w:rsidRPr="00FE09A8" w:rsidRDefault="00FE09A8" w:rsidP="00995446">
      <w:pPr>
        <w:ind w:firstLine="708"/>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нормой, сниженным и низким уровнем жизнестойкости.</w:t>
      </w:r>
    </w:p>
    <w:p w14:paraId="60A3C592" w14:textId="77777777" w:rsidR="00995446" w:rsidRDefault="00995446" w:rsidP="00995446">
      <w:pPr>
        <w:jc w:val="both"/>
        <w:rPr>
          <w:rFonts w:eastAsiaTheme="minorEastAsia"/>
          <w:b/>
          <w:sz w:val="28"/>
          <w:szCs w:val="28"/>
        </w:rPr>
      </w:pPr>
    </w:p>
    <w:p w14:paraId="03A8E49E" w14:textId="26748F22" w:rsidR="00FE09A8" w:rsidRPr="00FE09A8" w:rsidRDefault="00FE09A8" w:rsidP="00995446">
      <w:pPr>
        <w:jc w:val="both"/>
        <w:rPr>
          <w:rFonts w:eastAsiaTheme="minorEastAsia"/>
          <w:b/>
          <w:sz w:val="28"/>
          <w:szCs w:val="28"/>
        </w:rPr>
      </w:pPr>
      <w:r w:rsidRPr="00FE09A8">
        <w:rPr>
          <w:rFonts w:eastAsiaTheme="minorEastAsia"/>
          <w:b/>
          <w:sz w:val="28"/>
          <w:szCs w:val="28"/>
        </w:rPr>
        <w:t>9 классы</w:t>
      </w:r>
    </w:p>
    <w:tbl>
      <w:tblPr>
        <w:tblStyle w:val="340"/>
        <w:tblW w:w="0" w:type="auto"/>
        <w:jc w:val="center"/>
        <w:tblLook w:val="04A0" w:firstRow="1" w:lastRow="0" w:firstColumn="1" w:lastColumn="0" w:noHBand="0" w:noVBand="1"/>
      </w:tblPr>
      <w:tblGrid>
        <w:gridCol w:w="3297"/>
        <w:gridCol w:w="3314"/>
        <w:gridCol w:w="3302"/>
      </w:tblGrid>
      <w:tr w:rsidR="00FE09A8" w:rsidRPr="00995446" w14:paraId="0C62E7BD" w14:textId="77777777" w:rsidTr="00995446">
        <w:trPr>
          <w:jc w:val="center"/>
        </w:trPr>
        <w:tc>
          <w:tcPr>
            <w:tcW w:w="3379" w:type="dxa"/>
            <w:vAlign w:val="center"/>
          </w:tcPr>
          <w:p w14:paraId="01572631"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3379" w:type="dxa"/>
            <w:vAlign w:val="center"/>
          </w:tcPr>
          <w:p w14:paraId="0760E066"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сниженный уровень</w:t>
            </w:r>
          </w:p>
        </w:tc>
        <w:tc>
          <w:tcPr>
            <w:tcW w:w="3379" w:type="dxa"/>
            <w:vAlign w:val="center"/>
          </w:tcPr>
          <w:p w14:paraId="2A8D5E2F"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низкий уровень</w:t>
            </w:r>
          </w:p>
        </w:tc>
      </w:tr>
      <w:tr w:rsidR="00FE09A8" w:rsidRPr="00FE09A8" w14:paraId="30D7F20F" w14:textId="77777777" w:rsidTr="00995446">
        <w:trPr>
          <w:jc w:val="center"/>
        </w:trPr>
        <w:tc>
          <w:tcPr>
            <w:tcW w:w="3379" w:type="dxa"/>
            <w:vAlign w:val="center"/>
          </w:tcPr>
          <w:p w14:paraId="4960F166"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174 чел</w:t>
            </w:r>
          </w:p>
        </w:tc>
        <w:tc>
          <w:tcPr>
            <w:tcW w:w="3379" w:type="dxa"/>
            <w:vAlign w:val="center"/>
          </w:tcPr>
          <w:p w14:paraId="2719ACF0"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12 чел</w:t>
            </w:r>
          </w:p>
        </w:tc>
        <w:tc>
          <w:tcPr>
            <w:tcW w:w="3379" w:type="dxa"/>
            <w:vAlign w:val="center"/>
          </w:tcPr>
          <w:p w14:paraId="1F0C2AF0"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4 чел</w:t>
            </w:r>
          </w:p>
        </w:tc>
      </w:tr>
    </w:tbl>
    <w:p w14:paraId="676DFE1E" w14:textId="77777777" w:rsidR="00FE09A8" w:rsidRPr="00FE09A8" w:rsidRDefault="00FE09A8" w:rsidP="00995446">
      <w:pPr>
        <w:jc w:val="both"/>
        <w:rPr>
          <w:rFonts w:eastAsiaTheme="minorEastAsia"/>
          <w:b/>
          <w:sz w:val="28"/>
          <w:szCs w:val="28"/>
        </w:rPr>
      </w:pPr>
    </w:p>
    <w:p w14:paraId="01BAA87B" w14:textId="77777777" w:rsidR="00FE09A8" w:rsidRPr="00FE09A8" w:rsidRDefault="00FE09A8" w:rsidP="00995446">
      <w:pPr>
        <w:jc w:val="both"/>
        <w:rPr>
          <w:rFonts w:eastAsiaTheme="minorEastAsia"/>
          <w:b/>
          <w:sz w:val="28"/>
          <w:szCs w:val="28"/>
        </w:rPr>
      </w:pPr>
      <w:r w:rsidRPr="00FE09A8">
        <w:rPr>
          <w:rFonts w:eastAsiaTheme="minorEastAsia"/>
          <w:b/>
          <w:sz w:val="28"/>
          <w:szCs w:val="28"/>
        </w:rPr>
        <w:t>10 классы</w:t>
      </w:r>
    </w:p>
    <w:tbl>
      <w:tblPr>
        <w:tblStyle w:val="340"/>
        <w:tblW w:w="0" w:type="auto"/>
        <w:tblLook w:val="04A0" w:firstRow="1" w:lastRow="0" w:firstColumn="1" w:lastColumn="0" w:noHBand="0" w:noVBand="1"/>
      </w:tblPr>
      <w:tblGrid>
        <w:gridCol w:w="3297"/>
        <w:gridCol w:w="3314"/>
        <w:gridCol w:w="3302"/>
      </w:tblGrid>
      <w:tr w:rsidR="00FE09A8" w:rsidRPr="00995446" w14:paraId="6ECDC843" w14:textId="77777777" w:rsidTr="00FE09A8">
        <w:tc>
          <w:tcPr>
            <w:tcW w:w="3379" w:type="dxa"/>
            <w:vAlign w:val="center"/>
          </w:tcPr>
          <w:p w14:paraId="70DE3984"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3379" w:type="dxa"/>
            <w:vAlign w:val="center"/>
          </w:tcPr>
          <w:p w14:paraId="18517E0F"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сниженный уровень</w:t>
            </w:r>
          </w:p>
        </w:tc>
        <w:tc>
          <w:tcPr>
            <w:tcW w:w="3379" w:type="dxa"/>
            <w:vAlign w:val="center"/>
          </w:tcPr>
          <w:p w14:paraId="095DCEA8"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низкий уровень</w:t>
            </w:r>
          </w:p>
        </w:tc>
      </w:tr>
      <w:tr w:rsidR="00FE09A8" w:rsidRPr="00FE09A8" w14:paraId="2D22692D" w14:textId="77777777" w:rsidTr="00FE09A8">
        <w:tc>
          <w:tcPr>
            <w:tcW w:w="3379" w:type="dxa"/>
            <w:vAlign w:val="center"/>
          </w:tcPr>
          <w:p w14:paraId="6788AC3F"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144 чел</w:t>
            </w:r>
          </w:p>
        </w:tc>
        <w:tc>
          <w:tcPr>
            <w:tcW w:w="3379" w:type="dxa"/>
            <w:vAlign w:val="center"/>
          </w:tcPr>
          <w:p w14:paraId="0144DB1C"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5 чел</w:t>
            </w:r>
          </w:p>
        </w:tc>
        <w:tc>
          <w:tcPr>
            <w:tcW w:w="3379" w:type="dxa"/>
            <w:vAlign w:val="center"/>
          </w:tcPr>
          <w:p w14:paraId="49967C11"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 чел</w:t>
            </w:r>
          </w:p>
        </w:tc>
      </w:tr>
    </w:tbl>
    <w:p w14:paraId="317E5609" w14:textId="77777777" w:rsidR="00995446" w:rsidRDefault="00995446" w:rsidP="00995446">
      <w:pPr>
        <w:jc w:val="both"/>
        <w:rPr>
          <w:rFonts w:eastAsiaTheme="minorEastAsia"/>
          <w:b/>
          <w:sz w:val="28"/>
          <w:szCs w:val="28"/>
        </w:rPr>
      </w:pPr>
    </w:p>
    <w:p w14:paraId="1C29AFDA" w14:textId="23A95067" w:rsidR="00FE09A8" w:rsidRPr="00FE09A8" w:rsidRDefault="00FE09A8" w:rsidP="00995446">
      <w:pPr>
        <w:jc w:val="both"/>
        <w:rPr>
          <w:rFonts w:eastAsiaTheme="minorEastAsia"/>
          <w:b/>
          <w:sz w:val="28"/>
          <w:szCs w:val="28"/>
        </w:rPr>
      </w:pPr>
      <w:r w:rsidRPr="00FE09A8">
        <w:rPr>
          <w:rFonts w:eastAsiaTheme="minorEastAsia"/>
          <w:b/>
          <w:sz w:val="28"/>
          <w:szCs w:val="28"/>
        </w:rPr>
        <w:t>11 классы</w:t>
      </w:r>
    </w:p>
    <w:tbl>
      <w:tblPr>
        <w:tblStyle w:val="340"/>
        <w:tblW w:w="0" w:type="auto"/>
        <w:tblLook w:val="04A0" w:firstRow="1" w:lastRow="0" w:firstColumn="1" w:lastColumn="0" w:noHBand="0" w:noVBand="1"/>
      </w:tblPr>
      <w:tblGrid>
        <w:gridCol w:w="3297"/>
        <w:gridCol w:w="3314"/>
        <w:gridCol w:w="3302"/>
      </w:tblGrid>
      <w:tr w:rsidR="00FE09A8" w:rsidRPr="00995446" w14:paraId="0BB05335" w14:textId="77777777" w:rsidTr="00FE09A8">
        <w:tc>
          <w:tcPr>
            <w:tcW w:w="3379" w:type="dxa"/>
            <w:vAlign w:val="center"/>
          </w:tcPr>
          <w:p w14:paraId="064C0322"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3379" w:type="dxa"/>
            <w:vAlign w:val="center"/>
          </w:tcPr>
          <w:p w14:paraId="2D20E706"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сниженный уровень</w:t>
            </w:r>
          </w:p>
        </w:tc>
        <w:tc>
          <w:tcPr>
            <w:tcW w:w="3379" w:type="dxa"/>
            <w:vAlign w:val="center"/>
          </w:tcPr>
          <w:p w14:paraId="624BA972"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низкий уровень</w:t>
            </w:r>
          </w:p>
        </w:tc>
      </w:tr>
      <w:tr w:rsidR="00FE09A8" w:rsidRPr="00FE09A8" w14:paraId="0103779A" w14:textId="77777777" w:rsidTr="00FE09A8">
        <w:tc>
          <w:tcPr>
            <w:tcW w:w="3379" w:type="dxa"/>
            <w:vAlign w:val="center"/>
          </w:tcPr>
          <w:p w14:paraId="0674D519"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99 чел</w:t>
            </w:r>
          </w:p>
        </w:tc>
        <w:tc>
          <w:tcPr>
            <w:tcW w:w="3379" w:type="dxa"/>
            <w:vAlign w:val="center"/>
          </w:tcPr>
          <w:p w14:paraId="4B1FE670"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 чел</w:t>
            </w:r>
          </w:p>
        </w:tc>
        <w:tc>
          <w:tcPr>
            <w:tcW w:w="3379" w:type="dxa"/>
            <w:vAlign w:val="center"/>
          </w:tcPr>
          <w:p w14:paraId="21D84608" w14:textId="77777777" w:rsidR="00FE09A8" w:rsidRPr="00FE09A8" w:rsidRDefault="00FE09A8" w:rsidP="00995446">
            <w:pPr>
              <w:jc w:val="center"/>
              <w:rPr>
                <w:rFonts w:ascii="Times New Roman" w:hAnsi="Times New Roman" w:cs="Times New Roman"/>
                <w:sz w:val="28"/>
                <w:szCs w:val="28"/>
              </w:rPr>
            </w:pPr>
            <w:r w:rsidRPr="00FE09A8">
              <w:rPr>
                <w:rFonts w:ascii="Times New Roman" w:hAnsi="Times New Roman" w:cs="Times New Roman"/>
                <w:sz w:val="28"/>
                <w:szCs w:val="28"/>
              </w:rPr>
              <w:t>3 чел</w:t>
            </w:r>
          </w:p>
        </w:tc>
      </w:tr>
    </w:tbl>
    <w:p w14:paraId="7D10087D" w14:textId="77777777" w:rsidR="00FE09A8" w:rsidRPr="00FE09A8" w:rsidRDefault="00FE09A8" w:rsidP="00995446">
      <w:pPr>
        <w:shd w:val="clear" w:color="auto" w:fill="FFFFFF"/>
        <w:tabs>
          <w:tab w:val="left" w:pos="426"/>
          <w:tab w:val="left" w:pos="567"/>
          <w:tab w:val="left" w:pos="851"/>
        </w:tabs>
        <w:ind w:firstLine="709"/>
        <w:jc w:val="both"/>
        <w:rPr>
          <w:rFonts w:eastAsiaTheme="minorEastAsia"/>
          <w:sz w:val="28"/>
          <w:szCs w:val="28"/>
        </w:rPr>
      </w:pPr>
    </w:p>
    <w:p w14:paraId="6B22906E" w14:textId="77777777" w:rsidR="00FE09A8" w:rsidRPr="00FE09A8" w:rsidRDefault="00FE09A8" w:rsidP="00995446">
      <w:pPr>
        <w:shd w:val="clear" w:color="auto" w:fill="FFFFFF"/>
        <w:tabs>
          <w:tab w:val="left" w:pos="426"/>
          <w:tab w:val="left" w:pos="567"/>
          <w:tab w:val="left" w:pos="851"/>
        </w:tabs>
        <w:ind w:firstLine="709"/>
        <w:jc w:val="both"/>
        <w:rPr>
          <w:rFonts w:eastAsiaTheme="minorEastAsia"/>
          <w:sz w:val="28"/>
          <w:szCs w:val="28"/>
        </w:rPr>
      </w:pPr>
      <w:r w:rsidRPr="00FE09A8">
        <w:rPr>
          <w:rFonts w:eastAsiaTheme="minorEastAsia"/>
          <w:sz w:val="28"/>
          <w:szCs w:val="28"/>
        </w:rPr>
        <w:t xml:space="preserve">С обучающимися, у которых были выявлены сниженные показатели жизнестойкости и (или) повышенные показатели по уровню тревожности, </w:t>
      </w:r>
      <w:r w:rsidRPr="00FE09A8">
        <w:rPr>
          <w:rFonts w:eastAsiaTheme="minorEastAsia"/>
          <w:sz w:val="28"/>
          <w:szCs w:val="28"/>
        </w:rPr>
        <w:lastRenderedPageBreak/>
        <w:t>фрустрации, агрессивности, ригидности, была проведена углубленная диагностика. На второй этап углубленной диагностики прошло 42 обучающихся 9-11 классов.</w:t>
      </w:r>
    </w:p>
    <w:p w14:paraId="7DF5BA85" w14:textId="77777777" w:rsidR="00995446" w:rsidRDefault="00995446" w:rsidP="00995446">
      <w:pPr>
        <w:shd w:val="clear" w:color="auto" w:fill="FFFFFF"/>
        <w:tabs>
          <w:tab w:val="left" w:pos="426"/>
          <w:tab w:val="left" w:pos="567"/>
          <w:tab w:val="left" w:pos="851"/>
        </w:tabs>
        <w:jc w:val="both"/>
        <w:rPr>
          <w:rFonts w:eastAsiaTheme="minorEastAsia"/>
          <w:b/>
          <w:sz w:val="28"/>
          <w:szCs w:val="28"/>
        </w:rPr>
      </w:pPr>
    </w:p>
    <w:p w14:paraId="280BBC6E" w14:textId="39D365D0" w:rsidR="00FE09A8" w:rsidRPr="00FE09A8" w:rsidRDefault="00FE09A8" w:rsidP="00995446">
      <w:pPr>
        <w:shd w:val="clear" w:color="auto" w:fill="FFFFFF"/>
        <w:tabs>
          <w:tab w:val="left" w:pos="426"/>
          <w:tab w:val="left" w:pos="567"/>
          <w:tab w:val="left" w:pos="851"/>
        </w:tabs>
        <w:jc w:val="both"/>
        <w:rPr>
          <w:rFonts w:eastAsiaTheme="minorEastAsia"/>
          <w:b/>
          <w:sz w:val="28"/>
          <w:szCs w:val="28"/>
        </w:rPr>
      </w:pPr>
      <w:r w:rsidRPr="00FE09A8">
        <w:rPr>
          <w:rFonts w:eastAsiaTheme="minorEastAsia"/>
          <w:b/>
          <w:sz w:val="28"/>
          <w:szCs w:val="28"/>
        </w:rPr>
        <w:t>Углубленная диагностика проводилась по следующим методикам:</w:t>
      </w:r>
    </w:p>
    <w:p w14:paraId="65489429" w14:textId="396763C2" w:rsidR="00FE09A8" w:rsidRPr="00FE09A8" w:rsidRDefault="00FE09A8" w:rsidP="00995446">
      <w:pPr>
        <w:shd w:val="clear" w:color="auto" w:fill="FFFFFF"/>
        <w:tabs>
          <w:tab w:val="left" w:pos="426"/>
          <w:tab w:val="left" w:pos="567"/>
          <w:tab w:val="left" w:pos="851"/>
        </w:tabs>
        <w:ind w:firstLine="425"/>
        <w:jc w:val="both"/>
        <w:rPr>
          <w:rFonts w:eastAsiaTheme="minorEastAsia"/>
          <w:sz w:val="28"/>
          <w:szCs w:val="28"/>
        </w:rPr>
      </w:pPr>
      <w:r w:rsidRPr="00FE09A8">
        <w:rPr>
          <w:rFonts w:eastAsiaTheme="minorEastAsia"/>
          <w:bCs/>
          <w:color w:val="000000"/>
          <w:sz w:val="28"/>
          <w:szCs w:val="28"/>
        </w:rPr>
        <w:t>1.</w:t>
      </w:r>
      <w:r w:rsidR="00995446">
        <w:rPr>
          <w:rFonts w:eastAsiaTheme="minorEastAsia"/>
          <w:bCs/>
          <w:color w:val="000000"/>
          <w:sz w:val="28"/>
          <w:szCs w:val="28"/>
        </w:rPr>
        <w:t xml:space="preserve"> </w:t>
      </w:r>
      <w:r w:rsidRPr="00FE09A8">
        <w:rPr>
          <w:rFonts w:eastAsiaTheme="minorEastAsia"/>
          <w:bCs/>
          <w:color w:val="000000"/>
          <w:sz w:val="28"/>
          <w:szCs w:val="28"/>
        </w:rPr>
        <w:t>Методика незаконченных предложений С</w:t>
      </w:r>
      <w:r w:rsidR="00995446">
        <w:rPr>
          <w:rFonts w:eastAsiaTheme="minorEastAsia"/>
          <w:bCs/>
          <w:color w:val="000000"/>
          <w:sz w:val="28"/>
          <w:szCs w:val="28"/>
        </w:rPr>
        <w:t>акса-</w:t>
      </w:r>
      <w:r w:rsidRPr="00FE09A8">
        <w:rPr>
          <w:rFonts w:eastAsiaTheme="minorEastAsia"/>
          <w:bCs/>
          <w:color w:val="000000"/>
          <w:sz w:val="28"/>
          <w:szCs w:val="28"/>
        </w:rPr>
        <w:t>Сиднея;</w:t>
      </w:r>
    </w:p>
    <w:p w14:paraId="2C68DEAF" w14:textId="6788191E" w:rsidR="00FE09A8" w:rsidRPr="00FE09A8" w:rsidRDefault="00FE09A8" w:rsidP="00995446">
      <w:pPr>
        <w:ind w:firstLine="425"/>
        <w:jc w:val="both"/>
        <w:rPr>
          <w:rFonts w:eastAsiaTheme="minorEastAsia"/>
          <w:color w:val="000000"/>
          <w:sz w:val="28"/>
          <w:szCs w:val="28"/>
        </w:rPr>
      </w:pPr>
      <w:r w:rsidRPr="00FE09A8">
        <w:rPr>
          <w:rFonts w:eastAsiaTheme="minorEastAsia"/>
          <w:sz w:val="28"/>
          <w:szCs w:val="28"/>
        </w:rPr>
        <w:t>2.</w:t>
      </w:r>
      <w:r w:rsidR="00995446" w:rsidRPr="00995446">
        <w:rPr>
          <w:rFonts w:asciiTheme="minorHAnsi" w:eastAsiaTheme="minorEastAsia" w:hAnsiTheme="minorHAnsi" w:cstheme="minorBidi"/>
          <w:sz w:val="22"/>
          <w:szCs w:val="22"/>
        </w:rPr>
        <w:t xml:space="preserve"> </w:t>
      </w:r>
      <w:r w:rsidRPr="00FE09A8">
        <w:rPr>
          <w:rFonts w:eastAsiaTheme="minorEastAsia"/>
          <w:color w:val="000000"/>
          <w:sz w:val="28"/>
          <w:szCs w:val="28"/>
        </w:rPr>
        <w:t xml:space="preserve">Госпитальная шкала тревоги и депрессии </w:t>
      </w:r>
      <w:proofErr w:type="spellStart"/>
      <w:r w:rsidRPr="00FE09A8">
        <w:rPr>
          <w:rFonts w:eastAsiaTheme="minorEastAsia"/>
          <w:color w:val="000000"/>
          <w:sz w:val="28"/>
          <w:szCs w:val="28"/>
        </w:rPr>
        <w:t>Зигмонда</w:t>
      </w:r>
      <w:proofErr w:type="spellEnd"/>
      <w:r w:rsidRPr="00FE09A8">
        <w:rPr>
          <w:rFonts w:eastAsiaTheme="minorEastAsia"/>
          <w:color w:val="000000"/>
          <w:sz w:val="28"/>
          <w:szCs w:val="28"/>
        </w:rPr>
        <w:t>.</w:t>
      </w:r>
    </w:p>
    <w:p w14:paraId="00C370A6" w14:textId="77777777" w:rsidR="00995446" w:rsidRDefault="00995446" w:rsidP="00995446">
      <w:pPr>
        <w:widowControl w:val="0"/>
        <w:shd w:val="solid" w:color="FFFFFF" w:fill="auto"/>
        <w:jc w:val="both"/>
        <w:rPr>
          <w:rFonts w:eastAsia="Batang"/>
          <w:b/>
          <w:sz w:val="28"/>
          <w:szCs w:val="28"/>
        </w:rPr>
      </w:pPr>
    </w:p>
    <w:p w14:paraId="4E33A7BB" w14:textId="1CE46355" w:rsidR="00FE09A8" w:rsidRPr="00FE09A8" w:rsidRDefault="00FE09A8" w:rsidP="00995446">
      <w:pPr>
        <w:widowControl w:val="0"/>
        <w:shd w:val="solid" w:color="FFFFFF" w:fill="auto"/>
        <w:jc w:val="both"/>
        <w:rPr>
          <w:rFonts w:eastAsia="Batang"/>
          <w:b/>
          <w:sz w:val="28"/>
          <w:szCs w:val="28"/>
        </w:rPr>
      </w:pPr>
      <w:r w:rsidRPr="00FE09A8">
        <w:rPr>
          <w:rFonts w:eastAsia="Batang"/>
          <w:b/>
          <w:sz w:val="28"/>
          <w:szCs w:val="28"/>
        </w:rPr>
        <w:t xml:space="preserve">Шкала тревоги и депрессии </w:t>
      </w:r>
      <w:proofErr w:type="spellStart"/>
      <w:r w:rsidRPr="00FE09A8">
        <w:rPr>
          <w:rFonts w:eastAsia="Batang"/>
          <w:b/>
          <w:sz w:val="28"/>
          <w:szCs w:val="28"/>
        </w:rPr>
        <w:t>Зигмонда</w:t>
      </w:r>
      <w:proofErr w:type="spellEnd"/>
    </w:p>
    <w:p w14:paraId="2EB687B4" w14:textId="77777777" w:rsidR="00FE09A8" w:rsidRPr="00FE09A8" w:rsidRDefault="00FE09A8" w:rsidP="00995446">
      <w:pPr>
        <w:ind w:firstLine="425"/>
        <w:jc w:val="both"/>
        <w:rPr>
          <w:rFonts w:eastAsiaTheme="minorEastAsia"/>
          <w:sz w:val="28"/>
          <w:szCs w:val="28"/>
        </w:rPr>
      </w:pPr>
      <w:r w:rsidRPr="00FE09A8">
        <w:rPr>
          <w:rFonts w:eastAsiaTheme="minorEastAsia"/>
          <w:sz w:val="28"/>
          <w:szCs w:val="28"/>
        </w:rPr>
        <w:t>Результаты исследования представлены в таблице, где в числах отражено количество человек с повышенными показателями и нормой по шкале тревоги депрессии.</w:t>
      </w:r>
    </w:p>
    <w:p w14:paraId="3E609F39" w14:textId="77777777" w:rsidR="00995446" w:rsidRDefault="00995446" w:rsidP="00995446">
      <w:pPr>
        <w:jc w:val="both"/>
        <w:rPr>
          <w:rFonts w:eastAsiaTheme="minorEastAsia"/>
          <w:b/>
          <w:sz w:val="28"/>
          <w:szCs w:val="28"/>
        </w:rPr>
      </w:pPr>
    </w:p>
    <w:p w14:paraId="2B80C4E8" w14:textId="6E2C8E6B" w:rsidR="00FE09A8" w:rsidRPr="00FE09A8" w:rsidRDefault="00FE09A8" w:rsidP="00995446">
      <w:pPr>
        <w:jc w:val="both"/>
        <w:rPr>
          <w:rFonts w:eastAsiaTheme="minorEastAsia"/>
          <w:b/>
          <w:sz w:val="28"/>
          <w:szCs w:val="28"/>
        </w:rPr>
      </w:pPr>
      <w:r w:rsidRPr="00FE09A8">
        <w:rPr>
          <w:rFonts w:eastAsiaTheme="minorEastAsia"/>
          <w:b/>
          <w:sz w:val="28"/>
          <w:szCs w:val="28"/>
        </w:rPr>
        <w:t>9 классы</w:t>
      </w:r>
    </w:p>
    <w:tbl>
      <w:tblPr>
        <w:tblStyle w:val="2100"/>
        <w:tblW w:w="0" w:type="auto"/>
        <w:jc w:val="center"/>
        <w:tblLook w:val="04A0" w:firstRow="1" w:lastRow="0" w:firstColumn="1" w:lastColumn="0" w:noHBand="0" w:noVBand="1"/>
      </w:tblPr>
      <w:tblGrid>
        <w:gridCol w:w="1183"/>
        <w:gridCol w:w="2069"/>
        <w:gridCol w:w="1588"/>
        <w:gridCol w:w="1560"/>
        <w:gridCol w:w="1925"/>
        <w:gridCol w:w="1588"/>
      </w:tblGrid>
      <w:tr w:rsidR="00FE09A8" w:rsidRPr="00FE09A8" w14:paraId="712EC637" w14:textId="77777777" w:rsidTr="00FE09A8">
        <w:trPr>
          <w:jc w:val="center"/>
        </w:trPr>
        <w:tc>
          <w:tcPr>
            <w:tcW w:w="4878" w:type="dxa"/>
            <w:gridSpan w:val="3"/>
            <w:vAlign w:val="center"/>
          </w:tcPr>
          <w:p w14:paraId="060EBAD2"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Тревожность</w:t>
            </w:r>
          </w:p>
        </w:tc>
        <w:tc>
          <w:tcPr>
            <w:tcW w:w="5804" w:type="dxa"/>
            <w:gridSpan w:val="3"/>
            <w:vAlign w:val="center"/>
          </w:tcPr>
          <w:p w14:paraId="7E21C927"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Депрессия</w:t>
            </w:r>
          </w:p>
        </w:tc>
      </w:tr>
      <w:tr w:rsidR="00FE09A8" w:rsidRPr="00FE09A8" w14:paraId="12831B12" w14:textId="77777777" w:rsidTr="00FE09A8">
        <w:trPr>
          <w:trHeight w:val="614"/>
          <w:jc w:val="center"/>
        </w:trPr>
        <w:tc>
          <w:tcPr>
            <w:tcW w:w="1209" w:type="dxa"/>
            <w:vAlign w:val="center"/>
          </w:tcPr>
          <w:p w14:paraId="2A771F4C"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2080" w:type="dxa"/>
            <w:vAlign w:val="center"/>
          </w:tcPr>
          <w:p w14:paraId="36F86F11"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Субклинический уровень</w:t>
            </w:r>
          </w:p>
        </w:tc>
        <w:tc>
          <w:tcPr>
            <w:tcW w:w="1589" w:type="dxa"/>
            <w:vAlign w:val="center"/>
          </w:tcPr>
          <w:p w14:paraId="73C9AB73"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Клинический уровень</w:t>
            </w:r>
          </w:p>
        </w:tc>
        <w:tc>
          <w:tcPr>
            <w:tcW w:w="0" w:type="auto"/>
            <w:vAlign w:val="center"/>
          </w:tcPr>
          <w:p w14:paraId="1AC35789"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0" w:type="auto"/>
            <w:vAlign w:val="center"/>
          </w:tcPr>
          <w:p w14:paraId="5301E6E1"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Субклинический уровень</w:t>
            </w:r>
          </w:p>
        </w:tc>
        <w:tc>
          <w:tcPr>
            <w:tcW w:w="1589" w:type="dxa"/>
            <w:vAlign w:val="center"/>
          </w:tcPr>
          <w:p w14:paraId="0B0323DA"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Клинический уровень</w:t>
            </w:r>
          </w:p>
        </w:tc>
      </w:tr>
      <w:tr w:rsidR="00FE09A8" w:rsidRPr="00FE09A8" w14:paraId="3F1014DF" w14:textId="77777777" w:rsidTr="00FE09A8">
        <w:trPr>
          <w:trHeight w:val="553"/>
          <w:jc w:val="center"/>
        </w:trPr>
        <w:tc>
          <w:tcPr>
            <w:tcW w:w="1209" w:type="dxa"/>
            <w:vAlign w:val="center"/>
          </w:tcPr>
          <w:p w14:paraId="4AB22FD8"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5 чел.</w:t>
            </w:r>
          </w:p>
        </w:tc>
        <w:tc>
          <w:tcPr>
            <w:tcW w:w="2080" w:type="dxa"/>
            <w:vAlign w:val="center"/>
          </w:tcPr>
          <w:p w14:paraId="30E2550D"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11 чел.</w:t>
            </w:r>
          </w:p>
        </w:tc>
        <w:tc>
          <w:tcPr>
            <w:tcW w:w="1589" w:type="dxa"/>
            <w:vAlign w:val="center"/>
          </w:tcPr>
          <w:p w14:paraId="75E5968E"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7 чел.</w:t>
            </w:r>
          </w:p>
        </w:tc>
        <w:tc>
          <w:tcPr>
            <w:tcW w:w="1615" w:type="dxa"/>
            <w:vAlign w:val="center"/>
          </w:tcPr>
          <w:p w14:paraId="03CDC6B1"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17 чел.</w:t>
            </w:r>
          </w:p>
        </w:tc>
        <w:tc>
          <w:tcPr>
            <w:tcW w:w="0" w:type="auto"/>
            <w:vAlign w:val="center"/>
          </w:tcPr>
          <w:p w14:paraId="084C2695"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4 чел.</w:t>
            </w:r>
          </w:p>
        </w:tc>
        <w:tc>
          <w:tcPr>
            <w:tcW w:w="1589" w:type="dxa"/>
            <w:vAlign w:val="center"/>
          </w:tcPr>
          <w:p w14:paraId="6C70D108"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2 чел.</w:t>
            </w:r>
          </w:p>
        </w:tc>
      </w:tr>
    </w:tbl>
    <w:p w14:paraId="53625A59" w14:textId="77777777" w:rsidR="00995446" w:rsidRDefault="00995446" w:rsidP="00995446">
      <w:pPr>
        <w:jc w:val="both"/>
        <w:rPr>
          <w:rFonts w:eastAsiaTheme="minorEastAsia"/>
          <w:b/>
          <w:sz w:val="28"/>
          <w:szCs w:val="28"/>
        </w:rPr>
      </w:pPr>
    </w:p>
    <w:p w14:paraId="66FD7751" w14:textId="47FD16D9" w:rsidR="00FE09A8" w:rsidRPr="00FE09A8" w:rsidRDefault="00FE09A8" w:rsidP="00995446">
      <w:pPr>
        <w:jc w:val="both"/>
        <w:rPr>
          <w:rFonts w:eastAsiaTheme="minorEastAsia"/>
          <w:b/>
          <w:sz w:val="28"/>
          <w:szCs w:val="28"/>
        </w:rPr>
      </w:pPr>
      <w:r w:rsidRPr="00FE09A8">
        <w:rPr>
          <w:rFonts w:eastAsiaTheme="minorEastAsia"/>
          <w:b/>
          <w:sz w:val="28"/>
          <w:szCs w:val="28"/>
        </w:rPr>
        <w:t>10 классы</w:t>
      </w:r>
    </w:p>
    <w:tbl>
      <w:tblPr>
        <w:tblStyle w:val="2100"/>
        <w:tblW w:w="0" w:type="auto"/>
        <w:jc w:val="center"/>
        <w:tblLook w:val="04A0" w:firstRow="1" w:lastRow="0" w:firstColumn="1" w:lastColumn="0" w:noHBand="0" w:noVBand="1"/>
      </w:tblPr>
      <w:tblGrid>
        <w:gridCol w:w="1183"/>
        <w:gridCol w:w="2069"/>
        <w:gridCol w:w="1588"/>
        <w:gridCol w:w="1560"/>
        <w:gridCol w:w="1925"/>
        <w:gridCol w:w="1588"/>
      </w:tblGrid>
      <w:tr w:rsidR="00FE09A8" w:rsidRPr="00FE09A8" w14:paraId="6BF7E869" w14:textId="77777777" w:rsidTr="00FE09A8">
        <w:trPr>
          <w:jc w:val="center"/>
        </w:trPr>
        <w:tc>
          <w:tcPr>
            <w:tcW w:w="4878" w:type="dxa"/>
            <w:gridSpan w:val="3"/>
            <w:vAlign w:val="center"/>
          </w:tcPr>
          <w:p w14:paraId="24D74322"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Тревожность</w:t>
            </w:r>
          </w:p>
        </w:tc>
        <w:tc>
          <w:tcPr>
            <w:tcW w:w="5804" w:type="dxa"/>
            <w:gridSpan w:val="3"/>
            <w:vAlign w:val="center"/>
          </w:tcPr>
          <w:p w14:paraId="7137279F"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Депрессия</w:t>
            </w:r>
          </w:p>
        </w:tc>
      </w:tr>
      <w:tr w:rsidR="00FE09A8" w:rsidRPr="00FE09A8" w14:paraId="4497C207" w14:textId="77777777" w:rsidTr="00FE09A8">
        <w:trPr>
          <w:trHeight w:val="614"/>
          <w:jc w:val="center"/>
        </w:trPr>
        <w:tc>
          <w:tcPr>
            <w:tcW w:w="1209" w:type="dxa"/>
            <w:vAlign w:val="center"/>
          </w:tcPr>
          <w:p w14:paraId="209BE27B"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2080" w:type="dxa"/>
            <w:vAlign w:val="center"/>
          </w:tcPr>
          <w:p w14:paraId="174C5689"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Субклинический уровень</w:t>
            </w:r>
          </w:p>
        </w:tc>
        <w:tc>
          <w:tcPr>
            <w:tcW w:w="1589" w:type="dxa"/>
            <w:vAlign w:val="center"/>
          </w:tcPr>
          <w:p w14:paraId="66A0950B"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Клинический уровень</w:t>
            </w:r>
          </w:p>
        </w:tc>
        <w:tc>
          <w:tcPr>
            <w:tcW w:w="0" w:type="auto"/>
            <w:vAlign w:val="center"/>
          </w:tcPr>
          <w:p w14:paraId="3982A794"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0" w:type="auto"/>
            <w:vAlign w:val="center"/>
          </w:tcPr>
          <w:p w14:paraId="6463B7C6"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Субклинический уровень</w:t>
            </w:r>
          </w:p>
        </w:tc>
        <w:tc>
          <w:tcPr>
            <w:tcW w:w="1589" w:type="dxa"/>
            <w:vAlign w:val="center"/>
          </w:tcPr>
          <w:p w14:paraId="608E0D0E"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Клинический уровень</w:t>
            </w:r>
          </w:p>
        </w:tc>
      </w:tr>
      <w:tr w:rsidR="00FE09A8" w:rsidRPr="00FE09A8" w14:paraId="33028F09" w14:textId="77777777" w:rsidTr="00FE09A8">
        <w:trPr>
          <w:trHeight w:val="553"/>
          <w:jc w:val="center"/>
        </w:trPr>
        <w:tc>
          <w:tcPr>
            <w:tcW w:w="1209" w:type="dxa"/>
            <w:vAlign w:val="center"/>
          </w:tcPr>
          <w:p w14:paraId="0CFB6E9F"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4 чел.</w:t>
            </w:r>
          </w:p>
        </w:tc>
        <w:tc>
          <w:tcPr>
            <w:tcW w:w="2080" w:type="dxa"/>
            <w:vAlign w:val="center"/>
          </w:tcPr>
          <w:p w14:paraId="24CF88B4"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2 чел.</w:t>
            </w:r>
          </w:p>
        </w:tc>
        <w:tc>
          <w:tcPr>
            <w:tcW w:w="1589" w:type="dxa"/>
            <w:vAlign w:val="center"/>
          </w:tcPr>
          <w:p w14:paraId="48BC2B0C"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3 чел.</w:t>
            </w:r>
          </w:p>
        </w:tc>
        <w:tc>
          <w:tcPr>
            <w:tcW w:w="1615" w:type="dxa"/>
            <w:vAlign w:val="center"/>
          </w:tcPr>
          <w:p w14:paraId="75CC3409"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7 чел.</w:t>
            </w:r>
          </w:p>
        </w:tc>
        <w:tc>
          <w:tcPr>
            <w:tcW w:w="0" w:type="auto"/>
            <w:vAlign w:val="center"/>
          </w:tcPr>
          <w:p w14:paraId="35F544D1"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1 чел.</w:t>
            </w:r>
          </w:p>
        </w:tc>
        <w:tc>
          <w:tcPr>
            <w:tcW w:w="1589" w:type="dxa"/>
            <w:vAlign w:val="center"/>
          </w:tcPr>
          <w:p w14:paraId="1D5DD008"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1 чел.</w:t>
            </w:r>
          </w:p>
        </w:tc>
      </w:tr>
    </w:tbl>
    <w:p w14:paraId="659F2F88" w14:textId="77777777" w:rsidR="00995446" w:rsidRDefault="00995446" w:rsidP="00995446">
      <w:pPr>
        <w:jc w:val="both"/>
        <w:rPr>
          <w:rFonts w:eastAsiaTheme="minorEastAsia"/>
          <w:b/>
          <w:sz w:val="28"/>
          <w:szCs w:val="28"/>
        </w:rPr>
      </w:pPr>
    </w:p>
    <w:p w14:paraId="043614BB" w14:textId="6665ACB3" w:rsidR="00FE09A8" w:rsidRPr="00FE09A8" w:rsidRDefault="00FE09A8" w:rsidP="00995446">
      <w:pPr>
        <w:jc w:val="both"/>
        <w:rPr>
          <w:rFonts w:eastAsiaTheme="minorEastAsia"/>
          <w:b/>
          <w:sz w:val="28"/>
          <w:szCs w:val="28"/>
        </w:rPr>
      </w:pPr>
      <w:r w:rsidRPr="00FE09A8">
        <w:rPr>
          <w:rFonts w:eastAsiaTheme="minorEastAsia"/>
          <w:b/>
          <w:sz w:val="28"/>
          <w:szCs w:val="28"/>
        </w:rPr>
        <w:t>11 классы</w:t>
      </w:r>
    </w:p>
    <w:tbl>
      <w:tblPr>
        <w:tblStyle w:val="2100"/>
        <w:tblW w:w="0" w:type="auto"/>
        <w:jc w:val="center"/>
        <w:tblLook w:val="04A0" w:firstRow="1" w:lastRow="0" w:firstColumn="1" w:lastColumn="0" w:noHBand="0" w:noVBand="1"/>
      </w:tblPr>
      <w:tblGrid>
        <w:gridCol w:w="1188"/>
        <w:gridCol w:w="2071"/>
        <w:gridCol w:w="1579"/>
        <w:gridCol w:w="1571"/>
        <w:gridCol w:w="1925"/>
        <w:gridCol w:w="1579"/>
      </w:tblGrid>
      <w:tr w:rsidR="00FE09A8" w:rsidRPr="00FE09A8" w14:paraId="74ED2B1A" w14:textId="77777777" w:rsidTr="00FE09A8">
        <w:trPr>
          <w:jc w:val="center"/>
        </w:trPr>
        <w:tc>
          <w:tcPr>
            <w:tcW w:w="4580" w:type="dxa"/>
            <w:gridSpan w:val="3"/>
            <w:vAlign w:val="center"/>
          </w:tcPr>
          <w:p w14:paraId="29C5EFD9"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Тревожность</w:t>
            </w:r>
          </w:p>
        </w:tc>
        <w:tc>
          <w:tcPr>
            <w:tcW w:w="5449" w:type="dxa"/>
            <w:gridSpan w:val="3"/>
            <w:vAlign w:val="center"/>
          </w:tcPr>
          <w:p w14:paraId="298F2E3A"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Депрессия</w:t>
            </w:r>
          </w:p>
        </w:tc>
      </w:tr>
      <w:tr w:rsidR="00FE09A8" w:rsidRPr="00FE09A8" w14:paraId="6A1BBA35" w14:textId="77777777" w:rsidTr="00FE09A8">
        <w:trPr>
          <w:trHeight w:val="614"/>
          <w:jc w:val="center"/>
        </w:trPr>
        <w:tc>
          <w:tcPr>
            <w:tcW w:w="1209" w:type="dxa"/>
            <w:vAlign w:val="center"/>
          </w:tcPr>
          <w:p w14:paraId="499B81F3"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2080" w:type="dxa"/>
            <w:vAlign w:val="center"/>
          </w:tcPr>
          <w:p w14:paraId="6DD52AB4"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Субклинический уровень</w:t>
            </w:r>
          </w:p>
        </w:tc>
        <w:tc>
          <w:tcPr>
            <w:tcW w:w="1291" w:type="dxa"/>
            <w:vAlign w:val="center"/>
          </w:tcPr>
          <w:p w14:paraId="25D43D05"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Клинический уровень</w:t>
            </w:r>
          </w:p>
        </w:tc>
        <w:tc>
          <w:tcPr>
            <w:tcW w:w="0" w:type="auto"/>
            <w:vAlign w:val="center"/>
          </w:tcPr>
          <w:p w14:paraId="5A35A595"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норма</w:t>
            </w:r>
          </w:p>
        </w:tc>
        <w:tc>
          <w:tcPr>
            <w:tcW w:w="0" w:type="auto"/>
            <w:vAlign w:val="center"/>
          </w:tcPr>
          <w:p w14:paraId="571E2AE1"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Субклинический уровень</w:t>
            </w:r>
          </w:p>
        </w:tc>
        <w:tc>
          <w:tcPr>
            <w:tcW w:w="1528" w:type="dxa"/>
            <w:vAlign w:val="center"/>
          </w:tcPr>
          <w:p w14:paraId="3B5FED34" w14:textId="77777777" w:rsidR="00FE09A8" w:rsidRPr="00995446" w:rsidRDefault="00FE09A8" w:rsidP="00995446">
            <w:pPr>
              <w:jc w:val="center"/>
              <w:rPr>
                <w:rFonts w:ascii="Times New Roman" w:hAnsi="Times New Roman" w:cs="Times New Roman"/>
                <w:b/>
                <w:sz w:val="22"/>
                <w:szCs w:val="22"/>
              </w:rPr>
            </w:pPr>
            <w:r w:rsidRPr="00995446">
              <w:rPr>
                <w:rFonts w:ascii="Times New Roman" w:hAnsi="Times New Roman" w:cs="Times New Roman"/>
                <w:b/>
                <w:sz w:val="22"/>
                <w:szCs w:val="22"/>
              </w:rPr>
              <w:t>Клинический уровень</w:t>
            </w:r>
          </w:p>
        </w:tc>
      </w:tr>
      <w:tr w:rsidR="00FE09A8" w:rsidRPr="00FE09A8" w14:paraId="2662B35D" w14:textId="77777777" w:rsidTr="00FE09A8">
        <w:trPr>
          <w:trHeight w:val="553"/>
          <w:jc w:val="center"/>
        </w:trPr>
        <w:tc>
          <w:tcPr>
            <w:tcW w:w="1209" w:type="dxa"/>
            <w:vAlign w:val="center"/>
          </w:tcPr>
          <w:p w14:paraId="44C366AF"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6 чел.</w:t>
            </w:r>
          </w:p>
        </w:tc>
        <w:tc>
          <w:tcPr>
            <w:tcW w:w="2080" w:type="dxa"/>
            <w:vAlign w:val="center"/>
          </w:tcPr>
          <w:p w14:paraId="174722D7"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1 чел.</w:t>
            </w:r>
          </w:p>
        </w:tc>
        <w:tc>
          <w:tcPr>
            <w:tcW w:w="1291" w:type="dxa"/>
            <w:vAlign w:val="center"/>
          </w:tcPr>
          <w:p w14:paraId="1F104EBA"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3 чел.</w:t>
            </w:r>
          </w:p>
        </w:tc>
        <w:tc>
          <w:tcPr>
            <w:tcW w:w="1615" w:type="dxa"/>
            <w:vAlign w:val="center"/>
          </w:tcPr>
          <w:p w14:paraId="4FA8E706"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6 чел.</w:t>
            </w:r>
          </w:p>
        </w:tc>
        <w:tc>
          <w:tcPr>
            <w:tcW w:w="0" w:type="auto"/>
            <w:vAlign w:val="center"/>
          </w:tcPr>
          <w:p w14:paraId="1DB3A687"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2 чел.</w:t>
            </w:r>
          </w:p>
        </w:tc>
        <w:tc>
          <w:tcPr>
            <w:tcW w:w="1528" w:type="dxa"/>
            <w:vAlign w:val="center"/>
          </w:tcPr>
          <w:p w14:paraId="10083840" w14:textId="77777777" w:rsidR="00FE09A8" w:rsidRPr="00995446" w:rsidRDefault="00FE09A8" w:rsidP="00995446">
            <w:pPr>
              <w:jc w:val="center"/>
              <w:rPr>
                <w:rFonts w:ascii="Times New Roman" w:hAnsi="Times New Roman" w:cs="Times New Roman"/>
                <w:bCs/>
                <w:sz w:val="28"/>
                <w:szCs w:val="28"/>
              </w:rPr>
            </w:pPr>
            <w:r w:rsidRPr="00995446">
              <w:rPr>
                <w:rFonts w:ascii="Times New Roman" w:hAnsi="Times New Roman" w:cs="Times New Roman"/>
                <w:bCs/>
                <w:sz w:val="28"/>
                <w:szCs w:val="28"/>
              </w:rPr>
              <w:t>2 чел.</w:t>
            </w:r>
          </w:p>
        </w:tc>
      </w:tr>
    </w:tbl>
    <w:p w14:paraId="3387AE88" w14:textId="77777777" w:rsidR="00FE09A8" w:rsidRPr="00FE09A8" w:rsidRDefault="00FE09A8" w:rsidP="00995446">
      <w:pPr>
        <w:ind w:firstLine="425"/>
        <w:jc w:val="both"/>
        <w:rPr>
          <w:rFonts w:eastAsiaTheme="minorEastAsia"/>
          <w:sz w:val="28"/>
          <w:szCs w:val="28"/>
        </w:rPr>
      </w:pPr>
    </w:p>
    <w:p w14:paraId="773F76A3" w14:textId="0712C798" w:rsidR="00FE09A8" w:rsidRPr="00FE09A8" w:rsidRDefault="00FE09A8" w:rsidP="00995446">
      <w:pPr>
        <w:jc w:val="both"/>
        <w:rPr>
          <w:rFonts w:eastAsiaTheme="minorEastAsia"/>
          <w:b/>
          <w:sz w:val="28"/>
          <w:szCs w:val="28"/>
        </w:rPr>
      </w:pPr>
      <w:r w:rsidRPr="00FE09A8">
        <w:rPr>
          <w:rFonts w:eastAsiaTheme="minorEastAsia"/>
          <w:b/>
          <w:sz w:val="28"/>
          <w:szCs w:val="28"/>
        </w:rPr>
        <w:t>Выводы и рекомендации</w:t>
      </w:r>
      <w:r w:rsidR="00995446">
        <w:rPr>
          <w:rFonts w:eastAsiaTheme="minorEastAsia"/>
          <w:b/>
          <w:sz w:val="28"/>
          <w:szCs w:val="28"/>
        </w:rPr>
        <w:t>:</w:t>
      </w:r>
    </w:p>
    <w:p w14:paraId="58B7463F" w14:textId="77777777" w:rsidR="00FE09A8" w:rsidRPr="00FE09A8" w:rsidRDefault="00FE09A8" w:rsidP="00995446">
      <w:pPr>
        <w:shd w:val="clear" w:color="auto" w:fill="FFFFFF"/>
        <w:ind w:firstLine="425"/>
        <w:jc w:val="both"/>
        <w:rPr>
          <w:rFonts w:eastAsiaTheme="minorEastAsia"/>
          <w:sz w:val="28"/>
          <w:szCs w:val="28"/>
        </w:rPr>
      </w:pPr>
      <w:r w:rsidRPr="00FE09A8">
        <w:rPr>
          <w:rFonts w:eastAsiaTheme="minorEastAsia"/>
          <w:sz w:val="28"/>
          <w:szCs w:val="28"/>
        </w:rPr>
        <w:t>По результатам мониторинга психоэмоционального состояния обучающихся 9-</w:t>
      </w:r>
      <w:proofErr w:type="gramStart"/>
      <w:r w:rsidRPr="00FE09A8">
        <w:rPr>
          <w:rFonts w:eastAsiaTheme="minorEastAsia"/>
          <w:sz w:val="28"/>
          <w:szCs w:val="28"/>
        </w:rPr>
        <w:t>11  классов</w:t>
      </w:r>
      <w:proofErr w:type="gramEnd"/>
      <w:r w:rsidRPr="00FE09A8">
        <w:rPr>
          <w:rFonts w:eastAsiaTheme="minorEastAsia"/>
          <w:sz w:val="28"/>
          <w:szCs w:val="28"/>
        </w:rPr>
        <w:t xml:space="preserve"> </w:t>
      </w:r>
      <w:r w:rsidRPr="00995446">
        <w:rPr>
          <w:rFonts w:eastAsiaTheme="minorEastAsia"/>
          <w:b/>
          <w:sz w:val="28"/>
          <w:szCs w:val="28"/>
        </w:rPr>
        <w:t>в «группу риска» вошли 23 человека</w:t>
      </w:r>
      <w:r w:rsidRPr="00FE09A8">
        <w:rPr>
          <w:rFonts w:eastAsiaTheme="minorEastAsia"/>
          <w:sz w:val="28"/>
          <w:szCs w:val="28"/>
        </w:rPr>
        <w:t>.</w:t>
      </w:r>
    </w:p>
    <w:p w14:paraId="0A0EC29F" w14:textId="77777777" w:rsidR="00FE09A8" w:rsidRPr="00FE09A8" w:rsidRDefault="00FE09A8" w:rsidP="00995446">
      <w:pPr>
        <w:ind w:firstLine="425"/>
        <w:jc w:val="both"/>
        <w:rPr>
          <w:rFonts w:eastAsiaTheme="minorEastAsia"/>
          <w:sz w:val="28"/>
          <w:szCs w:val="28"/>
        </w:rPr>
      </w:pPr>
      <w:r w:rsidRPr="00FE09A8">
        <w:rPr>
          <w:rFonts w:eastAsiaTheme="minorEastAsia"/>
          <w:sz w:val="28"/>
          <w:szCs w:val="28"/>
        </w:rPr>
        <w:t xml:space="preserve"> Интерпретация по каждому ребёнку «группы риска» дана в личной карте учащегося.</w:t>
      </w:r>
    </w:p>
    <w:p w14:paraId="2CCE3D74" w14:textId="77777777" w:rsidR="00995446" w:rsidRDefault="00995446" w:rsidP="00995446">
      <w:pPr>
        <w:jc w:val="both"/>
        <w:rPr>
          <w:rFonts w:eastAsiaTheme="minorEastAsia"/>
          <w:b/>
          <w:sz w:val="28"/>
          <w:szCs w:val="28"/>
        </w:rPr>
      </w:pPr>
    </w:p>
    <w:p w14:paraId="734CF82B" w14:textId="259A557C" w:rsidR="00FE09A8" w:rsidRPr="00FE09A8" w:rsidRDefault="00FE09A8" w:rsidP="00995446">
      <w:pPr>
        <w:jc w:val="both"/>
        <w:rPr>
          <w:rFonts w:eastAsiaTheme="minorEastAsia"/>
          <w:b/>
          <w:sz w:val="28"/>
          <w:szCs w:val="28"/>
        </w:rPr>
      </w:pPr>
      <w:r w:rsidRPr="00FE09A8">
        <w:rPr>
          <w:rFonts w:eastAsiaTheme="minorEastAsia"/>
          <w:b/>
          <w:sz w:val="28"/>
          <w:szCs w:val="28"/>
        </w:rPr>
        <w:t>Рекомендации:</w:t>
      </w:r>
    </w:p>
    <w:p w14:paraId="6AD9827A" w14:textId="77777777" w:rsidR="00FE09A8" w:rsidRPr="00FE09A8" w:rsidRDefault="00FE09A8" w:rsidP="00995446">
      <w:pPr>
        <w:ind w:firstLine="425"/>
        <w:jc w:val="both"/>
        <w:rPr>
          <w:rFonts w:eastAsiaTheme="minorHAnsi"/>
          <w:sz w:val="28"/>
          <w:szCs w:val="28"/>
          <w:bdr w:val="none" w:sz="0" w:space="0" w:color="auto" w:frame="1"/>
          <w:lang w:eastAsia="en-US"/>
        </w:rPr>
      </w:pPr>
      <w:r w:rsidRPr="00FE09A8">
        <w:rPr>
          <w:rFonts w:eastAsiaTheme="minorHAnsi"/>
          <w:sz w:val="28"/>
          <w:szCs w:val="28"/>
          <w:bdr w:val="none" w:sz="0" w:space="0" w:color="auto" w:frame="1"/>
          <w:lang w:eastAsia="en-US"/>
        </w:rPr>
        <w:t>1. Рекомендации педагогам по каждому ребёнку даны индивидуально.</w:t>
      </w:r>
    </w:p>
    <w:p w14:paraId="356F8213" w14:textId="77777777" w:rsidR="00FE09A8" w:rsidRPr="00FE09A8" w:rsidRDefault="00FE09A8" w:rsidP="00995446">
      <w:pPr>
        <w:ind w:firstLine="425"/>
        <w:jc w:val="both"/>
        <w:rPr>
          <w:rFonts w:eastAsiaTheme="minorHAnsi"/>
          <w:sz w:val="28"/>
          <w:szCs w:val="28"/>
          <w:bdr w:val="none" w:sz="0" w:space="0" w:color="auto" w:frame="1"/>
          <w:lang w:eastAsia="en-US"/>
        </w:rPr>
      </w:pPr>
      <w:r w:rsidRPr="00FE09A8">
        <w:rPr>
          <w:rFonts w:eastAsiaTheme="minorHAnsi"/>
          <w:sz w:val="28"/>
          <w:szCs w:val="28"/>
          <w:bdr w:val="none" w:sz="0" w:space="0" w:color="auto" w:frame="1"/>
          <w:lang w:eastAsia="en-US"/>
        </w:rPr>
        <w:t xml:space="preserve">2. С родителями обучающихся «группы риска» проведены индивидуальные консультации. </w:t>
      </w:r>
    </w:p>
    <w:p w14:paraId="6F23C70C" w14:textId="77777777" w:rsidR="00995446" w:rsidRDefault="00FE09A8" w:rsidP="00995446">
      <w:pPr>
        <w:ind w:firstLine="425"/>
        <w:jc w:val="both"/>
        <w:rPr>
          <w:rFonts w:eastAsiaTheme="minorHAnsi"/>
          <w:sz w:val="28"/>
          <w:szCs w:val="28"/>
          <w:lang w:eastAsia="en-US"/>
        </w:rPr>
      </w:pPr>
      <w:r w:rsidRPr="00FE09A8">
        <w:rPr>
          <w:rFonts w:eastAsiaTheme="minorHAnsi"/>
          <w:sz w:val="28"/>
          <w:szCs w:val="28"/>
          <w:lang w:eastAsia="en-US"/>
        </w:rPr>
        <w:t>3. Во всех классах проведены групповые занятия по формированию стрессоустойчивости, тематические классные часы на тему ценности жизни, алгоритм действий в кризисных ситуациях.</w:t>
      </w:r>
    </w:p>
    <w:p w14:paraId="1D290C16" w14:textId="2905FDBC" w:rsidR="00FE09A8" w:rsidRDefault="00FE09A8" w:rsidP="00995446">
      <w:pPr>
        <w:ind w:firstLine="567"/>
        <w:jc w:val="both"/>
        <w:rPr>
          <w:b/>
          <w:bCs/>
          <w:sz w:val="28"/>
          <w:szCs w:val="28"/>
        </w:rPr>
      </w:pPr>
      <w:r w:rsidRPr="00FE09A8">
        <w:rPr>
          <w:bCs/>
          <w:sz w:val="28"/>
          <w:szCs w:val="28"/>
        </w:rPr>
        <w:lastRenderedPageBreak/>
        <w:t>В рамках плана по формированию жизнестойкости детей и подростков была проведена</w:t>
      </w:r>
      <w:r w:rsidRPr="00FE09A8">
        <w:rPr>
          <w:b/>
          <w:bCs/>
          <w:sz w:val="28"/>
          <w:szCs w:val="28"/>
        </w:rPr>
        <w:t xml:space="preserve"> профилактическая</w:t>
      </w:r>
      <w:r w:rsidRPr="00FE09A8">
        <w:rPr>
          <w:bCs/>
          <w:sz w:val="28"/>
          <w:szCs w:val="28"/>
        </w:rPr>
        <w:t xml:space="preserve"> и </w:t>
      </w:r>
      <w:r w:rsidRPr="00FE09A8">
        <w:rPr>
          <w:b/>
          <w:bCs/>
          <w:sz w:val="28"/>
          <w:szCs w:val="28"/>
        </w:rPr>
        <w:t>коррекционно-развивающая работа.</w:t>
      </w:r>
    </w:p>
    <w:p w14:paraId="65E3E2EC" w14:textId="77777777" w:rsidR="00995446" w:rsidRPr="00995446" w:rsidRDefault="00995446" w:rsidP="00995446">
      <w:pPr>
        <w:ind w:firstLine="567"/>
        <w:jc w:val="both"/>
        <w:rPr>
          <w:rFonts w:eastAsiaTheme="minorHAnsi"/>
          <w:sz w:val="28"/>
          <w:szCs w:val="28"/>
          <w:lang w:eastAsia="en-US"/>
        </w:rPr>
      </w:pPr>
    </w:p>
    <w:tbl>
      <w:tblPr>
        <w:tblStyle w:val="112"/>
        <w:tblW w:w="0" w:type="auto"/>
        <w:tblLook w:val="04A0" w:firstRow="1" w:lastRow="0" w:firstColumn="1" w:lastColumn="0" w:noHBand="0" w:noVBand="1"/>
      </w:tblPr>
      <w:tblGrid>
        <w:gridCol w:w="683"/>
        <w:gridCol w:w="1418"/>
        <w:gridCol w:w="7812"/>
      </w:tblGrid>
      <w:tr w:rsidR="00FE09A8" w:rsidRPr="00FE09A8" w14:paraId="72C534E8" w14:textId="77777777" w:rsidTr="00FE09A8">
        <w:trPr>
          <w:trHeight w:val="160"/>
        </w:trPr>
        <w:tc>
          <w:tcPr>
            <w:tcW w:w="0" w:type="auto"/>
            <w:tcBorders>
              <w:top w:val="single" w:sz="4" w:space="0" w:color="auto"/>
              <w:left w:val="single" w:sz="4" w:space="0" w:color="auto"/>
              <w:bottom w:val="single" w:sz="4" w:space="0" w:color="auto"/>
              <w:right w:val="single" w:sz="4" w:space="0" w:color="auto"/>
            </w:tcBorders>
            <w:vAlign w:val="center"/>
            <w:hideMark/>
          </w:tcPr>
          <w:p w14:paraId="4AC178FD" w14:textId="77777777" w:rsidR="00FE09A8" w:rsidRPr="00995446" w:rsidRDefault="00FE09A8" w:rsidP="00995446">
            <w:pPr>
              <w:jc w:val="center"/>
              <w:rPr>
                <w:b/>
                <w:sz w:val="22"/>
                <w:szCs w:val="22"/>
              </w:rPr>
            </w:pPr>
            <w:r w:rsidRPr="00995446">
              <w:rPr>
                <w:b/>
                <w:sz w:val="22"/>
                <w:szCs w:val="22"/>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7B4B694F" w14:textId="77777777" w:rsidR="00FE09A8" w:rsidRPr="00995446" w:rsidRDefault="00FE09A8" w:rsidP="00995446">
            <w:pPr>
              <w:jc w:val="center"/>
              <w:rPr>
                <w:b/>
                <w:sz w:val="22"/>
                <w:szCs w:val="22"/>
              </w:rPr>
            </w:pPr>
            <w:r w:rsidRPr="00995446">
              <w:rPr>
                <w:b/>
                <w:sz w:val="22"/>
                <w:szCs w:val="22"/>
              </w:rPr>
              <w:t>Дата, сроки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3EF04" w14:textId="77777777" w:rsidR="00FE09A8" w:rsidRPr="00995446" w:rsidRDefault="00FE09A8" w:rsidP="00995446">
            <w:pPr>
              <w:jc w:val="center"/>
              <w:rPr>
                <w:b/>
                <w:sz w:val="22"/>
                <w:szCs w:val="22"/>
              </w:rPr>
            </w:pPr>
            <w:r w:rsidRPr="00995446">
              <w:rPr>
                <w:b/>
                <w:sz w:val="22"/>
                <w:szCs w:val="22"/>
              </w:rPr>
              <w:t>Вид помощи, мероприятия</w:t>
            </w:r>
          </w:p>
        </w:tc>
      </w:tr>
      <w:tr w:rsidR="00FE09A8" w:rsidRPr="00FE09A8" w14:paraId="0454851B" w14:textId="77777777" w:rsidTr="00FE09A8">
        <w:trPr>
          <w:trHeight w:val="160"/>
        </w:trPr>
        <w:tc>
          <w:tcPr>
            <w:tcW w:w="0" w:type="auto"/>
            <w:tcBorders>
              <w:top w:val="single" w:sz="4" w:space="0" w:color="auto"/>
              <w:left w:val="single" w:sz="4" w:space="0" w:color="auto"/>
              <w:bottom w:val="single" w:sz="4" w:space="0" w:color="auto"/>
              <w:right w:val="single" w:sz="4" w:space="0" w:color="auto"/>
            </w:tcBorders>
            <w:vAlign w:val="center"/>
          </w:tcPr>
          <w:p w14:paraId="128B9AED" w14:textId="77777777" w:rsidR="00FE09A8" w:rsidRPr="00FE09A8" w:rsidRDefault="00FE09A8" w:rsidP="00995446">
            <w:pPr>
              <w:jc w:val="center"/>
            </w:pPr>
            <w:r w:rsidRPr="00FE09A8">
              <w:t>1</w:t>
            </w:r>
          </w:p>
        </w:tc>
        <w:tc>
          <w:tcPr>
            <w:tcW w:w="0" w:type="auto"/>
            <w:tcBorders>
              <w:top w:val="single" w:sz="4" w:space="0" w:color="auto"/>
              <w:left w:val="single" w:sz="4" w:space="0" w:color="auto"/>
              <w:bottom w:val="single" w:sz="4" w:space="0" w:color="auto"/>
              <w:right w:val="single" w:sz="4" w:space="0" w:color="auto"/>
            </w:tcBorders>
            <w:vAlign w:val="center"/>
          </w:tcPr>
          <w:p w14:paraId="10C32648" w14:textId="77777777" w:rsidR="00FE09A8" w:rsidRPr="00FE09A8" w:rsidRDefault="00FE09A8" w:rsidP="00995446">
            <w:pPr>
              <w:jc w:val="center"/>
            </w:pPr>
            <w:r w:rsidRPr="00FE09A8">
              <w:t>октябрь</w:t>
            </w:r>
          </w:p>
        </w:tc>
        <w:tc>
          <w:tcPr>
            <w:tcW w:w="0" w:type="auto"/>
            <w:tcBorders>
              <w:top w:val="single" w:sz="4" w:space="0" w:color="auto"/>
              <w:left w:val="single" w:sz="4" w:space="0" w:color="auto"/>
              <w:bottom w:val="single" w:sz="4" w:space="0" w:color="auto"/>
              <w:right w:val="single" w:sz="4" w:space="0" w:color="auto"/>
            </w:tcBorders>
            <w:vAlign w:val="center"/>
          </w:tcPr>
          <w:p w14:paraId="29A043C4" w14:textId="77777777" w:rsidR="00FE09A8" w:rsidRPr="00FE09A8" w:rsidRDefault="00FE09A8" w:rsidP="00995446">
            <w:pPr>
              <w:jc w:val="both"/>
            </w:pPr>
            <w:r w:rsidRPr="00FE09A8">
              <w:t xml:space="preserve">Тренинг по проблеме школьной тревожности за основу взят материал </w:t>
            </w:r>
            <w:proofErr w:type="spellStart"/>
            <w:r w:rsidRPr="00FE09A8">
              <w:t>Микляевой</w:t>
            </w:r>
            <w:proofErr w:type="spellEnd"/>
            <w:r w:rsidRPr="00FE09A8">
              <w:t xml:space="preserve"> А.В., Румянцевой П.В.(5 классы)</w:t>
            </w:r>
          </w:p>
        </w:tc>
      </w:tr>
      <w:tr w:rsidR="00FE09A8" w:rsidRPr="00FE09A8" w14:paraId="619AFA96" w14:textId="77777777" w:rsidTr="00FE09A8">
        <w:trPr>
          <w:trHeight w:val="160"/>
        </w:trPr>
        <w:tc>
          <w:tcPr>
            <w:tcW w:w="0" w:type="auto"/>
            <w:tcBorders>
              <w:top w:val="single" w:sz="4" w:space="0" w:color="auto"/>
              <w:left w:val="single" w:sz="4" w:space="0" w:color="auto"/>
              <w:bottom w:val="single" w:sz="4" w:space="0" w:color="auto"/>
              <w:right w:val="single" w:sz="4" w:space="0" w:color="auto"/>
            </w:tcBorders>
            <w:vAlign w:val="center"/>
          </w:tcPr>
          <w:p w14:paraId="39831A8D" w14:textId="77777777" w:rsidR="00FE09A8" w:rsidRPr="00FE09A8" w:rsidRDefault="00FE09A8" w:rsidP="00995446">
            <w:pPr>
              <w:jc w:val="center"/>
            </w:pPr>
            <w:r w:rsidRPr="00FE09A8">
              <w:t>2</w:t>
            </w:r>
          </w:p>
        </w:tc>
        <w:tc>
          <w:tcPr>
            <w:tcW w:w="0" w:type="auto"/>
            <w:tcBorders>
              <w:top w:val="single" w:sz="4" w:space="0" w:color="auto"/>
              <w:left w:val="single" w:sz="4" w:space="0" w:color="auto"/>
              <w:bottom w:val="single" w:sz="4" w:space="0" w:color="auto"/>
              <w:right w:val="single" w:sz="4" w:space="0" w:color="auto"/>
            </w:tcBorders>
            <w:vAlign w:val="center"/>
          </w:tcPr>
          <w:p w14:paraId="759E6079" w14:textId="77777777" w:rsidR="00FE09A8" w:rsidRPr="00FE09A8" w:rsidRDefault="00FE09A8" w:rsidP="00995446">
            <w:pPr>
              <w:jc w:val="center"/>
            </w:pPr>
            <w:r w:rsidRPr="00FE09A8">
              <w:t>ноябрь</w:t>
            </w:r>
          </w:p>
        </w:tc>
        <w:tc>
          <w:tcPr>
            <w:tcW w:w="0" w:type="auto"/>
            <w:tcBorders>
              <w:top w:val="single" w:sz="4" w:space="0" w:color="auto"/>
              <w:left w:val="single" w:sz="4" w:space="0" w:color="auto"/>
              <w:bottom w:val="single" w:sz="4" w:space="0" w:color="auto"/>
              <w:right w:val="single" w:sz="4" w:space="0" w:color="auto"/>
            </w:tcBorders>
            <w:vAlign w:val="center"/>
          </w:tcPr>
          <w:p w14:paraId="57E7E636" w14:textId="77777777" w:rsidR="00FE09A8" w:rsidRPr="00FE09A8" w:rsidRDefault="00FE09A8" w:rsidP="00995446">
            <w:pPr>
              <w:jc w:val="both"/>
            </w:pPr>
            <w:r w:rsidRPr="00FE09A8">
              <w:t>Классный час «Ценить настоящее» (6-11 классы)</w:t>
            </w:r>
          </w:p>
          <w:p w14:paraId="767780F4" w14:textId="77777777" w:rsidR="00FE09A8" w:rsidRPr="00FE09A8" w:rsidRDefault="00FE09A8" w:rsidP="00995446">
            <w:pPr>
              <w:jc w:val="both"/>
            </w:pPr>
            <w:r w:rsidRPr="00FE09A8">
              <w:t>Развивающее занятие с элементами тренинга «Учимся управлять своими эмоциями» (5 классы)</w:t>
            </w:r>
          </w:p>
        </w:tc>
      </w:tr>
      <w:tr w:rsidR="00FE09A8" w:rsidRPr="00FE09A8" w14:paraId="73B73C7F" w14:textId="77777777" w:rsidTr="00FE09A8">
        <w:trPr>
          <w:trHeight w:val="160"/>
        </w:trPr>
        <w:tc>
          <w:tcPr>
            <w:tcW w:w="0" w:type="auto"/>
            <w:tcBorders>
              <w:top w:val="single" w:sz="4" w:space="0" w:color="auto"/>
              <w:left w:val="single" w:sz="4" w:space="0" w:color="auto"/>
              <w:bottom w:val="single" w:sz="4" w:space="0" w:color="auto"/>
              <w:right w:val="single" w:sz="4" w:space="0" w:color="auto"/>
            </w:tcBorders>
            <w:vAlign w:val="center"/>
          </w:tcPr>
          <w:p w14:paraId="118C46B4" w14:textId="77777777" w:rsidR="00FE09A8" w:rsidRPr="00FE09A8" w:rsidRDefault="00FE09A8" w:rsidP="00995446">
            <w:pPr>
              <w:jc w:val="center"/>
            </w:pPr>
            <w:r w:rsidRPr="00FE09A8">
              <w:t>3</w:t>
            </w:r>
          </w:p>
        </w:tc>
        <w:tc>
          <w:tcPr>
            <w:tcW w:w="0" w:type="auto"/>
            <w:tcBorders>
              <w:top w:val="single" w:sz="4" w:space="0" w:color="auto"/>
              <w:left w:val="single" w:sz="4" w:space="0" w:color="auto"/>
              <w:bottom w:val="single" w:sz="4" w:space="0" w:color="auto"/>
              <w:right w:val="single" w:sz="4" w:space="0" w:color="auto"/>
            </w:tcBorders>
            <w:vAlign w:val="center"/>
          </w:tcPr>
          <w:p w14:paraId="4D8124AE" w14:textId="77777777" w:rsidR="00FE09A8" w:rsidRPr="00FE09A8" w:rsidRDefault="00FE09A8" w:rsidP="00995446">
            <w:pPr>
              <w:jc w:val="center"/>
            </w:pPr>
            <w:r w:rsidRPr="00FE09A8">
              <w:t>декабрь</w:t>
            </w:r>
          </w:p>
        </w:tc>
        <w:tc>
          <w:tcPr>
            <w:tcW w:w="0" w:type="auto"/>
            <w:tcBorders>
              <w:top w:val="single" w:sz="4" w:space="0" w:color="auto"/>
              <w:left w:val="single" w:sz="4" w:space="0" w:color="auto"/>
              <w:bottom w:val="single" w:sz="4" w:space="0" w:color="auto"/>
              <w:right w:val="single" w:sz="4" w:space="0" w:color="auto"/>
            </w:tcBorders>
            <w:vAlign w:val="center"/>
          </w:tcPr>
          <w:p w14:paraId="6E691760" w14:textId="475B2799" w:rsidR="00FE09A8" w:rsidRPr="00FE09A8" w:rsidRDefault="00FE09A8" w:rsidP="00995446">
            <w:pPr>
              <w:jc w:val="both"/>
            </w:pPr>
            <w:r w:rsidRPr="00FE09A8">
              <w:t>Тренинг для подростков «Ценность жизни»</w:t>
            </w:r>
            <w:r w:rsidR="00995446">
              <w:t xml:space="preserve"> </w:t>
            </w:r>
            <w:r w:rsidRPr="00FE09A8">
              <w:t>(9-11 классы)</w:t>
            </w:r>
          </w:p>
          <w:p w14:paraId="50B2BADB" w14:textId="77777777" w:rsidR="00FE09A8" w:rsidRPr="00FE09A8" w:rsidRDefault="00FE09A8" w:rsidP="00995446">
            <w:pPr>
              <w:jc w:val="both"/>
            </w:pPr>
            <w:r w:rsidRPr="00FE09A8">
              <w:t>Тренинг «Путь к успеху» (6-7 классы)</w:t>
            </w:r>
          </w:p>
        </w:tc>
      </w:tr>
      <w:tr w:rsidR="00FE09A8" w:rsidRPr="00FE09A8" w14:paraId="4F643453" w14:textId="77777777" w:rsidTr="00FE09A8">
        <w:trPr>
          <w:trHeight w:val="160"/>
        </w:trPr>
        <w:tc>
          <w:tcPr>
            <w:tcW w:w="0" w:type="auto"/>
            <w:tcBorders>
              <w:top w:val="single" w:sz="4" w:space="0" w:color="auto"/>
              <w:left w:val="single" w:sz="4" w:space="0" w:color="auto"/>
              <w:bottom w:val="single" w:sz="4" w:space="0" w:color="auto"/>
              <w:right w:val="single" w:sz="4" w:space="0" w:color="auto"/>
            </w:tcBorders>
            <w:vAlign w:val="center"/>
          </w:tcPr>
          <w:p w14:paraId="5798C547" w14:textId="77777777" w:rsidR="00FE09A8" w:rsidRPr="00FE09A8" w:rsidRDefault="00FE09A8" w:rsidP="00995446">
            <w:pPr>
              <w:jc w:val="center"/>
            </w:pPr>
            <w:r w:rsidRPr="00FE09A8">
              <w:t>4</w:t>
            </w:r>
          </w:p>
        </w:tc>
        <w:tc>
          <w:tcPr>
            <w:tcW w:w="0" w:type="auto"/>
            <w:tcBorders>
              <w:top w:val="single" w:sz="4" w:space="0" w:color="auto"/>
              <w:left w:val="single" w:sz="4" w:space="0" w:color="auto"/>
              <w:bottom w:val="single" w:sz="4" w:space="0" w:color="auto"/>
              <w:right w:val="single" w:sz="4" w:space="0" w:color="auto"/>
            </w:tcBorders>
            <w:vAlign w:val="center"/>
          </w:tcPr>
          <w:p w14:paraId="1AD5196D" w14:textId="77777777" w:rsidR="00FE09A8" w:rsidRPr="00FE09A8" w:rsidRDefault="00FE09A8" w:rsidP="00995446">
            <w:pPr>
              <w:jc w:val="center"/>
            </w:pPr>
            <w:r w:rsidRPr="00FE09A8">
              <w:t>январь</w:t>
            </w:r>
          </w:p>
        </w:tc>
        <w:tc>
          <w:tcPr>
            <w:tcW w:w="0" w:type="auto"/>
            <w:tcBorders>
              <w:top w:val="single" w:sz="4" w:space="0" w:color="auto"/>
              <w:left w:val="single" w:sz="4" w:space="0" w:color="auto"/>
              <w:bottom w:val="single" w:sz="4" w:space="0" w:color="auto"/>
              <w:right w:val="single" w:sz="4" w:space="0" w:color="auto"/>
            </w:tcBorders>
            <w:vAlign w:val="center"/>
          </w:tcPr>
          <w:p w14:paraId="7C3D1BE6" w14:textId="77777777" w:rsidR="00FE09A8" w:rsidRPr="00FE09A8" w:rsidRDefault="00FE09A8" w:rsidP="00995446">
            <w:pPr>
              <w:jc w:val="both"/>
            </w:pPr>
            <w:r w:rsidRPr="00FE09A8">
              <w:t>Тренинг по снижению уровня тревожности у подростков «Я и мой внутренний мир» (6-7 классы)</w:t>
            </w:r>
          </w:p>
        </w:tc>
      </w:tr>
      <w:tr w:rsidR="00FE09A8" w:rsidRPr="00FE09A8" w14:paraId="57A77C82" w14:textId="77777777" w:rsidTr="00FE09A8">
        <w:trPr>
          <w:trHeight w:val="608"/>
        </w:trPr>
        <w:tc>
          <w:tcPr>
            <w:tcW w:w="0" w:type="auto"/>
            <w:tcBorders>
              <w:top w:val="single" w:sz="4" w:space="0" w:color="auto"/>
              <w:left w:val="single" w:sz="4" w:space="0" w:color="auto"/>
              <w:right w:val="single" w:sz="4" w:space="0" w:color="auto"/>
            </w:tcBorders>
            <w:vAlign w:val="center"/>
          </w:tcPr>
          <w:p w14:paraId="52383209" w14:textId="77777777" w:rsidR="00FE09A8" w:rsidRPr="00FE09A8" w:rsidRDefault="00FE09A8" w:rsidP="00995446">
            <w:pPr>
              <w:jc w:val="center"/>
            </w:pPr>
            <w:r w:rsidRPr="00FE09A8">
              <w:t>5</w:t>
            </w:r>
          </w:p>
        </w:tc>
        <w:tc>
          <w:tcPr>
            <w:tcW w:w="0" w:type="auto"/>
            <w:tcBorders>
              <w:top w:val="single" w:sz="4" w:space="0" w:color="auto"/>
              <w:left w:val="single" w:sz="4" w:space="0" w:color="auto"/>
              <w:right w:val="single" w:sz="4" w:space="0" w:color="auto"/>
            </w:tcBorders>
            <w:vAlign w:val="center"/>
          </w:tcPr>
          <w:p w14:paraId="50E473F6" w14:textId="77777777" w:rsidR="00FE09A8" w:rsidRPr="00FE09A8" w:rsidRDefault="00FE09A8" w:rsidP="00995446">
            <w:pPr>
              <w:jc w:val="center"/>
            </w:pPr>
            <w:r w:rsidRPr="00FE09A8">
              <w:t>февраль</w:t>
            </w:r>
          </w:p>
        </w:tc>
        <w:tc>
          <w:tcPr>
            <w:tcW w:w="0" w:type="auto"/>
            <w:tcBorders>
              <w:top w:val="single" w:sz="4" w:space="0" w:color="auto"/>
              <w:left w:val="single" w:sz="4" w:space="0" w:color="auto"/>
              <w:right w:val="single" w:sz="4" w:space="0" w:color="auto"/>
            </w:tcBorders>
            <w:vAlign w:val="center"/>
          </w:tcPr>
          <w:p w14:paraId="67418566" w14:textId="77777777" w:rsidR="00FE09A8" w:rsidRPr="00FE09A8" w:rsidRDefault="00FE09A8" w:rsidP="00995446">
            <w:pPr>
              <w:jc w:val="both"/>
            </w:pPr>
            <w:r w:rsidRPr="00FE09A8">
              <w:t>Тренинг «Повышение самооценки» (6 классы)</w:t>
            </w:r>
          </w:p>
        </w:tc>
      </w:tr>
      <w:tr w:rsidR="00FE09A8" w:rsidRPr="00FE09A8" w14:paraId="710BCF16" w14:textId="77777777" w:rsidTr="00FE09A8">
        <w:trPr>
          <w:trHeight w:val="160"/>
        </w:trPr>
        <w:tc>
          <w:tcPr>
            <w:tcW w:w="0" w:type="auto"/>
            <w:tcBorders>
              <w:top w:val="single" w:sz="4" w:space="0" w:color="auto"/>
              <w:left w:val="single" w:sz="4" w:space="0" w:color="auto"/>
              <w:bottom w:val="single" w:sz="4" w:space="0" w:color="auto"/>
              <w:right w:val="single" w:sz="4" w:space="0" w:color="auto"/>
            </w:tcBorders>
            <w:vAlign w:val="center"/>
          </w:tcPr>
          <w:p w14:paraId="4F607AFD" w14:textId="77777777" w:rsidR="00FE09A8" w:rsidRPr="00FE09A8" w:rsidRDefault="00FE09A8" w:rsidP="00995446">
            <w:pPr>
              <w:jc w:val="center"/>
            </w:pPr>
            <w:r w:rsidRPr="00FE09A8">
              <w:t>6</w:t>
            </w:r>
          </w:p>
        </w:tc>
        <w:tc>
          <w:tcPr>
            <w:tcW w:w="0" w:type="auto"/>
            <w:tcBorders>
              <w:top w:val="single" w:sz="4" w:space="0" w:color="auto"/>
              <w:left w:val="single" w:sz="4" w:space="0" w:color="auto"/>
              <w:bottom w:val="single" w:sz="4" w:space="0" w:color="auto"/>
              <w:right w:val="single" w:sz="4" w:space="0" w:color="auto"/>
            </w:tcBorders>
            <w:vAlign w:val="center"/>
          </w:tcPr>
          <w:p w14:paraId="435B2E1A" w14:textId="77777777" w:rsidR="00FE09A8" w:rsidRPr="00FE09A8" w:rsidRDefault="00FE09A8" w:rsidP="00995446">
            <w:pPr>
              <w:jc w:val="center"/>
            </w:pPr>
            <w:r w:rsidRPr="00FE09A8">
              <w:t>март</w:t>
            </w:r>
          </w:p>
        </w:tc>
        <w:tc>
          <w:tcPr>
            <w:tcW w:w="0" w:type="auto"/>
            <w:tcBorders>
              <w:top w:val="single" w:sz="4" w:space="0" w:color="auto"/>
              <w:left w:val="single" w:sz="4" w:space="0" w:color="auto"/>
              <w:bottom w:val="single" w:sz="4" w:space="0" w:color="auto"/>
              <w:right w:val="single" w:sz="4" w:space="0" w:color="auto"/>
            </w:tcBorders>
            <w:vAlign w:val="center"/>
          </w:tcPr>
          <w:p w14:paraId="1C046E65" w14:textId="77777777" w:rsidR="00FE09A8" w:rsidRPr="00FE09A8" w:rsidRDefault="00FE09A8" w:rsidP="00995446">
            <w:pPr>
              <w:jc w:val="both"/>
            </w:pPr>
            <w:r w:rsidRPr="00FE09A8">
              <w:t>Тренинг «Стрессоустойчивость. Методы и приемы саморегуляции» (8 классы)</w:t>
            </w:r>
          </w:p>
        </w:tc>
      </w:tr>
      <w:tr w:rsidR="00FE09A8" w:rsidRPr="00FE09A8" w14:paraId="3DC563F5" w14:textId="77777777" w:rsidTr="00FE09A8">
        <w:trPr>
          <w:trHeight w:val="160"/>
        </w:trPr>
        <w:tc>
          <w:tcPr>
            <w:tcW w:w="0" w:type="auto"/>
            <w:tcBorders>
              <w:top w:val="single" w:sz="4" w:space="0" w:color="auto"/>
              <w:left w:val="single" w:sz="4" w:space="0" w:color="auto"/>
              <w:bottom w:val="single" w:sz="4" w:space="0" w:color="auto"/>
              <w:right w:val="single" w:sz="4" w:space="0" w:color="auto"/>
            </w:tcBorders>
            <w:vAlign w:val="center"/>
          </w:tcPr>
          <w:p w14:paraId="6D147A3F" w14:textId="77777777" w:rsidR="00FE09A8" w:rsidRPr="00FE09A8" w:rsidRDefault="00FE09A8" w:rsidP="00995446">
            <w:pPr>
              <w:jc w:val="center"/>
            </w:pPr>
            <w:r w:rsidRPr="00FE09A8">
              <w:t>7</w:t>
            </w:r>
          </w:p>
        </w:tc>
        <w:tc>
          <w:tcPr>
            <w:tcW w:w="0" w:type="auto"/>
            <w:tcBorders>
              <w:top w:val="single" w:sz="4" w:space="0" w:color="auto"/>
              <w:left w:val="single" w:sz="4" w:space="0" w:color="auto"/>
              <w:bottom w:val="single" w:sz="4" w:space="0" w:color="auto"/>
              <w:right w:val="single" w:sz="4" w:space="0" w:color="auto"/>
            </w:tcBorders>
            <w:vAlign w:val="center"/>
          </w:tcPr>
          <w:p w14:paraId="45A2BB72" w14:textId="77777777" w:rsidR="00FE09A8" w:rsidRPr="00FE09A8" w:rsidRDefault="00FE09A8" w:rsidP="00995446">
            <w:pPr>
              <w:jc w:val="center"/>
            </w:pPr>
            <w:r w:rsidRPr="00FE09A8">
              <w:t>апрель</w:t>
            </w:r>
          </w:p>
        </w:tc>
        <w:tc>
          <w:tcPr>
            <w:tcW w:w="0" w:type="auto"/>
            <w:tcBorders>
              <w:top w:val="single" w:sz="4" w:space="0" w:color="auto"/>
              <w:left w:val="single" w:sz="4" w:space="0" w:color="auto"/>
              <w:bottom w:val="single" w:sz="4" w:space="0" w:color="auto"/>
              <w:right w:val="single" w:sz="4" w:space="0" w:color="auto"/>
            </w:tcBorders>
            <w:vAlign w:val="center"/>
          </w:tcPr>
          <w:p w14:paraId="0EFDE84C" w14:textId="77777777" w:rsidR="00FE09A8" w:rsidRPr="00FE09A8" w:rsidRDefault="00FE09A8" w:rsidP="00995446">
            <w:pPr>
              <w:jc w:val="both"/>
            </w:pPr>
            <w:r w:rsidRPr="00FE09A8">
              <w:t>Родительское собрание «Формирование жизнестойкости у подростков» (5-11 классы)</w:t>
            </w:r>
          </w:p>
        </w:tc>
      </w:tr>
      <w:tr w:rsidR="00FE09A8" w:rsidRPr="00FE09A8" w14:paraId="244F78B8" w14:textId="77777777" w:rsidTr="00FE09A8">
        <w:trPr>
          <w:trHeight w:val="667"/>
        </w:trPr>
        <w:tc>
          <w:tcPr>
            <w:tcW w:w="0" w:type="auto"/>
            <w:tcBorders>
              <w:top w:val="single" w:sz="4" w:space="0" w:color="auto"/>
              <w:left w:val="single" w:sz="4" w:space="0" w:color="auto"/>
              <w:bottom w:val="single" w:sz="4" w:space="0" w:color="auto"/>
              <w:right w:val="single" w:sz="4" w:space="0" w:color="auto"/>
            </w:tcBorders>
            <w:vAlign w:val="center"/>
          </w:tcPr>
          <w:p w14:paraId="58987842" w14:textId="77777777" w:rsidR="00FE09A8" w:rsidRPr="00FE09A8" w:rsidRDefault="00FE09A8" w:rsidP="00995446">
            <w:pPr>
              <w:jc w:val="center"/>
            </w:pPr>
            <w:r w:rsidRPr="00FE09A8">
              <w:t>8</w:t>
            </w:r>
          </w:p>
        </w:tc>
        <w:tc>
          <w:tcPr>
            <w:tcW w:w="0" w:type="auto"/>
            <w:tcBorders>
              <w:top w:val="single" w:sz="4" w:space="0" w:color="auto"/>
              <w:left w:val="single" w:sz="4" w:space="0" w:color="auto"/>
              <w:bottom w:val="single" w:sz="4" w:space="0" w:color="auto"/>
              <w:right w:val="single" w:sz="4" w:space="0" w:color="auto"/>
            </w:tcBorders>
            <w:vAlign w:val="center"/>
          </w:tcPr>
          <w:p w14:paraId="6C4A560A" w14:textId="77777777" w:rsidR="00FE09A8" w:rsidRPr="00FE09A8" w:rsidRDefault="00FE09A8" w:rsidP="00995446">
            <w:pPr>
              <w:jc w:val="center"/>
            </w:pPr>
            <w:r w:rsidRPr="00FE09A8">
              <w:t>май</w:t>
            </w:r>
          </w:p>
        </w:tc>
        <w:tc>
          <w:tcPr>
            <w:tcW w:w="0" w:type="auto"/>
            <w:tcBorders>
              <w:top w:val="single" w:sz="4" w:space="0" w:color="auto"/>
              <w:left w:val="single" w:sz="4" w:space="0" w:color="auto"/>
              <w:bottom w:val="single" w:sz="4" w:space="0" w:color="auto"/>
              <w:right w:val="single" w:sz="4" w:space="0" w:color="auto"/>
            </w:tcBorders>
            <w:vAlign w:val="center"/>
          </w:tcPr>
          <w:p w14:paraId="7AD3A435" w14:textId="77777777" w:rsidR="00FE09A8" w:rsidRPr="00FE09A8" w:rsidRDefault="00FE09A8" w:rsidP="00995446">
            <w:pPr>
              <w:jc w:val="both"/>
            </w:pPr>
            <w:r w:rsidRPr="00FE09A8">
              <w:t>Профилактическая беседа «Что такое жизнестойкость» (5-11 классы)</w:t>
            </w:r>
          </w:p>
        </w:tc>
      </w:tr>
      <w:tr w:rsidR="00FE09A8" w:rsidRPr="00FE09A8" w14:paraId="3E3AD798" w14:textId="77777777" w:rsidTr="00FE09A8">
        <w:trPr>
          <w:trHeight w:val="667"/>
        </w:trPr>
        <w:tc>
          <w:tcPr>
            <w:tcW w:w="0" w:type="auto"/>
            <w:tcBorders>
              <w:top w:val="single" w:sz="4" w:space="0" w:color="auto"/>
              <w:left w:val="single" w:sz="4" w:space="0" w:color="auto"/>
              <w:bottom w:val="single" w:sz="4" w:space="0" w:color="auto"/>
              <w:right w:val="single" w:sz="4" w:space="0" w:color="auto"/>
            </w:tcBorders>
            <w:vAlign w:val="center"/>
          </w:tcPr>
          <w:p w14:paraId="17D7013D" w14:textId="77777777" w:rsidR="00FE09A8" w:rsidRPr="00FE09A8" w:rsidRDefault="00FE09A8" w:rsidP="00995446">
            <w:pPr>
              <w:jc w:val="center"/>
            </w:pPr>
            <w:r w:rsidRPr="00FE09A8">
              <w:t>9</w:t>
            </w:r>
          </w:p>
        </w:tc>
        <w:tc>
          <w:tcPr>
            <w:tcW w:w="0" w:type="auto"/>
            <w:tcBorders>
              <w:top w:val="single" w:sz="4" w:space="0" w:color="auto"/>
              <w:left w:val="single" w:sz="4" w:space="0" w:color="auto"/>
              <w:bottom w:val="single" w:sz="4" w:space="0" w:color="auto"/>
              <w:right w:val="single" w:sz="4" w:space="0" w:color="auto"/>
            </w:tcBorders>
            <w:vAlign w:val="center"/>
          </w:tcPr>
          <w:p w14:paraId="2E574532" w14:textId="77777777" w:rsidR="00FE09A8" w:rsidRPr="00FE09A8" w:rsidRDefault="00FE09A8" w:rsidP="00995446">
            <w:pPr>
              <w:jc w:val="center"/>
            </w:pPr>
            <w:r w:rsidRPr="00FE09A8">
              <w:t>сентябрь-май</w:t>
            </w:r>
          </w:p>
        </w:tc>
        <w:tc>
          <w:tcPr>
            <w:tcW w:w="0" w:type="auto"/>
            <w:tcBorders>
              <w:top w:val="single" w:sz="4" w:space="0" w:color="auto"/>
              <w:left w:val="single" w:sz="4" w:space="0" w:color="auto"/>
              <w:bottom w:val="single" w:sz="4" w:space="0" w:color="auto"/>
              <w:right w:val="single" w:sz="4" w:space="0" w:color="auto"/>
            </w:tcBorders>
            <w:vAlign w:val="center"/>
          </w:tcPr>
          <w:p w14:paraId="6506664E" w14:textId="77777777" w:rsidR="00FE09A8" w:rsidRPr="00FE09A8" w:rsidRDefault="00FE09A8" w:rsidP="00995446">
            <w:pPr>
              <w:jc w:val="both"/>
            </w:pPr>
            <w:r w:rsidRPr="00FE09A8">
              <w:t>Индивидуальное консультирование учащихся.</w:t>
            </w:r>
          </w:p>
          <w:p w14:paraId="418FA1B1" w14:textId="77777777" w:rsidR="00FE09A8" w:rsidRPr="00FE09A8" w:rsidRDefault="00FE09A8" w:rsidP="00995446">
            <w:pPr>
              <w:jc w:val="both"/>
            </w:pPr>
            <w:r w:rsidRPr="00FE09A8">
              <w:t>Консультации родителей по результатам мониторинга психоэмоционального состояния.</w:t>
            </w:r>
          </w:p>
        </w:tc>
      </w:tr>
    </w:tbl>
    <w:p w14:paraId="726DC951" w14:textId="77777777" w:rsidR="00FE09A8" w:rsidRPr="00FE09A8" w:rsidRDefault="00FE09A8" w:rsidP="00995446">
      <w:pPr>
        <w:ind w:firstLine="709"/>
        <w:jc w:val="both"/>
        <w:rPr>
          <w:rFonts w:eastAsiaTheme="minorEastAsia"/>
          <w:sz w:val="28"/>
          <w:szCs w:val="28"/>
        </w:rPr>
      </w:pPr>
    </w:p>
    <w:p w14:paraId="78D1263A" w14:textId="3A4BBDA5" w:rsidR="00FE09A8" w:rsidRPr="00FE09A8" w:rsidRDefault="00FE09A8" w:rsidP="00995446">
      <w:pPr>
        <w:ind w:firstLine="709"/>
        <w:jc w:val="both"/>
        <w:rPr>
          <w:rFonts w:eastAsiaTheme="minorEastAsia"/>
          <w:sz w:val="28"/>
          <w:szCs w:val="28"/>
        </w:rPr>
      </w:pPr>
      <w:r w:rsidRPr="00FE09A8">
        <w:rPr>
          <w:rFonts w:eastAsiaTheme="minorEastAsia"/>
          <w:sz w:val="28"/>
          <w:szCs w:val="28"/>
        </w:rPr>
        <w:t xml:space="preserve">На начало учебного года по результатам мониторинга ПЭС, а также динамическому наблюдению классных руководителей </w:t>
      </w:r>
      <w:r w:rsidRPr="00995446">
        <w:rPr>
          <w:rFonts w:eastAsiaTheme="minorEastAsia"/>
          <w:b/>
          <w:sz w:val="28"/>
          <w:szCs w:val="28"/>
        </w:rPr>
        <w:t xml:space="preserve">в </w:t>
      </w:r>
      <w:r w:rsidR="00995446" w:rsidRPr="00995446">
        <w:rPr>
          <w:rFonts w:eastAsiaTheme="minorEastAsia"/>
          <w:b/>
          <w:sz w:val="28"/>
          <w:szCs w:val="28"/>
        </w:rPr>
        <w:t>«</w:t>
      </w:r>
      <w:r w:rsidRPr="00995446">
        <w:rPr>
          <w:rFonts w:eastAsiaTheme="minorEastAsia"/>
          <w:b/>
          <w:sz w:val="28"/>
          <w:szCs w:val="28"/>
        </w:rPr>
        <w:t>группе риска</w:t>
      </w:r>
      <w:r w:rsidR="00995446" w:rsidRPr="00995446">
        <w:rPr>
          <w:rFonts w:eastAsiaTheme="minorEastAsia"/>
          <w:b/>
          <w:sz w:val="28"/>
          <w:szCs w:val="28"/>
        </w:rPr>
        <w:t>»</w:t>
      </w:r>
      <w:r w:rsidRPr="00995446">
        <w:rPr>
          <w:rFonts w:eastAsiaTheme="minorEastAsia"/>
          <w:b/>
          <w:sz w:val="28"/>
          <w:szCs w:val="28"/>
        </w:rPr>
        <w:t xml:space="preserve"> состояло 103 обучающихся 5-11 классов</w:t>
      </w:r>
      <w:r w:rsidRPr="00FE09A8">
        <w:rPr>
          <w:rFonts w:eastAsiaTheme="minorEastAsia"/>
          <w:sz w:val="28"/>
          <w:szCs w:val="28"/>
        </w:rPr>
        <w:t xml:space="preserve">. </w:t>
      </w:r>
    </w:p>
    <w:p w14:paraId="0AB47E61" w14:textId="77777777" w:rsidR="00FE09A8" w:rsidRPr="00FE09A8" w:rsidRDefault="00FE09A8" w:rsidP="00995446">
      <w:pPr>
        <w:ind w:firstLine="709"/>
        <w:jc w:val="both"/>
        <w:rPr>
          <w:rFonts w:eastAsiaTheme="minorEastAsia"/>
          <w:sz w:val="28"/>
          <w:szCs w:val="28"/>
        </w:rPr>
      </w:pPr>
      <w:r w:rsidRPr="00FE09A8">
        <w:rPr>
          <w:rFonts w:eastAsiaTheme="minorEastAsia"/>
          <w:sz w:val="28"/>
          <w:szCs w:val="28"/>
        </w:rPr>
        <w:t xml:space="preserve">На конец учебного года был проведен повторный мониторинг психоэмоционального состояния, по результатам которого </w:t>
      </w:r>
      <w:r w:rsidRPr="00995446">
        <w:rPr>
          <w:rFonts w:eastAsiaTheme="minorEastAsia"/>
          <w:b/>
          <w:sz w:val="28"/>
          <w:szCs w:val="28"/>
        </w:rPr>
        <w:t xml:space="preserve">55 обучающихся сняты с индивидуального психолого-педагогического сопровождения с </w:t>
      </w:r>
      <w:proofErr w:type="gramStart"/>
      <w:r w:rsidRPr="00995446">
        <w:rPr>
          <w:rFonts w:eastAsiaTheme="minorEastAsia"/>
          <w:b/>
          <w:sz w:val="28"/>
          <w:szCs w:val="28"/>
        </w:rPr>
        <w:t>положительной  динамикой</w:t>
      </w:r>
      <w:proofErr w:type="gramEnd"/>
      <w:r w:rsidRPr="00FE09A8">
        <w:rPr>
          <w:rFonts w:eastAsiaTheme="minorEastAsia"/>
          <w:sz w:val="28"/>
          <w:szCs w:val="28"/>
        </w:rPr>
        <w:t xml:space="preserve">. </w:t>
      </w:r>
    </w:p>
    <w:p w14:paraId="694CBE97" w14:textId="77777777" w:rsidR="00995446" w:rsidRDefault="00995446" w:rsidP="00995446">
      <w:pPr>
        <w:ind w:firstLine="709"/>
        <w:jc w:val="both"/>
        <w:rPr>
          <w:rFonts w:eastAsiaTheme="minorEastAsia"/>
          <w:b/>
          <w:sz w:val="28"/>
          <w:szCs w:val="28"/>
        </w:rPr>
      </w:pPr>
    </w:p>
    <w:p w14:paraId="4960F3BA" w14:textId="2C703FCF" w:rsidR="00FE09A8" w:rsidRPr="00FE09A8" w:rsidRDefault="00FE09A8" w:rsidP="00995446">
      <w:pPr>
        <w:ind w:firstLine="709"/>
        <w:jc w:val="both"/>
        <w:rPr>
          <w:rFonts w:eastAsiaTheme="minorEastAsia"/>
          <w:b/>
          <w:sz w:val="28"/>
          <w:szCs w:val="28"/>
        </w:rPr>
      </w:pPr>
      <w:r w:rsidRPr="00FE09A8">
        <w:rPr>
          <w:rFonts w:eastAsiaTheme="minorEastAsia"/>
          <w:b/>
          <w:sz w:val="28"/>
          <w:szCs w:val="28"/>
        </w:rPr>
        <w:t>Диагностика психологической безопасности образовательной среды обучающихся 2-11 классов</w:t>
      </w:r>
    </w:p>
    <w:p w14:paraId="27731205" w14:textId="3C5D0500" w:rsidR="00FE09A8" w:rsidRDefault="00FE09A8" w:rsidP="00995446">
      <w:pPr>
        <w:ind w:firstLine="709"/>
        <w:jc w:val="both"/>
        <w:rPr>
          <w:rFonts w:eastAsiaTheme="minorEastAsia"/>
          <w:sz w:val="28"/>
          <w:szCs w:val="28"/>
        </w:rPr>
      </w:pPr>
      <w:r w:rsidRPr="00FE09A8">
        <w:rPr>
          <w:rFonts w:eastAsiaTheme="minorEastAsia"/>
          <w:sz w:val="28"/>
          <w:szCs w:val="28"/>
        </w:rPr>
        <w:t>В ноябре 2024 г. был проведен мониторинг психологической безопасности образовательной среды. По результатам мониторинга на этап углубленной диагностики межличностных отношений вышли 22 из 54 классов. В результате проведения углубленной диагностики были выявлены учащиеся с низким социометрическим статусом. С данной категорией детей была проведена групповая работа на развитие коммуникативных навыков. На конец учебного года наблюдается положительная динамика.</w:t>
      </w:r>
    </w:p>
    <w:p w14:paraId="5795B088" w14:textId="6DFFCB08" w:rsidR="00995446" w:rsidRDefault="00995446" w:rsidP="00995446">
      <w:pPr>
        <w:ind w:firstLine="709"/>
        <w:jc w:val="both"/>
        <w:rPr>
          <w:rFonts w:eastAsiaTheme="minorEastAsia"/>
          <w:sz w:val="28"/>
          <w:szCs w:val="28"/>
        </w:rPr>
      </w:pPr>
    </w:p>
    <w:p w14:paraId="091CEED1" w14:textId="2669B53E" w:rsidR="00995446" w:rsidRDefault="00995446" w:rsidP="00995446">
      <w:pPr>
        <w:ind w:firstLine="709"/>
        <w:jc w:val="both"/>
        <w:rPr>
          <w:rFonts w:eastAsiaTheme="minorEastAsia"/>
          <w:sz w:val="28"/>
          <w:szCs w:val="28"/>
        </w:rPr>
      </w:pPr>
    </w:p>
    <w:p w14:paraId="405AD5DA" w14:textId="53CD2763" w:rsidR="00995446" w:rsidRDefault="00995446" w:rsidP="00995446">
      <w:pPr>
        <w:ind w:firstLine="709"/>
        <w:jc w:val="both"/>
        <w:rPr>
          <w:rFonts w:eastAsiaTheme="minorEastAsia"/>
          <w:sz w:val="28"/>
          <w:szCs w:val="28"/>
        </w:rPr>
      </w:pPr>
    </w:p>
    <w:p w14:paraId="006CDF61" w14:textId="77777777" w:rsidR="00995446" w:rsidRPr="00FE09A8" w:rsidRDefault="00995446" w:rsidP="00995446">
      <w:pPr>
        <w:ind w:firstLine="709"/>
        <w:jc w:val="both"/>
        <w:rPr>
          <w:rFonts w:eastAsiaTheme="minorEastAsia"/>
          <w:sz w:val="28"/>
          <w:szCs w:val="28"/>
        </w:rPr>
      </w:pPr>
    </w:p>
    <w:p w14:paraId="04870F6E" w14:textId="77777777" w:rsidR="00FE09A8" w:rsidRPr="00FE09A8" w:rsidRDefault="00FE09A8" w:rsidP="00995446">
      <w:pPr>
        <w:contextualSpacing/>
        <w:jc w:val="both"/>
        <w:rPr>
          <w:rFonts w:eastAsiaTheme="minorEastAsia"/>
          <w:b/>
          <w:sz w:val="28"/>
          <w:szCs w:val="28"/>
        </w:rPr>
      </w:pPr>
      <w:r w:rsidRPr="00FE09A8">
        <w:rPr>
          <w:rFonts w:eastAsiaTheme="minorEastAsia"/>
          <w:b/>
          <w:sz w:val="28"/>
          <w:szCs w:val="28"/>
        </w:rPr>
        <w:lastRenderedPageBreak/>
        <w:t>Профориентационная работа с обучающимися</w:t>
      </w:r>
    </w:p>
    <w:p w14:paraId="4C67989F" w14:textId="77777777" w:rsidR="00FE09A8" w:rsidRPr="00FE09A8" w:rsidRDefault="00FE09A8" w:rsidP="00FE09A8">
      <w:pPr>
        <w:spacing w:after="200"/>
        <w:ind w:left="720"/>
        <w:contextualSpacing/>
        <w:jc w:val="center"/>
        <w:rPr>
          <w:rFonts w:eastAsiaTheme="minorEastAsia"/>
          <w:b/>
          <w:sz w:val="28"/>
          <w:szCs w:val="28"/>
        </w:rPr>
      </w:pPr>
    </w:p>
    <w:tbl>
      <w:tblPr>
        <w:tblStyle w:val="340"/>
        <w:tblW w:w="0" w:type="auto"/>
        <w:tblInd w:w="-34" w:type="dxa"/>
        <w:tblLook w:val="04A0" w:firstRow="1" w:lastRow="0" w:firstColumn="1" w:lastColumn="0" w:noHBand="0" w:noVBand="1"/>
      </w:tblPr>
      <w:tblGrid>
        <w:gridCol w:w="4511"/>
        <w:gridCol w:w="357"/>
        <w:gridCol w:w="357"/>
        <w:gridCol w:w="357"/>
        <w:gridCol w:w="357"/>
        <w:gridCol w:w="357"/>
        <w:gridCol w:w="357"/>
        <w:gridCol w:w="357"/>
        <w:gridCol w:w="357"/>
        <w:gridCol w:w="631"/>
        <w:gridCol w:w="477"/>
        <w:gridCol w:w="631"/>
        <w:gridCol w:w="841"/>
      </w:tblGrid>
      <w:tr w:rsidR="00FE09A8" w:rsidRPr="00FE09A8" w14:paraId="3D5DDD3A" w14:textId="77777777" w:rsidTr="00FE09A8">
        <w:tc>
          <w:tcPr>
            <w:tcW w:w="0" w:type="auto"/>
            <w:vMerge w:val="restart"/>
          </w:tcPr>
          <w:p w14:paraId="3D56E54D"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Название программы, количество часов, сроки реализации</w:t>
            </w:r>
          </w:p>
        </w:tc>
        <w:tc>
          <w:tcPr>
            <w:tcW w:w="0" w:type="auto"/>
            <w:gridSpan w:val="12"/>
          </w:tcPr>
          <w:p w14:paraId="49A79722" w14:textId="48D3F10D"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Количество учащихся по параллелям, охваченных профориентационной работой</w:t>
            </w:r>
          </w:p>
        </w:tc>
      </w:tr>
      <w:tr w:rsidR="00FE09A8" w:rsidRPr="00FE09A8" w14:paraId="2B2DA738" w14:textId="77777777" w:rsidTr="00FE09A8">
        <w:tc>
          <w:tcPr>
            <w:tcW w:w="0" w:type="auto"/>
            <w:vMerge/>
          </w:tcPr>
          <w:p w14:paraId="54FCC6CC" w14:textId="77777777" w:rsidR="00FE09A8" w:rsidRPr="00995446" w:rsidRDefault="00FE09A8" w:rsidP="00995446">
            <w:pPr>
              <w:contextualSpacing/>
              <w:jc w:val="center"/>
              <w:rPr>
                <w:rFonts w:ascii="Times New Roman" w:hAnsi="Times New Roman" w:cs="Times New Roman"/>
                <w:b/>
                <w:sz w:val="22"/>
                <w:szCs w:val="22"/>
              </w:rPr>
            </w:pPr>
          </w:p>
        </w:tc>
        <w:tc>
          <w:tcPr>
            <w:tcW w:w="0" w:type="auto"/>
          </w:tcPr>
          <w:p w14:paraId="006359F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w:t>
            </w:r>
          </w:p>
        </w:tc>
        <w:tc>
          <w:tcPr>
            <w:tcW w:w="0" w:type="auto"/>
          </w:tcPr>
          <w:p w14:paraId="7E7E90F2"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2</w:t>
            </w:r>
          </w:p>
        </w:tc>
        <w:tc>
          <w:tcPr>
            <w:tcW w:w="0" w:type="auto"/>
          </w:tcPr>
          <w:p w14:paraId="588B93AB"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3</w:t>
            </w:r>
          </w:p>
        </w:tc>
        <w:tc>
          <w:tcPr>
            <w:tcW w:w="0" w:type="auto"/>
          </w:tcPr>
          <w:p w14:paraId="7DACE3CE"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4</w:t>
            </w:r>
          </w:p>
        </w:tc>
        <w:tc>
          <w:tcPr>
            <w:tcW w:w="0" w:type="auto"/>
          </w:tcPr>
          <w:p w14:paraId="6CAC4A1F"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5</w:t>
            </w:r>
          </w:p>
        </w:tc>
        <w:tc>
          <w:tcPr>
            <w:tcW w:w="0" w:type="auto"/>
          </w:tcPr>
          <w:p w14:paraId="28A483DF"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6</w:t>
            </w:r>
          </w:p>
        </w:tc>
        <w:tc>
          <w:tcPr>
            <w:tcW w:w="0" w:type="auto"/>
          </w:tcPr>
          <w:p w14:paraId="4A63B82F"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7</w:t>
            </w:r>
          </w:p>
        </w:tc>
        <w:tc>
          <w:tcPr>
            <w:tcW w:w="0" w:type="auto"/>
          </w:tcPr>
          <w:p w14:paraId="6E9DC96C"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8</w:t>
            </w:r>
          </w:p>
        </w:tc>
        <w:tc>
          <w:tcPr>
            <w:tcW w:w="0" w:type="auto"/>
          </w:tcPr>
          <w:p w14:paraId="36453915"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9</w:t>
            </w:r>
          </w:p>
        </w:tc>
        <w:tc>
          <w:tcPr>
            <w:tcW w:w="0" w:type="auto"/>
          </w:tcPr>
          <w:p w14:paraId="18ABB66B"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10</w:t>
            </w:r>
          </w:p>
        </w:tc>
        <w:tc>
          <w:tcPr>
            <w:tcW w:w="0" w:type="auto"/>
          </w:tcPr>
          <w:p w14:paraId="0E81EDE8"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11</w:t>
            </w:r>
          </w:p>
        </w:tc>
        <w:tc>
          <w:tcPr>
            <w:tcW w:w="0" w:type="auto"/>
          </w:tcPr>
          <w:p w14:paraId="29909840"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Всего</w:t>
            </w:r>
          </w:p>
        </w:tc>
      </w:tr>
      <w:tr w:rsidR="00FE09A8" w:rsidRPr="00FE09A8" w14:paraId="187F26D2" w14:textId="77777777" w:rsidTr="00FE09A8">
        <w:tc>
          <w:tcPr>
            <w:tcW w:w="0" w:type="auto"/>
          </w:tcPr>
          <w:p w14:paraId="1174CC43" w14:textId="77777777" w:rsidR="00FE09A8" w:rsidRPr="00FE09A8" w:rsidRDefault="00FE09A8" w:rsidP="00FE09A8">
            <w:pPr>
              <w:shd w:val="clear" w:color="auto" w:fill="FFFFFF"/>
              <w:outlineLvl w:val="5"/>
              <w:rPr>
                <w:rFonts w:ascii="Times New Roman" w:hAnsi="Times New Roman" w:cs="Times New Roman"/>
              </w:rPr>
            </w:pPr>
            <w:r w:rsidRPr="00FE09A8">
              <w:rPr>
                <w:rFonts w:ascii="Times New Roman" w:hAnsi="Times New Roman" w:cs="Times New Roman"/>
              </w:rPr>
              <w:t>ПРОГРАММА занятий с элементами психологического тренинга </w:t>
            </w:r>
            <w:r w:rsidRPr="00FE09A8">
              <w:rPr>
                <w:rFonts w:ascii="Times New Roman" w:hAnsi="Times New Roman" w:cs="Times New Roman"/>
                <w:bCs/>
              </w:rPr>
              <w:t>«Как психологически подготовиться к сдаче единого государственного экзамена»– 6 часов</w:t>
            </w:r>
          </w:p>
        </w:tc>
        <w:tc>
          <w:tcPr>
            <w:tcW w:w="0" w:type="auto"/>
          </w:tcPr>
          <w:p w14:paraId="48CCF3AA" w14:textId="77777777" w:rsidR="00FE09A8" w:rsidRPr="00FE09A8" w:rsidRDefault="00FE09A8" w:rsidP="00FE09A8">
            <w:pPr>
              <w:contextualSpacing/>
              <w:jc w:val="both"/>
              <w:rPr>
                <w:rFonts w:ascii="Times New Roman" w:hAnsi="Times New Roman" w:cs="Times New Roman"/>
                <w:b/>
              </w:rPr>
            </w:pPr>
          </w:p>
        </w:tc>
        <w:tc>
          <w:tcPr>
            <w:tcW w:w="0" w:type="auto"/>
          </w:tcPr>
          <w:p w14:paraId="79ACABFA" w14:textId="77777777" w:rsidR="00FE09A8" w:rsidRPr="00FE09A8" w:rsidRDefault="00FE09A8" w:rsidP="00FE09A8">
            <w:pPr>
              <w:contextualSpacing/>
              <w:jc w:val="both"/>
              <w:rPr>
                <w:rFonts w:ascii="Times New Roman" w:hAnsi="Times New Roman" w:cs="Times New Roman"/>
                <w:b/>
              </w:rPr>
            </w:pPr>
          </w:p>
        </w:tc>
        <w:tc>
          <w:tcPr>
            <w:tcW w:w="0" w:type="auto"/>
          </w:tcPr>
          <w:p w14:paraId="704E933F" w14:textId="77777777" w:rsidR="00FE09A8" w:rsidRPr="00FE09A8" w:rsidRDefault="00FE09A8" w:rsidP="00FE09A8">
            <w:pPr>
              <w:contextualSpacing/>
              <w:jc w:val="both"/>
              <w:rPr>
                <w:rFonts w:ascii="Times New Roman" w:hAnsi="Times New Roman" w:cs="Times New Roman"/>
                <w:b/>
              </w:rPr>
            </w:pPr>
          </w:p>
        </w:tc>
        <w:tc>
          <w:tcPr>
            <w:tcW w:w="0" w:type="auto"/>
          </w:tcPr>
          <w:p w14:paraId="1173DACA" w14:textId="77777777" w:rsidR="00FE09A8" w:rsidRPr="00FE09A8" w:rsidRDefault="00FE09A8" w:rsidP="00FE09A8">
            <w:pPr>
              <w:contextualSpacing/>
              <w:jc w:val="both"/>
              <w:rPr>
                <w:rFonts w:ascii="Times New Roman" w:hAnsi="Times New Roman" w:cs="Times New Roman"/>
                <w:b/>
              </w:rPr>
            </w:pPr>
          </w:p>
        </w:tc>
        <w:tc>
          <w:tcPr>
            <w:tcW w:w="0" w:type="auto"/>
          </w:tcPr>
          <w:p w14:paraId="249D3773" w14:textId="77777777" w:rsidR="00FE09A8" w:rsidRPr="00FE09A8" w:rsidRDefault="00FE09A8" w:rsidP="00FE09A8">
            <w:pPr>
              <w:contextualSpacing/>
              <w:jc w:val="both"/>
              <w:rPr>
                <w:rFonts w:ascii="Times New Roman" w:hAnsi="Times New Roman" w:cs="Times New Roman"/>
              </w:rPr>
            </w:pPr>
          </w:p>
        </w:tc>
        <w:tc>
          <w:tcPr>
            <w:tcW w:w="0" w:type="auto"/>
          </w:tcPr>
          <w:p w14:paraId="3E64F5DE" w14:textId="77777777" w:rsidR="00FE09A8" w:rsidRPr="00FE09A8" w:rsidRDefault="00FE09A8" w:rsidP="00FE09A8">
            <w:pPr>
              <w:contextualSpacing/>
              <w:jc w:val="both"/>
              <w:rPr>
                <w:rFonts w:ascii="Times New Roman" w:hAnsi="Times New Roman" w:cs="Times New Roman"/>
              </w:rPr>
            </w:pPr>
          </w:p>
        </w:tc>
        <w:tc>
          <w:tcPr>
            <w:tcW w:w="0" w:type="auto"/>
          </w:tcPr>
          <w:p w14:paraId="42391D3D" w14:textId="77777777" w:rsidR="00FE09A8" w:rsidRPr="00FE09A8" w:rsidRDefault="00FE09A8" w:rsidP="00FE09A8">
            <w:pPr>
              <w:contextualSpacing/>
              <w:jc w:val="both"/>
              <w:rPr>
                <w:rFonts w:ascii="Times New Roman" w:hAnsi="Times New Roman" w:cs="Times New Roman"/>
              </w:rPr>
            </w:pPr>
          </w:p>
        </w:tc>
        <w:tc>
          <w:tcPr>
            <w:tcW w:w="0" w:type="auto"/>
          </w:tcPr>
          <w:p w14:paraId="242393F7" w14:textId="77777777" w:rsidR="00FE09A8" w:rsidRPr="00FE09A8" w:rsidRDefault="00FE09A8" w:rsidP="00FE09A8">
            <w:pPr>
              <w:contextualSpacing/>
              <w:jc w:val="both"/>
              <w:rPr>
                <w:rFonts w:ascii="Times New Roman" w:hAnsi="Times New Roman" w:cs="Times New Roman"/>
              </w:rPr>
            </w:pPr>
          </w:p>
        </w:tc>
        <w:tc>
          <w:tcPr>
            <w:tcW w:w="0" w:type="auto"/>
          </w:tcPr>
          <w:p w14:paraId="03F0264D" w14:textId="77777777" w:rsidR="00FE09A8" w:rsidRPr="00FE09A8" w:rsidRDefault="00FE09A8" w:rsidP="00995446">
            <w:pPr>
              <w:contextualSpacing/>
              <w:jc w:val="center"/>
              <w:rPr>
                <w:rFonts w:ascii="Times New Roman" w:hAnsi="Times New Roman" w:cs="Times New Roman"/>
              </w:rPr>
            </w:pPr>
          </w:p>
        </w:tc>
        <w:tc>
          <w:tcPr>
            <w:tcW w:w="0" w:type="auto"/>
          </w:tcPr>
          <w:p w14:paraId="2EFA1AF6" w14:textId="77777777" w:rsidR="00FE09A8" w:rsidRPr="00FE09A8" w:rsidRDefault="00FE09A8" w:rsidP="00995446">
            <w:pPr>
              <w:contextualSpacing/>
              <w:jc w:val="center"/>
              <w:rPr>
                <w:rFonts w:ascii="Times New Roman" w:hAnsi="Times New Roman" w:cs="Times New Roman"/>
              </w:rPr>
            </w:pPr>
          </w:p>
        </w:tc>
        <w:tc>
          <w:tcPr>
            <w:tcW w:w="0" w:type="auto"/>
          </w:tcPr>
          <w:p w14:paraId="4BE911A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105</w:t>
            </w:r>
          </w:p>
        </w:tc>
        <w:tc>
          <w:tcPr>
            <w:tcW w:w="0" w:type="auto"/>
          </w:tcPr>
          <w:p w14:paraId="4758108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105</w:t>
            </w:r>
          </w:p>
        </w:tc>
      </w:tr>
      <w:tr w:rsidR="00FE09A8" w:rsidRPr="00FE09A8" w14:paraId="1E51BED1" w14:textId="77777777" w:rsidTr="00FE09A8">
        <w:tc>
          <w:tcPr>
            <w:tcW w:w="0" w:type="auto"/>
          </w:tcPr>
          <w:p w14:paraId="610111F7" w14:textId="68588DC8" w:rsidR="00FE09A8" w:rsidRPr="00FE09A8" w:rsidRDefault="00FE09A8" w:rsidP="00FE09A8">
            <w:pPr>
              <w:shd w:val="clear" w:color="auto" w:fill="FFFFFF"/>
              <w:outlineLvl w:val="5"/>
              <w:rPr>
                <w:rFonts w:ascii="Times New Roman" w:hAnsi="Times New Roman" w:cs="Times New Roman"/>
              </w:rPr>
            </w:pPr>
            <w:r w:rsidRPr="00FE09A8">
              <w:rPr>
                <w:rFonts w:ascii="Times New Roman" w:hAnsi="Times New Roman" w:cs="Times New Roman"/>
              </w:rPr>
              <w:t>Г.В.</w:t>
            </w:r>
            <w:r w:rsidR="00995446">
              <w:rPr>
                <w:rFonts w:ascii="Times New Roman" w:hAnsi="Times New Roman" w:cs="Times New Roman"/>
              </w:rPr>
              <w:t xml:space="preserve"> </w:t>
            </w:r>
            <w:proofErr w:type="spellStart"/>
            <w:r w:rsidRPr="00FE09A8">
              <w:rPr>
                <w:rFonts w:ascii="Times New Roman" w:hAnsi="Times New Roman" w:cs="Times New Roman"/>
              </w:rPr>
              <w:t>Резапкина</w:t>
            </w:r>
            <w:proofErr w:type="spellEnd"/>
            <w:r w:rsidRPr="00FE09A8">
              <w:rPr>
                <w:rFonts w:ascii="Times New Roman" w:hAnsi="Times New Roman" w:cs="Times New Roman"/>
              </w:rPr>
              <w:t xml:space="preserve"> Программа </w:t>
            </w:r>
            <w:proofErr w:type="spellStart"/>
            <w:r w:rsidRPr="00FE09A8">
              <w:rPr>
                <w:rFonts w:ascii="Times New Roman" w:hAnsi="Times New Roman" w:cs="Times New Roman"/>
              </w:rPr>
              <w:t>предпрофильной</w:t>
            </w:r>
            <w:proofErr w:type="spellEnd"/>
            <w:r w:rsidRPr="00FE09A8">
              <w:rPr>
                <w:rFonts w:ascii="Times New Roman" w:hAnsi="Times New Roman" w:cs="Times New Roman"/>
              </w:rPr>
              <w:t xml:space="preserve"> подготовки для 9-х классов «Психология и выбор профессии» - 34 часа</w:t>
            </w:r>
          </w:p>
        </w:tc>
        <w:tc>
          <w:tcPr>
            <w:tcW w:w="0" w:type="auto"/>
          </w:tcPr>
          <w:p w14:paraId="011B1C1B" w14:textId="77777777" w:rsidR="00FE09A8" w:rsidRPr="00FE09A8" w:rsidRDefault="00FE09A8" w:rsidP="00FE09A8">
            <w:pPr>
              <w:contextualSpacing/>
              <w:jc w:val="both"/>
              <w:rPr>
                <w:rFonts w:ascii="Times New Roman" w:hAnsi="Times New Roman" w:cs="Times New Roman"/>
                <w:b/>
              </w:rPr>
            </w:pPr>
          </w:p>
        </w:tc>
        <w:tc>
          <w:tcPr>
            <w:tcW w:w="0" w:type="auto"/>
          </w:tcPr>
          <w:p w14:paraId="0811F674" w14:textId="77777777" w:rsidR="00FE09A8" w:rsidRPr="00FE09A8" w:rsidRDefault="00FE09A8" w:rsidP="00FE09A8">
            <w:pPr>
              <w:contextualSpacing/>
              <w:jc w:val="both"/>
              <w:rPr>
                <w:rFonts w:ascii="Times New Roman" w:hAnsi="Times New Roman" w:cs="Times New Roman"/>
                <w:b/>
              </w:rPr>
            </w:pPr>
          </w:p>
        </w:tc>
        <w:tc>
          <w:tcPr>
            <w:tcW w:w="0" w:type="auto"/>
          </w:tcPr>
          <w:p w14:paraId="34286DED" w14:textId="77777777" w:rsidR="00FE09A8" w:rsidRPr="00FE09A8" w:rsidRDefault="00FE09A8" w:rsidP="00FE09A8">
            <w:pPr>
              <w:contextualSpacing/>
              <w:jc w:val="both"/>
              <w:rPr>
                <w:rFonts w:ascii="Times New Roman" w:hAnsi="Times New Roman" w:cs="Times New Roman"/>
                <w:b/>
              </w:rPr>
            </w:pPr>
          </w:p>
        </w:tc>
        <w:tc>
          <w:tcPr>
            <w:tcW w:w="0" w:type="auto"/>
          </w:tcPr>
          <w:p w14:paraId="0E0DDB67" w14:textId="77777777" w:rsidR="00FE09A8" w:rsidRPr="00FE09A8" w:rsidRDefault="00FE09A8" w:rsidP="00FE09A8">
            <w:pPr>
              <w:contextualSpacing/>
              <w:jc w:val="both"/>
              <w:rPr>
                <w:rFonts w:ascii="Times New Roman" w:hAnsi="Times New Roman" w:cs="Times New Roman"/>
                <w:b/>
              </w:rPr>
            </w:pPr>
          </w:p>
        </w:tc>
        <w:tc>
          <w:tcPr>
            <w:tcW w:w="0" w:type="auto"/>
          </w:tcPr>
          <w:p w14:paraId="44A6C663" w14:textId="77777777" w:rsidR="00FE09A8" w:rsidRPr="00FE09A8" w:rsidRDefault="00FE09A8" w:rsidP="00FE09A8">
            <w:pPr>
              <w:contextualSpacing/>
              <w:jc w:val="both"/>
              <w:rPr>
                <w:rFonts w:ascii="Times New Roman" w:hAnsi="Times New Roman" w:cs="Times New Roman"/>
              </w:rPr>
            </w:pPr>
          </w:p>
        </w:tc>
        <w:tc>
          <w:tcPr>
            <w:tcW w:w="0" w:type="auto"/>
          </w:tcPr>
          <w:p w14:paraId="4D159C7E" w14:textId="77777777" w:rsidR="00FE09A8" w:rsidRPr="00FE09A8" w:rsidRDefault="00FE09A8" w:rsidP="00FE09A8">
            <w:pPr>
              <w:contextualSpacing/>
              <w:jc w:val="both"/>
              <w:rPr>
                <w:rFonts w:ascii="Times New Roman" w:hAnsi="Times New Roman" w:cs="Times New Roman"/>
              </w:rPr>
            </w:pPr>
          </w:p>
        </w:tc>
        <w:tc>
          <w:tcPr>
            <w:tcW w:w="0" w:type="auto"/>
          </w:tcPr>
          <w:p w14:paraId="51216BBC" w14:textId="77777777" w:rsidR="00FE09A8" w:rsidRPr="00FE09A8" w:rsidRDefault="00FE09A8" w:rsidP="00FE09A8">
            <w:pPr>
              <w:contextualSpacing/>
              <w:jc w:val="both"/>
              <w:rPr>
                <w:rFonts w:ascii="Times New Roman" w:hAnsi="Times New Roman" w:cs="Times New Roman"/>
              </w:rPr>
            </w:pPr>
          </w:p>
        </w:tc>
        <w:tc>
          <w:tcPr>
            <w:tcW w:w="0" w:type="auto"/>
          </w:tcPr>
          <w:p w14:paraId="0A2EDC99" w14:textId="77777777" w:rsidR="00FE09A8" w:rsidRPr="00FE09A8" w:rsidRDefault="00FE09A8" w:rsidP="00FE09A8">
            <w:pPr>
              <w:contextualSpacing/>
              <w:jc w:val="both"/>
              <w:rPr>
                <w:rFonts w:ascii="Times New Roman" w:hAnsi="Times New Roman" w:cs="Times New Roman"/>
              </w:rPr>
            </w:pPr>
          </w:p>
        </w:tc>
        <w:tc>
          <w:tcPr>
            <w:tcW w:w="0" w:type="auto"/>
          </w:tcPr>
          <w:p w14:paraId="42D1902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190</w:t>
            </w:r>
          </w:p>
        </w:tc>
        <w:tc>
          <w:tcPr>
            <w:tcW w:w="0" w:type="auto"/>
          </w:tcPr>
          <w:p w14:paraId="7C9324D1" w14:textId="77777777" w:rsidR="00FE09A8" w:rsidRPr="00FE09A8" w:rsidRDefault="00FE09A8" w:rsidP="00995446">
            <w:pPr>
              <w:contextualSpacing/>
              <w:jc w:val="center"/>
              <w:rPr>
                <w:rFonts w:ascii="Times New Roman" w:hAnsi="Times New Roman" w:cs="Times New Roman"/>
              </w:rPr>
            </w:pPr>
          </w:p>
        </w:tc>
        <w:tc>
          <w:tcPr>
            <w:tcW w:w="0" w:type="auto"/>
          </w:tcPr>
          <w:p w14:paraId="33F8562B" w14:textId="77777777" w:rsidR="00FE09A8" w:rsidRPr="00FE09A8" w:rsidRDefault="00FE09A8" w:rsidP="00995446">
            <w:pPr>
              <w:contextualSpacing/>
              <w:jc w:val="center"/>
              <w:rPr>
                <w:rFonts w:ascii="Times New Roman" w:hAnsi="Times New Roman" w:cs="Times New Roman"/>
              </w:rPr>
            </w:pPr>
          </w:p>
        </w:tc>
        <w:tc>
          <w:tcPr>
            <w:tcW w:w="0" w:type="auto"/>
          </w:tcPr>
          <w:p w14:paraId="590E8D5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190</w:t>
            </w:r>
          </w:p>
        </w:tc>
      </w:tr>
    </w:tbl>
    <w:p w14:paraId="20763CAD" w14:textId="60BB19C9" w:rsidR="00FE09A8" w:rsidRPr="00FE09A8" w:rsidRDefault="00FE09A8" w:rsidP="00995446">
      <w:pPr>
        <w:jc w:val="both"/>
        <w:rPr>
          <w:rFonts w:eastAsiaTheme="minorEastAsia"/>
          <w:b/>
          <w:sz w:val="28"/>
          <w:szCs w:val="28"/>
        </w:rPr>
      </w:pPr>
    </w:p>
    <w:p w14:paraId="7302737A" w14:textId="30B52030" w:rsidR="00FE09A8" w:rsidRPr="00FE09A8" w:rsidRDefault="00FE09A8" w:rsidP="00995446">
      <w:pPr>
        <w:jc w:val="both"/>
        <w:rPr>
          <w:rFonts w:eastAsiaTheme="minorEastAsia"/>
          <w:b/>
          <w:sz w:val="28"/>
          <w:szCs w:val="28"/>
        </w:rPr>
      </w:pPr>
      <w:r w:rsidRPr="00FE09A8">
        <w:rPr>
          <w:rFonts w:eastAsiaTheme="minorEastAsia"/>
          <w:b/>
          <w:sz w:val="28"/>
          <w:szCs w:val="28"/>
        </w:rPr>
        <w:t>Информация об обучающихся, нуждающихся в помощи</w:t>
      </w:r>
      <w:r w:rsidR="00995446">
        <w:rPr>
          <w:rFonts w:eastAsiaTheme="minorEastAsia"/>
          <w:b/>
          <w:sz w:val="28"/>
          <w:szCs w:val="28"/>
        </w:rPr>
        <w:t>.</w:t>
      </w:r>
    </w:p>
    <w:p w14:paraId="40150179" w14:textId="7803874F" w:rsidR="00FE09A8" w:rsidRDefault="00FE09A8" w:rsidP="00995446">
      <w:pPr>
        <w:ind w:firstLine="709"/>
        <w:jc w:val="both"/>
        <w:rPr>
          <w:rFonts w:eastAsiaTheme="minorEastAsia"/>
          <w:sz w:val="28"/>
          <w:szCs w:val="28"/>
        </w:rPr>
      </w:pPr>
      <w:r w:rsidRPr="00FE09A8">
        <w:rPr>
          <w:rFonts w:eastAsiaTheme="minorEastAsia"/>
          <w:sz w:val="28"/>
          <w:szCs w:val="28"/>
        </w:rPr>
        <w:t>В школе активно проводится работа по оказанию психолого-педагогической помощи детям, испытывающим трудности в освоении основных общеобразовательных программ, развитии и социальной адаптации.</w:t>
      </w:r>
    </w:p>
    <w:p w14:paraId="3A6AD444" w14:textId="77777777" w:rsidR="00995446" w:rsidRPr="00FE09A8" w:rsidRDefault="00995446" w:rsidP="00995446">
      <w:pPr>
        <w:ind w:firstLine="709"/>
        <w:jc w:val="both"/>
        <w:rPr>
          <w:rFonts w:eastAsiaTheme="minorEastAsia"/>
          <w:sz w:val="28"/>
          <w:szCs w:val="28"/>
        </w:rPr>
      </w:pPr>
    </w:p>
    <w:tbl>
      <w:tblPr>
        <w:tblStyle w:val="340"/>
        <w:tblW w:w="5000" w:type="pct"/>
        <w:tblLook w:val="04A0" w:firstRow="1" w:lastRow="0" w:firstColumn="1" w:lastColumn="0" w:noHBand="0" w:noVBand="1"/>
      </w:tblPr>
      <w:tblGrid>
        <w:gridCol w:w="542"/>
        <w:gridCol w:w="4187"/>
        <w:gridCol w:w="355"/>
        <w:gridCol w:w="355"/>
        <w:gridCol w:w="355"/>
        <w:gridCol w:w="355"/>
        <w:gridCol w:w="357"/>
        <w:gridCol w:w="357"/>
        <w:gridCol w:w="357"/>
        <w:gridCol w:w="434"/>
        <w:gridCol w:w="349"/>
        <w:gridCol w:w="498"/>
        <w:gridCol w:w="498"/>
        <w:gridCol w:w="914"/>
      </w:tblGrid>
      <w:tr w:rsidR="00FE09A8" w:rsidRPr="00FE09A8" w14:paraId="397962EF" w14:textId="77777777" w:rsidTr="00FE09A8">
        <w:tc>
          <w:tcPr>
            <w:tcW w:w="274" w:type="pct"/>
            <w:vMerge w:val="restart"/>
            <w:vAlign w:val="center"/>
          </w:tcPr>
          <w:p w14:paraId="00E661A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w:t>
            </w:r>
          </w:p>
          <w:p w14:paraId="213C8C86"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п/п</w:t>
            </w:r>
          </w:p>
        </w:tc>
        <w:tc>
          <w:tcPr>
            <w:tcW w:w="2112" w:type="pct"/>
            <w:vMerge w:val="restart"/>
            <w:vAlign w:val="center"/>
          </w:tcPr>
          <w:p w14:paraId="2AE7B026"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Характер трудностей</w:t>
            </w:r>
          </w:p>
        </w:tc>
        <w:tc>
          <w:tcPr>
            <w:tcW w:w="2614" w:type="pct"/>
            <w:gridSpan w:val="12"/>
          </w:tcPr>
          <w:p w14:paraId="155D5B0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Количество учащихся по параллелям классов, нуждающихся в помощи</w:t>
            </w:r>
          </w:p>
        </w:tc>
      </w:tr>
      <w:tr w:rsidR="00FE09A8" w:rsidRPr="00FE09A8" w14:paraId="7A928E8E" w14:textId="77777777" w:rsidTr="00FE09A8">
        <w:tc>
          <w:tcPr>
            <w:tcW w:w="274" w:type="pct"/>
            <w:vMerge/>
          </w:tcPr>
          <w:p w14:paraId="00D54F0C" w14:textId="77777777" w:rsidR="00FE09A8" w:rsidRPr="00995446" w:rsidRDefault="00FE09A8" w:rsidP="00995446">
            <w:pPr>
              <w:contextualSpacing/>
              <w:jc w:val="center"/>
              <w:rPr>
                <w:rFonts w:ascii="Times New Roman" w:hAnsi="Times New Roman" w:cs="Times New Roman"/>
                <w:b/>
                <w:sz w:val="22"/>
                <w:szCs w:val="22"/>
              </w:rPr>
            </w:pPr>
          </w:p>
        </w:tc>
        <w:tc>
          <w:tcPr>
            <w:tcW w:w="2112" w:type="pct"/>
            <w:vMerge/>
          </w:tcPr>
          <w:p w14:paraId="12461D7C" w14:textId="77777777" w:rsidR="00FE09A8" w:rsidRPr="00995446" w:rsidRDefault="00FE09A8" w:rsidP="00995446">
            <w:pPr>
              <w:contextualSpacing/>
              <w:jc w:val="center"/>
              <w:rPr>
                <w:rFonts w:ascii="Times New Roman" w:hAnsi="Times New Roman" w:cs="Times New Roman"/>
                <w:b/>
                <w:sz w:val="22"/>
                <w:szCs w:val="22"/>
              </w:rPr>
            </w:pPr>
          </w:p>
        </w:tc>
        <w:tc>
          <w:tcPr>
            <w:tcW w:w="179" w:type="pct"/>
          </w:tcPr>
          <w:p w14:paraId="26E5D246"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w:t>
            </w:r>
          </w:p>
        </w:tc>
        <w:tc>
          <w:tcPr>
            <w:tcW w:w="179" w:type="pct"/>
          </w:tcPr>
          <w:p w14:paraId="59C09D8F"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2</w:t>
            </w:r>
          </w:p>
        </w:tc>
        <w:tc>
          <w:tcPr>
            <w:tcW w:w="179" w:type="pct"/>
          </w:tcPr>
          <w:p w14:paraId="4D695C2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3</w:t>
            </w:r>
          </w:p>
        </w:tc>
        <w:tc>
          <w:tcPr>
            <w:tcW w:w="179" w:type="pct"/>
          </w:tcPr>
          <w:p w14:paraId="5E00A37F"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4</w:t>
            </w:r>
          </w:p>
        </w:tc>
        <w:tc>
          <w:tcPr>
            <w:tcW w:w="180" w:type="pct"/>
          </w:tcPr>
          <w:p w14:paraId="598D37D8"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5</w:t>
            </w:r>
          </w:p>
        </w:tc>
        <w:tc>
          <w:tcPr>
            <w:tcW w:w="180" w:type="pct"/>
          </w:tcPr>
          <w:p w14:paraId="19A44B36"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6</w:t>
            </w:r>
          </w:p>
        </w:tc>
        <w:tc>
          <w:tcPr>
            <w:tcW w:w="180" w:type="pct"/>
          </w:tcPr>
          <w:p w14:paraId="4EE6261E"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7</w:t>
            </w:r>
          </w:p>
        </w:tc>
        <w:tc>
          <w:tcPr>
            <w:tcW w:w="219" w:type="pct"/>
          </w:tcPr>
          <w:p w14:paraId="6E511C05"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8</w:t>
            </w:r>
          </w:p>
        </w:tc>
        <w:tc>
          <w:tcPr>
            <w:tcW w:w="176" w:type="pct"/>
          </w:tcPr>
          <w:p w14:paraId="38ACE4D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9</w:t>
            </w:r>
          </w:p>
        </w:tc>
        <w:tc>
          <w:tcPr>
            <w:tcW w:w="251" w:type="pct"/>
          </w:tcPr>
          <w:p w14:paraId="5BD359FA"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10</w:t>
            </w:r>
          </w:p>
        </w:tc>
        <w:tc>
          <w:tcPr>
            <w:tcW w:w="251" w:type="pct"/>
          </w:tcPr>
          <w:p w14:paraId="562FB82A"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11</w:t>
            </w:r>
          </w:p>
        </w:tc>
        <w:tc>
          <w:tcPr>
            <w:tcW w:w="462" w:type="pct"/>
          </w:tcPr>
          <w:p w14:paraId="7FB9161F"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Всего</w:t>
            </w:r>
          </w:p>
        </w:tc>
      </w:tr>
      <w:tr w:rsidR="00FE09A8" w:rsidRPr="00FE09A8" w14:paraId="337E5F6D" w14:textId="77777777" w:rsidTr="00FE09A8">
        <w:tc>
          <w:tcPr>
            <w:tcW w:w="274" w:type="pct"/>
          </w:tcPr>
          <w:p w14:paraId="6373E1FB" w14:textId="77777777" w:rsidR="00FE09A8" w:rsidRPr="00995446" w:rsidRDefault="00FE09A8" w:rsidP="00FE09A8">
            <w:pPr>
              <w:contextualSpacing/>
              <w:jc w:val="center"/>
              <w:rPr>
                <w:rFonts w:ascii="Times New Roman" w:hAnsi="Times New Roman" w:cs="Times New Roman"/>
                <w:b/>
                <w:sz w:val="20"/>
                <w:szCs w:val="20"/>
              </w:rPr>
            </w:pPr>
            <w:r w:rsidRPr="00995446">
              <w:rPr>
                <w:rFonts w:ascii="Times New Roman" w:hAnsi="Times New Roman" w:cs="Times New Roman"/>
                <w:b/>
                <w:sz w:val="20"/>
                <w:szCs w:val="20"/>
              </w:rPr>
              <w:t>1</w:t>
            </w:r>
          </w:p>
        </w:tc>
        <w:tc>
          <w:tcPr>
            <w:tcW w:w="2112" w:type="pct"/>
          </w:tcPr>
          <w:p w14:paraId="6FB158E2"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Дети с трудностями в освоении основных общеобразовательных программ, не прошедшие ПМПК</w:t>
            </w:r>
          </w:p>
        </w:tc>
        <w:tc>
          <w:tcPr>
            <w:tcW w:w="179" w:type="pct"/>
          </w:tcPr>
          <w:p w14:paraId="01ABDC3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179" w:type="pct"/>
          </w:tcPr>
          <w:p w14:paraId="392C55F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179" w:type="pct"/>
          </w:tcPr>
          <w:p w14:paraId="74E9D33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179" w:type="pct"/>
          </w:tcPr>
          <w:p w14:paraId="495905ED"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180" w:type="pct"/>
          </w:tcPr>
          <w:p w14:paraId="7745353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180" w:type="pct"/>
          </w:tcPr>
          <w:p w14:paraId="3517F3F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180" w:type="pct"/>
          </w:tcPr>
          <w:p w14:paraId="72F8564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219" w:type="pct"/>
          </w:tcPr>
          <w:p w14:paraId="3C12B71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6" w:type="pct"/>
          </w:tcPr>
          <w:p w14:paraId="3505AF9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362CFD7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251" w:type="pct"/>
          </w:tcPr>
          <w:p w14:paraId="77052D2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462" w:type="pct"/>
          </w:tcPr>
          <w:p w14:paraId="1CA2FAD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20</w:t>
            </w:r>
          </w:p>
        </w:tc>
      </w:tr>
      <w:tr w:rsidR="00FE09A8" w:rsidRPr="00FE09A8" w14:paraId="75E86D56" w14:textId="77777777" w:rsidTr="00FE09A8">
        <w:tc>
          <w:tcPr>
            <w:tcW w:w="274" w:type="pct"/>
          </w:tcPr>
          <w:p w14:paraId="121FB776" w14:textId="77777777" w:rsidR="00FE09A8" w:rsidRPr="00995446" w:rsidRDefault="00FE09A8" w:rsidP="00FE09A8">
            <w:pPr>
              <w:contextualSpacing/>
              <w:jc w:val="center"/>
              <w:rPr>
                <w:rFonts w:ascii="Times New Roman" w:hAnsi="Times New Roman" w:cs="Times New Roman"/>
                <w:b/>
                <w:sz w:val="20"/>
                <w:szCs w:val="20"/>
              </w:rPr>
            </w:pPr>
            <w:r w:rsidRPr="00995446">
              <w:rPr>
                <w:rFonts w:ascii="Times New Roman" w:hAnsi="Times New Roman" w:cs="Times New Roman"/>
                <w:b/>
                <w:sz w:val="20"/>
                <w:szCs w:val="20"/>
              </w:rPr>
              <w:t>2</w:t>
            </w:r>
          </w:p>
        </w:tc>
        <w:tc>
          <w:tcPr>
            <w:tcW w:w="2112" w:type="pct"/>
          </w:tcPr>
          <w:p w14:paraId="65CDDBB1"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Дети с ОВЗ (прошедшие ПМПК), обучающиеся в общеобразовательных классах по общеобразовательным программам</w:t>
            </w:r>
          </w:p>
        </w:tc>
        <w:tc>
          <w:tcPr>
            <w:tcW w:w="179" w:type="pct"/>
          </w:tcPr>
          <w:p w14:paraId="25720D7D"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237C356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6F1869D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16A1E96D"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5C84BF9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6BB7824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7A0F0B3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19" w:type="pct"/>
          </w:tcPr>
          <w:p w14:paraId="2E2DC97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6" w:type="pct"/>
          </w:tcPr>
          <w:p w14:paraId="2D97CD8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33B3827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08A0D65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462" w:type="pct"/>
          </w:tcPr>
          <w:p w14:paraId="1D4B898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r>
      <w:tr w:rsidR="00FE09A8" w:rsidRPr="00FE09A8" w14:paraId="7BA5AC19" w14:textId="77777777" w:rsidTr="00FE09A8">
        <w:tc>
          <w:tcPr>
            <w:tcW w:w="274" w:type="pct"/>
          </w:tcPr>
          <w:p w14:paraId="70B78642" w14:textId="77777777" w:rsidR="00FE09A8" w:rsidRPr="00995446" w:rsidRDefault="00FE09A8" w:rsidP="00FE09A8">
            <w:pPr>
              <w:contextualSpacing/>
              <w:jc w:val="center"/>
              <w:rPr>
                <w:rFonts w:ascii="Times New Roman" w:hAnsi="Times New Roman" w:cs="Times New Roman"/>
                <w:b/>
                <w:sz w:val="20"/>
                <w:szCs w:val="20"/>
              </w:rPr>
            </w:pPr>
            <w:r w:rsidRPr="00995446">
              <w:rPr>
                <w:rFonts w:ascii="Times New Roman" w:hAnsi="Times New Roman" w:cs="Times New Roman"/>
                <w:b/>
                <w:sz w:val="20"/>
                <w:szCs w:val="20"/>
              </w:rPr>
              <w:t>3</w:t>
            </w:r>
          </w:p>
        </w:tc>
        <w:tc>
          <w:tcPr>
            <w:tcW w:w="2112" w:type="pct"/>
          </w:tcPr>
          <w:p w14:paraId="4BA6824B"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Дети с ОВЗ (прошедшие ПМПК), обучающиеся в общеобразовательных классах по АОП/АООП/ИУП</w:t>
            </w:r>
          </w:p>
        </w:tc>
        <w:tc>
          <w:tcPr>
            <w:tcW w:w="179" w:type="pct"/>
          </w:tcPr>
          <w:p w14:paraId="4DE15BE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9" w:type="pct"/>
          </w:tcPr>
          <w:p w14:paraId="598E780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9" w:type="pct"/>
          </w:tcPr>
          <w:p w14:paraId="49A0056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179" w:type="pct"/>
          </w:tcPr>
          <w:p w14:paraId="1AFC1E3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180" w:type="pct"/>
          </w:tcPr>
          <w:p w14:paraId="552080C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180" w:type="pct"/>
          </w:tcPr>
          <w:p w14:paraId="5AF9D0E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4</w:t>
            </w:r>
          </w:p>
        </w:tc>
        <w:tc>
          <w:tcPr>
            <w:tcW w:w="180" w:type="pct"/>
          </w:tcPr>
          <w:p w14:paraId="3CCFE9A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219" w:type="pct"/>
          </w:tcPr>
          <w:p w14:paraId="0F42E32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6" w:type="pct"/>
          </w:tcPr>
          <w:p w14:paraId="1410962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4</w:t>
            </w:r>
          </w:p>
        </w:tc>
        <w:tc>
          <w:tcPr>
            <w:tcW w:w="251" w:type="pct"/>
          </w:tcPr>
          <w:p w14:paraId="5B5D00E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19F77FB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462" w:type="pct"/>
          </w:tcPr>
          <w:p w14:paraId="46EC8B3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20</w:t>
            </w:r>
          </w:p>
        </w:tc>
      </w:tr>
      <w:tr w:rsidR="00FE09A8" w:rsidRPr="00FE09A8" w14:paraId="22C2AFFF" w14:textId="77777777" w:rsidTr="00FE09A8">
        <w:tc>
          <w:tcPr>
            <w:tcW w:w="274" w:type="pct"/>
          </w:tcPr>
          <w:p w14:paraId="1DC8233C" w14:textId="77777777" w:rsidR="00FE09A8" w:rsidRPr="00995446" w:rsidRDefault="00FE09A8" w:rsidP="00FE09A8">
            <w:pPr>
              <w:contextualSpacing/>
              <w:jc w:val="center"/>
              <w:rPr>
                <w:rFonts w:ascii="Times New Roman" w:hAnsi="Times New Roman" w:cs="Times New Roman"/>
                <w:b/>
                <w:sz w:val="20"/>
                <w:szCs w:val="20"/>
              </w:rPr>
            </w:pPr>
            <w:r w:rsidRPr="00995446">
              <w:rPr>
                <w:rFonts w:ascii="Times New Roman" w:hAnsi="Times New Roman" w:cs="Times New Roman"/>
                <w:b/>
                <w:sz w:val="20"/>
                <w:szCs w:val="20"/>
              </w:rPr>
              <w:t>4</w:t>
            </w:r>
          </w:p>
        </w:tc>
        <w:tc>
          <w:tcPr>
            <w:tcW w:w="2112" w:type="pct"/>
          </w:tcPr>
          <w:p w14:paraId="21FC7ADB"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 xml:space="preserve">Дети с ОВЗ (прошедшие ПМПК), обучающиеся в коррекционных классах  </w:t>
            </w:r>
          </w:p>
        </w:tc>
        <w:tc>
          <w:tcPr>
            <w:tcW w:w="179" w:type="pct"/>
          </w:tcPr>
          <w:p w14:paraId="6E01F70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5C6EAEB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1D31A75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14ED1D3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6787207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45F68D9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1EA2B17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19" w:type="pct"/>
          </w:tcPr>
          <w:p w14:paraId="627E493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6" w:type="pct"/>
          </w:tcPr>
          <w:p w14:paraId="21CBA4E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1C8267F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51DC63F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462" w:type="pct"/>
          </w:tcPr>
          <w:p w14:paraId="0EF3319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r>
      <w:tr w:rsidR="00FE09A8" w:rsidRPr="00FE09A8" w14:paraId="662C30F6" w14:textId="77777777" w:rsidTr="00FE09A8">
        <w:tc>
          <w:tcPr>
            <w:tcW w:w="274" w:type="pct"/>
          </w:tcPr>
          <w:p w14:paraId="21E69551" w14:textId="77777777" w:rsidR="00FE09A8" w:rsidRPr="00995446" w:rsidRDefault="00FE09A8" w:rsidP="00FE09A8">
            <w:pPr>
              <w:contextualSpacing/>
              <w:jc w:val="center"/>
              <w:rPr>
                <w:rFonts w:ascii="Times New Roman" w:hAnsi="Times New Roman" w:cs="Times New Roman"/>
                <w:b/>
                <w:sz w:val="20"/>
                <w:szCs w:val="20"/>
              </w:rPr>
            </w:pPr>
            <w:r w:rsidRPr="00995446">
              <w:rPr>
                <w:rFonts w:ascii="Times New Roman" w:hAnsi="Times New Roman" w:cs="Times New Roman"/>
                <w:b/>
                <w:sz w:val="20"/>
                <w:szCs w:val="20"/>
              </w:rPr>
              <w:t>5</w:t>
            </w:r>
          </w:p>
        </w:tc>
        <w:tc>
          <w:tcPr>
            <w:tcW w:w="2112" w:type="pct"/>
          </w:tcPr>
          <w:p w14:paraId="25FB0970"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Дети-инвалиды, обучающиеся в общеобразовательных классах по общеобразовательным программам</w:t>
            </w:r>
          </w:p>
        </w:tc>
        <w:tc>
          <w:tcPr>
            <w:tcW w:w="179" w:type="pct"/>
          </w:tcPr>
          <w:p w14:paraId="2AA5CC5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9" w:type="pct"/>
          </w:tcPr>
          <w:p w14:paraId="359C86A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50E6DA8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9" w:type="pct"/>
          </w:tcPr>
          <w:p w14:paraId="435B7FA2"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180" w:type="pct"/>
          </w:tcPr>
          <w:p w14:paraId="283C41F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80" w:type="pct"/>
          </w:tcPr>
          <w:p w14:paraId="2ABB91F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180" w:type="pct"/>
          </w:tcPr>
          <w:p w14:paraId="78DADC5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219" w:type="pct"/>
          </w:tcPr>
          <w:p w14:paraId="7F44A16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176" w:type="pct"/>
          </w:tcPr>
          <w:p w14:paraId="06F06FC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251" w:type="pct"/>
          </w:tcPr>
          <w:p w14:paraId="50FD78F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251" w:type="pct"/>
          </w:tcPr>
          <w:p w14:paraId="27167AB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462" w:type="pct"/>
          </w:tcPr>
          <w:p w14:paraId="246F8AC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23</w:t>
            </w:r>
          </w:p>
        </w:tc>
      </w:tr>
      <w:tr w:rsidR="00FE09A8" w:rsidRPr="00FE09A8" w14:paraId="5AC5350B" w14:textId="77777777" w:rsidTr="00FE09A8">
        <w:tc>
          <w:tcPr>
            <w:tcW w:w="274" w:type="pct"/>
          </w:tcPr>
          <w:p w14:paraId="485F3571" w14:textId="77777777" w:rsidR="00FE09A8" w:rsidRPr="00995446" w:rsidRDefault="00FE09A8" w:rsidP="00FE09A8">
            <w:pPr>
              <w:contextualSpacing/>
              <w:jc w:val="center"/>
              <w:rPr>
                <w:rFonts w:ascii="Times New Roman" w:hAnsi="Times New Roman" w:cs="Times New Roman"/>
                <w:b/>
                <w:sz w:val="20"/>
                <w:szCs w:val="20"/>
              </w:rPr>
            </w:pPr>
            <w:r w:rsidRPr="00995446">
              <w:rPr>
                <w:rFonts w:ascii="Times New Roman" w:hAnsi="Times New Roman" w:cs="Times New Roman"/>
                <w:b/>
                <w:sz w:val="20"/>
                <w:szCs w:val="20"/>
              </w:rPr>
              <w:t>6</w:t>
            </w:r>
          </w:p>
        </w:tc>
        <w:tc>
          <w:tcPr>
            <w:tcW w:w="2112" w:type="pct"/>
          </w:tcPr>
          <w:p w14:paraId="0792155C"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Дети-инвалиды (прошедшие ПМПК), обучающиеся в общеобразовательных классах по общеобразовательным программам</w:t>
            </w:r>
          </w:p>
        </w:tc>
        <w:tc>
          <w:tcPr>
            <w:tcW w:w="179" w:type="pct"/>
          </w:tcPr>
          <w:p w14:paraId="0A4A0DB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55FCEE2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63497C1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1529D54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00E889C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73FA172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5C56B25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19" w:type="pct"/>
          </w:tcPr>
          <w:p w14:paraId="0504BF8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6" w:type="pct"/>
          </w:tcPr>
          <w:p w14:paraId="223349B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249F145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05DC564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462" w:type="pct"/>
          </w:tcPr>
          <w:p w14:paraId="70E6A14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r>
      <w:tr w:rsidR="00FE09A8" w:rsidRPr="00FE09A8" w14:paraId="61FFB8F6" w14:textId="77777777" w:rsidTr="00FE09A8">
        <w:tc>
          <w:tcPr>
            <w:tcW w:w="274" w:type="pct"/>
          </w:tcPr>
          <w:p w14:paraId="5A90DFB4" w14:textId="77777777" w:rsidR="00FE09A8" w:rsidRPr="00995446" w:rsidRDefault="00FE09A8" w:rsidP="00FE09A8">
            <w:pPr>
              <w:contextualSpacing/>
              <w:jc w:val="center"/>
              <w:rPr>
                <w:rFonts w:ascii="Times New Roman" w:hAnsi="Times New Roman" w:cs="Times New Roman"/>
                <w:b/>
                <w:sz w:val="20"/>
                <w:szCs w:val="20"/>
              </w:rPr>
            </w:pPr>
            <w:r w:rsidRPr="00995446">
              <w:rPr>
                <w:rFonts w:ascii="Times New Roman" w:hAnsi="Times New Roman" w:cs="Times New Roman"/>
                <w:b/>
                <w:sz w:val="20"/>
                <w:szCs w:val="20"/>
              </w:rPr>
              <w:t>7</w:t>
            </w:r>
          </w:p>
        </w:tc>
        <w:tc>
          <w:tcPr>
            <w:tcW w:w="2112" w:type="pct"/>
          </w:tcPr>
          <w:p w14:paraId="02E2EE23"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Дети-инвалиды (прошедшие ПМПК), обучающиеся в общеобразовательных классах по АОП/АООП/ИУП</w:t>
            </w:r>
          </w:p>
        </w:tc>
        <w:tc>
          <w:tcPr>
            <w:tcW w:w="179" w:type="pct"/>
          </w:tcPr>
          <w:p w14:paraId="56D65DD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78DB4352"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9" w:type="pct"/>
          </w:tcPr>
          <w:p w14:paraId="0EB28A7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9" w:type="pct"/>
          </w:tcPr>
          <w:p w14:paraId="7275C90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w:t>
            </w:r>
          </w:p>
        </w:tc>
        <w:tc>
          <w:tcPr>
            <w:tcW w:w="180" w:type="pct"/>
          </w:tcPr>
          <w:p w14:paraId="2BADB8F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80" w:type="pct"/>
          </w:tcPr>
          <w:p w14:paraId="429D577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2931162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219" w:type="pct"/>
          </w:tcPr>
          <w:p w14:paraId="5B2B5FD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w:t>
            </w:r>
          </w:p>
        </w:tc>
        <w:tc>
          <w:tcPr>
            <w:tcW w:w="176" w:type="pct"/>
          </w:tcPr>
          <w:p w14:paraId="2A0858C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1D42A17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203802A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462" w:type="pct"/>
          </w:tcPr>
          <w:p w14:paraId="1FCBA182"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9</w:t>
            </w:r>
          </w:p>
        </w:tc>
      </w:tr>
      <w:tr w:rsidR="00FE09A8" w:rsidRPr="00FE09A8" w14:paraId="4D760E76" w14:textId="77777777" w:rsidTr="00FE09A8">
        <w:tc>
          <w:tcPr>
            <w:tcW w:w="274" w:type="pct"/>
          </w:tcPr>
          <w:p w14:paraId="2A67B32C" w14:textId="77777777" w:rsidR="00FE09A8" w:rsidRPr="00995446" w:rsidRDefault="00FE09A8" w:rsidP="00FE09A8">
            <w:pPr>
              <w:contextualSpacing/>
              <w:jc w:val="center"/>
              <w:rPr>
                <w:rFonts w:ascii="Times New Roman" w:hAnsi="Times New Roman" w:cs="Times New Roman"/>
                <w:b/>
                <w:sz w:val="20"/>
                <w:szCs w:val="20"/>
              </w:rPr>
            </w:pPr>
            <w:r w:rsidRPr="00995446">
              <w:rPr>
                <w:rFonts w:ascii="Times New Roman" w:hAnsi="Times New Roman" w:cs="Times New Roman"/>
                <w:b/>
                <w:sz w:val="20"/>
                <w:szCs w:val="20"/>
              </w:rPr>
              <w:t>8</w:t>
            </w:r>
          </w:p>
        </w:tc>
        <w:tc>
          <w:tcPr>
            <w:tcW w:w="2112" w:type="pct"/>
          </w:tcPr>
          <w:p w14:paraId="675177D9"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 xml:space="preserve">Дети-инвалиды, обучающиеся в коррекционных классах </w:t>
            </w:r>
          </w:p>
        </w:tc>
        <w:tc>
          <w:tcPr>
            <w:tcW w:w="179" w:type="pct"/>
          </w:tcPr>
          <w:p w14:paraId="3B6FAA02"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45D9D0F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50325D1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9" w:type="pct"/>
          </w:tcPr>
          <w:p w14:paraId="3729E82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5DBC5E8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1E8482D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80" w:type="pct"/>
          </w:tcPr>
          <w:p w14:paraId="5C9C6BB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19" w:type="pct"/>
          </w:tcPr>
          <w:p w14:paraId="77DD1DC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176" w:type="pct"/>
          </w:tcPr>
          <w:p w14:paraId="78CB398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276A9D6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251" w:type="pct"/>
          </w:tcPr>
          <w:p w14:paraId="402441A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462" w:type="pct"/>
          </w:tcPr>
          <w:p w14:paraId="49F8162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r>
    </w:tbl>
    <w:p w14:paraId="4515A53A" w14:textId="77777777" w:rsidR="00FE09A8" w:rsidRPr="00FE09A8" w:rsidRDefault="00FE09A8" w:rsidP="00FE09A8">
      <w:pPr>
        <w:spacing w:after="200"/>
        <w:jc w:val="center"/>
        <w:rPr>
          <w:rFonts w:eastAsiaTheme="minorEastAsia"/>
          <w:b/>
          <w:sz w:val="28"/>
          <w:szCs w:val="28"/>
        </w:rPr>
      </w:pPr>
    </w:p>
    <w:p w14:paraId="6A706C2C" w14:textId="77777777" w:rsidR="00FE09A8" w:rsidRPr="00FE09A8" w:rsidRDefault="00FE09A8" w:rsidP="00995446">
      <w:pPr>
        <w:spacing w:after="200"/>
        <w:ind w:firstLine="567"/>
        <w:jc w:val="both"/>
        <w:rPr>
          <w:rFonts w:eastAsiaTheme="minorEastAsia"/>
          <w:sz w:val="28"/>
          <w:szCs w:val="28"/>
        </w:rPr>
      </w:pPr>
      <w:r w:rsidRPr="00FE09A8">
        <w:rPr>
          <w:rFonts w:eastAsiaTheme="minorEastAsia"/>
          <w:sz w:val="28"/>
          <w:szCs w:val="28"/>
        </w:rPr>
        <w:lastRenderedPageBreak/>
        <w:t>Психолого-педагогическое консультирование в рамках оказания помощи детям</w:t>
      </w:r>
    </w:p>
    <w:tbl>
      <w:tblPr>
        <w:tblStyle w:val="340"/>
        <w:tblW w:w="0" w:type="auto"/>
        <w:tblInd w:w="-34" w:type="dxa"/>
        <w:tblLook w:val="04A0" w:firstRow="1" w:lastRow="0" w:firstColumn="1" w:lastColumn="0" w:noHBand="0" w:noVBand="1"/>
      </w:tblPr>
      <w:tblGrid>
        <w:gridCol w:w="588"/>
        <w:gridCol w:w="2448"/>
        <w:gridCol w:w="605"/>
        <w:gridCol w:w="457"/>
        <w:gridCol w:w="504"/>
        <w:gridCol w:w="508"/>
        <w:gridCol w:w="555"/>
        <w:gridCol w:w="531"/>
        <w:gridCol w:w="531"/>
        <w:gridCol w:w="579"/>
        <w:gridCol w:w="604"/>
        <w:gridCol w:w="516"/>
        <w:gridCol w:w="608"/>
        <w:gridCol w:w="913"/>
      </w:tblGrid>
      <w:tr w:rsidR="00FE09A8" w:rsidRPr="00FE09A8" w14:paraId="6E422F1E" w14:textId="77777777" w:rsidTr="00FE09A8">
        <w:tc>
          <w:tcPr>
            <w:tcW w:w="620" w:type="dxa"/>
            <w:vMerge w:val="restart"/>
          </w:tcPr>
          <w:p w14:paraId="75F2C679"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w:t>
            </w:r>
          </w:p>
          <w:p w14:paraId="7DB4FEC6"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п/п</w:t>
            </w:r>
          </w:p>
        </w:tc>
        <w:tc>
          <w:tcPr>
            <w:tcW w:w="2656" w:type="dxa"/>
            <w:vMerge w:val="restart"/>
          </w:tcPr>
          <w:p w14:paraId="239EE4A6"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Вид консультирования</w:t>
            </w:r>
          </w:p>
        </w:tc>
        <w:tc>
          <w:tcPr>
            <w:tcW w:w="7440" w:type="dxa"/>
            <w:gridSpan w:val="12"/>
          </w:tcPr>
          <w:p w14:paraId="21B66B61"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Количество участников образовательного процесса, охваченных консультированием</w:t>
            </w:r>
          </w:p>
        </w:tc>
      </w:tr>
      <w:tr w:rsidR="00FE09A8" w:rsidRPr="00FE09A8" w14:paraId="3E027ECA" w14:textId="77777777" w:rsidTr="00FE09A8">
        <w:tc>
          <w:tcPr>
            <w:tcW w:w="620" w:type="dxa"/>
            <w:vMerge/>
          </w:tcPr>
          <w:p w14:paraId="7C168BA7" w14:textId="77777777" w:rsidR="00FE09A8" w:rsidRPr="00995446" w:rsidRDefault="00FE09A8" w:rsidP="00995446">
            <w:pPr>
              <w:contextualSpacing/>
              <w:jc w:val="center"/>
              <w:rPr>
                <w:rFonts w:ascii="Times New Roman" w:hAnsi="Times New Roman" w:cs="Times New Roman"/>
                <w:b/>
                <w:sz w:val="22"/>
                <w:szCs w:val="22"/>
              </w:rPr>
            </w:pPr>
          </w:p>
        </w:tc>
        <w:tc>
          <w:tcPr>
            <w:tcW w:w="2656" w:type="dxa"/>
            <w:vMerge/>
          </w:tcPr>
          <w:p w14:paraId="07F88C51" w14:textId="77777777" w:rsidR="00FE09A8" w:rsidRPr="00995446" w:rsidRDefault="00FE09A8" w:rsidP="00995446">
            <w:pPr>
              <w:contextualSpacing/>
              <w:jc w:val="center"/>
              <w:rPr>
                <w:rFonts w:ascii="Times New Roman" w:hAnsi="Times New Roman" w:cs="Times New Roman"/>
                <w:b/>
                <w:sz w:val="22"/>
                <w:szCs w:val="22"/>
              </w:rPr>
            </w:pPr>
          </w:p>
        </w:tc>
        <w:tc>
          <w:tcPr>
            <w:tcW w:w="694" w:type="dxa"/>
          </w:tcPr>
          <w:p w14:paraId="652BC2A2"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w:t>
            </w:r>
          </w:p>
        </w:tc>
        <w:tc>
          <w:tcPr>
            <w:tcW w:w="458" w:type="dxa"/>
          </w:tcPr>
          <w:p w14:paraId="5AD6BE6E"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2</w:t>
            </w:r>
          </w:p>
        </w:tc>
        <w:tc>
          <w:tcPr>
            <w:tcW w:w="533" w:type="dxa"/>
          </w:tcPr>
          <w:p w14:paraId="7B546C48"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3</w:t>
            </w:r>
          </w:p>
        </w:tc>
        <w:tc>
          <w:tcPr>
            <w:tcW w:w="539" w:type="dxa"/>
          </w:tcPr>
          <w:p w14:paraId="70CAFCB1"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4</w:t>
            </w:r>
          </w:p>
        </w:tc>
        <w:tc>
          <w:tcPr>
            <w:tcW w:w="614" w:type="dxa"/>
          </w:tcPr>
          <w:p w14:paraId="364CF9ED"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5</w:t>
            </w:r>
          </w:p>
        </w:tc>
        <w:tc>
          <w:tcPr>
            <w:tcW w:w="576" w:type="dxa"/>
          </w:tcPr>
          <w:p w14:paraId="421CDB07"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6</w:t>
            </w:r>
          </w:p>
        </w:tc>
        <w:tc>
          <w:tcPr>
            <w:tcW w:w="576" w:type="dxa"/>
          </w:tcPr>
          <w:p w14:paraId="680B84E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7</w:t>
            </w:r>
          </w:p>
        </w:tc>
        <w:tc>
          <w:tcPr>
            <w:tcW w:w="652" w:type="dxa"/>
          </w:tcPr>
          <w:p w14:paraId="1CF60781"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8</w:t>
            </w:r>
          </w:p>
        </w:tc>
        <w:tc>
          <w:tcPr>
            <w:tcW w:w="620" w:type="dxa"/>
          </w:tcPr>
          <w:p w14:paraId="258AB030"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9</w:t>
            </w:r>
          </w:p>
        </w:tc>
        <w:tc>
          <w:tcPr>
            <w:tcW w:w="552" w:type="dxa"/>
          </w:tcPr>
          <w:p w14:paraId="5495F07C"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10</w:t>
            </w:r>
          </w:p>
        </w:tc>
        <w:tc>
          <w:tcPr>
            <w:tcW w:w="627" w:type="dxa"/>
          </w:tcPr>
          <w:p w14:paraId="1737B717"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11</w:t>
            </w:r>
          </w:p>
        </w:tc>
        <w:tc>
          <w:tcPr>
            <w:tcW w:w="999" w:type="dxa"/>
          </w:tcPr>
          <w:p w14:paraId="4F77B25D"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Всего</w:t>
            </w:r>
          </w:p>
        </w:tc>
      </w:tr>
      <w:tr w:rsidR="00FE09A8" w:rsidRPr="00FE09A8" w14:paraId="32CCCA68" w14:textId="77777777" w:rsidTr="00FE09A8">
        <w:tc>
          <w:tcPr>
            <w:tcW w:w="620" w:type="dxa"/>
          </w:tcPr>
          <w:p w14:paraId="00C6DF88" w14:textId="77777777" w:rsidR="00FE09A8" w:rsidRPr="00995446" w:rsidRDefault="00FE09A8" w:rsidP="00FE09A8">
            <w:pPr>
              <w:contextualSpacing/>
              <w:jc w:val="center"/>
              <w:rPr>
                <w:rFonts w:ascii="Times New Roman" w:hAnsi="Times New Roman" w:cs="Times New Roman"/>
                <w:b/>
              </w:rPr>
            </w:pPr>
            <w:r w:rsidRPr="00995446">
              <w:rPr>
                <w:rFonts w:ascii="Times New Roman" w:hAnsi="Times New Roman" w:cs="Times New Roman"/>
                <w:b/>
              </w:rPr>
              <w:t>1</w:t>
            </w:r>
          </w:p>
        </w:tc>
        <w:tc>
          <w:tcPr>
            <w:tcW w:w="2656" w:type="dxa"/>
          </w:tcPr>
          <w:p w14:paraId="687A1735"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Индивидуальное консультирование обучающихся</w:t>
            </w:r>
          </w:p>
        </w:tc>
        <w:tc>
          <w:tcPr>
            <w:tcW w:w="694" w:type="dxa"/>
          </w:tcPr>
          <w:p w14:paraId="2ED92BF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9</w:t>
            </w:r>
          </w:p>
        </w:tc>
        <w:tc>
          <w:tcPr>
            <w:tcW w:w="458" w:type="dxa"/>
          </w:tcPr>
          <w:p w14:paraId="5C7779C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8</w:t>
            </w:r>
          </w:p>
        </w:tc>
        <w:tc>
          <w:tcPr>
            <w:tcW w:w="533" w:type="dxa"/>
          </w:tcPr>
          <w:p w14:paraId="6E873D6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7</w:t>
            </w:r>
          </w:p>
        </w:tc>
        <w:tc>
          <w:tcPr>
            <w:tcW w:w="539" w:type="dxa"/>
          </w:tcPr>
          <w:p w14:paraId="554B732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22</w:t>
            </w:r>
          </w:p>
        </w:tc>
        <w:tc>
          <w:tcPr>
            <w:tcW w:w="614" w:type="dxa"/>
          </w:tcPr>
          <w:p w14:paraId="4A8D9E2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40</w:t>
            </w:r>
          </w:p>
        </w:tc>
        <w:tc>
          <w:tcPr>
            <w:tcW w:w="576" w:type="dxa"/>
          </w:tcPr>
          <w:p w14:paraId="35F9D34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36</w:t>
            </w:r>
          </w:p>
        </w:tc>
        <w:tc>
          <w:tcPr>
            <w:tcW w:w="576" w:type="dxa"/>
          </w:tcPr>
          <w:p w14:paraId="4C2A333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30</w:t>
            </w:r>
          </w:p>
        </w:tc>
        <w:tc>
          <w:tcPr>
            <w:tcW w:w="652" w:type="dxa"/>
          </w:tcPr>
          <w:p w14:paraId="09FB8D3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26</w:t>
            </w:r>
          </w:p>
        </w:tc>
        <w:tc>
          <w:tcPr>
            <w:tcW w:w="620" w:type="dxa"/>
          </w:tcPr>
          <w:p w14:paraId="12652E5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117</w:t>
            </w:r>
          </w:p>
        </w:tc>
        <w:tc>
          <w:tcPr>
            <w:tcW w:w="552" w:type="dxa"/>
          </w:tcPr>
          <w:p w14:paraId="4EB0157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32</w:t>
            </w:r>
          </w:p>
        </w:tc>
        <w:tc>
          <w:tcPr>
            <w:tcW w:w="627" w:type="dxa"/>
          </w:tcPr>
          <w:p w14:paraId="5433C60D"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29</w:t>
            </w:r>
          </w:p>
        </w:tc>
        <w:tc>
          <w:tcPr>
            <w:tcW w:w="999" w:type="dxa"/>
          </w:tcPr>
          <w:p w14:paraId="6141C26D"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356</w:t>
            </w:r>
          </w:p>
        </w:tc>
      </w:tr>
      <w:tr w:rsidR="00FE09A8" w:rsidRPr="00FE09A8" w14:paraId="03A5E86C" w14:textId="77777777" w:rsidTr="00FE09A8">
        <w:tc>
          <w:tcPr>
            <w:tcW w:w="620" w:type="dxa"/>
          </w:tcPr>
          <w:p w14:paraId="757DC674" w14:textId="77777777" w:rsidR="00FE09A8" w:rsidRPr="00995446" w:rsidRDefault="00FE09A8" w:rsidP="00FE09A8">
            <w:pPr>
              <w:contextualSpacing/>
              <w:jc w:val="center"/>
              <w:rPr>
                <w:rFonts w:ascii="Times New Roman" w:hAnsi="Times New Roman" w:cs="Times New Roman"/>
                <w:b/>
              </w:rPr>
            </w:pPr>
            <w:r w:rsidRPr="00995446">
              <w:rPr>
                <w:rFonts w:ascii="Times New Roman" w:hAnsi="Times New Roman" w:cs="Times New Roman"/>
                <w:b/>
              </w:rPr>
              <w:t>2</w:t>
            </w:r>
          </w:p>
        </w:tc>
        <w:tc>
          <w:tcPr>
            <w:tcW w:w="2656" w:type="dxa"/>
          </w:tcPr>
          <w:p w14:paraId="753345B3"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Индивидуальное консультирование родителей</w:t>
            </w:r>
          </w:p>
        </w:tc>
        <w:tc>
          <w:tcPr>
            <w:tcW w:w="694" w:type="dxa"/>
          </w:tcPr>
          <w:p w14:paraId="4B05E41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9</w:t>
            </w:r>
          </w:p>
        </w:tc>
        <w:tc>
          <w:tcPr>
            <w:tcW w:w="458" w:type="dxa"/>
          </w:tcPr>
          <w:p w14:paraId="3C0BBD7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533" w:type="dxa"/>
          </w:tcPr>
          <w:p w14:paraId="296F5A4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539" w:type="dxa"/>
          </w:tcPr>
          <w:p w14:paraId="2FE7923D"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18</w:t>
            </w:r>
          </w:p>
        </w:tc>
        <w:tc>
          <w:tcPr>
            <w:tcW w:w="614" w:type="dxa"/>
          </w:tcPr>
          <w:p w14:paraId="61E2015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24</w:t>
            </w:r>
          </w:p>
        </w:tc>
        <w:tc>
          <w:tcPr>
            <w:tcW w:w="576" w:type="dxa"/>
          </w:tcPr>
          <w:p w14:paraId="3659E52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22</w:t>
            </w:r>
          </w:p>
        </w:tc>
        <w:tc>
          <w:tcPr>
            <w:tcW w:w="576" w:type="dxa"/>
          </w:tcPr>
          <w:p w14:paraId="31BA049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25</w:t>
            </w:r>
          </w:p>
        </w:tc>
        <w:tc>
          <w:tcPr>
            <w:tcW w:w="652" w:type="dxa"/>
          </w:tcPr>
          <w:p w14:paraId="484F818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17</w:t>
            </w:r>
          </w:p>
        </w:tc>
        <w:tc>
          <w:tcPr>
            <w:tcW w:w="620" w:type="dxa"/>
          </w:tcPr>
          <w:p w14:paraId="2D29F6D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18</w:t>
            </w:r>
          </w:p>
        </w:tc>
        <w:tc>
          <w:tcPr>
            <w:tcW w:w="552" w:type="dxa"/>
          </w:tcPr>
          <w:p w14:paraId="3DF01A5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7</w:t>
            </w:r>
          </w:p>
        </w:tc>
        <w:tc>
          <w:tcPr>
            <w:tcW w:w="627" w:type="dxa"/>
          </w:tcPr>
          <w:p w14:paraId="3F2F028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999" w:type="dxa"/>
          </w:tcPr>
          <w:p w14:paraId="097FB74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155</w:t>
            </w:r>
          </w:p>
        </w:tc>
      </w:tr>
      <w:tr w:rsidR="00FE09A8" w:rsidRPr="00FE09A8" w14:paraId="3054C409" w14:textId="77777777" w:rsidTr="00FE09A8">
        <w:tc>
          <w:tcPr>
            <w:tcW w:w="620" w:type="dxa"/>
          </w:tcPr>
          <w:p w14:paraId="0ED2265E" w14:textId="77777777" w:rsidR="00FE09A8" w:rsidRPr="00995446" w:rsidRDefault="00FE09A8" w:rsidP="00FE09A8">
            <w:pPr>
              <w:contextualSpacing/>
              <w:jc w:val="center"/>
              <w:rPr>
                <w:rFonts w:ascii="Times New Roman" w:hAnsi="Times New Roman" w:cs="Times New Roman"/>
                <w:b/>
              </w:rPr>
            </w:pPr>
            <w:r w:rsidRPr="00995446">
              <w:rPr>
                <w:rFonts w:ascii="Times New Roman" w:hAnsi="Times New Roman" w:cs="Times New Roman"/>
                <w:b/>
              </w:rPr>
              <w:t>3</w:t>
            </w:r>
          </w:p>
        </w:tc>
        <w:tc>
          <w:tcPr>
            <w:tcW w:w="2656" w:type="dxa"/>
          </w:tcPr>
          <w:p w14:paraId="2F16A14B"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Групповое консультирование родителей</w:t>
            </w:r>
          </w:p>
        </w:tc>
        <w:tc>
          <w:tcPr>
            <w:tcW w:w="694" w:type="dxa"/>
          </w:tcPr>
          <w:p w14:paraId="1236761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458" w:type="dxa"/>
          </w:tcPr>
          <w:p w14:paraId="4E5E156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533" w:type="dxa"/>
          </w:tcPr>
          <w:p w14:paraId="0A679BE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539" w:type="dxa"/>
          </w:tcPr>
          <w:p w14:paraId="43D3FEE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614" w:type="dxa"/>
          </w:tcPr>
          <w:p w14:paraId="36E78B1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576" w:type="dxa"/>
          </w:tcPr>
          <w:p w14:paraId="6BCEAAC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576" w:type="dxa"/>
          </w:tcPr>
          <w:p w14:paraId="727B209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652" w:type="dxa"/>
          </w:tcPr>
          <w:p w14:paraId="789EEC0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620" w:type="dxa"/>
          </w:tcPr>
          <w:p w14:paraId="03D2471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190</w:t>
            </w:r>
          </w:p>
        </w:tc>
        <w:tc>
          <w:tcPr>
            <w:tcW w:w="552" w:type="dxa"/>
          </w:tcPr>
          <w:p w14:paraId="34FD7F1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627" w:type="dxa"/>
          </w:tcPr>
          <w:p w14:paraId="7C01715D"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105</w:t>
            </w:r>
          </w:p>
        </w:tc>
        <w:tc>
          <w:tcPr>
            <w:tcW w:w="999" w:type="dxa"/>
          </w:tcPr>
          <w:p w14:paraId="5E66FF1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295</w:t>
            </w:r>
          </w:p>
        </w:tc>
      </w:tr>
      <w:tr w:rsidR="00FE09A8" w:rsidRPr="00FE09A8" w14:paraId="73CBB531" w14:textId="77777777" w:rsidTr="00FE09A8">
        <w:tc>
          <w:tcPr>
            <w:tcW w:w="620" w:type="dxa"/>
          </w:tcPr>
          <w:p w14:paraId="3EF16D54" w14:textId="77777777" w:rsidR="00FE09A8" w:rsidRPr="00995446" w:rsidRDefault="00FE09A8" w:rsidP="00FE09A8">
            <w:pPr>
              <w:contextualSpacing/>
              <w:jc w:val="center"/>
              <w:rPr>
                <w:rFonts w:ascii="Times New Roman" w:hAnsi="Times New Roman" w:cs="Times New Roman"/>
                <w:b/>
              </w:rPr>
            </w:pPr>
            <w:r w:rsidRPr="00995446">
              <w:rPr>
                <w:rFonts w:ascii="Times New Roman" w:hAnsi="Times New Roman" w:cs="Times New Roman"/>
                <w:b/>
              </w:rPr>
              <w:t>4</w:t>
            </w:r>
          </w:p>
        </w:tc>
        <w:tc>
          <w:tcPr>
            <w:tcW w:w="2656" w:type="dxa"/>
          </w:tcPr>
          <w:p w14:paraId="4EFC041C"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Индивидуальное консультирование педагогов</w:t>
            </w:r>
          </w:p>
        </w:tc>
        <w:tc>
          <w:tcPr>
            <w:tcW w:w="694" w:type="dxa"/>
          </w:tcPr>
          <w:p w14:paraId="353682C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458" w:type="dxa"/>
          </w:tcPr>
          <w:p w14:paraId="07441FF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533" w:type="dxa"/>
          </w:tcPr>
          <w:p w14:paraId="5B8B942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539" w:type="dxa"/>
          </w:tcPr>
          <w:p w14:paraId="14C0AB2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614" w:type="dxa"/>
          </w:tcPr>
          <w:p w14:paraId="3E7326CD"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576" w:type="dxa"/>
          </w:tcPr>
          <w:p w14:paraId="62A45752"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576" w:type="dxa"/>
          </w:tcPr>
          <w:p w14:paraId="55B6BE4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652" w:type="dxa"/>
          </w:tcPr>
          <w:p w14:paraId="5EAD98C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620" w:type="dxa"/>
          </w:tcPr>
          <w:p w14:paraId="44CC04D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552" w:type="dxa"/>
          </w:tcPr>
          <w:p w14:paraId="61E22BB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4</w:t>
            </w:r>
          </w:p>
        </w:tc>
        <w:tc>
          <w:tcPr>
            <w:tcW w:w="627" w:type="dxa"/>
          </w:tcPr>
          <w:p w14:paraId="3CB4824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999" w:type="dxa"/>
          </w:tcPr>
          <w:p w14:paraId="73F75D8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59</w:t>
            </w:r>
          </w:p>
        </w:tc>
      </w:tr>
      <w:tr w:rsidR="00FE09A8" w:rsidRPr="00FE09A8" w14:paraId="3786ABDD" w14:textId="77777777" w:rsidTr="00FE09A8">
        <w:tc>
          <w:tcPr>
            <w:tcW w:w="620" w:type="dxa"/>
          </w:tcPr>
          <w:p w14:paraId="68F31EFF" w14:textId="77777777" w:rsidR="00FE09A8" w:rsidRPr="00995446" w:rsidRDefault="00FE09A8" w:rsidP="00FE09A8">
            <w:pPr>
              <w:contextualSpacing/>
              <w:jc w:val="center"/>
              <w:rPr>
                <w:rFonts w:ascii="Times New Roman" w:hAnsi="Times New Roman" w:cs="Times New Roman"/>
                <w:b/>
              </w:rPr>
            </w:pPr>
            <w:r w:rsidRPr="00995446">
              <w:rPr>
                <w:rFonts w:ascii="Times New Roman" w:hAnsi="Times New Roman" w:cs="Times New Roman"/>
                <w:b/>
              </w:rPr>
              <w:t>5</w:t>
            </w:r>
          </w:p>
        </w:tc>
        <w:tc>
          <w:tcPr>
            <w:tcW w:w="2656" w:type="dxa"/>
          </w:tcPr>
          <w:p w14:paraId="51F902C3"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Групповое консультирование педагогов</w:t>
            </w:r>
          </w:p>
        </w:tc>
        <w:tc>
          <w:tcPr>
            <w:tcW w:w="694" w:type="dxa"/>
          </w:tcPr>
          <w:p w14:paraId="58EBE2C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458" w:type="dxa"/>
          </w:tcPr>
          <w:p w14:paraId="6C67FAB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533" w:type="dxa"/>
          </w:tcPr>
          <w:p w14:paraId="6C0ABD3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539" w:type="dxa"/>
          </w:tcPr>
          <w:p w14:paraId="730A96D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614" w:type="dxa"/>
          </w:tcPr>
          <w:p w14:paraId="784898A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576" w:type="dxa"/>
          </w:tcPr>
          <w:p w14:paraId="1416337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576" w:type="dxa"/>
          </w:tcPr>
          <w:p w14:paraId="32C01CA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652" w:type="dxa"/>
          </w:tcPr>
          <w:p w14:paraId="0F1787F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620" w:type="dxa"/>
          </w:tcPr>
          <w:p w14:paraId="14C7ADA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552" w:type="dxa"/>
          </w:tcPr>
          <w:p w14:paraId="4B5EA05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4</w:t>
            </w:r>
          </w:p>
        </w:tc>
        <w:tc>
          <w:tcPr>
            <w:tcW w:w="627" w:type="dxa"/>
          </w:tcPr>
          <w:p w14:paraId="083AD37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999" w:type="dxa"/>
          </w:tcPr>
          <w:p w14:paraId="53CE971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59</w:t>
            </w:r>
          </w:p>
        </w:tc>
      </w:tr>
      <w:tr w:rsidR="00FE09A8" w:rsidRPr="00FE09A8" w14:paraId="0231FEAB" w14:textId="77777777" w:rsidTr="00FE09A8">
        <w:tc>
          <w:tcPr>
            <w:tcW w:w="3276" w:type="dxa"/>
            <w:gridSpan w:val="2"/>
          </w:tcPr>
          <w:p w14:paraId="447C0FB5"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Всего консультаций</w:t>
            </w:r>
          </w:p>
        </w:tc>
        <w:tc>
          <w:tcPr>
            <w:tcW w:w="694" w:type="dxa"/>
          </w:tcPr>
          <w:p w14:paraId="6673651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30</w:t>
            </w:r>
          </w:p>
        </w:tc>
        <w:tc>
          <w:tcPr>
            <w:tcW w:w="458" w:type="dxa"/>
          </w:tcPr>
          <w:p w14:paraId="73FA61D2"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25</w:t>
            </w:r>
          </w:p>
        </w:tc>
        <w:tc>
          <w:tcPr>
            <w:tcW w:w="533" w:type="dxa"/>
          </w:tcPr>
          <w:p w14:paraId="6787AB2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24</w:t>
            </w:r>
          </w:p>
        </w:tc>
        <w:tc>
          <w:tcPr>
            <w:tcW w:w="539" w:type="dxa"/>
          </w:tcPr>
          <w:p w14:paraId="5ABDC65E"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52</w:t>
            </w:r>
          </w:p>
        </w:tc>
        <w:tc>
          <w:tcPr>
            <w:tcW w:w="614" w:type="dxa"/>
          </w:tcPr>
          <w:p w14:paraId="3D6FDDC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76</w:t>
            </w:r>
          </w:p>
        </w:tc>
        <w:tc>
          <w:tcPr>
            <w:tcW w:w="576" w:type="dxa"/>
          </w:tcPr>
          <w:p w14:paraId="079B64F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70</w:t>
            </w:r>
          </w:p>
        </w:tc>
        <w:tc>
          <w:tcPr>
            <w:tcW w:w="576" w:type="dxa"/>
          </w:tcPr>
          <w:p w14:paraId="6F7D63D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67</w:t>
            </w:r>
          </w:p>
        </w:tc>
        <w:tc>
          <w:tcPr>
            <w:tcW w:w="652" w:type="dxa"/>
          </w:tcPr>
          <w:p w14:paraId="386C48EF"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53</w:t>
            </w:r>
          </w:p>
        </w:tc>
        <w:tc>
          <w:tcPr>
            <w:tcW w:w="620" w:type="dxa"/>
          </w:tcPr>
          <w:p w14:paraId="2D36CF38"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335</w:t>
            </w:r>
          </w:p>
        </w:tc>
        <w:tc>
          <w:tcPr>
            <w:tcW w:w="552" w:type="dxa"/>
          </w:tcPr>
          <w:p w14:paraId="2AB85B6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47</w:t>
            </w:r>
          </w:p>
        </w:tc>
        <w:tc>
          <w:tcPr>
            <w:tcW w:w="627" w:type="dxa"/>
          </w:tcPr>
          <w:p w14:paraId="7D966F6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145</w:t>
            </w:r>
          </w:p>
        </w:tc>
        <w:tc>
          <w:tcPr>
            <w:tcW w:w="999" w:type="dxa"/>
          </w:tcPr>
          <w:p w14:paraId="0F3BBF99"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924</w:t>
            </w:r>
          </w:p>
        </w:tc>
      </w:tr>
    </w:tbl>
    <w:p w14:paraId="53038E6F" w14:textId="77777777" w:rsidR="00FE09A8" w:rsidRPr="00FE09A8" w:rsidRDefault="00FE09A8" w:rsidP="00FE09A8">
      <w:pPr>
        <w:spacing w:after="200"/>
        <w:ind w:left="284"/>
        <w:contextualSpacing/>
        <w:jc w:val="both"/>
        <w:rPr>
          <w:rFonts w:eastAsiaTheme="minorEastAsia"/>
          <w:sz w:val="28"/>
          <w:szCs w:val="28"/>
        </w:rPr>
      </w:pPr>
    </w:p>
    <w:p w14:paraId="4A7C0787" w14:textId="248DEBB3" w:rsidR="00FE09A8" w:rsidRDefault="00FE09A8" w:rsidP="00995446">
      <w:pPr>
        <w:spacing w:after="200"/>
        <w:ind w:firstLine="567"/>
        <w:contextualSpacing/>
        <w:jc w:val="both"/>
        <w:rPr>
          <w:rFonts w:eastAsiaTheme="minorEastAsia"/>
          <w:sz w:val="28"/>
          <w:szCs w:val="28"/>
        </w:rPr>
      </w:pPr>
      <w:r w:rsidRPr="00FE09A8">
        <w:rPr>
          <w:rFonts w:eastAsiaTheme="minorEastAsia"/>
          <w:sz w:val="28"/>
          <w:szCs w:val="28"/>
        </w:rPr>
        <w:t>Мероприятия для педагогов по вопросам оказания помощи детям</w:t>
      </w:r>
    </w:p>
    <w:p w14:paraId="7397F5D6" w14:textId="77777777" w:rsidR="00995446" w:rsidRPr="00FE09A8" w:rsidRDefault="00995446" w:rsidP="00FE09A8">
      <w:pPr>
        <w:spacing w:after="200"/>
        <w:ind w:left="284"/>
        <w:contextualSpacing/>
        <w:jc w:val="both"/>
        <w:rPr>
          <w:rFonts w:eastAsiaTheme="minorEastAsia"/>
          <w:sz w:val="28"/>
          <w:szCs w:val="28"/>
        </w:rPr>
      </w:pPr>
    </w:p>
    <w:tbl>
      <w:tblPr>
        <w:tblStyle w:val="340"/>
        <w:tblW w:w="0" w:type="auto"/>
        <w:tblInd w:w="-34" w:type="dxa"/>
        <w:tblLook w:val="04A0" w:firstRow="1" w:lastRow="0" w:firstColumn="1" w:lastColumn="0" w:noHBand="0" w:noVBand="1"/>
      </w:tblPr>
      <w:tblGrid>
        <w:gridCol w:w="5143"/>
        <w:gridCol w:w="347"/>
        <w:gridCol w:w="346"/>
        <w:gridCol w:w="346"/>
        <w:gridCol w:w="346"/>
        <w:gridCol w:w="346"/>
        <w:gridCol w:w="346"/>
        <w:gridCol w:w="346"/>
        <w:gridCol w:w="346"/>
        <w:gridCol w:w="346"/>
        <w:gridCol w:w="449"/>
        <w:gridCol w:w="449"/>
        <w:gridCol w:w="791"/>
      </w:tblGrid>
      <w:tr w:rsidR="00FE09A8" w:rsidRPr="00995446" w14:paraId="1384E610" w14:textId="77777777" w:rsidTr="00FE09A8">
        <w:trPr>
          <w:trHeight w:val="326"/>
        </w:trPr>
        <w:tc>
          <w:tcPr>
            <w:tcW w:w="0" w:type="auto"/>
            <w:vMerge w:val="restart"/>
          </w:tcPr>
          <w:p w14:paraId="1339904D"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Форма, название, исполнитель мероприятия</w:t>
            </w:r>
          </w:p>
        </w:tc>
        <w:tc>
          <w:tcPr>
            <w:tcW w:w="0" w:type="auto"/>
            <w:gridSpan w:val="12"/>
          </w:tcPr>
          <w:p w14:paraId="22618DAD"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Количество педагогов –участников мероприятия</w:t>
            </w:r>
          </w:p>
        </w:tc>
      </w:tr>
      <w:tr w:rsidR="00FE09A8" w:rsidRPr="00995446" w14:paraId="499DB901" w14:textId="77777777" w:rsidTr="00FE09A8">
        <w:trPr>
          <w:trHeight w:val="70"/>
        </w:trPr>
        <w:tc>
          <w:tcPr>
            <w:tcW w:w="0" w:type="auto"/>
            <w:vMerge/>
          </w:tcPr>
          <w:p w14:paraId="6C7AC0D6" w14:textId="77777777" w:rsidR="00FE09A8" w:rsidRPr="00995446" w:rsidRDefault="00FE09A8" w:rsidP="00995446">
            <w:pPr>
              <w:contextualSpacing/>
              <w:jc w:val="center"/>
              <w:rPr>
                <w:rFonts w:ascii="Times New Roman" w:hAnsi="Times New Roman" w:cs="Times New Roman"/>
                <w:b/>
                <w:sz w:val="22"/>
                <w:szCs w:val="22"/>
              </w:rPr>
            </w:pPr>
          </w:p>
        </w:tc>
        <w:tc>
          <w:tcPr>
            <w:tcW w:w="0" w:type="auto"/>
          </w:tcPr>
          <w:p w14:paraId="3C44C775"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w:t>
            </w:r>
          </w:p>
        </w:tc>
        <w:tc>
          <w:tcPr>
            <w:tcW w:w="0" w:type="auto"/>
          </w:tcPr>
          <w:p w14:paraId="35A494C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2</w:t>
            </w:r>
          </w:p>
        </w:tc>
        <w:tc>
          <w:tcPr>
            <w:tcW w:w="0" w:type="auto"/>
          </w:tcPr>
          <w:p w14:paraId="05EC0510"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3</w:t>
            </w:r>
          </w:p>
        </w:tc>
        <w:tc>
          <w:tcPr>
            <w:tcW w:w="0" w:type="auto"/>
          </w:tcPr>
          <w:p w14:paraId="4A8AF2D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4</w:t>
            </w:r>
          </w:p>
        </w:tc>
        <w:tc>
          <w:tcPr>
            <w:tcW w:w="0" w:type="auto"/>
          </w:tcPr>
          <w:p w14:paraId="4F929BD0"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5</w:t>
            </w:r>
          </w:p>
        </w:tc>
        <w:tc>
          <w:tcPr>
            <w:tcW w:w="0" w:type="auto"/>
          </w:tcPr>
          <w:p w14:paraId="46704A83"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6</w:t>
            </w:r>
          </w:p>
        </w:tc>
        <w:tc>
          <w:tcPr>
            <w:tcW w:w="0" w:type="auto"/>
          </w:tcPr>
          <w:p w14:paraId="5CE75629"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7</w:t>
            </w:r>
          </w:p>
        </w:tc>
        <w:tc>
          <w:tcPr>
            <w:tcW w:w="0" w:type="auto"/>
          </w:tcPr>
          <w:p w14:paraId="31E1432E"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8</w:t>
            </w:r>
          </w:p>
        </w:tc>
        <w:tc>
          <w:tcPr>
            <w:tcW w:w="0" w:type="auto"/>
          </w:tcPr>
          <w:p w14:paraId="29DAFED9"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9</w:t>
            </w:r>
          </w:p>
        </w:tc>
        <w:tc>
          <w:tcPr>
            <w:tcW w:w="0" w:type="auto"/>
          </w:tcPr>
          <w:p w14:paraId="516F9B14"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10</w:t>
            </w:r>
          </w:p>
        </w:tc>
        <w:tc>
          <w:tcPr>
            <w:tcW w:w="0" w:type="auto"/>
          </w:tcPr>
          <w:p w14:paraId="419D3CB6"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11</w:t>
            </w:r>
          </w:p>
        </w:tc>
        <w:tc>
          <w:tcPr>
            <w:tcW w:w="0" w:type="auto"/>
          </w:tcPr>
          <w:p w14:paraId="482EE1EA" w14:textId="77777777" w:rsidR="00FE09A8" w:rsidRPr="00995446" w:rsidRDefault="00FE09A8" w:rsidP="00995446">
            <w:pPr>
              <w:contextualSpacing/>
              <w:jc w:val="center"/>
              <w:rPr>
                <w:rFonts w:ascii="Times New Roman" w:hAnsi="Times New Roman" w:cs="Times New Roman"/>
                <w:b/>
                <w:sz w:val="22"/>
                <w:szCs w:val="22"/>
              </w:rPr>
            </w:pPr>
            <w:r w:rsidRPr="00995446">
              <w:rPr>
                <w:rFonts w:ascii="Times New Roman" w:hAnsi="Times New Roman" w:cs="Times New Roman"/>
                <w:b/>
                <w:sz w:val="22"/>
                <w:szCs w:val="22"/>
              </w:rPr>
              <w:t>Всего</w:t>
            </w:r>
          </w:p>
        </w:tc>
      </w:tr>
      <w:tr w:rsidR="00FE09A8" w:rsidRPr="00FE09A8" w14:paraId="2E3771EB" w14:textId="77777777" w:rsidTr="00FE09A8">
        <w:tc>
          <w:tcPr>
            <w:tcW w:w="0" w:type="auto"/>
          </w:tcPr>
          <w:p w14:paraId="42CF43E3"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 xml:space="preserve">октябрь 2024 - Совещание с классными руководителями 1-х </w:t>
            </w:r>
            <w:proofErr w:type="spellStart"/>
            <w:r w:rsidRPr="00FE09A8">
              <w:rPr>
                <w:rFonts w:ascii="Times New Roman" w:hAnsi="Times New Roman" w:cs="Times New Roman"/>
              </w:rPr>
              <w:t>кл</w:t>
            </w:r>
            <w:proofErr w:type="spellEnd"/>
            <w:r w:rsidRPr="00FE09A8">
              <w:rPr>
                <w:rFonts w:ascii="Times New Roman" w:hAnsi="Times New Roman" w:cs="Times New Roman"/>
              </w:rPr>
              <w:t>. «Адаптация детей в первом классе»</w:t>
            </w:r>
          </w:p>
        </w:tc>
        <w:tc>
          <w:tcPr>
            <w:tcW w:w="0" w:type="auto"/>
          </w:tcPr>
          <w:p w14:paraId="246C4437"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0" w:type="auto"/>
          </w:tcPr>
          <w:p w14:paraId="6881C945" w14:textId="77777777" w:rsidR="00FE09A8" w:rsidRPr="00FE09A8" w:rsidRDefault="00FE09A8" w:rsidP="00995446">
            <w:pPr>
              <w:contextualSpacing/>
              <w:jc w:val="center"/>
              <w:rPr>
                <w:rFonts w:ascii="Times New Roman" w:hAnsi="Times New Roman" w:cs="Times New Roman"/>
                <w:b/>
              </w:rPr>
            </w:pPr>
          </w:p>
        </w:tc>
        <w:tc>
          <w:tcPr>
            <w:tcW w:w="0" w:type="auto"/>
          </w:tcPr>
          <w:p w14:paraId="56134D5B" w14:textId="77777777" w:rsidR="00FE09A8" w:rsidRPr="00FE09A8" w:rsidRDefault="00FE09A8" w:rsidP="00995446">
            <w:pPr>
              <w:contextualSpacing/>
              <w:jc w:val="center"/>
              <w:rPr>
                <w:rFonts w:ascii="Times New Roman" w:hAnsi="Times New Roman" w:cs="Times New Roman"/>
                <w:b/>
              </w:rPr>
            </w:pPr>
          </w:p>
        </w:tc>
        <w:tc>
          <w:tcPr>
            <w:tcW w:w="0" w:type="auto"/>
          </w:tcPr>
          <w:p w14:paraId="3D8B8E79" w14:textId="77777777" w:rsidR="00FE09A8" w:rsidRPr="00FE09A8" w:rsidRDefault="00FE09A8" w:rsidP="00995446">
            <w:pPr>
              <w:contextualSpacing/>
              <w:jc w:val="center"/>
              <w:rPr>
                <w:rFonts w:ascii="Times New Roman" w:hAnsi="Times New Roman" w:cs="Times New Roman"/>
                <w:b/>
              </w:rPr>
            </w:pPr>
          </w:p>
        </w:tc>
        <w:tc>
          <w:tcPr>
            <w:tcW w:w="0" w:type="auto"/>
          </w:tcPr>
          <w:p w14:paraId="2DE59FCF" w14:textId="77777777" w:rsidR="00FE09A8" w:rsidRPr="00FE09A8" w:rsidRDefault="00FE09A8" w:rsidP="00995446">
            <w:pPr>
              <w:contextualSpacing/>
              <w:jc w:val="center"/>
              <w:rPr>
                <w:rFonts w:ascii="Times New Roman" w:hAnsi="Times New Roman" w:cs="Times New Roman"/>
                <w:b/>
              </w:rPr>
            </w:pPr>
          </w:p>
        </w:tc>
        <w:tc>
          <w:tcPr>
            <w:tcW w:w="0" w:type="auto"/>
          </w:tcPr>
          <w:p w14:paraId="5D309899" w14:textId="77777777" w:rsidR="00FE09A8" w:rsidRPr="00FE09A8" w:rsidRDefault="00FE09A8" w:rsidP="00995446">
            <w:pPr>
              <w:contextualSpacing/>
              <w:jc w:val="center"/>
              <w:rPr>
                <w:rFonts w:ascii="Times New Roman" w:hAnsi="Times New Roman" w:cs="Times New Roman"/>
                <w:b/>
              </w:rPr>
            </w:pPr>
          </w:p>
        </w:tc>
        <w:tc>
          <w:tcPr>
            <w:tcW w:w="0" w:type="auto"/>
          </w:tcPr>
          <w:p w14:paraId="2C5AFB9A" w14:textId="77777777" w:rsidR="00FE09A8" w:rsidRPr="00FE09A8" w:rsidRDefault="00FE09A8" w:rsidP="00995446">
            <w:pPr>
              <w:contextualSpacing/>
              <w:jc w:val="center"/>
              <w:rPr>
                <w:rFonts w:ascii="Times New Roman" w:hAnsi="Times New Roman" w:cs="Times New Roman"/>
                <w:b/>
              </w:rPr>
            </w:pPr>
          </w:p>
        </w:tc>
        <w:tc>
          <w:tcPr>
            <w:tcW w:w="0" w:type="auto"/>
          </w:tcPr>
          <w:p w14:paraId="39730A81" w14:textId="77777777" w:rsidR="00FE09A8" w:rsidRPr="00FE09A8" w:rsidRDefault="00FE09A8" w:rsidP="00995446">
            <w:pPr>
              <w:contextualSpacing/>
              <w:jc w:val="center"/>
              <w:rPr>
                <w:rFonts w:ascii="Times New Roman" w:hAnsi="Times New Roman" w:cs="Times New Roman"/>
                <w:b/>
              </w:rPr>
            </w:pPr>
          </w:p>
        </w:tc>
        <w:tc>
          <w:tcPr>
            <w:tcW w:w="0" w:type="auto"/>
          </w:tcPr>
          <w:p w14:paraId="0D66BC40" w14:textId="77777777" w:rsidR="00FE09A8" w:rsidRPr="00FE09A8" w:rsidRDefault="00FE09A8" w:rsidP="00995446">
            <w:pPr>
              <w:contextualSpacing/>
              <w:jc w:val="center"/>
              <w:rPr>
                <w:rFonts w:ascii="Times New Roman" w:hAnsi="Times New Roman" w:cs="Times New Roman"/>
                <w:b/>
              </w:rPr>
            </w:pPr>
          </w:p>
        </w:tc>
        <w:tc>
          <w:tcPr>
            <w:tcW w:w="0" w:type="auto"/>
          </w:tcPr>
          <w:p w14:paraId="39509E5F" w14:textId="77777777" w:rsidR="00FE09A8" w:rsidRPr="00FE09A8" w:rsidRDefault="00FE09A8" w:rsidP="00995446">
            <w:pPr>
              <w:contextualSpacing/>
              <w:jc w:val="center"/>
              <w:rPr>
                <w:rFonts w:ascii="Times New Roman" w:hAnsi="Times New Roman" w:cs="Times New Roman"/>
                <w:b/>
              </w:rPr>
            </w:pPr>
          </w:p>
        </w:tc>
        <w:tc>
          <w:tcPr>
            <w:tcW w:w="0" w:type="auto"/>
          </w:tcPr>
          <w:p w14:paraId="64D8620D" w14:textId="77777777" w:rsidR="00FE09A8" w:rsidRPr="00FE09A8" w:rsidRDefault="00FE09A8" w:rsidP="00995446">
            <w:pPr>
              <w:contextualSpacing/>
              <w:jc w:val="center"/>
              <w:rPr>
                <w:rFonts w:ascii="Times New Roman" w:hAnsi="Times New Roman" w:cs="Times New Roman"/>
                <w:b/>
              </w:rPr>
            </w:pPr>
          </w:p>
        </w:tc>
        <w:tc>
          <w:tcPr>
            <w:tcW w:w="0" w:type="auto"/>
          </w:tcPr>
          <w:p w14:paraId="5C3667C2"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r>
      <w:tr w:rsidR="00FE09A8" w:rsidRPr="00FE09A8" w14:paraId="7EBDFED3" w14:textId="77777777" w:rsidTr="00FE09A8">
        <w:tc>
          <w:tcPr>
            <w:tcW w:w="0" w:type="auto"/>
          </w:tcPr>
          <w:p w14:paraId="201A0230"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 xml:space="preserve">октябрь 2024 - Совещание с классными руководителями 5-х </w:t>
            </w:r>
            <w:proofErr w:type="spellStart"/>
            <w:r w:rsidRPr="00FE09A8">
              <w:rPr>
                <w:rFonts w:ascii="Times New Roman" w:hAnsi="Times New Roman" w:cs="Times New Roman"/>
              </w:rPr>
              <w:t>кл</w:t>
            </w:r>
            <w:proofErr w:type="spellEnd"/>
            <w:r w:rsidRPr="00FE09A8">
              <w:rPr>
                <w:rFonts w:ascii="Times New Roman" w:hAnsi="Times New Roman" w:cs="Times New Roman"/>
              </w:rPr>
              <w:t>. «Адаптация детей в пятом классе»</w:t>
            </w:r>
          </w:p>
        </w:tc>
        <w:tc>
          <w:tcPr>
            <w:tcW w:w="0" w:type="auto"/>
          </w:tcPr>
          <w:p w14:paraId="20D2BFA9" w14:textId="77777777" w:rsidR="00FE09A8" w:rsidRPr="00FE09A8" w:rsidRDefault="00FE09A8" w:rsidP="00995446">
            <w:pPr>
              <w:contextualSpacing/>
              <w:jc w:val="center"/>
              <w:rPr>
                <w:rFonts w:ascii="Times New Roman" w:hAnsi="Times New Roman" w:cs="Times New Roman"/>
                <w:b/>
              </w:rPr>
            </w:pPr>
          </w:p>
        </w:tc>
        <w:tc>
          <w:tcPr>
            <w:tcW w:w="0" w:type="auto"/>
          </w:tcPr>
          <w:p w14:paraId="500F702A" w14:textId="77777777" w:rsidR="00FE09A8" w:rsidRPr="00FE09A8" w:rsidRDefault="00FE09A8" w:rsidP="00995446">
            <w:pPr>
              <w:contextualSpacing/>
              <w:jc w:val="center"/>
              <w:rPr>
                <w:rFonts w:ascii="Times New Roman" w:hAnsi="Times New Roman" w:cs="Times New Roman"/>
                <w:b/>
              </w:rPr>
            </w:pPr>
          </w:p>
        </w:tc>
        <w:tc>
          <w:tcPr>
            <w:tcW w:w="0" w:type="auto"/>
          </w:tcPr>
          <w:p w14:paraId="7B4ED6D1" w14:textId="77777777" w:rsidR="00FE09A8" w:rsidRPr="00FE09A8" w:rsidRDefault="00FE09A8" w:rsidP="00995446">
            <w:pPr>
              <w:contextualSpacing/>
              <w:jc w:val="center"/>
              <w:rPr>
                <w:rFonts w:ascii="Times New Roman" w:hAnsi="Times New Roman" w:cs="Times New Roman"/>
                <w:b/>
              </w:rPr>
            </w:pPr>
          </w:p>
        </w:tc>
        <w:tc>
          <w:tcPr>
            <w:tcW w:w="0" w:type="auto"/>
          </w:tcPr>
          <w:p w14:paraId="1A940EC8" w14:textId="77777777" w:rsidR="00FE09A8" w:rsidRPr="00FE09A8" w:rsidRDefault="00FE09A8" w:rsidP="00995446">
            <w:pPr>
              <w:contextualSpacing/>
              <w:jc w:val="center"/>
              <w:rPr>
                <w:rFonts w:ascii="Times New Roman" w:hAnsi="Times New Roman" w:cs="Times New Roman"/>
                <w:b/>
              </w:rPr>
            </w:pPr>
          </w:p>
        </w:tc>
        <w:tc>
          <w:tcPr>
            <w:tcW w:w="0" w:type="auto"/>
          </w:tcPr>
          <w:p w14:paraId="3D07D61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0" w:type="auto"/>
          </w:tcPr>
          <w:p w14:paraId="70AC019F" w14:textId="77777777" w:rsidR="00FE09A8" w:rsidRPr="00FE09A8" w:rsidRDefault="00FE09A8" w:rsidP="00995446">
            <w:pPr>
              <w:contextualSpacing/>
              <w:jc w:val="center"/>
              <w:rPr>
                <w:rFonts w:ascii="Times New Roman" w:hAnsi="Times New Roman" w:cs="Times New Roman"/>
                <w:b/>
              </w:rPr>
            </w:pPr>
          </w:p>
        </w:tc>
        <w:tc>
          <w:tcPr>
            <w:tcW w:w="0" w:type="auto"/>
          </w:tcPr>
          <w:p w14:paraId="11C71A7D" w14:textId="77777777" w:rsidR="00FE09A8" w:rsidRPr="00FE09A8" w:rsidRDefault="00FE09A8" w:rsidP="00995446">
            <w:pPr>
              <w:contextualSpacing/>
              <w:jc w:val="center"/>
              <w:rPr>
                <w:rFonts w:ascii="Times New Roman" w:hAnsi="Times New Roman" w:cs="Times New Roman"/>
                <w:b/>
              </w:rPr>
            </w:pPr>
          </w:p>
        </w:tc>
        <w:tc>
          <w:tcPr>
            <w:tcW w:w="0" w:type="auto"/>
          </w:tcPr>
          <w:p w14:paraId="1E4FEC47" w14:textId="77777777" w:rsidR="00FE09A8" w:rsidRPr="00FE09A8" w:rsidRDefault="00FE09A8" w:rsidP="00995446">
            <w:pPr>
              <w:contextualSpacing/>
              <w:jc w:val="center"/>
              <w:rPr>
                <w:rFonts w:ascii="Times New Roman" w:hAnsi="Times New Roman" w:cs="Times New Roman"/>
                <w:b/>
              </w:rPr>
            </w:pPr>
          </w:p>
        </w:tc>
        <w:tc>
          <w:tcPr>
            <w:tcW w:w="0" w:type="auto"/>
          </w:tcPr>
          <w:p w14:paraId="7B28227A" w14:textId="77777777" w:rsidR="00FE09A8" w:rsidRPr="00FE09A8" w:rsidRDefault="00FE09A8" w:rsidP="00995446">
            <w:pPr>
              <w:contextualSpacing/>
              <w:jc w:val="center"/>
              <w:rPr>
                <w:rFonts w:ascii="Times New Roman" w:hAnsi="Times New Roman" w:cs="Times New Roman"/>
                <w:b/>
              </w:rPr>
            </w:pPr>
          </w:p>
        </w:tc>
        <w:tc>
          <w:tcPr>
            <w:tcW w:w="0" w:type="auto"/>
          </w:tcPr>
          <w:p w14:paraId="4DBF957C" w14:textId="77777777" w:rsidR="00FE09A8" w:rsidRPr="00FE09A8" w:rsidRDefault="00FE09A8" w:rsidP="00995446">
            <w:pPr>
              <w:contextualSpacing/>
              <w:jc w:val="center"/>
              <w:rPr>
                <w:rFonts w:ascii="Times New Roman" w:hAnsi="Times New Roman" w:cs="Times New Roman"/>
                <w:b/>
              </w:rPr>
            </w:pPr>
          </w:p>
        </w:tc>
        <w:tc>
          <w:tcPr>
            <w:tcW w:w="0" w:type="auto"/>
          </w:tcPr>
          <w:p w14:paraId="49D696EE" w14:textId="77777777" w:rsidR="00FE09A8" w:rsidRPr="00FE09A8" w:rsidRDefault="00FE09A8" w:rsidP="00995446">
            <w:pPr>
              <w:contextualSpacing/>
              <w:jc w:val="center"/>
              <w:rPr>
                <w:rFonts w:ascii="Times New Roman" w:hAnsi="Times New Roman" w:cs="Times New Roman"/>
              </w:rPr>
            </w:pPr>
          </w:p>
        </w:tc>
        <w:tc>
          <w:tcPr>
            <w:tcW w:w="0" w:type="auto"/>
          </w:tcPr>
          <w:p w14:paraId="4868FCF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r>
      <w:tr w:rsidR="00FE09A8" w:rsidRPr="00FE09A8" w14:paraId="38C14C48" w14:textId="77777777" w:rsidTr="00FE09A8">
        <w:tc>
          <w:tcPr>
            <w:tcW w:w="0" w:type="auto"/>
          </w:tcPr>
          <w:p w14:paraId="59E5D618" w14:textId="77777777" w:rsidR="00FE09A8" w:rsidRPr="00FE09A8" w:rsidRDefault="00FE09A8" w:rsidP="00FE09A8">
            <w:pPr>
              <w:contextualSpacing/>
              <w:jc w:val="both"/>
              <w:rPr>
                <w:rFonts w:ascii="Times New Roman" w:hAnsi="Times New Roman" w:cs="Times New Roman"/>
              </w:rPr>
            </w:pPr>
            <w:r w:rsidRPr="00FE09A8">
              <w:rPr>
                <w:rFonts w:ascii="Times New Roman" w:hAnsi="Times New Roman" w:cs="Times New Roman"/>
              </w:rPr>
              <w:t xml:space="preserve">декабрь 2024 –методическое объединение классных руководителей 5-11 </w:t>
            </w:r>
            <w:proofErr w:type="spellStart"/>
            <w:r w:rsidRPr="00FE09A8">
              <w:rPr>
                <w:rFonts w:ascii="Times New Roman" w:hAnsi="Times New Roman" w:cs="Times New Roman"/>
              </w:rPr>
              <w:t>кл</w:t>
            </w:r>
            <w:proofErr w:type="spellEnd"/>
            <w:r w:rsidRPr="00FE09A8">
              <w:rPr>
                <w:rFonts w:ascii="Times New Roman" w:hAnsi="Times New Roman" w:cs="Times New Roman"/>
              </w:rPr>
              <w:t>. «Формирование жизнестойкости подростков»</w:t>
            </w:r>
          </w:p>
        </w:tc>
        <w:tc>
          <w:tcPr>
            <w:tcW w:w="0" w:type="auto"/>
          </w:tcPr>
          <w:p w14:paraId="615330D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0" w:type="auto"/>
          </w:tcPr>
          <w:p w14:paraId="4F862F1A"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0" w:type="auto"/>
          </w:tcPr>
          <w:p w14:paraId="69C9E7B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0" w:type="auto"/>
          </w:tcPr>
          <w:p w14:paraId="01CB2735"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0</w:t>
            </w:r>
          </w:p>
        </w:tc>
        <w:tc>
          <w:tcPr>
            <w:tcW w:w="0" w:type="auto"/>
          </w:tcPr>
          <w:p w14:paraId="69ABD9E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0" w:type="auto"/>
          </w:tcPr>
          <w:p w14:paraId="00D3F906"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0" w:type="auto"/>
          </w:tcPr>
          <w:p w14:paraId="5F050DD4"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6</w:t>
            </w:r>
          </w:p>
        </w:tc>
        <w:tc>
          <w:tcPr>
            <w:tcW w:w="0" w:type="auto"/>
          </w:tcPr>
          <w:p w14:paraId="5FF07620"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0" w:type="auto"/>
          </w:tcPr>
          <w:p w14:paraId="26F09573"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5</w:t>
            </w:r>
          </w:p>
        </w:tc>
        <w:tc>
          <w:tcPr>
            <w:tcW w:w="0" w:type="auto"/>
          </w:tcPr>
          <w:p w14:paraId="76A21EDC"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4</w:t>
            </w:r>
          </w:p>
        </w:tc>
        <w:tc>
          <w:tcPr>
            <w:tcW w:w="0" w:type="auto"/>
          </w:tcPr>
          <w:p w14:paraId="4486E611"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w:t>
            </w:r>
          </w:p>
        </w:tc>
        <w:tc>
          <w:tcPr>
            <w:tcW w:w="0" w:type="auto"/>
          </w:tcPr>
          <w:p w14:paraId="0634F5AB" w14:textId="77777777" w:rsidR="00FE09A8" w:rsidRPr="00FE09A8" w:rsidRDefault="00FE09A8" w:rsidP="00995446">
            <w:pPr>
              <w:contextualSpacing/>
              <w:jc w:val="center"/>
              <w:rPr>
                <w:rFonts w:ascii="Times New Roman" w:hAnsi="Times New Roman" w:cs="Times New Roman"/>
              </w:rPr>
            </w:pPr>
            <w:r w:rsidRPr="00FE09A8">
              <w:rPr>
                <w:rFonts w:ascii="Times New Roman" w:hAnsi="Times New Roman" w:cs="Times New Roman"/>
              </w:rPr>
              <w:t>35</w:t>
            </w:r>
          </w:p>
        </w:tc>
      </w:tr>
    </w:tbl>
    <w:p w14:paraId="6A98319B" w14:textId="77777777" w:rsidR="00FE09A8" w:rsidRPr="00FE09A8" w:rsidRDefault="00FE09A8" w:rsidP="00995446">
      <w:pPr>
        <w:ind w:firstLine="709"/>
        <w:jc w:val="both"/>
        <w:rPr>
          <w:rFonts w:eastAsiaTheme="minorEastAsia"/>
          <w:sz w:val="28"/>
          <w:szCs w:val="28"/>
        </w:rPr>
      </w:pPr>
    </w:p>
    <w:p w14:paraId="6BB40423" w14:textId="788ABEDC" w:rsidR="00FE09A8" w:rsidRPr="00FE09A8" w:rsidRDefault="00FE09A8" w:rsidP="00995446">
      <w:pPr>
        <w:ind w:firstLine="709"/>
        <w:jc w:val="both"/>
        <w:rPr>
          <w:rFonts w:eastAsiaTheme="minorEastAsia"/>
          <w:sz w:val="28"/>
          <w:szCs w:val="28"/>
        </w:rPr>
      </w:pPr>
      <w:r w:rsidRPr="00FE09A8">
        <w:rPr>
          <w:rFonts w:eastAsiaTheme="minorEastAsia"/>
          <w:sz w:val="28"/>
          <w:szCs w:val="28"/>
        </w:rPr>
        <w:t xml:space="preserve">А также на протяжении </w:t>
      </w:r>
      <w:r w:rsidR="00995446">
        <w:rPr>
          <w:rFonts w:eastAsiaTheme="minorEastAsia"/>
          <w:sz w:val="28"/>
          <w:szCs w:val="28"/>
        </w:rPr>
        <w:t xml:space="preserve">2024-2025 </w:t>
      </w:r>
      <w:r w:rsidRPr="00FE09A8">
        <w:rPr>
          <w:rFonts w:eastAsiaTheme="minorEastAsia"/>
          <w:sz w:val="28"/>
          <w:szCs w:val="28"/>
        </w:rPr>
        <w:t>учебного года велась коррекционно-развивающая работа с учащимися</w:t>
      </w:r>
      <w:r w:rsidR="00995446">
        <w:rPr>
          <w:rFonts w:eastAsiaTheme="minorEastAsia"/>
          <w:sz w:val="28"/>
          <w:szCs w:val="28"/>
        </w:rPr>
        <w:t>,</w:t>
      </w:r>
      <w:r w:rsidRPr="00FE09A8">
        <w:rPr>
          <w:rFonts w:eastAsiaTheme="minorEastAsia"/>
          <w:sz w:val="28"/>
          <w:szCs w:val="28"/>
        </w:rPr>
        <w:t xml:space="preserve"> состоящими на ВШУ, ОПДН. </w:t>
      </w:r>
    </w:p>
    <w:p w14:paraId="740FA414" w14:textId="77777777" w:rsidR="00FE09A8" w:rsidRPr="00FE09A8" w:rsidRDefault="00FE09A8" w:rsidP="00995446">
      <w:pPr>
        <w:ind w:firstLine="708"/>
        <w:jc w:val="both"/>
        <w:rPr>
          <w:sz w:val="28"/>
          <w:szCs w:val="28"/>
        </w:rPr>
      </w:pPr>
      <w:r w:rsidRPr="00FE09A8">
        <w:rPr>
          <w:sz w:val="28"/>
          <w:szCs w:val="28"/>
        </w:rPr>
        <w:t>Таким образом, работа школьных психологов за отчетный период осуществлялась в следующих направлениях:</w:t>
      </w:r>
    </w:p>
    <w:p w14:paraId="6A6DE342" w14:textId="77777777" w:rsidR="00995446" w:rsidRDefault="00FE09A8" w:rsidP="003633C8">
      <w:pPr>
        <w:pStyle w:val="a8"/>
        <w:numPr>
          <w:ilvl w:val="0"/>
          <w:numId w:val="73"/>
        </w:numPr>
        <w:jc w:val="both"/>
        <w:rPr>
          <w:rFonts w:eastAsiaTheme="minorEastAsia"/>
          <w:sz w:val="28"/>
          <w:szCs w:val="28"/>
        </w:rPr>
      </w:pPr>
      <w:r w:rsidRPr="00995446">
        <w:rPr>
          <w:rFonts w:eastAsiaTheme="minorEastAsia"/>
          <w:sz w:val="28"/>
          <w:szCs w:val="28"/>
        </w:rPr>
        <w:t>психологическая помощь учащимся с девиантным поведением, с признаками дезадаптации;</w:t>
      </w:r>
    </w:p>
    <w:p w14:paraId="7C1EDCAB" w14:textId="77777777" w:rsidR="00995446" w:rsidRDefault="00FE09A8" w:rsidP="003633C8">
      <w:pPr>
        <w:pStyle w:val="a8"/>
        <w:numPr>
          <w:ilvl w:val="0"/>
          <w:numId w:val="73"/>
        </w:numPr>
        <w:jc w:val="both"/>
        <w:rPr>
          <w:rFonts w:eastAsiaTheme="minorEastAsia"/>
          <w:sz w:val="28"/>
          <w:szCs w:val="28"/>
        </w:rPr>
      </w:pPr>
      <w:r w:rsidRPr="00995446">
        <w:rPr>
          <w:rFonts w:eastAsiaTheme="minorEastAsia"/>
          <w:sz w:val="28"/>
          <w:szCs w:val="28"/>
        </w:rPr>
        <w:t>профилактика и психокоррекция трудностей дезадаптации первоклассников, пятиклассников;</w:t>
      </w:r>
    </w:p>
    <w:p w14:paraId="342EDF35" w14:textId="77777777" w:rsidR="00995446" w:rsidRPr="00995446" w:rsidRDefault="00FE09A8" w:rsidP="003633C8">
      <w:pPr>
        <w:pStyle w:val="a8"/>
        <w:numPr>
          <w:ilvl w:val="0"/>
          <w:numId w:val="73"/>
        </w:numPr>
        <w:jc w:val="both"/>
        <w:rPr>
          <w:rFonts w:eastAsiaTheme="minorEastAsia"/>
          <w:sz w:val="28"/>
          <w:szCs w:val="28"/>
        </w:rPr>
      </w:pPr>
      <w:r w:rsidRPr="00995446">
        <w:rPr>
          <w:sz w:val="28"/>
          <w:szCs w:val="28"/>
        </w:rPr>
        <w:t>снижение повышенной тревожности учащихся;</w:t>
      </w:r>
    </w:p>
    <w:p w14:paraId="07C6270E" w14:textId="77777777" w:rsidR="00995446" w:rsidRPr="00995446" w:rsidRDefault="00FE09A8" w:rsidP="003633C8">
      <w:pPr>
        <w:pStyle w:val="a8"/>
        <w:numPr>
          <w:ilvl w:val="0"/>
          <w:numId w:val="73"/>
        </w:numPr>
        <w:jc w:val="both"/>
        <w:rPr>
          <w:rFonts w:eastAsiaTheme="minorEastAsia"/>
          <w:sz w:val="28"/>
          <w:szCs w:val="28"/>
        </w:rPr>
      </w:pPr>
      <w:r w:rsidRPr="00995446">
        <w:rPr>
          <w:sz w:val="28"/>
          <w:szCs w:val="28"/>
        </w:rPr>
        <w:t>формирование жизнестойкости детей и подростков;</w:t>
      </w:r>
    </w:p>
    <w:p w14:paraId="09F3B4B4" w14:textId="77777777" w:rsidR="00995446" w:rsidRPr="00995446" w:rsidRDefault="00FE09A8" w:rsidP="003633C8">
      <w:pPr>
        <w:pStyle w:val="a8"/>
        <w:numPr>
          <w:ilvl w:val="0"/>
          <w:numId w:val="73"/>
        </w:numPr>
        <w:jc w:val="both"/>
        <w:rPr>
          <w:rFonts w:eastAsiaTheme="minorEastAsia"/>
          <w:sz w:val="28"/>
          <w:szCs w:val="28"/>
        </w:rPr>
      </w:pPr>
      <w:r w:rsidRPr="00995446">
        <w:rPr>
          <w:sz w:val="28"/>
          <w:szCs w:val="28"/>
        </w:rPr>
        <w:t>профилактика буллинга в образовательной среде;</w:t>
      </w:r>
    </w:p>
    <w:p w14:paraId="0F147E50" w14:textId="77777777" w:rsidR="00995446" w:rsidRPr="00995446" w:rsidRDefault="00FE09A8" w:rsidP="003633C8">
      <w:pPr>
        <w:pStyle w:val="a8"/>
        <w:numPr>
          <w:ilvl w:val="0"/>
          <w:numId w:val="73"/>
        </w:numPr>
        <w:jc w:val="both"/>
        <w:rPr>
          <w:rFonts w:eastAsiaTheme="minorEastAsia"/>
          <w:sz w:val="28"/>
          <w:szCs w:val="28"/>
        </w:rPr>
      </w:pPr>
      <w:r w:rsidRPr="00995446">
        <w:rPr>
          <w:sz w:val="28"/>
          <w:szCs w:val="28"/>
        </w:rPr>
        <w:lastRenderedPageBreak/>
        <w:t>коррекционно-развивающая работа с учащимися с ОВЗ;</w:t>
      </w:r>
    </w:p>
    <w:p w14:paraId="0ECD1EB7" w14:textId="77777777" w:rsidR="00995446" w:rsidRPr="00995446" w:rsidRDefault="00FE09A8" w:rsidP="003633C8">
      <w:pPr>
        <w:pStyle w:val="a8"/>
        <w:numPr>
          <w:ilvl w:val="0"/>
          <w:numId w:val="73"/>
        </w:numPr>
        <w:jc w:val="both"/>
        <w:rPr>
          <w:rFonts w:eastAsiaTheme="minorEastAsia"/>
          <w:sz w:val="28"/>
          <w:szCs w:val="28"/>
        </w:rPr>
      </w:pPr>
      <w:r w:rsidRPr="00995446">
        <w:rPr>
          <w:sz w:val="28"/>
          <w:szCs w:val="28"/>
        </w:rPr>
        <w:t>помощь в налаживании взаимоотношений родителей и детей;</w:t>
      </w:r>
    </w:p>
    <w:p w14:paraId="5918B15D" w14:textId="77777777" w:rsidR="00995446" w:rsidRPr="00995446" w:rsidRDefault="00FE09A8" w:rsidP="003633C8">
      <w:pPr>
        <w:pStyle w:val="a8"/>
        <w:numPr>
          <w:ilvl w:val="0"/>
          <w:numId w:val="73"/>
        </w:numPr>
        <w:jc w:val="both"/>
        <w:rPr>
          <w:rFonts w:eastAsiaTheme="minorEastAsia"/>
          <w:sz w:val="28"/>
          <w:szCs w:val="28"/>
        </w:rPr>
      </w:pPr>
      <w:r w:rsidRPr="00995446">
        <w:rPr>
          <w:sz w:val="28"/>
          <w:szCs w:val="28"/>
        </w:rPr>
        <w:t>помощь в разрешении проблем взаимодействия со сверстниками.</w:t>
      </w:r>
    </w:p>
    <w:p w14:paraId="4D591451" w14:textId="77777777" w:rsidR="00995446" w:rsidRPr="00995446" w:rsidRDefault="00FE09A8" w:rsidP="003633C8">
      <w:pPr>
        <w:pStyle w:val="a8"/>
        <w:numPr>
          <w:ilvl w:val="0"/>
          <w:numId w:val="73"/>
        </w:numPr>
        <w:jc w:val="both"/>
        <w:rPr>
          <w:rFonts w:eastAsiaTheme="minorEastAsia"/>
          <w:sz w:val="28"/>
          <w:szCs w:val="28"/>
        </w:rPr>
      </w:pPr>
      <w:r w:rsidRPr="00995446">
        <w:rPr>
          <w:sz w:val="28"/>
          <w:szCs w:val="28"/>
        </w:rPr>
        <w:t>психологическое консультирование участников образовательного процесса;</w:t>
      </w:r>
    </w:p>
    <w:p w14:paraId="00F29949" w14:textId="4AFC5516" w:rsidR="00FE09A8" w:rsidRPr="00995446" w:rsidRDefault="00FE09A8" w:rsidP="003633C8">
      <w:pPr>
        <w:pStyle w:val="a8"/>
        <w:numPr>
          <w:ilvl w:val="0"/>
          <w:numId w:val="73"/>
        </w:numPr>
        <w:jc w:val="both"/>
        <w:rPr>
          <w:rFonts w:eastAsiaTheme="minorEastAsia"/>
          <w:sz w:val="28"/>
          <w:szCs w:val="28"/>
        </w:rPr>
      </w:pPr>
      <w:r w:rsidRPr="00995446">
        <w:rPr>
          <w:sz w:val="28"/>
          <w:szCs w:val="28"/>
        </w:rPr>
        <w:t>психологическая помощь учащимся в начальной профессиональной ориентации и др.</w:t>
      </w:r>
    </w:p>
    <w:p w14:paraId="4366B2B4" w14:textId="5B63AD34" w:rsidR="00FE09A8" w:rsidRDefault="00FE09A8" w:rsidP="00995446">
      <w:pPr>
        <w:ind w:firstLine="567"/>
        <w:jc w:val="both"/>
        <w:rPr>
          <w:rFonts w:eastAsiaTheme="minorEastAsia"/>
          <w:sz w:val="28"/>
          <w:szCs w:val="28"/>
        </w:rPr>
      </w:pPr>
      <w:r w:rsidRPr="00FE09A8">
        <w:rPr>
          <w:rFonts w:eastAsiaTheme="minorEastAsia"/>
          <w:sz w:val="28"/>
          <w:szCs w:val="28"/>
        </w:rPr>
        <w:t xml:space="preserve">Намеченные цели и задачи на 2024-2025 учебный год реализованы успешно. Главные задачи выполнены. </w:t>
      </w:r>
    </w:p>
    <w:p w14:paraId="19F893E9" w14:textId="77777777" w:rsidR="00995446" w:rsidRPr="00995446" w:rsidRDefault="00995446" w:rsidP="00995446">
      <w:pPr>
        <w:ind w:firstLine="567"/>
        <w:jc w:val="both"/>
        <w:rPr>
          <w:rFonts w:eastAsiaTheme="minorEastAsia"/>
          <w:sz w:val="28"/>
          <w:szCs w:val="28"/>
        </w:rPr>
      </w:pPr>
    </w:p>
    <w:p w14:paraId="5018152C" w14:textId="5052BF75" w:rsidR="005B3448" w:rsidRPr="00F51774" w:rsidRDefault="00E90919" w:rsidP="005B3448">
      <w:pPr>
        <w:jc w:val="center"/>
        <w:rPr>
          <w:b/>
          <w:sz w:val="28"/>
          <w:szCs w:val="28"/>
        </w:rPr>
      </w:pPr>
      <w:r>
        <w:rPr>
          <w:b/>
          <w:bCs/>
          <w:sz w:val="28"/>
          <w:szCs w:val="28"/>
        </w:rPr>
        <w:t>Анализ </w:t>
      </w:r>
      <w:r w:rsidR="005B3448" w:rsidRPr="00F51774">
        <w:rPr>
          <w:b/>
          <w:bCs/>
          <w:sz w:val="28"/>
          <w:szCs w:val="28"/>
        </w:rPr>
        <w:t>работы</w:t>
      </w:r>
    </w:p>
    <w:p w14:paraId="46F12867" w14:textId="23476B3A" w:rsidR="005B3448" w:rsidRPr="00F51774" w:rsidRDefault="00E45AF5" w:rsidP="005B3448">
      <w:pPr>
        <w:jc w:val="center"/>
        <w:rPr>
          <w:b/>
          <w:sz w:val="28"/>
          <w:szCs w:val="28"/>
        </w:rPr>
      </w:pPr>
      <w:r>
        <w:rPr>
          <w:b/>
          <w:bCs/>
          <w:sz w:val="28"/>
          <w:szCs w:val="28"/>
        </w:rPr>
        <w:t xml:space="preserve">школьной </w:t>
      </w:r>
      <w:r w:rsidR="005B3448" w:rsidRPr="00F51774">
        <w:rPr>
          <w:b/>
          <w:bCs/>
          <w:sz w:val="28"/>
          <w:szCs w:val="28"/>
        </w:rPr>
        <w:t>библиотеки МАОУ СОШ № 101</w:t>
      </w:r>
    </w:p>
    <w:p w14:paraId="2CA7D514" w14:textId="578EE9EE" w:rsidR="005B3448" w:rsidRPr="00F51774" w:rsidRDefault="00CF112A" w:rsidP="005B3448">
      <w:pPr>
        <w:jc w:val="center"/>
        <w:rPr>
          <w:b/>
          <w:sz w:val="28"/>
          <w:szCs w:val="28"/>
        </w:rPr>
      </w:pPr>
      <w:r w:rsidRPr="00F51774">
        <w:rPr>
          <w:b/>
          <w:bCs/>
          <w:sz w:val="28"/>
          <w:szCs w:val="28"/>
        </w:rPr>
        <w:t>за 20</w:t>
      </w:r>
      <w:r w:rsidR="00CC231D">
        <w:rPr>
          <w:b/>
          <w:bCs/>
          <w:sz w:val="28"/>
          <w:szCs w:val="28"/>
        </w:rPr>
        <w:t>2</w:t>
      </w:r>
      <w:r w:rsidR="00E90919">
        <w:rPr>
          <w:b/>
          <w:bCs/>
          <w:sz w:val="28"/>
          <w:szCs w:val="28"/>
        </w:rPr>
        <w:t>4</w:t>
      </w:r>
      <w:r w:rsidR="00F51774" w:rsidRPr="00F51774">
        <w:rPr>
          <w:b/>
          <w:bCs/>
          <w:sz w:val="28"/>
          <w:szCs w:val="28"/>
        </w:rPr>
        <w:t>-202</w:t>
      </w:r>
      <w:r w:rsidR="00E90919">
        <w:rPr>
          <w:b/>
          <w:bCs/>
          <w:sz w:val="28"/>
          <w:szCs w:val="28"/>
        </w:rPr>
        <w:t>5</w:t>
      </w:r>
      <w:r w:rsidR="004D1BD5">
        <w:rPr>
          <w:b/>
          <w:bCs/>
          <w:sz w:val="28"/>
          <w:szCs w:val="28"/>
        </w:rPr>
        <w:t xml:space="preserve"> </w:t>
      </w:r>
      <w:r w:rsidR="005B3448" w:rsidRPr="00F51774">
        <w:rPr>
          <w:b/>
          <w:bCs/>
          <w:sz w:val="28"/>
          <w:szCs w:val="28"/>
        </w:rPr>
        <w:t>учебный год</w:t>
      </w:r>
    </w:p>
    <w:p w14:paraId="3DA63C0E" w14:textId="049368E2" w:rsidR="005B3448" w:rsidRDefault="00F51774" w:rsidP="00D56EB4">
      <w:pPr>
        <w:jc w:val="center"/>
        <w:rPr>
          <w:b/>
          <w:bCs/>
          <w:sz w:val="28"/>
          <w:szCs w:val="28"/>
        </w:rPr>
      </w:pPr>
      <w:r w:rsidRPr="00F51774">
        <w:rPr>
          <w:b/>
          <w:bCs/>
          <w:sz w:val="28"/>
          <w:szCs w:val="28"/>
        </w:rPr>
        <w:t>Дегтяревой Валерии Анатольевны</w:t>
      </w:r>
    </w:p>
    <w:p w14:paraId="262B5323" w14:textId="0FCAC6DF" w:rsidR="00F823EC" w:rsidRPr="0032467B" w:rsidRDefault="00F823EC" w:rsidP="0032467B">
      <w:pPr>
        <w:ind w:firstLine="567"/>
        <w:jc w:val="both"/>
        <w:rPr>
          <w:b/>
          <w:bCs/>
          <w:sz w:val="28"/>
          <w:szCs w:val="28"/>
        </w:rPr>
      </w:pPr>
    </w:p>
    <w:p w14:paraId="3CD5E8DF" w14:textId="7C2185A4" w:rsidR="0032467B" w:rsidRPr="0032467B" w:rsidRDefault="0032467B" w:rsidP="0032467B">
      <w:pPr>
        <w:ind w:firstLine="567"/>
        <w:jc w:val="both"/>
        <w:rPr>
          <w:bCs/>
          <w:sz w:val="28"/>
          <w:szCs w:val="28"/>
        </w:rPr>
      </w:pPr>
      <w:r w:rsidRPr="0032467B">
        <w:rPr>
          <w:bCs/>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75538282" w14:textId="2A6B9E96" w:rsidR="0032467B" w:rsidRPr="0032467B" w:rsidRDefault="0032467B" w:rsidP="0032467B">
      <w:pPr>
        <w:ind w:firstLine="567"/>
        <w:jc w:val="both"/>
        <w:rPr>
          <w:bCs/>
          <w:sz w:val="28"/>
          <w:szCs w:val="28"/>
        </w:rPr>
      </w:pPr>
      <w:r w:rsidRPr="0032467B">
        <w:rPr>
          <w:bCs/>
          <w:sz w:val="28"/>
          <w:szCs w:val="28"/>
        </w:rPr>
        <w:t>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FC2AAB7" w14:textId="35C2C01C" w:rsidR="0032467B" w:rsidRPr="0032467B" w:rsidRDefault="0032467B" w:rsidP="0032467B">
      <w:pPr>
        <w:ind w:firstLine="567"/>
        <w:jc w:val="both"/>
        <w:rPr>
          <w:bCs/>
          <w:sz w:val="28"/>
          <w:szCs w:val="28"/>
        </w:rPr>
      </w:pPr>
      <w:r w:rsidRPr="0032467B">
        <w:rPr>
          <w:bCs/>
          <w:sz w:val="28"/>
          <w:szCs w:val="28"/>
        </w:rPr>
        <w:t xml:space="preserve">Задачи воспитания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14:paraId="0A1C0121" w14:textId="77777777" w:rsidR="0032467B" w:rsidRPr="0032467B" w:rsidRDefault="0032467B" w:rsidP="0032467B">
      <w:pPr>
        <w:ind w:firstLine="567"/>
        <w:jc w:val="both"/>
        <w:rPr>
          <w:sz w:val="28"/>
          <w:szCs w:val="28"/>
        </w:rPr>
      </w:pPr>
      <w:r w:rsidRPr="0032467B">
        <w:rPr>
          <w:b/>
          <w:bCs/>
          <w:sz w:val="28"/>
          <w:szCs w:val="28"/>
        </w:rPr>
        <w:t>Основными направлениями деятельности библиотеки являются:</w:t>
      </w:r>
    </w:p>
    <w:p w14:paraId="6F640FE0" w14:textId="77777777" w:rsidR="0032467B" w:rsidRPr="0032467B" w:rsidRDefault="0032467B" w:rsidP="0032467B">
      <w:pPr>
        <w:ind w:firstLine="567"/>
        <w:jc w:val="both"/>
        <w:rPr>
          <w:sz w:val="28"/>
          <w:szCs w:val="28"/>
        </w:rPr>
      </w:pPr>
      <w:r w:rsidRPr="0032467B">
        <w:rPr>
          <w:sz w:val="28"/>
          <w:szCs w:val="28"/>
        </w:rPr>
        <w:t>- обеспечение учебно-воспитательного процесса и самообразования путем информационно-библиографического обслуживания учащихся, педагогов, родителей (законных представителей);</w:t>
      </w:r>
    </w:p>
    <w:p w14:paraId="6CC1E9C0" w14:textId="77777777" w:rsidR="0032467B" w:rsidRPr="0032467B" w:rsidRDefault="0032467B" w:rsidP="0032467B">
      <w:pPr>
        <w:ind w:firstLine="567"/>
        <w:jc w:val="both"/>
        <w:rPr>
          <w:sz w:val="28"/>
          <w:szCs w:val="28"/>
        </w:rPr>
      </w:pPr>
      <w:r w:rsidRPr="0032467B">
        <w:rPr>
          <w:sz w:val="28"/>
          <w:szCs w:val="28"/>
        </w:rPr>
        <w:t>- обучение читателей пользованию книгой и другими носителями информации, поиску, отбору и умению оценивать информацию;</w:t>
      </w:r>
    </w:p>
    <w:p w14:paraId="663161CF" w14:textId="77777777" w:rsidR="0032467B" w:rsidRPr="0032467B" w:rsidRDefault="0032467B" w:rsidP="0032467B">
      <w:pPr>
        <w:ind w:firstLine="567"/>
        <w:jc w:val="both"/>
        <w:rPr>
          <w:sz w:val="28"/>
          <w:szCs w:val="28"/>
        </w:rPr>
      </w:pPr>
      <w:r w:rsidRPr="0032467B">
        <w:rPr>
          <w:sz w:val="28"/>
          <w:szCs w:val="28"/>
        </w:rPr>
        <w:lastRenderedPageBreak/>
        <w:t>-  содействие усвоению учебных предметов через организацию мероприятий, содействующих эмоциональному и культурному развитию детей;</w:t>
      </w:r>
    </w:p>
    <w:p w14:paraId="0F82342B" w14:textId="77777777" w:rsidR="0032467B" w:rsidRPr="0032467B" w:rsidRDefault="0032467B" w:rsidP="0032467B">
      <w:pPr>
        <w:ind w:firstLine="567"/>
        <w:jc w:val="both"/>
        <w:rPr>
          <w:sz w:val="28"/>
          <w:szCs w:val="28"/>
        </w:rPr>
      </w:pPr>
      <w:r w:rsidRPr="0032467B">
        <w:rPr>
          <w:sz w:val="28"/>
          <w:szCs w:val="28"/>
        </w:rPr>
        <w:t>-  воспитание бережного отношения к школьному имуществу, к книге.</w:t>
      </w:r>
    </w:p>
    <w:p w14:paraId="111813AA" w14:textId="77777777" w:rsidR="0032467B" w:rsidRPr="0032467B" w:rsidRDefault="0032467B" w:rsidP="0032467B">
      <w:pPr>
        <w:ind w:firstLine="567"/>
        <w:jc w:val="both"/>
        <w:rPr>
          <w:sz w:val="28"/>
          <w:szCs w:val="28"/>
        </w:rPr>
      </w:pPr>
      <w:r w:rsidRPr="0032467B">
        <w:rPr>
          <w:sz w:val="28"/>
          <w:szCs w:val="28"/>
        </w:rPr>
        <w:t xml:space="preserve">      Библиотека работала по плану, утвержденному администрацией школы, опираясь на разделы общешкольного плана учебно-воспитательной работы.</w:t>
      </w:r>
    </w:p>
    <w:p w14:paraId="2D220CA1" w14:textId="77777777" w:rsidR="0032467B" w:rsidRDefault="0032467B" w:rsidP="0032467B">
      <w:pPr>
        <w:jc w:val="both"/>
        <w:rPr>
          <w:b/>
          <w:bCs/>
          <w:sz w:val="28"/>
          <w:szCs w:val="28"/>
        </w:rPr>
      </w:pPr>
    </w:p>
    <w:p w14:paraId="63B72384" w14:textId="16B4B21F" w:rsidR="0032467B" w:rsidRPr="0032467B" w:rsidRDefault="0032467B" w:rsidP="0032467B">
      <w:pPr>
        <w:jc w:val="both"/>
        <w:rPr>
          <w:sz w:val="28"/>
          <w:szCs w:val="28"/>
        </w:rPr>
      </w:pPr>
      <w:r w:rsidRPr="0032467B">
        <w:rPr>
          <w:b/>
          <w:bCs/>
          <w:sz w:val="28"/>
          <w:szCs w:val="28"/>
        </w:rPr>
        <w:t>РАБОТА С ФОНДОМ</w:t>
      </w:r>
    </w:p>
    <w:p w14:paraId="03DA7917" w14:textId="36BA6163" w:rsidR="0032467B" w:rsidRPr="0032467B" w:rsidRDefault="0032467B" w:rsidP="0032467B">
      <w:pPr>
        <w:ind w:firstLine="567"/>
        <w:jc w:val="both"/>
        <w:rPr>
          <w:sz w:val="28"/>
          <w:szCs w:val="28"/>
        </w:rPr>
      </w:pPr>
      <w:r w:rsidRPr="0032467B">
        <w:rPr>
          <w:sz w:val="28"/>
          <w:szCs w:val="28"/>
        </w:rPr>
        <w:t xml:space="preserve">Работа с фондом это один из основных видов внутрибиблиотечной работы. От ее </w:t>
      </w:r>
      <w:proofErr w:type="gramStart"/>
      <w:r w:rsidRPr="0032467B">
        <w:rPr>
          <w:sz w:val="28"/>
          <w:szCs w:val="28"/>
        </w:rPr>
        <w:t>качества  зависит</w:t>
      </w:r>
      <w:proofErr w:type="gramEnd"/>
      <w:r w:rsidRPr="0032467B">
        <w:rPr>
          <w:sz w:val="28"/>
          <w:szCs w:val="28"/>
        </w:rPr>
        <w:t xml:space="preserve"> наполняемость и обновление фонда библиотеки. </w:t>
      </w:r>
    </w:p>
    <w:p w14:paraId="6F641DAD" w14:textId="138EA12F" w:rsidR="0032467B" w:rsidRPr="0032467B" w:rsidRDefault="0032467B" w:rsidP="0032467B">
      <w:pPr>
        <w:ind w:firstLine="567"/>
        <w:jc w:val="both"/>
        <w:rPr>
          <w:sz w:val="28"/>
          <w:szCs w:val="28"/>
        </w:rPr>
      </w:pPr>
      <w:r w:rsidRPr="0032467B">
        <w:rPr>
          <w:b/>
          <w:bCs/>
          <w:sz w:val="28"/>
          <w:szCs w:val="28"/>
        </w:rPr>
        <w:t>Фонд художественной литературы</w:t>
      </w:r>
      <w:r w:rsidRPr="0032467B">
        <w:rPr>
          <w:sz w:val="28"/>
          <w:szCs w:val="28"/>
        </w:rPr>
        <w:t xml:space="preserve"> находится в открытом доступе читателей.  Библиотека укомплектована научно-популярной, справочной, отраслевой, художественной литературой для детей. Расстановка осуществлена по возрастным </w:t>
      </w:r>
      <w:proofErr w:type="gramStart"/>
      <w:r w:rsidRPr="0032467B">
        <w:rPr>
          <w:sz w:val="28"/>
          <w:szCs w:val="28"/>
        </w:rPr>
        <w:t>группам  в</w:t>
      </w:r>
      <w:proofErr w:type="gramEnd"/>
      <w:r w:rsidRPr="0032467B">
        <w:rPr>
          <w:sz w:val="28"/>
          <w:szCs w:val="28"/>
        </w:rPr>
        <w:t xml:space="preserve"> соответствии с таблицами ББК для школьных библиотек:</w:t>
      </w:r>
    </w:p>
    <w:p w14:paraId="6AC6B065" w14:textId="77777777" w:rsidR="0032467B" w:rsidRDefault="0032467B" w:rsidP="006025D8">
      <w:pPr>
        <w:pStyle w:val="a8"/>
        <w:numPr>
          <w:ilvl w:val="0"/>
          <w:numId w:val="82"/>
        </w:numPr>
        <w:ind w:left="0" w:firstLine="360"/>
        <w:jc w:val="both"/>
        <w:rPr>
          <w:sz w:val="28"/>
          <w:szCs w:val="28"/>
        </w:rPr>
      </w:pPr>
      <w:r w:rsidRPr="0032467B">
        <w:rPr>
          <w:sz w:val="28"/>
          <w:szCs w:val="28"/>
        </w:rPr>
        <w:t>младшего шк</w:t>
      </w:r>
      <w:r>
        <w:rPr>
          <w:sz w:val="28"/>
          <w:szCs w:val="28"/>
        </w:rPr>
        <w:t>ольного возраста (1-4 классы);</w:t>
      </w:r>
    </w:p>
    <w:p w14:paraId="1E04355A" w14:textId="77777777" w:rsidR="0032467B" w:rsidRDefault="0032467B" w:rsidP="006025D8">
      <w:pPr>
        <w:pStyle w:val="a8"/>
        <w:numPr>
          <w:ilvl w:val="0"/>
          <w:numId w:val="82"/>
        </w:numPr>
        <w:ind w:left="0" w:firstLine="360"/>
        <w:jc w:val="both"/>
        <w:rPr>
          <w:sz w:val="28"/>
          <w:szCs w:val="28"/>
        </w:rPr>
      </w:pPr>
      <w:r w:rsidRPr="0032467B">
        <w:rPr>
          <w:sz w:val="28"/>
          <w:szCs w:val="28"/>
        </w:rPr>
        <w:t>среднего школьного возраста (5-</w:t>
      </w:r>
      <w:r>
        <w:rPr>
          <w:sz w:val="28"/>
          <w:szCs w:val="28"/>
        </w:rPr>
        <w:t>8 классы);</w:t>
      </w:r>
    </w:p>
    <w:p w14:paraId="1924AFBD" w14:textId="77777777" w:rsidR="0032467B" w:rsidRDefault="0032467B" w:rsidP="006025D8">
      <w:pPr>
        <w:pStyle w:val="a8"/>
        <w:numPr>
          <w:ilvl w:val="0"/>
          <w:numId w:val="82"/>
        </w:numPr>
        <w:ind w:left="0" w:firstLine="360"/>
        <w:jc w:val="both"/>
        <w:rPr>
          <w:sz w:val="28"/>
          <w:szCs w:val="28"/>
        </w:rPr>
      </w:pPr>
      <w:r w:rsidRPr="0032467B">
        <w:rPr>
          <w:sz w:val="28"/>
          <w:szCs w:val="28"/>
        </w:rPr>
        <w:t>старшего школьного возраста (9-11</w:t>
      </w:r>
      <w:r>
        <w:rPr>
          <w:sz w:val="28"/>
          <w:szCs w:val="28"/>
        </w:rPr>
        <w:t xml:space="preserve"> классы);</w:t>
      </w:r>
    </w:p>
    <w:p w14:paraId="4A898138" w14:textId="77777777" w:rsidR="0032467B" w:rsidRDefault="0032467B" w:rsidP="006025D8">
      <w:pPr>
        <w:pStyle w:val="a8"/>
        <w:numPr>
          <w:ilvl w:val="0"/>
          <w:numId w:val="82"/>
        </w:numPr>
        <w:ind w:left="0" w:firstLine="360"/>
        <w:jc w:val="both"/>
        <w:rPr>
          <w:sz w:val="28"/>
          <w:szCs w:val="28"/>
        </w:rPr>
      </w:pPr>
      <w:r w:rsidRPr="0032467B">
        <w:rPr>
          <w:sz w:val="28"/>
          <w:szCs w:val="28"/>
        </w:rPr>
        <w:t xml:space="preserve">педагогической и методической литературой </w:t>
      </w:r>
      <w:r>
        <w:rPr>
          <w:sz w:val="28"/>
          <w:szCs w:val="28"/>
        </w:rPr>
        <w:t>для педагогических работников;</w:t>
      </w:r>
    </w:p>
    <w:p w14:paraId="6ED36A22" w14:textId="0F94623D" w:rsidR="0032467B" w:rsidRPr="0032467B" w:rsidRDefault="0032467B" w:rsidP="006025D8">
      <w:pPr>
        <w:pStyle w:val="a8"/>
        <w:numPr>
          <w:ilvl w:val="0"/>
          <w:numId w:val="82"/>
        </w:numPr>
        <w:ind w:left="0" w:firstLine="360"/>
        <w:jc w:val="both"/>
        <w:rPr>
          <w:sz w:val="28"/>
          <w:szCs w:val="28"/>
        </w:rPr>
      </w:pPr>
      <w:r w:rsidRPr="0032467B">
        <w:rPr>
          <w:sz w:val="28"/>
          <w:szCs w:val="28"/>
        </w:rPr>
        <w:t>периодическими изданиями с учетом современных задач учебно-воспитательного процесса.</w:t>
      </w:r>
    </w:p>
    <w:p w14:paraId="3F9B96F5" w14:textId="4B903B26" w:rsidR="0032467B" w:rsidRPr="0032467B" w:rsidRDefault="0032467B" w:rsidP="0032467B">
      <w:pPr>
        <w:ind w:firstLine="567"/>
        <w:jc w:val="both"/>
        <w:rPr>
          <w:sz w:val="28"/>
          <w:szCs w:val="28"/>
        </w:rPr>
      </w:pPr>
      <w:r w:rsidRPr="0032467B">
        <w:rPr>
          <w:sz w:val="28"/>
          <w:szCs w:val="28"/>
        </w:rPr>
        <w:t>Ежемесячно школьный фонд проходит сверку и обновляется с Федеральным списком экстремистских материалов на официальном сайте Министерства юстиции. Это отражено в актах сверки специально созданной комиссии.</w:t>
      </w:r>
    </w:p>
    <w:p w14:paraId="4EFB118A" w14:textId="153782F1" w:rsidR="0032467B" w:rsidRPr="0032467B" w:rsidRDefault="0032467B" w:rsidP="0032467B">
      <w:pPr>
        <w:ind w:firstLine="567"/>
        <w:jc w:val="both"/>
        <w:rPr>
          <w:sz w:val="28"/>
          <w:szCs w:val="28"/>
        </w:rPr>
      </w:pPr>
      <w:r w:rsidRPr="0032467B">
        <w:rPr>
          <w:b/>
          <w:bCs/>
          <w:sz w:val="28"/>
          <w:szCs w:val="28"/>
        </w:rPr>
        <w:t>Фонд учебников и учебных пособий</w:t>
      </w:r>
      <w:r w:rsidRPr="0032467B">
        <w:rPr>
          <w:sz w:val="28"/>
          <w:szCs w:val="28"/>
        </w:rPr>
        <w:t xml:space="preserve"> расположен в отдельном помещении (книгохранилище). Расстановка произведена по классам. Отдельно выделены устаревшие книги, предназначенные к списанию. По мере поступления новых учебников, пополнялась и редактировалась картотека учебников, электронный каталог.</w:t>
      </w:r>
    </w:p>
    <w:p w14:paraId="10DCC17D" w14:textId="7FE788D6" w:rsidR="0032467B" w:rsidRPr="0032467B" w:rsidRDefault="0032467B" w:rsidP="0032467B">
      <w:pPr>
        <w:ind w:firstLine="567"/>
        <w:jc w:val="both"/>
        <w:rPr>
          <w:sz w:val="28"/>
          <w:szCs w:val="28"/>
        </w:rPr>
      </w:pPr>
      <w:r w:rsidRPr="0032467B">
        <w:rPr>
          <w:sz w:val="28"/>
          <w:szCs w:val="28"/>
        </w:rPr>
        <w:t xml:space="preserve">Осуществлена работа по комплектованию фонда учебной литературой на следующий 2025-2026 учебный год: оформлен заказ на приобретение учебников. В этом году школой было выделено </w:t>
      </w:r>
      <w:r w:rsidRPr="0032467B">
        <w:rPr>
          <w:b/>
          <w:sz w:val="28"/>
          <w:szCs w:val="28"/>
        </w:rPr>
        <w:t>5 млн 754 тысячи 655 руб. 18 коп</w:t>
      </w:r>
      <w:proofErr w:type="gramStart"/>
      <w:r w:rsidRPr="0032467B">
        <w:rPr>
          <w:b/>
          <w:sz w:val="28"/>
          <w:szCs w:val="28"/>
        </w:rPr>
        <w:t>.</w:t>
      </w:r>
      <w:proofErr w:type="gramEnd"/>
      <w:r w:rsidRPr="0032467B">
        <w:rPr>
          <w:sz w:val="28"/>
          <w:szCs w:val="28"/>
        </w:rPr>
        <w:t xml:space="preserve"> и приобретено </w:t>
      </w:r>
      <w:r w:rsidRPr="0032467B">
        <w:rPr>
          <w:b/>
          <w:sz w:val="28"/>
          <w:szCs w:val="28"/>
        </w:rPr>
        <w:t>5044</w:t>
      </w:r>
      <w:r w:rsidRPr="0032467B">
        <w:rPr>
          <w:sz w:val="28"/>
          <w:szCs w:val="28"/>
        </w:rPr>
        <w:t xml:space="preserve"> учебников. Школам утвердили суммы дополнительных средств на приобретение учебников на новые ФГОС 3,7 классов и частично на 8, 9, 10-11 классы. Обеспеченность учебниками составила 100%. За учебный год фонд учебной литературы увеличился на </w:t>
      </w:r>
      <w:r w:rsidRPr="0032467B">
        <w:rPr>
          <w:b/>
          <w:bCs/>
          <w:sz w:val="28"/>
          <w:szCs w:val="28"/>
        </w:rPr>
        <w:t>4 </w:t>
      </w:r>
      <w:proofErr w:type="gramStart"/>
      <w:r w:rsidRPr="0032467B">
        <w:rPr>
          <w:b/>
          <w:bCs/>
          <w:sz w:val="28"/>
          <w:szCs w:val="28"/>
        </w:rPr>
        <w:t xml:space="preserve">100 </w:t>
      </w:r>
      <w:r w:rsidRPr="0032467B">
        <w:rPr>
          <w:sz w:val="28"/>
          <w:szCs w:val="28"/>
        </w:rPr>
        <w:t xml:space="preserve"> экземпляров</w:t>
      </w:r>
      <w:proofErr w:type="gramEnd"/>
      <w:r w:rsidRPr="0032467B">
        <w:rPr>
          <w:sz w:val="28"/>
          <w:szCs w:val="28"/>
        </w:rPr>
        <w:t xml:space="preserve">, по итогам изучения фонда списано </w:t>
      </w:r>
      <w:r w:rsidRPr="0032467B">
        <w:rPr>
          <w:b/>
          <w:bCs/>
          <w:sz w:val="28"/>
          <w:szCs w:val="28"/>
        </w:rPr>
        <w:t>4680</w:t>
      </w:r>
      <w:r w:rsidRPr="0032467B">
        <w:rPr>
          <w:sz w:val="28"/>
          <w:szCs w:val="28"/>
        </w:rPr>
        <w:t xml:space="preserve"> учебников с 2003 по 2023 год. </w:t>
      </w:r>
    </w:p>
    <w:p w14:paraId="7FF79087" w14:textId="1B9EE95D" w:rsidR="0032467B" w:rsidRPr="0032467B" w:rsidRDefault="0032467B" w:rsidP="0032467B">
      <w:pPr>
        <w:ind w:firstLine="567"/>
        <w:jc w:val="both"/>
        <w:rPr>
          <w:b/>
          <w:bCs/>
          <w:sz w:val="28"/>
          <w:szCs w:val="28"/>
        </w:rPr>
      </w:pPr>
      <w:r w:rsidRPr="0032467B">
        <w:rPr>
          <w:b/>
          <w:bCs/>
          <w:sz w:val="28"/>
          <w:szCs w:val="28"/>
        </w:rPr>
        <w:t xml:space="preserve">Фонд библиотеки </w:t>
      </w:r>
      <w:r>
        <w:rPr>
          <w:b/>
          <w:bCs/>
          <w:sz w:val="28"/>
          <w:szCs w:val="28"/>
        </w:rPr>
        <w:t xml:space="preserve">составляет </w:t>
      </w:r>
      <w:r w:rsidRPr="0032467B">
        <w:rPr>
          <w:b/>
          <w:bCs/>
          <w:sz w:val="28"/>
          <w:szCs w:val="28"/>
        </w:rPr>
        <w:t>32 106 экз. книг:</w:t>
      </w:r>
    </w:p>
    <w:p w14:paraId="46C5E614" w14:textId="77777777" w:rsidR="0032467B" w:rsidRPr="0032467B" w:rsidRDefault="0032467B" w:rsidP="006025D8">
      <w:pPr>
        <w:pStyle w:val="a8"/>
        <w:numPr>
          <w:ilvl w:val="0"/>
          <w:numId w:val="82"/>
        </w:numPr>
        <w:jc w:val="both"/>
        <w:rPr>
          <w:bCs/>
          <w:sz w:val="28"/>
          <w:szCs w:val="28"/>
        </w:rPr>
      </w:pPr>
      <w:r w:rsidRPr="0032467B">
        <w:rPr>
          <w:bCs/>
          <w:sz w:val="28"/>
          <w:szCs w:val="28"/>
        </w:rPr>
        <w:t xml:space="preserve">в </w:t>
      </w:r>
      <w:proofErr w:type="spellStart"/>
      <w:r w:rsidRPr="0032467B">
        <w:rPr>
          <w:bCs/>
          <w:sz w:val="28"/>
          <w:szCs w:val="28"/>
        </w:rPr>
        <w:t>т.ч</w:t>
      </w:r>
      <w:proofErr w:type="spellEnd"/>
      <w:r w:rsidRPr="0032467B">
        <w:rPr>
          <w:bCs/>
          <w:sz w:val="28"/>
          <w:szCs w:val="28"/>
        </w:rPr>
        <w:t>. основной фонд- 4 461 экз. книг</w:t>
      </w:r>
    </w:p>
    <w:p w14:paraId="13E29E54" w14:textId="5B64D82C" w:rsidR="0032467B" w:rsidRPr="0032467B" w:rsidRDefault="0032467B" w:rsidP="006025D8">
      <w:pPr>
        <w:pStyle w:val="a8"/>
        <w:numPr>
          <w:ilvl w:val="0"/>
          <w:numId w:val="82"/>
        </w:numPr>
        <w:jc w:val="both"/>
        <w:rPr>
          <w:bCs/>
          <w:sz w:val="28"/>
          <w:szCs w:val="28"/>
        </w:rPr>
      </w:pPr>
      <w:r w:rsidRPr="0032467B">
        <w:rPr>
          <w:bCs/>
          <w:sz w:val="28"/>
          <w:szCs w:val="28"/>
        </w:rPr>
        <w:t xml:space="preserve">в </w:t>
      </w:r>
      <w:proofErr w:type="spellStart"/>
      <w:r w:rsidRPr="0032467B">
        <w:rPr>
          <w:bCs/>
          <w:sz w:val="28"/>
          <w:szCs w:val="28"/>
        </w:rPr>
        <w:t>т.ч</w:t>
      </w:r>
      <w:proofErr w:type="spellEnd"/>
      <w:r w:rsidRPr="0032467B">
        <w:rPr>
          <w:bCs/>
          <w:sz w:val="28"/>
          <w:szCs w:val="28"/>
        </w:rPr>
        <w:t xml:space="preserve">. учебный фонд- 23 545 экз. книг. </w:t>
      </w:r>
    </w:p>
    <w:p w14:paraId="77E0BB9A" w14:textId="35DA942D" w:rsidR="0032467B" w:rsidRPr="0032467B" w:rsidRDefault="0032467B" w:rsidP="0032467B">
      <w:pPr>
        <w:ind w:firstLine="567"/>
        <w:jc w:val="both"/>
        <w:rPr>
          <w:sz w:val="28"/>
          <w:szCs w:val="28"/>
        </w:rPr>
      </w:pPr>
      <w:r>
        <w:rPr>
          <w:sz w:val="28"/>
          <w:szCs w:val="28"/>
        </w:rPr>
        <w:t>Так</w:t>
      </w:r>
      <w:r w:rsidRPr="0032467B">
        <w:rPr>
          <w:sz w:val="28"/>
          <w:szCs w:val="28"/>
        </w:rPr>
        <w:t>же в течение года, по мере поступления, производился прием и техническая обработка новой учебной, методической и художественной литературы.</w:t>
      </w:r>
    </w:p>
    <w:p w14:paraId="038A00E7" w14:textId="37FE81BC" w:rsidR="0032467B" w:rsidRPr="0032467B" w:rsidRDefault="0032467B" w:rsidP="0032467B">
      <w:pPr>
        <w:ind w:firstLine="567"/>
        <w:jc w:val="both"/>
        <w:rPr>
          <w:sz w:val="28"/>
          <w:szCs w:val="28"/>
        </w:rPr>
      </w:pPr>
      <w:r w:rsidRPr="0032467B">
        <w:rPr>
          <w:sz w:val="28"/>
          <w:szCs w:val="28"/>
        </w:rPr>
        <w:t>На основании приказа департамента образования администрации муниципального образования город Краснодар № 134 от 02.0</w:t>
      </w:r>
      <w:r>
        <w:rPr>
          <w:sz w:val="28"/>
          <w:szCs w:val="28"/>
        </w:rPr>
        <w:t xml:space="preserve">2.2022 «Об утверждении </w:t>
      </w:r>
      <w:proofErr w:type="spellStart"/>
      <w:r>
        <w:rPr>
          <w:sz w:val="28"/>
          <w:szCs w:val="28"/>
        </w:rPr>
        <w:t>дорожной</w:t>
      </w:r>
      <w:r w:rsidRPr="0032467B">
        <w:rPr>
          <w:sz w:val="28"/>
          <w:szCs w:val="28"/>
        </w:rPr>
        <w:t>карты</w:t>
      </w:r>
      <w:proofErr w:type="spellEnd"/>
      <w:r w:rsidRPr="0032467B">
        <w:rPr>
          <w:sz w:val="28"/>
          <w:szCs w:val="28"/>
        </w:rPr>
        <w:t xml:space="preserve"> внедрения автоматизированной библиотечной </w:t>
      </w:r>
      <w:r w:rsidRPr="0032467B">
        <w:rPr>
          <w:sz w:val="28"/>
          <w:szCs w:val="28"/>
        </w:rPr>
        <w:lastRenderedPageBreak/>
        <w:t>информационной системы» (в ред. от 22.03.2022), разработанной ООО «</w:t>
      </w:r>
      <w:proofErr w:type="spellStart"/>
      <w:r w:rsidRPr="0032467B">
        <w:rPr>
          <w:sz w:val="28"/>
          <w:szCs w:val="28"/>
        </w:rPr>
        <w:t>ЭйВиДи</w:t>
      </w:r>
      <w:proofErr w:type="spellEnd"/>
      <w:r w:rsidRPr="0032467B">
        <w:rPr>
          <w:sz w:val="28"/>
          <w:szCs w:val="28"/>
        </w:rPr>
        <w:t xml:space="preserve">-систем», школьной библиотекой был сформирован электронный каталог учебного фонда школы. Внесено </w:t>
      </w:r>
      <w:r w:rsidRPr="0032467B">
        <w:rPr>
          <w:b/>
          <w:sz w:val="28"/>
          <w:szCs w:val="28"/>
        </w:rPr>
        <w:t>640</w:t>
      </w:r>
      <w:r w:rsidRPr="0032467B">
        <w:rPr>
          <w:sz w:val="28"/>
          <w:szCs w:val="28"/>
        </w:rPr>
        <w:t xml:space="preserve"> </w:t>
      </w:r>
      <w:r w:rsidRPr="0032467B">
        <w:rPr>
          <w:b/>
          <w:sz w:val="28"/>
          <w:szCs w:val="28"/>
        </w:rPr>
        <w:t>наименований</w:t>
      </w:r>
      <w:r w:rsidRPr="0032467B">
        <w:rPr>
          <w:sz w:val="28"/>
          <w:szCs w:val="28"/>
        </w:rPr>
        <w:t xml:space="preserve"> учебной литературы, что составляет 100% наполняемости электронного каталога учебников общеобразовательной организации. Каталог на сегодняшний день имеет </w:t>
      </w:r>
      <w:r w:rsidRPr="0032467B">
        <w:rPr>
          <w:b/>
          <w:sz w:val="28"/>
          <w:szCs w:val="28"/>
        </w:rPr>
        <w:t>2545</w:t>
      </w:r>
      <w:r w:rsidRPr="0032467B">
        <w:rPr>
          <w:sz w:val="28"/>
          <w:szCs w:val="28"/>
        </w:rPr>
        <w:t xml:space="preserve"> записей основного и учебного фондов.</w:t>
      </w:r>
    </w:p>
    <w:p w14:paraId="60515E6E" w14:textId="6B0B872F" w:rsidR="0032467B" w:rsidRPr="0032467B" w:rsidRDefault="0032467B" w:rsidP="0032467B">
      <w:pPr>
        <w:ind w:firstLine="567"/>
        <w:jc w:val="both"/>
        <w:rPr>
          <w:bCs/>
          <w:sz w:val="28"/>
          <w:szCs w:val="28"/>
        </w:rPr>
      </w:pPr>
      <w:r w:rsidRPr="0032467B">
        <w:rPr>
          <w:b/>
          <w:bCs/>
          <w:sz w:val="28"/>
          <w:szCs w:val="28"/>
        </w:rPr>
        <w:t xml:space="preserve">Фонд периодики </w:t>
      </w:r>
      <w:r w:rsidRPr="0032467B">
        <w:rPr>
          <w:bCs/>
          <w:sz w:val="28"/>
          <w:szCs w:val="28"/>
        </w:rPr>
        <w:t xml:space="preserve">расположен в читальном зале библиотеки. </w:t>
      </w:r>
    </w:p>
    <w:p w14:paraId="2CA08ADD" w14:textId="2BEB5F8F" w:rsidR="0032467B" w:rsidRPr="0032467B" w:rsidRDefault="0032467B" w:rsidP="0032467B">
      <w:pPr>
        <w:ind w:firstLine="567"/>
        <w:jc w:val="both"/>
        <w:rPr>
          <w:sz w:val="28"/>
          <w:szCs w:val="28"/>
        </w:rPr>
      </w:pPr>
      <w:r w:rsidRPr="0032467B">
        <w:rPr>
          <w:bCs/>
          <w:sz w:val="28"/>
          <w:szCs w:val="28"/>
        </w:rPr>
        <w:t>Дети с удовольствием читают научно-познавательные журналы: «</w:t>
      </w:r>
      <w:proofErr w:type="spellStart"/>
      <w:r w:rsidRPr="0032467B">
        <w:rPr>
          <w:bCs/>
          <w:sz w:val="28"/>
          <w:szCs w:val="28"/>
        </w:rPr>
        <w:t>Тошка</w:t>
      </w:r>
      <w:proofErr w:type="spellEnd"/>
      <w:r w:rsidRPr="0032467B">
        <w:rPr>
          <w:bCs/>
          <w:sz w:val="28"/>
          <w:szCs w:val="28"/>
        </w:rPr>
        <w:t>», «</w:t>
      </w:r>
      <w:proofErr w:type="spellStart"/>
      <w:r w:rsidRPr="0032467B">
        <w:rPr>
          <w:bCs/>
          <w:sz w:val="28"/>
          <w:szCs w:val="28"/>
        </w:rPr>
        <w:t>ГЕОлёнок</w:t>
      </w:r>
      <w:proofErr w:type="spellEnd"/>
      <w:r w:rsidRPr="0032467B">
        <w:rPr>
          <w:bCs/>
          <w:sz w:val="28"/>
          <w:szCs w:val="28"/>
        </w:rPr>
        <w:t>», старшеклассники – журнал компьютерных новинок «</w:t>
      </w:r>
      <w:proofErr w:type="spellStart"/>
      <w:r w:rsidRPr="0032467B">
        <w:rPr>
          <w:bCs/>
          <w:sz w:val="28"/>
          <w:szCs w:val="28"/>
        </w:rPr>
        <w:t>Игромания</w:t>
      </w:r>
      <w:proofErr w:type="spellEnd"/>
      <w:r w:rsidRPr="0032467B">
        <w:rPr>
          <w:bCs/>
          <w:sz w:val="28"/>
          <w:szCs w:val="28"/>
        </w:rPr>
        <w:t xml:space="preserve">». </w:t>
      </w:r>
      <w:r w:rsidRPr="0032467B">
        <w:rPr>
          <w:sz w:val="28"/>
          <w:szCs w:val="28"/>
        </w:rPr>
        <w:t xml:space="preserve">Педагоги   интересуются методической литературой. Из периодических изданий особой популярностью пользуются журналы и </w:t>
      </w:r>
      <w:proofErr w:type="gramStart"/>
      <w:r w:rsidRPr="0032467B">
        <w:rPr>
          <w:sz w:val="28"/>
          <w:szCs w:val="28"/>
        </w:rPr>
        <w:t>газеты:  «</w:t>
      </w:r>
      <w:proofErr w:type="gramEnd"/>
      <w:r w:rsidRPr="0032467B">
        <w:rPr>
          <w:sz w:val="28"/>
          <w:szCs w:val="28"/>
        </w:rPr>
        <w:t xml:space="preserve">Начальная школа», «Воспитание школьников» и предметные журналы издательства «Первое сентября».  Но в основном, педагоги </w:t>
      </w:r>
      <w:proofErr w:type="gramStart"/>
      <w:r w:rsidRPr="0032467B">
        <w:rPr>
          <w:sz w:val="28"/>
          <w:szCs w:val="28"/>
        </w:rPr>
        <w:t>приходят  в</w:t>
      </w:r>
      <w:proofErr w:type="gramEnd"/>
      <w:r w:rsidRPr="0032467B">
        <w:rPr>
          <w:sz w:val="28"/>
          <w:szCs w:val="28"/>
        </w:rPr>
        <w:t xml:space="preserve"> библиотеку за материалом для проведения классных часов и воспитательных мероприятий различной тематики.</w:t>
      </w:r>
    </w:p>
    <w:p w14:paraId="25FBFF27" w14:textId="07C5A6C3" w:rsidR="0032467B" w:rsidRPr="0032467B" w:rsidRDefault="0032467B" w:rsidP="0032467B">
      <w:pPr>
        <w:ind w:firstLine="567"/>
        <w:jc w:val="both"/>
        <w:rPr>
          <w:sz w:val="28"/>
          <w:szCs w:val="28"/>
        </w:rPr>
      </w:pPr>
      <w:r w:rsidRPr="0032467B">
        <w:rPr>
          <w:sz w:val="28"/>
          <w:szCs w:val="28"/>
        </w:rPr>
        <w:t xml:space="preserve">В этом учебном году подписка оформилась на оба </w:t>
      </w:r>
      <w:proofErr w:type="gramStart"/>
      <w:r w:rsidRPr="0032467B">
        <w:rPr>
          <w:sz w:val="28"/>
          <w:szCs w:val="28"/>
        </w:rPr>
        <w:t>полугодия  2024</w:t>
      </w:r>
      <w:proofErr w:type="gramEnd"/>
      <w:r w:rsidRPr="0032467B">
        <w:rPr>
          <w:sz w:val="28"/>
          <w:szCs w:val="28"/>
        </w:rPr>
        <w:t xml:space="preserve"> – 2025 годов </w:t>
      </w:r>
      <w:r w:rsidRPr="0032467B">
        <w:rPr>
          <w:b/>
          <w:sz w:val="28"/>
          <w:szCs w:val="28"/>
        </w:rPr>
        <w:t>(18 наименований на сумму 26 412,78)</w:t>
      </w:r>
      <w:r w:rsidRPr="0032467B">
        <w:rPr>
          <w:sz w:val="28"/>
          <w:szCs w:val="28"/>
        </w:rPr>
        <w:t>, но, к сожалению, за счет внебюджетных средств только теми необходимыми периодическими изданиями, которые запрашивает Министерство образования, т.к. все выделенные средства пошли на приобретение учебной литературы.</w:t>
      </w:r>
    </w:p>
    <w:p w14:paraId="4F783DDB" w14:textId="4D77BBB9" w:rsidR="0032467B" w:rsidRPr="0032467B" w:rsidRDefault="0032467B" w:rsidP="0032467B">
      <w:pPr>
        <w:ind w:firstLine="567"/>
        <w:jc w:val="both"/>
        <w:rPr>
          <w:sz w:val="28"/>
          <w:szCs w:val="28"/>
        </w:rPr>
      </w:pPr>
      <w:r w:rsidRPr="0032467B">
        <w:rPr>
          <w:sz w:val="28"/>
          <w:szCs w:val="28"/>
        </w:rPr>
        <w:t>Библиотека приобретает, сохраняет и предоставляет в свободное пользование документы разных типов.  Сохранность документов является необходимым условием обеспечения доступности информации для пользователей библиотеки. Обеспечить сохранность того, чем мы располагаем - лучший способ удовлетворить запросы потенциальных пользователей. Для этого постоянно ведутся такие работы, по сохранности фонда, как:</w:t>
      </w:r>
    </w:p>
    <w:p w14:paraId="35BF49B8" w14:textId="77777777" w:rsidR="0032467B" w:rsidRDefault="0032467B" w:rsidP="006025D8">
      <w:pPr>
        <w:pStyle w:val="a8"/>
        <w:numPr>
          <w:ilvl w:val="0"/>
          <w:numId w:val="83"/>
        </w:numPr>
        <w:jc w:val="both"/>
        <w:rPr>
          <w:sz w:val="28"/>
          <w:szCs w:val="28"/>
        </w:rPr>
      </w:pPr>
      <w:r w:rsidRPr="0032467B">
        <w:rPr>
          <w:sz w:val="28"/>
          <w:szCs w:val="28"/>
        </w:rPr>
        <w:t>Контроль за своевременным возвратом литературы.</w:t>
      </w:r>
    </w:p>
    <w:p w14:paraId="563F4971" w14:textId="77777777" w:rsidR="0032467B" w:rsidRDefault="0032467B" w:rsidP="006025D8">
      <w:pPr>
        <w:pStyle w:val="a8"/>
        <w:numPr>
          <w:ilvl w:val="0"/>
          <w:numId w:val="83"/>
        </w:numPr>
        <w:jc w:val="both"/>
        <w:rPr>
          <w:sz w:val="28"/>
          <w:szCs w:val="28"/>
        </w:rPr>
      </w:pPr>
      <w:r w:rsidRPr="0032467B">
        <w:rPr>
          <w:sz w:val="28"/>
          <w:szCs w:val="28"/>
        </w:rPr>
        <w:t>Контроль за качеством возвращаемых документов.</w:t>
      </w:r>
    </w:p>
    <w:p w14:paraId="712F518A" w14:textId="77777777" w:rsidR="0032467B" w:rsidRDefault="0032467B" w:rsidP="006025D8">
      <w:pPr>
        <w:pStyle w:val="a8"/>
        <w:numPr>
          <w:ilvl w:val="0"/>
          <w:numId w:val="83"/>
        </w:numPr>
        <w:jc w:val="both"/>
        <w:rPr>
          <w:sz w:val="28"/>
          <w:szCs w:val="28"/>
        </w:rPr>
      </w:pPr>
      <w:r w:rsidRPr="0032467B">
        <w:rPr>
          <w:sz w:val="28"/>
          <w:szCs w:val="28"/>
        </w:rPr>
        <w:t>Работа с задолжниками.</w:t>
      </w:r>
    </w:p>
    <w:p w14:paraId="3CE18E63" w14:textId="17213D09" w:rsidR="0032467B" w:rsidRPr="0032467B" w:rsidRDefault="0032467B" w:rsidP="006025D8">
      <w:pPr>
        <w:pStyle w:val="a8"/>
        <w:numPr>
          <w:ilvl w:val="0"/>
          <w:numId w:val="83"/>
        </w:numPr>
        <w:jc w:val="both"/>
        <w:rPr>
          <w:sz w:val="28"/>
          <w:szCs w:val="28"/>
        </w:rPr>
      </w:pPr>
      <w:r w:rsidRPr="0032467B">
        <w:rPr>
          <w:sz w:val="28"/>
          <w:szCs w:val="28"/>
        </w:rPr>
        <w:t>Работа с читателями по утраченным книгам.</w:t>
      </w:r>
    </w:p>
    <w:p w14:paraId="1AEC51D3" w14:textId="77777777" w:rsidR="0032467B" w:rsidRDefault="0032467B" w:rsidP="0032467B">
      <w:pPr>
        <w:jc w:val="both"/>
        <w:rPr>
          <w:b/>
          <w:bCs/>
          <w:sz w:val="28"/>
          <w:szCs w:val="28"/>
        </w:rPr>
      </w:pPr>
    </w:p>
    <w:p w14:paraId="34203DA3" w14:textId="5C6E9F90" w:rsidR="0032467B" w:rsidRPr="0032467B" w:rsidRDefault="0032467B" w:rsidP="0032467B">
      <w:pPr>
        <w:jc w:val="both"/>
        <w:rPr>
          <w:sz w:val="28"/>
          <w:szCs w:val="28"/>
        </w:rPr>
      </w:pPr>
      <w:r w:rsidRPr="0032467B">
        <w:rPr>
          <w:b/>
          <w:bCs/>
          <w:sz w:val="28"/>
          <w:szCs w:val="28"/>
        </w:rPr>
        <w:t>РАБОТА С ЧИТАТЕЛЯМИ</w:t>
      </w:r>
    </w:p>
    <w:p w14:paraId="53E96F9A" w14:textId="34BA6B52" w:rsidR="0032467B" w:rsidRPr="0032467B" w:rsidRDefault="0032467B" w:rsidP="0032467B">
      <w:pPr>
        <w:ind w:firstLine="567"/>
        <w:jc w:val="both"/>
        <w:rPr>
          <w:sz w:val="28"/>
          <w:szCs w:val="28"/>
        </w:rPr>
      </w:pPr>
      <w:r w:rsidRPr="0032467B">
        <w:rPr>
          <w:sz w:val="28"/>
          <w:szCs w:val="28"/>
        </w:rPr>
        <w:t xml:space="preserve">В школьной библиотеке ведется </w:t>
      </w:r>
      <w:r w:rsidRPr="0032467B">
        <w:rPr>
          <w:i/>
          <w:iCs/>
          <w:sz w:val="28"/>
          <w:szCs w:val="28"/>
        </w:rPr>
        <w:t>Дневник работы библиотеки</w:t>
      </w:r>
      <w:r w:rsidRPr="0032467B">
        <w:rPr>
          <w:sz w:val="28"/>
          <w:szCs w:val="28"/>
        </w:rPr>
        <w:t xml:space="preserve">, в который ежедневно заносятся данные о посещаемости и книговыдачи за день. </w:t>
      </w:r>
    </w:p>
    <w:p w14:paraId="74B6A7AA" w14:textId="77777777" w:rsidR="0032467B" w:rsidRDefault="0032467B" w:rsidP="0032467B">
      <w:pPr>
        <w:jc w:val="both"/>
        <w:rPr>
          <w:b/>
          <w:bCs/>
          <w:sz w:val="28"/>
          <w:szCs w:val="28"/>
        </w:rPr>
      </w:pPr>
    </w:p>
    <w:p w14:paraId="3D6B5B89" w14:textId="748D8866" w:rsidR="0032467B" w:rsidRPr="0032467B" w:rsidRDefault="0032467B" w:rsidP="0032467B">
      <w:pPr>
        <w:jc w:val="both"/>
        <w:rPr>
          <w:b/>
          <w:bCs/>
          <w:sz w:val="28"/>
          <w:szCs w:val="28"/>
        </w:rPr>
      </w:pPr>
      <w:proofErr w:type="gramStart"/>
      <w:r w:rsidRPr="0032467B">
        <w:rPr>
          <w:b/>
          <w:bCs/>
          <w:sz w:val="28"/>
          <w:szCs w:val="28"/>
        </w:rPr>
        <w:t>Мониторинг  контрольных</w:t>
      </w:r>
      <w:proofErr w:type="gramEnd"/>
      <w:r w:rsidRPr="0032467B">
        <w:rPr>
          <w:b/>
          <w:bCs/>
          <w:sz w:val="28"/>
          <w:szCs w:val="28"/>
        </w:rPr>
        <w:t xml:space="preserve"> показателей работы библиотеки</w:t>
      </w:r>
    </w:p>
    <w:p w14:paraId="5AA36285" w14:textId="77777777" w:rsidR="0032467B" w:rsidRPr="0032467B" w:rsidRDefault="0032467B" w:rsidP="0032467B">
      <w:pPr>
        <w:ind w:firstLine="567"/>
        <w:jc w:val="both"/>
        <w:rPr>
          <w:sz w:val="28"/>
          <w:szCs w:val="28"/>
        </w:rPr>
      </w:pPr>
      <w:r w:rsidRPr="0032467B">
        <w:rPr>
          <w:sz w:val="28"/>
          <w:szCs w:val="28"/>
        </w:rPr>
        <w:t>Число посещений -</w:t>
      </w:r>
      <w:r w:rsidRPr="0032467B">
        <w:rPr>
          <w:b/>
          <w:sz w:val="28"/>
          <w:szCs w:val="28"/>
        </w:rPr>
        <w:t>1149</w:t>
      </w:r>
    </w:p>
    <w:p w14:paraId="49077AA8" w14:textId="77777777" w:rsidR="0032467B" w:rsidRPr="0032467B" w:rsidRDefault="0032467B" w:rsidP="0032467B">
      <w:pPr>
        <w:ind w:firstLine="567"/>
        <w:jc w:val="both"/>
        <w:rPr>
          <w:sz w:val="28"/>
          <w:szCs w:val="28"/>
        </w:rPr>
      </w:pPr>
      <w:r w:rsidRPr="0032467B">
        <w:rPr>
          <w:sz w:val="28"/>
          <w:szCs w:val="28"/>
        </w:rPr>
        <w:t xml:space="preserve">Посещаемость (активность посещения библиотеки; это среднее число посещений на одного читателя в год) – </w:t>
      </w:r>
      <w:r w:rsidRPr="0032467B">
        <w:rPr>
          <w:b/>
          <w:bCs/>
          <w:sz w:val="28"/>
          <w:szCs w:val="28"/>
        </w:rPr>
        <w:t>10,5</w:t>
      </w:r>
    </w:p>
    <w:p w14:paraId="3EF95FEA" w14:textId="77777777" w:rsidR="0032467B" w:rsidRPr="0032467B" w:rsidRDefault="0032467B" w:rsidP="0032467B">
      <w:pPr>
        <w:ind w:firstLine="567"/>
        <w:jc w:val="both"/>
        <w:rPr>
          <w:b/>
          <w:sz w:val="28"/>
          <w:szCs w:val="28"/>
        </w:rPr>
      </w:pPr>
      <w:r w:rsidRPr="0032467B">
        <w:rPr>
          <w:sz w:val="28"/>
          <w:szCs w:val="28"/>
        </w:rPr>
        <w:t>Книговыдача -</w:t>
      </w:r>
      <w:r w:rsidRPr="0032467B">
        <w:rPr>
          <w:b/>
          <w:sz w:val="28"/>
          <w:szCs w:val="28"/>
        </w:rPr>
        <w:t>29346</w:t>
      </w:r>
    </w:p>
    <w:p w14:paraId="7FE16886" w14:textId="77777777" w:rsidR="0032467B" w:rsidRPr="0032467B" w:rsidRDefault="0032467B" w:rsidP="0032467B">
      <w:pPr>
        <w:ind w:firstLine="567"/>
        <w:jc w:val="both"/>
        <w:rPr>
          <w:sz w:val="28"/>
          <w:szCs w:val="28"/>
        </w:rPr>
      </w:pPr>
      <w:proofErr w:type="spellStart"/>
      <w:r w:rsidRPr="0032467B">
        <w:rPr>
          <w:sz w:val="28"/>
          <w:szCs w:val="28"/>
        </w:rPr>
        <w:t>Книгообеспеченность</w:t>
      </w:r>
      <w:proofErr w:type="spellEnd"/>
      <w:r w:rsidRPr="0032467B">
        <w:rPr>
          <w:sz w:val="28"/>
          <w:szCs w:val="28"/>
        </w:rPr>
        <w:t xml:space="preserve"> (достаточность книжного фонда на одного читателя) –</w:t>
      </w:r>
      <w:r w:rsidRPr="0032467B">
        <w:rPr>
          <w:b/>
          <w:bCs/>
          <w:sz w:val="28"/>
          <w:szCs w:val="28"/>
        </w:rPr>
        <w:t xml:space="preserve"> 13,6</w:t>
      </w:r>
    </w:p>
    <w:p w14:paraId="0573D8B1" w14:textId="77777777" w:rsidR="0032467B" w:rsidRPr="0032467B" w:rsidRDefault="0032467B" w:rsidP="0032467B">
      <w:pPr>
        <w:ind w:firstLine="567"/>
        <w:jc w:val="both"/>
        <w:rPr>
          <w:sz w:val="28"/>
          <w:szCs w:val="28"/>
        </w:rPr>
      </w:pPr>
      <w:r w:rsidRPr="0032467B">
        <w:rPr>
          <w:sz w:val="28"/>
          <w:szCs w:val="28"/>
        </w:rPr>
        <w:t>Обращаемость (степень использования фонда) -</w:t>
      </w:r>
      <w:r w:rsidRPr="0032467B">
        <w:rPr>
          <w:b/>
          <w:bCs/>
          <w:sz w:val="28"/>
          <w:szCs w:val="28"/>
        </w:rPr>
        <w:t>1,5</w:t>
      </w:r>
    </w:p>
    <w:p w14:paraId="484CA317" w14:textId="77777777" w:rsidR="0032467B" w:rsidRPr="0032467B" w:rsidRDefault="0032467B" w:rsidP="0032467B">
      <w:pPr>
        <w:ind w:firstLine="567"/>
        <w:jc w:val="both"/>
        <w:rPr>
          <w:sz w:val="28"/>
          <w:szCs w:val="28"/>
        </w:rPr>
      </w:pPr>
      <w:r w:rsidRPr="0032467B">
        <w:rPr>
          <w:sz w:val="28"/>
          <w:szCs w:val="28"/>
        </w:rPr>
        <w:t>Читаемость (интенсивность чтения – среднее число книг, выданных одному читателю в год) –</w:t>
      </w:r>
      <w:r w:rsidRPr="0032467B">
        <w:rPr>
          <w:b/>
          <w:bCs/>
          <w:sz w:val="28"/>
          <w:szCs w:val="28"/>
        </w:rPr>
        <w:t>11,3</w:t>
      </w:r>
    </w:p>
    <w:p w14:paraId="3F198A50" w14:textId="77777777" w:rsidR="0032467B" w:rsidRPr="0032467B" w:rsidRDefault="0032467B" w:rsidP="0032467B">
      <w:pPr>
        <w:spacing w:before="100" w:beforeAutospacing="1" w:after="100" w:afterAutospacing="1"/>
        <w:jc w:val="both"/>
        <w:rPr>
          <w:b/>
          <w:sz w:val="28"/>
        </w:rPr>
      </w:pPr>
      <w:r w:rsidRPr="0032467B">
        <w:rPr>
          <w:b/>
          <w:sz w:val="28"/>
        </w:rPr>
        <w:lastRenderedPageBreak/>
        <w:t>Контрольные показатели</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6695"/>
        <w:gridCol w:w="1320"/>
      </w:tblGrid>
      <w:tr w:rsidR="0032467B" w:rsidRPr="0032467B" w14:paraId="0CE174A7"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51DBFA8D" w14:textId="643A4A99" w:rsidR="0032467B" w:rsidRPr="0032467B" w:rsidRDefault="0032467B" w:rsidP="0032467B">
            <w:pPr>
              <w:jc w:val="center"/>
              <w:rPr>
                <w:sz w:val="22"/>
                <w:szCs w:val="22"/>
              </w:rPr>
            </w:pPr>
            <w:r w:rsidRPr="0032467B">
              <w:rPr>
                <w:b/>
                <w:bCs/>
                <w:sz w:val="22"/>
                <w:szCs w:val="22"/>
              </w:rPr>
              <w:t>№</w:t>
            </w:r>
          </w:p>
        </w:tc>
        <w:tc>
          <w:tcPr>
            <w:tcW w:w="0" w:type="auto"/>
            <w:tcBorders>
              <w:top w:val="outset" w:sz="6" w:space="0" w:color="auto"/>
              <w:left w:val="outset" w:sz="6" w:space="0" w:color="auto"/>
              <w:bottom w:val="outset" w:sz="6" w:space="0" w:color="auto"/>
              <w:right w:val="outset" w:sz="6" w:space="0" w:color="auto"/>
            </w:tcBorders>
            <w:hideMark/>
          </w:tcPr>
          <w:p w14:paraId="7F27C4BE" w14:textId="2B4CB82F" w:rsidR="0032467B" w:rsidRPr="0032467B" w:rsidRDefault="0032467B" w:rsidP="0032467B">
            <w:pPr>
              <w:jc w:val="center"/>
              <w:rPr>
                <w:sz w:val="22"/>
                <w:szCs w:val="22"/>
              </w:rPr>
            </w:pPr>
            <w:r w:rsidRPr="0032467B">
              <w:rPr>
                <w:b/>
                <w:bCs/>
                <w:sz w:val="22"/>
                <w:szCs w:val="22"/>
              </w:rPr>
              <w:t>Основные показатели</w:t>
            </w:r>
          </w:p>
        </w:tc>
        <w:tc>
          <w:tcPr>
            <w:tcW w:w="1320" w:type="dxa"/>
            <w:tcBorders>
              <w:top w:val="outset" w:sz="6" w:space="0" w:color="auto"/>
              <w:left w:val="outset" w:sz="6" w:space="0" w:color="auto"/>
              <w:bottom w:val="outset" w:sz="6" w:space="0" w:color="auto"/>
              <w:right w:val="outset" w:sz="6" w:space="0" w:color="auto"/>
            </w:tcBorders>
            <w:hideMark/>
          </w:tcPr>
          <w:p w14:paraId="33B39ED7" w14:textId="3942AC6E" w:rsidR="0032467B" w:rsidRPr="0032467B" w:rsidRDefault="0032467B" w:rsidP="0032467B">
            <w:pPr>
              <w:jc w:val="center"/>
              <w:rPr>
                <w:sz w:val="22"/>
                <w:szCs w:val="22"/>
              </w:rPr>
            </w:pPr>
            <w:r w:rsidRPr="0032467B">
              <w:rPr>
                <w:b/>
                <w:bCs/>
                <w:sz w:val="22"/>
                <w:szCs w:val="22"/>
              </w:rPr>
              <w:t>2024-2025</w:t>
            </w:r>
          </w:p>
        </w:tc>
      </w:tr>
      <w:tr w:rsidR="0032467B" w:rsidRPr="0032467B" w14:paraId="5F449508"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4044D647" w14:textId="77777777" w:rsidR="0032467B" w:rsidRPr="0032467B" w:rsidRDefault="0032467B" w:rsidP="0032467B">
            <w:pPr>
              <w:jc w:val="center"/>
            </w:pPr>
            <w:r w:rsidRPr="0032467B">
              <w:t>1</w:t>
            </w:r>
          </w:p>
        </w:tc>
        <w:tc>
          <w:tcPr>
            <w:tcW w:w="0" w:type="auto"/>
            <w:tcBorders>
              <w:top w:val="outset" w:sz="6" w:space="0" w:color="auto"/>
              <w:left w:val="outset" w:sz="6" w:space="0" w:color="auto"/>
              <w:bottom w:val="outset" w:sz="6" w:space="0" w:color="auto"/>
              <w:right w:val="outset" w:sz="6" w:space="0" w:color="auto"/>
            </w:tcBorders>
            <w:hideMark/>
          </w:tcPr>
          <w:p w14:paraId="2BDD30B2" w14:textId="77777777" w:rsidR="0032467B" w:rsidRPr="0032467B" w:rsidRDefault="0032467B" w:rsidP="0032467B">
            <w:pPr>
              <w:jc w:val="both"/>
            </w:pPr>
            <w:r w:rsidRPr="0032467B">
              <w:t>Количество учащихся в школе</w:t>
            </w:r>
          </w:p>
        </w:tc>
        <w:tc>
          <w:tcPr>
            <w:tcW w:w="1320" w:type="dxa"/>
            <w:tcBorders>
              <w:top w:val="outset" w:sz="6" w:space="0" w:color="auto"/>
              <w:left w:val="outset" w:sz="6" w:space="0" w:color="auto"/>
              <w:bottom w:val="outset" w:sz="6" w:space="0" w:color="auto"/>
              <w:right w:val="outset" w:sz="6" w:space="0" w:color="auto"/>
            </w:tcBorders>
            <w:hideMark/>
          </w:tcPr>
          <w:p w14:paraId="5FA1DA67" w14:textId="77777777" w:rsidR="0032467B" w:rsidRPr="0032467B" w:rsidRDefault="0032467B" w:rsidP="0032467B">
            <w:pPr>
              <w:spacing w:before="100" w:beforeAutospacing="1" w:after="100" w:afterAutospacing="1"/>
              <w:jc w:val="center"/>
            </w:pPr>
            <w:r w:rsidRPr="0032467B">
              <w:t>2200</w:t>
            </w:r>
          </w:p>
        </w:tc>
      </w:tr>
      <w:tr w:rsidR="0032467B" w:rsidRPr="0032467B" w14:paraId="1635E485"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65163829" w14:textId="77777777" w:rsidR="0032467B" w:rsidRPr="0032467B" w:rsidRDefault="0032467B" w:rsidP="0032467B">
            <w:pPr>
              <w:jc w:val="center"/>
            </w:pPr>
            <w:r w:rsidRPr="0032467B">
              <w:t>2</w:t>
            </w:r>
          </w:p>
        </w:tc>
        <w:tc>
          <w:tcPr>
            <w:tcW w:w="0" w:type="auto"/>
            <w:tcBorders>
              <w:top w:val="outset" w:sz="6" w:space="0" w:color="auto"/>
              <w:left w:val="outset" w:sz="6" w:space="0" w:color="auto"/>
              <w:bottom w:val="outset" w:sz="6" w:space="0" w:color="auto"/>
              <w:right w:val="outset" w:sz="6" w:space="0" w:color="auto"/>
            </w:tcBorders>
            <w:hideMark/>
          </w:tcPr>
          <w:p w14:paraId="20755816" w14:textId="77777777" w:rsidR="0032467B" w:rsidRPr="0032467B" w:rsidRDefault="0032467B" w:rsidP="0032467B">
            <w:pPr>
              <w:jc w:val="both"/>
            </w:pPr>
            <w:r w:rsidRPr="0032467B">
              <w:t xml:space="preserve">Всего читателей, из них: </w:t>
            </w:r>
          </w:p>
        </w:tc>
        <w:tc>
          <w:tcPr>
            <w:tcW w:w="1320" w:type="dxa"/>
            <w:tcBorders>
              <w:top w:val="outset" w:sz="6" w:space="0" w:color="auto"/>
              <w:left w:val="outset" w:sz="6" w:space="0" w:color="auto"/>
              <w:bottom w:val="outset" w:sz="6" w:space="0" w:color="auto"/>
              <w:right w:val="outset" w:sz="6" w:space="0" w:color="auto"/>
            </w:tcBorders>
            <w:hideMark/>
          </w:tcPr>
          <w:p w14:paraId="50C0F9A4" w14:textId="77777777" w:rsidR="0032467B" w:rsidRPr="0032467B" w:rsidRDefault="0032467B" w:rsidP="0032467B">
            <w:pPr>
              <w:spacing w:before="100" w:beforeAutospacing="1" w:after="100" w:afterAutospacing="1"/>
              <w:jc w:val="center"/>
            </w:pPr>
            <w:r w:rsidRPr="0032467B">
              <w:t>50</w:t>
            </w:r>
          </w:p>
        </w:tc>
      </w:tr>
      <w:tr w:rsidR="0032467B" w:rsidRPr="0032467B" w14:paraId="34E2C363"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2C8C70EC" w14:textId="77777777" w:rsidR="0032467B" w:rsidRPr="0032467B" w:rsidRDefault="0032467B" w:rsidP="0032467B">
            <w:pPr>
              <w:jc w:val="center"/>
            </w:pPr>
            <w:r w:rsidRPr="0032467B">
              <w:t>3</w:t>
            </w:r>
          </w:p>
        </w:tc>
        <w:tc>
          <w:tcPr>
            <w:tcW w:w="0" w:type="auto"/>
            <w:tcBorders>
              <w:top w:val="outset" w:sz="6" w:space="0" w:color="auto"/>
              <w:left w:val="outset" w:sz="6" w:space="0" w:color="auto"/>
              <w:bottom w:val="outset" w:sz="6" w:space="0" w:color="auto"/>
              <w:right w:val="outset" w:sz="6" w:space="0" w:color="auto"/>
            </w:tcBorders>
            <w:hideMark/>
          </w:tcPr>
          <w:p w14:paraId="22D4E6D4" w14:textId="77777777" w:rsidR="0032467B" w:rsidRPr="0032467B" w:rsidRDefault="0032467B" w:rsidP="006025D8">
            <w:pPr>
              <w:pStyle w:val="a8"/>
              <w:numPr>
                <w:ilvl w:val="0"/>
                <w:numId w:val="84"/>
              </w:numPr>
              <w:jc w:val="both"/>
            </w:pPr>
            <w:r w:rsidRPr="0032467B">
              <w:t>читателей учащихся</w:t>
            </w:r>
          </w:p>
        </w:tc>
        <w:tc>
          <w:tcPr>
            <w:tcW w:w="1320" w:type="dxa"/>
            <w:tcBorders>
              <w:top w:val="outset" w:sz="6" w:space="0" w:color="auto"/>
              <w:left w:val="outset" w:sz="6" w:space="0" w:color="auto"/>
              <w:bottom w:val="outset" w:sz="6" w:space="0" w:color="auto"/>
              <w:right w:val="outset" w:sz="6" w:space="0" w:color="auto"/>
            </w:tcBorders>
            <w:hideMark/>
          </w:tcPr>
          <w:p w14:paraId="5CA8055E" w14:textId="77777777" w:rsidR="0032467B" w:rsidRPr="0032467B" w:rsidRDefault="0032467B" w:rsidP="0032467B">
            <w:pPr>
              <w:spacing w:before="100" w:beforeAutospacing="1" w:after="100" w:afterAutospacing="1"/>
              <w:jc w:val="center"/>
            </w:pPr>
            <w:r w:rsidRPr="0032467B">
              <w:t>45</w:t>
            </w:r>
          </w:p>
        </w:tc>
      </w:tr>
      <w:tr w:rsidR="0032467B" w:rsidRPr="0032467B" w14:paraId="33577401"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7A6E7771" w14:textId="77777777" w:rsidR="0032467B" w:rsidRPr="0032467B" w:rsidRDefault="0032467B" w:rsidP="0032467B">
            <w:pPr>
              <w:jc w:val="center"/>
            </w:pPr>
            <w:r w:rsidRPr="0032467B">
              <w:t>4</w:t>
            </w:r>
          </w:p>
        </w:tc>
        <w:tc>
          <w:tcPr>
            <w:tcW w:w="0" w:type="auto"/>
            <w:tcBorders>
              <w:top w:val="outset" w:sz="6" w:space="0" w:color="auto"/>
              <w:left w:val="outset" w:sz="6" w:space="0" w:color="auto"/>
              <w:bottom w:val="outset" w:sz="6" w:space="0" w:color="auto"/>
              <w:right w:val="outset" w:sz="6" w:space="0" w:color="auto"/>
            </w:tcBorders>
            <w:hideMark/>
          </w:tcPr>
          <w:p w14:paraId="7AE91904" w14:textId="77777777" w:rsidR="0032467B" w:rsidRPr="0032467B" w:rsidRDefault="0032467B" w:rsidP="006025D8">
            <w:pPr>
              <w:pStyle w:val="a8"/>
              <w:numPr>
                <w:ilvl w:val="0"/>
                <w:numId w:val="84"/>
              </w:numPr>
              <w:jc w:val="both"/>
            </w:pPr>
            <w:r w:rsidRPr="0032467B">
              <w:t>читателей учителей</w:t>
            </w:r>
          </w:p>
        </w:tc>
        <w:tc>
          <w:tcPr>
            <w:tcW w:w="1320" w:type="dxa"/>
            <w:tcBorders>
              <w:top w:val="outset" w:sz="6" w:space="0" w:color="auto"/>
              <w:left w:val="outset" w:sz="6" w:space="0" w:color="auto"/>
              <w:bottom w:val="outset" w:sz="6" w:space="0" w:color="auto"/>
              <w:right w:val="outset" w:sz="6" w:space="0" w:color="auto"/>
            </w:tcBorders>
            <w:hideMark/>
          </w:tcPr>
          <w:p w14:paraId="5B71AF1B" w14:textId="77777777" w:rsidR="0032467B" w:rsidRPr="0032467B" w:rsidRDefault="0032467B" w:rsidP="0032467B">
            <w:pPr>
              <w:spacing w:before="100" w:beforeAutospacing="1" w:after="100" w:afterAutospacing="1"/>
              <w:jc w:val="center"/>
            </w:pPr>
            <w:r w:rsidRPr="0032467B">
              <w:t>1</w:t>
            </w:r>
          </w:p>
        </w:tc>
      </w:tr>
      <w:tr w:rsidR="0032467B" w:rsidRPr="0032467B" w14:paraId="19146F59"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3D0A11FF" w14:textId="77777777" w:rsidR="0032467B" w:rsidRPr="0032467B" w:rsidRDefault="0032467B" w:rsidP="0032467B">
            <w:pPr>
              <w:jc w:val="center"/>
            </w:pPr>
            <w:r w:rsidRPr="0032467B">
              <w:t>5</w:t>
            </w:r>
          </w:p>
        </w:tc>
        <w:tc>
          <w:tcPr>
            <w:tcW w:w="0" w:type="auto"/>
            <w:tcBorders>
              <w:top w:val="outset" w:sz="6" w:space="0" w:color="auto"/>
              <w:left w:val="outset" w:sz="6" w:space="0" w:color="auto"/>
              <w:bottom w:val="outset" w:sz="6" w:space="0" w:color="auto"/>
              <w:right w:val="outset" w:sz="6" w:space="0" w:color="auto"/>
            </w:tcBorders>
            <w:hideMark/>
          </w:tcPr>
          <w:p w14:paraId="46612FFD" w14:textId="77777777" w:rsidR="0032467B" w:rsidRPr="0032467B" w:rsidRDefault="0032467B" w:rsidP="006025D8">
            <w:pPr>
              <w:pStyle w:val="a8"/>
              <w:numPr>
                <w:ilvl w:val="0"/>
                <w:numId w:val="84"/>
              </w:numPr>
              <w:jc w:val="both"/>
            </w:pPr>
            <w:r w:rsidRPr="0032467B">
              <w:t>прочих читателей (техперсонал, административный штат)</w:t>
            </w:r>
          </w:p>
        </w:tc>
        <w:tc>
          <w:tcPr>
            <w:tcW w:w="1320" w:type="dxa"/>
            <w:tcBorders>
              <w:top w:val="outset" w:sz="6" w:space="0" w:color="auto"/>
              <w:left w:val="outset" w:sz="6" w:space="0" w:color="auto"/>
              <w:bottom w:val="outset" w:sz="6" w:space="0" w:color="auto"/>
              <w:right w:val="outset" w:sz="6" w:space="0" w:color="auto"/>
            </w:tcBorders>
            <w:hideMark/>
          </w:tcPr>
          <w:p w14:paraId="197ADA46" w14:textId="77777777" w:rsidR="0032467B" w:rsidRPr="0032467B" w:rsidRDefault="0032467B" w:rsidP="0032467B">
            <w:pPr>
              <w:spacing w:before="100" w:beforeAutospacing="1" w:after="100" w:afterAutospacing="1"/>
              <w:jc w:val="center"/>
            </w:pPr>
            <w:r w:rsidRPr="0032467B">
              <w:t>4</w:t>
            </w:r>
          </w:p>
        </w:tc>
      </w:tr>
      <w:tr w:rsidR="0032467B" w:rsidRPr="0032467B" w14:paraId="2B100D5C"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40005A7C" w14:textId="77777777" w:rsidR="0032467B" w:rsidRPr="0032467B" w:rsidRDefault="0032467B" w:rsidP="0032467B">
            <w:pPr>
              <w:jc w:val="center"/>
            </w:pPr>
            <w:r w:rsidRPr="0032467B">
              <w:t>6</w:t>
            </w:r>
          </w:p>
        </w:tc>
        <w:tc>
          <w:tcPr>
            <w:tcW w:w="0" w:type="auto"/>
            <w:tcBorders>
              <w:top w:val="outset" w:sz="6" w:space="0" w:color="auto"/>
              <w:left w:val="outset" w:sz="6" w:space="0" w:color="auto"/>
              <w:bottom w:val="outset" w:sz="6" w:space="0" w:color="auto"/>
              <w:right w:val="outset" w:sz="6" w:space="0" w:color="auto"/>
            </w:tcBorders>
            <w:hideMark/>
          </w:tcPr>
          <w:p w14:paraId="689C26E1" w14:textId="77777777" w:rsidR="0032467B" w:rsidRPr="0032467B" w:rsidRDefault="0032467B" w:rsidP="0032467B">
            <w:pPr>
              <w:jc w:val="both"/>
            </w:pPr>
            <w:r w:rsidRPr="0032467B">
              <w:t>Количество посещений</w:t>
            </w:r>
          </w:p>
        </w:tc>
        <w:tc>
          <w:tcPr>
            <w:tcW w:w="1320" w:type="dxa"/>
            <w:tcBorders>
              <w:top w:val="outset" w:sz="6" w:space="0" w:color="auto"/>
              <w:left w:val="outset" w:sz="6" w:space="0" w:color="auto"/>
              <w:bottom w:val="outset" w:sz="6" w:space="0" w:color="auto"/>
              <w:right w:val="outset" w:sz="6" w:space="0" w:color="auto"/>
            </w:tcBorders>
            <w:hideMark/>
          </w:tcPr>
          <w:p w14:paraId="498C6BCA" w14:textId="77777777" w:rsidR="0032467B" w:rsidRPr="0032467B" w:rsidRDefault="0032467B" w:rsidP="0032467B">
            <w:pPr>
              <w:spacing w:before="100" w:beforeAutospacing="1" w:after="100" w:afterAutospacing="1"/>
              <w:jc w:val="center"/>
            </w:pPr>
            <w:r w:rsidRPr="0032467B">
              <w:t>1149</w:t>
            </w:r>
          </w:p>
        </w:tc>
      </w:tr>
      <w:tr w:rsidR="0032467B" w:rsidRPr="0032467B" w14:paraId="2E35BAC6"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21DD4842" w14:textId="77777777" w:rsidR="0032467B" w:rsidRPr="0032467B" w:rsidRDefault="0032467B" w:rsidP="0032467B">
            <w:pPr>
              <w:jc w:val="center"/>
            </w:pPr>
            <w:r w:rsidRPr="0032467B">
              <w:t>7</w:t>
            </w:r>
          </w:p>
        </w:tc>
        <w:tc>
          <w:tcPr>
            <w:tcW w:w="0" w:type="auto"/>
            <w:tcBorders>
              <w:top w:val="outset" w:sz="6" w:space="0" w:color="auto"/>
              <w:left w:val="outset" w:sz="6" w:space="0" w:color="auto"/>
              <w:bottom w:val="outset" w:sz="6" w:space="0" w:color="auto"/>
              <w:right w:val="outset" w:sz="6" w:space="0" w:color="auto"/>
            </w:tcBorders>
            <w:hideMark/>
          </w:tcPr>
          <w:p w14:paraId="4129CA8B" w14:textId="77777777" w:rsidR="0032467B" w:rsidRPr="0032467B" w:rsidRDefault="0032467B" w:rsidP="0032467B">
            <w:pPr>
              <w:jc w:val="both"/>
            </w:pPr>
            <w:r w:rsidRPr="0032467B">
              <w:t>Книговыдача</w:t>
            </w:r>
          </w:p>
        </w:tc>
        <w:tc>
          <w:tcPr>
            <w:tcW w:w="1320" w:type="dxa"/>
            <w:tcBorders>
              <w:top w:val="outset" w:sz="6" w:space="0" w:color="auto"/>
              <w:left w:val="outset" w:sz="6" w:space="0" w:color="auto"/>
              <w:bottom w:val="outset" w:sz="6" w:space="0" w:color="auto"/>
              <w:right w:val="outset" w:sz="6" w:space="0" w:color="auto"/>
            </w:tcBorders>
            <w:hideMark/>
          </w:tcPr>
          <w:p w14:paraId="7B4C03AB" w14:textId="77777777" w:rsidR="0032467B" w:rsidRPr="0032467B" w:rsidRDefault="0032467B" w:rsidP="0032467B">
            <w:pPr>
              <w:spacing w:before="100" w:beforeAutospacing="1" w:after="100" w:afterAutospacing="1"/>
              <w:jc w:val="center"/>
            </w:pPr>
            <w:r w:rsidRPr="0032467B">
              <w:t>29346</w:t>
            </w:r>
          </w:p>
        </w:tc>
      </w:tr>
      <w:tr w:rsidR="0032467B" w:rsidRPr="0032467B" w14:paraId="070461B7"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5E4AF6F3" w14:textId="77777777" w:rsidR="0032467B" w:rsidRPr="0032467B" w:rsidRDefault="0032467B" w:rsidP="0032467B">
            <w:pPr>
              <w:jc w:val="center"/>
            </w:pPr>
            <w:r w:rsidRPr="0032467B">
              <w:t>8</w:t>
            </w:r>
          </w:p>
        </w:tc>
        <w:tc>
          <w:tcPr>
            <w:tcW w:w="0" w:type="auto"/>
            <w:tcBorders>
              <w:top w:val="outset" w:sz="6" w:space="0" w:color="auto"/>
              <w:left w:val="outset" w:sz="6" w:space="0" w:color="auto"/>
              <w:bottom w:val="outset" w:sz="6" w:space="0" w:color="auto"/>
              <w:right w:val="outset" w:sz="6" w:space="0" w:color="auto"/>
            </w:tcBorders>
            <w:hideMark/>
          </w:tcPr>
          <w:p w14:paraId="7CF0AAE1" w14:textId="77777777" w:rsidR="0032467B" w:rsidRPr="0032467B" w:rsidRDefault="0032467B" w:rsidP="0032467B">
            <w:pPr>
              <w:jc w:val="both"/>
            </w:pPr>
            <w:r w:rsidRPr="0032467B">
              <w:t>Обращаемость фонда</w:t>
            </w:r>
          </w:p>
        </w:tc>
        <w:tc>
          <w:tcPr>
            <w:tcW w:w="1320" w:type="dxa"/>
            <w:tcBorders>
              <w:top w:val="outset" w:sz="6" w:space="0" w:color="auto"/>
              <w:left w:val="outset" w:sz="6" w:space="0" w:color="auto"/>
              <w:bottom w:val="outset" w:sz="6" w:space="0" w:color="auto"/>
              <w:right w:val="outset" w:sz="6" w:space="0" w:color="auto"/>
            </w:tcBorders>
            <w:hideMark/>
          </w:tcPr>
          <w:p w14:paraId="37D87B71" w14:textId="77777777" w:rsidR="0032467B" w:rsidRPr="0032467B" w:rsidRDefault="0032467B" w:rsidP="0032467B">
            <w:pPr>
              <w:spacing w:before="100" w:beforeAutospacing="1" w:after="100" w:afterAutospacing="1"/>
              <w:jc w:val="center"/>
            </w:pPr>
            <w:r w:rsidRPr="0032467B">
              <w:t>1,5</w:t>
            </w:r>
          </w:p>
        </w:tc>
      </w:tr>
      <w:tr w:rsidR="0032467B" w:rsidRPr="0032467B" w14:paraId="4BBDE69E" w14:textId="77777777" w:rsidTr="0032467B">
        <w:trPr>
          <w:trHeight w:val="203"/>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4E255DC8" w14:textId="77777777" w:rsidR="0032467B" w:rsidRPr="0032467B" w:rsidRDefault="0032467B" w:rsidP="0032467B">
            <w:pPr>
              <w:jc w:val="center"/>
            </w:pPr>
            <w:r w:rsidRPr="0032467B">
              <w:t>9</w:t>
            </w:r>
          </w:p>
        </w:tc>
        <w:tc>
          <w:tcPr>
            <w:tcW w:w="0" w:type="auto"/>
            <w:tcBorders>
              <w:top w:val="outset" w:sz="6" w:space="0" w:color="auto"/>
              <w:left w:val="outset" w:sz="6" w:space="0" w:color="auto"/>
              <w:bottom w:val="outset" w:sz="6" w:space="0" w:color="auto"/>
              <w:right w:val="outset" w:sz="6" w:space="0" w:color="auto"/>
            </w:tcBorders>
            <w:hideMark/>
          </w:tcPr>
          <w:p w14:paraId="0A8B9342" w14:textId="77777777" w:rsidR="0032467B" w:rsidRPr="0032467B" w:rsidRDefault="0032467B" w:rsidP="0032467B">
            <w:pPr>
              <w:jc w:val="both"/>
            </w:pPr>
            <w:proofErr w:type="spellStart"/>
            <w:r w:rsidRPr="0032467B">
              <w:t>Книгообеспеченность</w:t>
            </w:r>
            <w:proofErr w:type="spellEnd"/>
          </w:p>
        </w:tc>
        <w:tc>
          <w:tcPr>
            <w:tcW w:w="1320" w:type="dxa"/>
            <w:tcBorders>
              <w:top w:val="outset" w:sz="6" w:space="0" w:color="auto"/>
              <w:left w:val="outset" w:sz="6" w:space="0" w:color="auto"/>
              <w:bottom w:val="outset" w:sz="6" w:space="0" w:color="auto"/>
              <w:right w:val="outset" w:sz="6" w:space="0" w:color="auto"/>
            </w:tcBorders>
            <w:hideMark/>
          </w:tcPr>
          <w:p w14:paraId="279CF709" w14:textId="77777777" w:rsidR="0032467B" w:rsidRPr="0032467B" w:rsidRDefault="0032467B" w:rsidP="0032467B">
            <w:pPr>
              <w:spacing w:before="100" w:beforeAutospacing="1" w:after="100" w:afterAutospacing="1"/>
              <w:jc w:val="center"/>
            </w:pPr>
            <w:r w:rsidRPr="0032467B">
              <w:t>13,6</w:t>
            </w:r>
          </w:p>
        </w:tc>
      </w:tr>
      <w:tr w:rsidR="0032467B" w:rsidRPr="0032467B" w14:paraId="3BDCD6A9" w14:textId="77777777" w:rsidTr="0032467B">
        <w:trPr>
          <w:trHeight w:val="345"/>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4F4506C7" w14:textId="77777777" w:rsidR="0032467B" w:rsidRPr="0032467B" w:rsidRDefault="0032467B" w:rsidP="0032467B">
            <w:pPr>
              <w:jc w:val="center"/>
            </w:pPr>
            <w:r w:rsidRPr="0032467B">
              <w:t>10</w:t>
            </w:r>
          </w:p>
        </w:tc>
        <w:tc>
          <w:tcPr>
            <w:tcW w:w="0" w:type="auto"/>
            <w:tcBorders>
              <w:top w:val="outset" w:sz="6" w:space="0" w:color="auto"/>
              <w:left w:val="outset" w:sz="6" w:space="0" w:color="auto"/>
              <w:bottom w:val="outset" w:sz="6" w:space="0" w:color="auto"/>
              <w:right w:val="outset" w:sz="6" w:space="0" w:color="auto"/>
            </w:tcBorders>
            <w:hideMark/>
          </w:tcPr>
          <w:p w14:paraId="2621CFCB" w14:textId="77777777" w:rsidR="0032467B" w:rsidRPr="0032467B" w:rsidRDefault="0032467B" w:rsidP="0032467B">
            <w:pPr>
              <w:jc w:val="both"/>
            </w:pPr>
            <w:r w:rsidRPr="0032467B">
              <w:t>Читаемость</w:t>
            </w:r>
          </w:p>
        </w:tc>
        <w:tc>
          <w:tcPr>
            <w:tcW w:w="1320" w:type="dxa"/>
            <w:tcBorders>
              <w:top w:val="outset" w:sz="6" w:space="0" w:color="auto"/>
              <w:left w:val="outset" w:sz="6" w:space="0" w:color="auto"/>
              <w:bottom w:val="outset" w:sz="6" w:space="0" w:color="auto"/>
              <w:right w:val="outset" w:sz="6" w:space="0" w:color="auto"/>
            </w:tcBorders>
            <w:hideMark/>
          </w:tcPr>
          <w:p w14:paraId="7A2D6DDE" w14:textId="77777777" w:rsidR="0032467B" w:rsidRPr="0032467B" w:rsidRDefault="0032467B" w:rsidP="0032467B">
            <w:pPr>
              <w:spacing w:before="100" w:beforeAutospacing="1" w:after="100" w:afterAutospacing="1"/>
              <w:jc w:val="center"/>
            </w:pPr>
            <w:r w:rsidRPr="0032467B">
              <w:t>11,3</w:t>
            </w:r>
          </w:p>
        </w:tc>
      </w:tr>
      <w:tr w:rsidR="0032467B" w:rsidRPr="0032467B" w14:paraId="7C23B073"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2223D25C" w14:textId="77777777" w:rsidR="0032467B" w:rsidRPr="0032467B" w:rsidRDefault="0032467B" w:rsidP="0032467B">
            <w:pPr>
              <w:jc w:val="center"/>
            </w:pPr>
            <w:r w:rsidRPr="0032467B">
              <w:t>11</w:t>
            </w:r>
          </w:p>
        </w:tc>
        <w:tc>
          <w:tcPr>
            <w:tcW w:w="0" w:type="auto"/>
            <w:tcBorders>
              <w:top w:val="outset" w:sz="6" w:space="0" w:color="auto"/>
              <w:left w:val="outset" w:sz="6" w:space="0" w:color="auto"/>
              <w:bottom w:val="outset" w:sz="6" w:space="0" w:color="auto"/>
              <w:right w:val="outset" w:sz="6" w:space="0" w:color="auto"/>
            </w:tcBorders>
            <w:hideMark/>
          </w:tcPr>
          <w:p w14:paraId="5349D967" w14:textId="77777777" w:rsidR="0032467B" w:rsidRPr="0032467B" w:rsidRDefault="0032467B" w:rsidP="0032467B">
            <w:pPr>
              <w:jc w:val="both"/>
            </w:pPr>
            <w:r w:rsidRPr="0032467B">
              <w:t>Посещаемость</w:t>
            </w:r>
          </w:p>
        </w:tc>
        <w:tc>
          <w:tcPr>
            <w:tcW w:w="1320" w:type="dxa"/>
            <w:tcBorders>
              <w:top w:val="outset" w:sz="6" w:space="0" w:color="auto"/>
              <w:left w:val="outset" w:sz="6" w:space="0" w:color="auto"/>
              <w:bottom w:val="outset" w:sz="6" w:space="0" w:color="auto"/>
              <w:right w:val="outset" w:sz="6" w:space="0" w:color="auto"/>
            </w:tcBorders>
            <w:hideMark/>
          </w:tcPr>
          <w:p w14:paraId="53263748" w14:textId="77777777" w:rsidR="0032467B" w:rsidRPr="0032467B" w:rsidRDefault="0032467B" w:rsidP="0032467B">
            <w:pPr>
              <w:spacing w:before="100" w:beforeAutospacing="1" w:after="100" w:afterAutospacing="1"/>
              <w:jc w:val="center"/>
            </w:pPr>
            <w:r w:rsidRPr="0032467B">
              <w:t>10,5</w:t>
            </w:r>
          </w:p>
        </w:tc>
      </w:tr>
      <w:tr w:rsidR="0032467B" w:rsidRPr="0032467B" w14:paraId="0C6C331E" w14:textId="77777777" w:rsidTr="0032467B">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0035302E" w14:textId="77777777" w:rsidR="0032467B" w:rsidRPr="0032467B" w:rsidRDefault="0032467B" w:rsidP="0032467B">
            <w:pPr>
              <w:jc w:val="center"/>
            </w:pPr>
            <w:r w:rsidRPr="0032467B">
              <w:t>12</w:t>
            </w:r>
          </w:p>
        </w:tc>
        <w:tc>
          <w:tcPr>
            <w:tcW w:w="0" w:type="auto"/>
            <w:tcBorders>
              <w:top w:val="outset" w:sz="6" w:space="0" w:color="auto"/>
              <w:left w:val="outset" w:sz="6" w:space="0" w:color="auto"/>
              <w:bottom w:val="outset" w:sz="6" w:space="0" w:color="auto"/>
              <w:right w:val="outset" w:sz="6" w:space="0" w:color="auto"/>
            </w:tcBorders>
            <w:hideMark/>
          </w:tcPr>
          <w:p w14:paraId="138606B1" w14:textId="77777777" w:rsidR="0032467B" w:rsidRPr="0032467B" w:rsidRDefault="0032467B" w:rsidP="0032467B">
            <w:pPr>
              <w:jc w:val="both"/>
            </w:pPr>
            <w:r w:rsidRPr="0032467B">
              <w:t>Массовые мероприятия (организация и участие)</w:t>
            </w:r>
          </w:p>
        </w:tc>
        <w:tc>
          <w:tcPr>
            <w:tcW w:w="1320" w:type="dxa"/>
            <w:tcBorders>
              <w:top w:val="outset" w:sz="6" w:space="0" w:color="auto"/>
              <w:left w:val="outset" w:sz="6" w:space="0" w:color="auto"/>
              <w:bottom w:val="outset" w:sz="6" w:space="0" w:color="auto"/>
              <w:right w:val="outset" w:sz="6" w:space="0" w:color="auto"/>
            </w:tcBorders>
            <w:hideMark/>
          </w:tcPr>
          <w:p w14:paraId="17BB6DB3" w14:textId="77777777" w:rsidR="0032467B" w:rsidRPr="0032467B" w:rsidRDefault="0032467B" w:rsidP="0032467B">
            <w:pPr>
              <w:spacing w:before="100" w:beforeAutospacing="1" w:after="100" w:afterAutospacing="1"/>
              <w:jc w:val="center"/>
            </w:pPr>
            <w:r w:rsidRPr="0032467B">
              <w:t>904</w:t>
            </w:r>
          </w:p>
        </w:tc>
      </w:tr>
    </w:tbl>
    <w:p w14:paraId="2DF1CFAF" w14:textId="77777777" w:rsidR="0032467B" w:rsidRPr="0032467B" w:rsidRDefault="0032467B" w:rsidP="0032467B">
      <w:pPr>
        <w:spacing w:before="100" w:beforeAutospacing="1" w:after="100" w:afterAutospacing="1"/>
        <w:jc w:val="both"/>
      </w:pPr>
      <w:r w:rsidRPr="0032467B">
        <w:t> </w:t>
      </w:r>
    </w:p>
    <w:p w14:paraId="30B94B0B" w14:textId="77777777" w:rsidR="0032467B" w:rsidRPr="0032467B" w:rsidRDefault="0032467B" w:rsidP="0032467B">
      <w:pPr>
        <w:spacing w:before="100" w:beforeAutospacing="1" w:after="100" w:afterAutospacing="1"/>
        <w:jc w:val="both"/>
      </w:pPr>
      <w:r w:rsidRPr="0032467B">
        <w:t> </w:t>
      </w:r>
    </w:p>
    <w:p w14:paraId="4F80A236" w14:textId="77777777" w:rsidR="0032467B" w:rsidRPr="0032467B" w:rsidRDefault="0032467B" w:rsidP="0032467B">
      <w:pPr>
        <w:spacing w:before="100" w:beforeAutospacing="1" w:after="100" w:afterAutospacing="1"/>
        <w:jc w:val="both"/>
        <w:rPr>
          <w:sz w:val="28"/>
          <w:szCs w:val="28"/>
        </w:rPr>
      </w:pPr>
      <w:r w:rsidRPr="0032467B">
        <w:rPr>
          <w:sz w:val="28"/>
          <w:szCs w:val="28"/>
        </w:rPr>
        <w:t>  </w:t>
      </w:r>
    </w:p>
    <w:p w14:paraId="28AEAF51" w14:textId="77777777" w:rsidR="0032467B" w:rsidRDefault="0032467B" w:rsidP="0032467B">
      <w:pPr>
        <w:ind w:firstLine="567"/>
        <w:jc w:val="both"/>
        <w:rPr>
          <w:sz w:val="28"/>
          <w:szCs w:val="28"/>
        </w:rPr>
      </w:pPr>
      <w:r w:rsidRPr="0032467B">
        <w:rPr>
          <w:sz w:val="28"/>
          <w:szCs w:val="28"/>
        </w:rPr>
        <w:t xml:space="preserve">       </w:t>
      </w:r>
    </w:p>
    <w:p w14:paraId="3388E585" w14:textId="77777777" w:rsidR="0032467B" w:rsidRDefault="0032467B" w:rsidP="0032467B">
      <w:pPr>
        <w:ind w:firstLine="567"/>
        <w:jc w:val="both"/>
        <w:rPr>
          <w:sz w:val="28"/>
          <w:szCs w:val="28"/>
        </w:rPr>
      </w:pPr>
    </w:p>
    <w:p w14:paraId="607FF0C9" w14:textId="77777777" w:rsidR="0032467B" w:rsidRDefault="0032467B" w:rsidP="0032467B">
      <w:pPr>
        <w:ind w:firstLine="567"/>
        <w:jc w:val="both"/>
        <w:rPr>
          <w:sz w:val="28"/>
          <w:szCs w:val="28"/>
        </w:rPr>
      </w:pPr>
    </w:p>
    <w:p w14:paraId="54EC088F" w14:textId="77777777" w:rsidR="0032467B" w:rsidRDefault="0032467B" w:rsidP="0032467B">
      <w:pPr>
        <w:ind w:firstLine="567"/>
        <w:jc w:val="both"/>
        <w:rPr>
          <w:sz w:val="28"/>
          <w:szCs w:val="28"/>
        </w:rPr>
      </w:pPr>
    </w:p>
    <w:p w14:paraId="70B66F40" w14:textId="77777777" w:rsidR="0032467B" w:rsidRDefault="0032467B" w:rsidP="0032467B">
      <w:pPr>
        <w:ind w:firstLine="567"/>
        <w:jc w:val="both"/>
        <w:rPr>
          <w:sz w:val="28"/>
          <w:szCs w:val="28"/>
        </w:rPr>
      </w:pPr>
    </w:p>
    <w:p w14:paraId="72360FA4" w14:textId="77777777" w:rsidR="0032467B" w:rsidRDefault="0032467B" w:rsidP="0032467B">
      <w:pPr>
        <w:ind w:firstLine="567"/>
        <w:jc w:val="both"/>
        <w:rPr>
          <w:sz w:val="28"/>
          <w:szCs w:val="28"/>
        </w:rPr>
      </w:pPr>
      <w:r w:rsidRPr="0032467B">
        <w:rPr>
          <w:sz w:val="28"/>
          <w:szCs w:val="28"/>
        </w:rPr>
        <w:t xml:space="preserve">  </w:t>
      </w:r>
    </w:p>
    <w:p w14:paraId="4CE8B494" w14:textId="77777777" w:rsidR="0032467B" w:rsidRDefault="0032467B" w:rsidP="0032467B">
      <w:pPr>
        <w:ind w:firstLine="567"/>
        <w:jc w:val="both"/>
        <w:rPr>
          <w:sz w:val="28"/>
          <w:szCs w:val="28"/>
        </w:rPr>
      </w:pPr>
    </w:p>
    <w:p w14:paraId="298B528D" w14:textId="77777777" w:rsidR="0032467B" w:rsidRDefault="0032467B" w:rsidP="0032467B">
      <w:pPr>
        <w:ind w:firstLine="567"/>
        <w:jc w:val="both"/>
        <w:rPr>
          <w:sz w:val="28"/>
          <w:szCs w:val="28"/>
        </w:rPr>
      </w:pPr>
    </w:p>
    <w:p w14:paraId="14DBDAD2" w14:textId="1A758566" w:rsidR="0032467B" w:rsidRPr="0032467B" w:rsidRDefault="0032467B" w:rsidP="0032467B">
      <w:pPr>
        <w:ind w:firstLine="567"/>
        <w:jc w:val="both"/>
        <w:rPr>
          <w:sz w:val="28"/>
          <w:szCs w:val="28"/>
        </w:rPr>
      </w:pPr>
      <w:r w:rsidRPr="0032467B">
        <w:rPr>
          <w:sz w:val="28"/>
          <w:szCs w:val="28"/>
        </w:rPr>
        <w:t xml:space="preserve">По анализу цифровых данных можно сказать, что книжный фонд </w:t>
      </w:r>
      <w:proofErr w:type="gramStart"/>
      <w:r w:rsidRPr="0032467B">
        <w:rPr>
          <w:sz w:val="28"/>
          <w:szCs w:val="28"/>
        </w:rPr>
        <w:t>не достаточно</w:t>
      </w:r>
      <w:proofErr w:type="gramEnd"/>
      <w:r w:rsidRPr="0032467B">
        <w:rPr>
          <w:sz w:val="28"/>
          <w:szCs w:val="28"/>
        </w:rPr>
        <w:t xml:space="preserve"> используется учащимися и педагогами. В следующем году усилить работу по пропаганде книги и методических материалов.</w:t>
      </w:r>
    </w:p>
    <w:p w14:paraId="51665EAA" w14:textId="28336D75" w:rsidR="0032467B" w:rsidRPr="0032467B" w:rsidRDefault="0032467B" w:rsidP="0032467B">
      <w:pPr>
        <w:ind w:firstLine="567"/>
        <w:jc w:val="both"/>
        <w:rPr>
          <w:sz w:val="28"/>
          <w:szCs w:val="28"/>
        </w:rPr>
      </w:pPr>
      <w:r w:rsidRPr="0032467B">
        <w:rPr>
          <w:sz w:val="28"/>
          <w:szCs w:val="28"/>
        </w:rPr>
        <w:t xml:space="preserve">Анализ читательских формуляров показывает, что интерес к чтению в начальной школе традиционно высок. Учителя активно пропагандируют книги, особенно хочется отметить классных руководителей: </w:t>
      </w:r>
      <w:r w:rsidRPr="0032467B">
        <w:rPr>
          <w:b/>
          <w:sz w:val="28"/>
          <w:szCs w:val="28"/>
        </w:rPr>
        <w:t>2А класса</w:t>
      </w:r>
      <w:r w:rsidRPr="0032467B">
        <w:rPr>
          <w:sz w:val="28"/>
          <w:szCs w:val="28"/>
        </w:rPr>
        <w:t xml:space="preserve"> – Головатую Н.В., </w:t>
      </w:r>
      <w:r w:rsidRPr="0032467B">
        <w:rPr>
          <w:b/>
          <w:sz w:val="28"/>
          <w:szCs w:val="28"/>
        </w:rPr>
        <w:t>2В</w:t>
      </w:r>
      <w:r w:rsidRPr="0032467B">
        <w:rPr>
          <w:b/>
          <w:bCs/>
          <w:sz w:val="28"/>
          <w:szCs w:val="28"/>
        </w:rPr>
        <w:t xml:space="preserve"> класса</w:t>
      </w:r>
      <w:r w:rsidRPr="0032467B">
        <w:rPr>
          <w:sz w:val="28"/>
          <w:szCs w:val="28"/>
        </w:rPr>
        <w:t xml:space="preserve"> – Коваленко О.Н., </w:t>
      </w:r>
      <w:r w:rsidRPr="0032467B">
        <w:rPr>
          <w:b/>
          <w:sz w:val="28"/>
          <w:szCs w:val="28"/>
        </w:rPr>
        <w:t>4Е класса</w:t>
      </w:r>
      <w:r w:rsidRPr="0032467B">
        <w:rPr>
          <w:sz w:val="28"/>
          <w:szCs w:val="28"/>
        </w:rPr>
        <w:t xml:space="preserve"> – Малолетову И.И. Дети начальных классов - частые посетители библиотеки, они особенно активно </w:t>
      </w:r>
      <w:proofErr w:type="gramStart"/>
      <w:r w:rsidRPr="0032467B">
        <w:rPr>
          <w:sz w:val="28"/>
          <w:szCs w:val="28"/>
        </w:rPr>
        <w:t>интересуются  художественной</w:t>
      </w:r>
      <w:proofErr w:type="gramEnd"/>
      <w:r w:rsidRPr="0032467B">
        <w:rPr>
          <w:sz w:val="28"/>
          <w:szCs w:val="28"/>
        </w:rPr>
        <w:t xml:space="preserve"> литературой. Среднее звено, 5-8 классы наряду с художественной литературой и периодическими </w:t>
      </w:r>
      <w:proofErr w:type="gramStart"/>
      <w:r w:rsidRPr="0032467B">
        <w:rPr>
          <w:sz w:val="28"/>
          <w:szCs w:val="28"/>
        </w:rPr>
        <w:t>изданиями  активно</w:t>
      </w:r>
      <w:proofErr w:type="gramEnd"/>
      <w:r w:rsidRPr="0032467B">
        <w:rPr>
          <w:sz w:val="28"/>
          <w:szCs w:val="28"/>
        </w:rPr>
        <w:t xml:space="preserve"> используют в образовательном процессе информационный ресурс читального зала. Среди обучающихся старшего звена наибольшим </w:t>
      </w:r>
      <w:proofErr w:type="gramStart"/>
      <w:r w:rsidRPr="0032467B">
        <w:rPr>
          <w:sz w:val="28"/>
          <w:szCs w:val="28"/>
        </w:rPr>
        <w:t>спросом  используются</w:t>
      </w:r>
      <w:proofErr w:type="gramEnd"/>
      <w:r w:rsidRPr="0032467B">
        <w:rPr>
          <w:sz w:val="28"/>
          <w:szCs w:val="28"/>
        </w:rPr>
        <w:t xml:space="preserve"> периодические издания и школьная программная литература. С читателями проводятся беседы по выбору художественной </w:t>
      </w:r>
      <w:proofErr w:type="gramStart"/>
      <w:r w:rsidRPr="0032467B">
        <w:rPr>
          <w:sz w:val="28"/>
          <w:szCs w:val="28"/>
        </w:rPr>
        <w:t>литературы  в</w:t>
      </w:r>
      <w:proofErr w:type="gramEnd"/>
      <w:r w:rsidRPr="0032467B">
        <w:rPr>
          <w:sz w:val="28"/>
          <w:szCs w:val="28"/>
        </w:rPr>
        <w:t xml:space="preserve"> соответствии с возрастной категорией, индивидуальными  интересами и предпочтениями обучающихся. Регулярно </w:t>
      </w:r>
      <w:proofErr w:type="gramStart"/>
      <w:r w:rsidRPr="0032467B">
        <w:rPr>
          <w:sz w:val="28"/>
          <w:szCs w:val="28"/>
        </w:rPr>
        <w:t>проводились  беседы</w:t>
      </w:r>
      <w:proofErr w:type="gramEnd"/>
      <w:r w:rsidRPr="0032467B">
        <w:rPr>
          <w:sz w:val="28"/>
          <w:szCs w:val="28"/>
        </w:rPr>
        <w:t xml:space="preserve"> с целью изучения читательского интереса и широты кругозора  читателя.</w:t>
      </w:r>
    </w:p>
    <w:p w14:paraId="5F4A7852" w14:textId="77777777" w:rsidR="0032467B" w:rsidRPr="0032467B" w:rsidRDefault="0032467B" w:rsidP="0032467B">
      <w:pPr>
        <w:ind w:firstLine="567"/>
        <w:jc w:val="both"/>
        <w:rPr>
          <w:b/>
          <w:sz w:val="28"/>
          <w:szCs w:val="28"/>
        </w:rPr>
      </w:pPr>
      <w:r w:rsidRPr="0032467B">
        <w:rPr>
          <w:b/>
          <w:sz w:val="28"/>
          <w:szCs w:val="28"/>
        </w:rPr>
        <w:t>Основная индивидуальная работа с читателями:</w:t>
      </w:r>
    </w:p>
    <w:p w14:paraId="0EE71A28" w14:textId="77777777" w:rsidR="0032467B" w:rsidRDefault="0032467B" w:rsidP="006025D8">
      <w:pPr>
        <w:pStyle w:val="a8"/>
        <w:numPr>
          <w:ilvl w:val="0"/>
          <w:numId w:val="84"/>
        </w:numPr>
        <w:jc w:val="both"/>
        <w:rPr>
          <w:sz w:val="28"/>
          <w:szCs w:val="28"/>
        </w:rPr>
      </w:pPr>
      <w:r w:rsidRPr="0032467B">
        <w:rPr>
          <w:sz w:val="28"/>
          <w:szCs w:val="28"/>
        </w:rPr>
        <w:t>Перерегистрация читателей.</w:t>
      </w:r>
    </w:p>
    <w:p w14:paraId="55119192" w14:textId="77777777" w:rsidR="0032467B" w:rsidRDefault="0032467B" w:rsidP="006025D8">
      <w:pPr>
        <w:pStyle w:val="a8"/>
        <w:numPr>
          <w:ilvl w:val="0"/>
          <w:numId w:val="84"/>
        </w:numPr>
        <w:jc w:val="both"/>
        <w:rPr>
          <w:sz w:val="28"/>
          <w:szCs w:val="28"/>
        </w:rPr>
      </w:pPr>
      <w:r w:rsidRPr="0032467B">
        <w:rPr>
          <w:sz w:val="28"/>
          <w:szCs w:val="28"/>
        </w:rPr>
        <w:t>Рекомендательные беседы по выбору литературы.</w:t>
      </w:r>
    </w:p>
    <w:p w14:paraId="20C7D264" w14:textId="77777777" w:rsidR="0032467B" w:rsidRDefault="0032467B" w:rsidP="006025D8">
      <w:pPr>
        <w:pStyle w:val="a8"/>
        <w:numPr>
          <w:ilvl w:val="0"/>
          <w:numId w:val="84"/>
        </w:numPr>
        <w:jc w:val="both"/>
        <w:rPr>
          <w:sz w:val="28"/>
          <w:szCs w:val="28"/>
        </w:rPr>
      </w:pPr>
      <w:r w:rsidRPr="0032467B">
        <w:rPr>
          <w:sz w:val="28"/>
          <w:szCs w:val="28"/>
        </w:rPr>
        <w:t>Беседы о прочитанном.</w:t>
      </w:r>
    </w:p>
    <w:p w14:paraId="1FB7C5BE" w14:textId="77777777" w:rsidR="0032467B" w:rsidRDefault="0032467B" w:rsidP="006025D8">
      <w:pPr>
        <w:pStyle w:val="a8"/>
        <w:numPr>
          <w:ilvl w:val="0"/>
          <w:numId w:val="84"/>
        </w:numPr>
        <w:jc w:val="both"/>
        <w:rPr>
          <w:sz w:val="28"/>
          <w:szCs w:val="28"/>
        </w:rPr>
      </w:pPr>
      <w:r w:rsidRPr="0032467B">
        <w:rPr>
          <w:sz w:val="28"/>
          <w:szCs w:val="28"/>
        </w:rPr>
        <w:t>Просмотр читательских формуляров.</w:t>
      </w:r>
    </w:p>
    <w:p w14:paraId="76CE723D" w14:textId="2D012366" w:rsidR="0032467B" w:rsidRPr="0032467B" w:rsidRDefault="0032467B" w:rsidP="006025D8">
      <w:pPr>
        <w:pStyle w:val="a8"/>
        <w:numPr>
          <w:ilvl w:val="0"/>
          <w:numId w:val="84"/>
        </w:numPr>
        <w:jc w:val="both"/>
        <w:rPr>
          <w:sz w:val="28"/>
          <w:szCs w:val="28"/>
        </w:rPr>
      </w:pPr>
      <w:r w:rsidRPr="0032467B">
        <w:rPr>
          <w:sz w:val="28"/>
          <w:szCs w:val="28"/>
        </w:rPr>
        <w:t>Работа с учениками, стоящими на профилактическом учёте.</w:t>
      </w:r>
    </w:p>
    <w:p w14:paraId="2D0E8476" w14:textId="77777777" w:rsidR="0032467B" w:rsidRDefault="0032467B" w:rsidP="0032467B">
      <w:pPr>
        <w:jc w:val="both"/>
        <w:rPr>
          <w:b/>
          <w:sz w:val="28"/>
          <w:szCs w:val="28"/>
        </w:rPr>
      </w:pPr>
    </w:p>
    <w:p w14:paraId="6901758F" w14:textId="39B4D2C3" w:rsidR="0032467B" w:rsidRPr="0032467B" w:rsidRDefault="0032467B" w:rsidP="0032467B">
      <w:pPr>
        <w:jc w:val="both"/>
        <w:rPr>
          <w:b/>
          <w:sz w:val="28"/>
          <w:szCs w:val="28"/>
        </w:rPr>
      </w:pPr>
      <w:r>
        <w:rPr>
          <w:b/>
          <w:sz w:val="28"/>
          <w:szCs w:val="28"/>
        </w:rPr>
        <w:t>Массовая работа.</w:t>
      </w:r>
    </w:p>
    <w:p w14:paraId="7807E243" w14:textId="3C13B292" w:rsidR="0032467B" w:rsidRPr="0032467B" w:rsidRDefault="0032467B" w:rsidP="0032467B">
      <w:pPr>
        <w:ind w:firstLine="567"/>
        <w:jc w:val="both"/>
        <w:rPr>
          <w:sz w:val="28"/>
          <w:szCs w:val="28"/>
        </w:rPr>
      </w:pPr>
      <w:r w:rsidRPr="0032467B">
        <w:rPr>
          <w:sz w:val="28"/>
          <w:szCs w:val="28"/>
        </w:rPr>
        <w:t xml:space="preserve">Пропаганда чтения как форма культурного досуга. Помочь сориентироваться в книжном богатстве, принимать активное участие в школьной жизни. Забота школьной библиотеки заключается в том, чтобы каждый читатель нашел свою </w:t>
      </w:r>
      <w:r w:rsidRPr="0032467B">
        <w:rPr>
          <w:sz w:val="28"/>
          <w:szCs w:val="28"/>
        </w:rPr>
        <w:lastRenderedPageBreak/>
        <w:t xml:space="preserve">книгу, получил необходимый совет, оказался в обстановке, </w:t>
      </w:r>
      <w:proofErr w:type="gramStart"/>
      <w:r w:rsidRPr="0032467B">
        <w:rPr>
          <w:sz w:val="28"/>
          <w:szCs w:val="28"/>
        </w:rPr>
        <w:t>благоприятной  для</w:t>
      </w:r>
      <w:proofErr w:type="gramEnd"/>
      <w:r w:rsidRPr="0032467B">
        <w:rPr>
          <w:sz w:val="28"/>
          <w:szCs w:val="28"/>
        </w:rPr>
        <w:t xml:space="preserve"> самообразования, самораскрытия личности.</w:t>
      </w:r>
    </w:p>
    <w:p w14:paraId="61801315" w14:textId="6F4EC0A6" w:rsidR="0032467B" w:rsidRPr="0032467B" w:rsidRDefault="0032467B" w:rsidP="0032467B">
      <w:pPr>
        <w:ind w:firstLine="567"/>
        <w:jc w:val="both"/>
        <w:rPr>
          <w:sz w:val="28"/>
          <w:szCs w:val="28"/>
        </w:rPr>
      </w:pPr>
      <w:r w:rsidRPr="0032467B">
        <w:rPr>
          <w:sz w:val="28"/>
          <w:szCs w:val="28"/>
        </w:rPr>
        <w:t xml:space="preserve">В этом помогает, немаловажное направление деятельности библиотеки </w:t>
      </w:r>
      <w:r w:rsidRPr="0032467B">
        <w:rPr>
          <w:b/>
          <w:bCs/>
          <w:sz w:val="28"/>
          <w:szCs w:val="28"/>
        </w:rPr>
        <w:t>раскрытие фонда через выставки.</w:t>
      </w:r>
      <w:r w:rsidRPr="0032467B">
        <w:rPr>
          <w:sz w:val="28"/>
          <w:szCs w:val="28"/>
        </w:rPr>
        <w:t xml:space="preserve"> В библиотеке оформляются разнообразные выставки как к юбилейным и знаменательным датам, так и к различным месячникам. Периодически обновляется библиотечный стенд «Как хорошо уметь читать!»: </w:t>
      </w:r>
    </w:p>
    <w:p w14:paraId="0968F874" w14:textId="77777777" w:rsidR="0032467B" w:rsidRPr="0032467B" w:rsidRDefault="0032467B" w:rsidP="006025D8">
      <w:pPr>
        <w:numPr>
          <w:ilvl w:val="0"/>
          <w:numId w:val="80"/>
        </w:numPr>
        <w:ind w:left="0" w:firstLine="567"/>
        <w:jc w:val="both"/>
        <w:rPr>
          <w:sz w:val="28"/>
          <w:szCs w:val="28"/>
        </w:rPr>
      </w:pPr>
      <w:r w:rsidRPr="0032467B">
        <w:rPr>
          <w:i/>
          <w:iCs/>
          <w:sz w:val="28"/>
          <w:szCs w:val="28"/>
        </w:rPr>
        <w:t xml:space="preserve"> «Памятки для выпускников ГИА и ЕГЭ»</w:t>
      </w:r>
    </w:p>
    <w:p w14:paraId="1B103C3B" w14:textId="77777777" w:rsidR="0032467B" w:rsidRPr="0032467B" w:rsidRDefault="0032467B" w:rsidP="006025D8">
      <w:pPr>
        <w:numPr>
          <w:ilvl w:val="0"/>
          <w:numId w:val="80"/>
        </w:numPr>
        <w:ind w:left="0" w:firstLine="567"/>
        <w:jc w:val="both"/>
        <w:rPr>
          <w:sz w:val="28"/>
          <w:szCs w:val="28"/>
        </w:rPr>
      </w:pPr>
      <w:r w:rsidRPr="0032467B">
        <w:rPr>
          <w:i/>
          <w:iCs/>
          <w:sz w:val="28"/>
          <w:szCs w:val="28"/>
        </w:rPr>
        <w:t xml:space="preserve"> «Книги о героях»</w:t>
      </w:r>
    </w:p>
    <w:p w14:paraId="58E35EDA" w14:textId="77777777" w:rsidR="0032467B" w:rsidRPr="0032467B" w:rsidRDefault="0032467B" w:rsidP="006025D8">
      <w:pPr>
        <w:numPr>
          <w:ilvl w:val="0"/>
          <w:numId w:val="80"/>
        </w:numPr>
        <w:ind w:left="0" w:firstLine="567"/>
        <w:jc w:val="both"/>
        <w:rPr>
          <w:sz w:val="28"/>
          <w:szCs w:val="28"/>
        </w:rPr>
      </w:pPr>
      <w:r w:rsidRPr="0032467B">
        <w:rPr>
          <w:i/>
          <w:iCs/>
          <w:sz w:val="28"/>
          <w:szCs w:val="28"/>
        </w:rPr>
        <w:t>«По дорогам войны шли мои земляки»</w:t>
      </w:r>
      <w:r w:rsidRPr="0032467B">
        <w:rPr>
          <w:sz w:val="28"/>
          <w:szCs w:val="28"/>
        </w:rPr>
        <w:t>.</w:t>
      </w:r>
    </w:p>
    <w:p w14:paraId="25BAAC9C" w14:textId="77777777" w:rsidR="0032467B" w:rsidRPr="0032467B" w:rsidRDefault="0032467B" w:rsidP="0032467B">
      <w:pPr>
        <w:ind w:firstLine="567"/>
        <w:jc w:val="both"/>
        <w:rPr>
          <w:sz w:val="28"/>
          <w:szCs w:val="28"/>
        </w:rPr>
      </w:pPr>
      <w:r w:rsidRPr="0032467B">
        <w:rPr>
          <w:sz w:val="28"/>
          <w:szCs w:val="28"/>
        </w:rPr>
        <w:t xml:space="preserve">      Также имеются постоянно действующие книжные выставки, ко</w:t>
      </w:r>
      <w:r w:rsidRPr="0032467B">
        <w:rPr>
          <w:sz w:val="28"/>
          <w:szCs w:val="28"/>
        </w:rPr>
        <w:softHyphen/>
        <w:t>торые регулярно обновляются вновь поступившей литературой:</w:t>
      </w:r>
    </w:p>
    <w:p w14:paraId="057CA73B" w14:textId="77777777" w:rsidR="0032467B" w:rsidRPr="0032467B" w:rsidRDefault="0032467B" w:rsidP="006025D8">
      <w:pPr>
        <w:numPr>
          <w:ilvl w:val="0"/>
          <w:numId w:val="81"/>
        </w:numPr>
        <w:ind w:left="0" w:firstLine="567"/>
        <w:jc w:val="both"/>
        <w:rPr>
          <w:sz w:val="28"/>
          <w:szCs w:val="28"/>
        </w:rPr>
      </w:pPr>
      <w:r w:rsidRPr="0032467B">
        <w:rPr>
          <w:i/>
          <w:iCs/>
          <w:sz w:val="28"/>
          <w:szCs w:val="28"/>
        </w:rPr>
        <w:t xml:space="preserve">«Я, ты, он, она – вместе дружная семья»- </w:t>
      </w:r>
      <w:r w:rsidRPr="0032467B">
        <w:rPr>
          <w:iCs/>
          <w:sz w:val="28"/>
          <w:szCs w:val="28"/>
        </w:rPr>
        <w:t xml:space="preserve">по закону № 1539; </w:t>
      </w:r>
    </w:p>
    <w:p w14:paraId="1A282BA6" w14:textId="77777777" w:rsidR="0032467B" w:rsidRPr="0032467B" w:rsidRDefault="0032467B" w:rsidP="006025D8">
      <w:pPr>
        <w:numPr>
          <w:ilvl w:val="0"/>
          <w:numId w:val="81"/>
        </w:numPr>
        <w:ind w:left="0" w:firstLine="567"/>
        <w:jc w:val="both"/>
        <w:rPr>
          <w:sz w:val="28"/>
          <w:szCs w:val="28"/>
        </w:rPr>
      </w:pPr>
      <w:r w:rsidRPr="0032467B">
        <w:rPr>
          <w:i/>
          <w:iCs/>
          <w:sz w:val="28"/>
          <w:szCs w:val="28"/>
        </w:rPr>
        <w:t>«ЕГЭ:</w:t>
      </w:r>
      <w:r w:rsidRPr="0032467B">
        <w:rPr>
          <w:sz w:val="28"/>
          <w:szCs w:val="28"/>
        </w:rPr>
        <w:t xml:space="preserve"> </w:t>
      </w:r>
      <w:proofErr w:type="spellStart"/>
      <w:r w:rsidRPr="0032467B">
        <w:rPr>
          <w:sz w:val="28"/>
          <w:szCs w:val="28"/>
        </w:rPr>
        <w:t>глоБАЛЛьное</w:t>
      </w:r>
      <w:proofErr w:type="spellEnd"/>
      <w:r w:rsidRPr="0032467B">
        <w:rPr>
          <w:sz w:val="28"/>
          <w:szCs w:val="28"/>
        </w:rPr>
        <w:t xml:space="preserve"> поступление»;</w:t>
      </w:r>
    </w:p>
    <w:p w14:paraId="121F2F0A" w14:textId="77777777" w:rsidR="0032467B" w:rsidRPr="0032467B" w:rsidRDefault="0032467B" w:rsidP="006025D8">
      <w:pPr>
        <w:numPr>
          <w:ilvl w:val="0"/>
          <w:numId w:val="81"/>
        </w:numPr>
        <w:ind w:left="0" w:firstLine="567"/>
        <w:jc w:val="both"/>
        <w:rPr>
          <w:sz w:val="28"/>
          <w:szCs w:val="28"/>
        </w:rPr>
      </w:pPr>
      <w:r w:rsidRPr="0032467B">
        <w:rPr>
          <w:i/>
          <w:iCs/>
          <w:sz w:val="28"/>
          <w:szCs w:val="28"/>
        </w:rPr>
        <w:t xml:space="preserve">«Живи и помни»- </w:t>
      </w:r>
      <w:r w:rsidRPr="0032467B">
        <w:rPr>
          <w:iCs/>
          <w:sz w:val="28"/>
          <w:szCs w:val="28"/>
        </w:rPr>
        <w:t>плакатная летопись Великой Отечественной войны;</w:t>
      </w:r>
    </w:p>
    <w:p w14:paraId="515C3ACB" w14:textId="77777777" w:rsidR="0032467B" w:rsidRPr="0032467B" w:rsidRDefault="0032467B" w:rsidP="006025D8">
      <w:pPr>
        <w:numPr>
          <w:ilvl w:val="0"/>
          <w:numId w:val="81"/>
        </w:numPr>
        <w:ind w:left="0" w:firstLine="567"/>
        <w:jc w:val="both"/>
        <w:rPr>
          <w:sz w:val="28"/>
          <w:szCs w:val="28"/>
        </w:rPr>
      </w:pPr>
      <w:r w:rsidRPr="0032467B">
        <w:rPr>
          <w:i/>
          <w:iCs/>
          <w:sz w:val="28"/>
          <w:szCs w:val="28"/>
        </w:rPr>
        <w:t>«Любимый мой Кубанский край»-</w:t>
      </w:r>
      <w:r w:rsidRPr="0032467B">
        <w:rPr>
          <w:sz w:val="28"/>
          <w:szCs w:val="28"/>
        </w:rPr>
        <w:t xml:space="preserve"> краеведение;</w:t>
      </w:r>
    </w:p>
    <w:p w14:paraId="5A48655F" w14:textId="77777777" w:rsidR="0032467B" w:rsidRPr="0032467B" w:rsidRDefault="0032467B" w:rsidP="006025D8">
      <w:pPr>
        <w:numPr>
          <w:ilvl w:val="0"/>
          <w:numId w:val="81"/>
        </w:numPr>
        <w:ind w:left="0" w:firstLine="567"/>
        <w:jc w:val="both"/>
        <w:rPr>
          <w:sz w:val="28"/>
          <w:szCs w:val="28"/>
        </w:rPr>
      </w:pPr>
      <w:r w:rsidRPr="0032467B">
        <w:rPr>
          <w:i/>
          <w:iCs/>
          <w:sz w:val="28"/>
          <w:szCs w:val="28"/>
        </w:rPr>
        <w:t>«Добрая дорога детства».</w:t>
      </w:r>
    </w:p>
    <w:p w14:paraId="2665CF5F" w14:textId="47205D32" w:rsidR="0032467B" w:rsidRPr="0032467B" w:rsidRDefault="0032467B" w:rsidP="0032467B">
      <w:pPr>
        <w:ind w:firstLine="567"/>
        <w:jc w:val="both"/>
        <w:rPr>
          <w:sz w:val="28"/>
          <w:szCs w:val="28"/>
        </w:rPr>
      </w:pPr>
      <w:r w:rsidRPr="0032467B">
        <w:rPr>
          <w:sz w:val="28"/>
          <w:szCs w:val="28"/>
        </w:rPr>
        <w:t xml:space="preserve">Наиболее значимой и удачной была выставка «По дорогам войны шли мои земляки», посвященная </w:t>
      </w:r>
      <w:r w:rsidRPr="0032467B">
        <w:rPr>
          <w:rFonts w:eastAsiaTheme="minorEastAsia"/>
          <w:sz w:val="28"/>
          <w:szCs w:val="28"/>
        </w:rPr>
        <w:t>80-летию освобождения Краснодарского края от немецких захватчиков.</w:t>
      </w:r>
      <w:r w:rsidRPr="0032467B">
        <w:rPr>
          <w:sz w:val="28"/>
          <w:szCs w:val="28"/>
        </w:rPr>
        <w:t xml:space="preserve"> Традиционно в библиотеке проходят военно-исторические игры среди учащихся 8-11-х классов в рамках «Уроков Памяти и Славы», уроки мужества: встречи с бойцами СВО и благотворительным фондом «</w:t>
      </w:r>
      <w:proofErr w:type="spellStart"/>
      <w:r w:rsidRPr="0032467B">
        <w:rPr>
          <w:sz w:val="28"/>
          <w:szCs w:val="28"/>
        </w:rPr>
        <w:t>Добротворцы</w:t>
      </w:r>
      <w:proofErr w:type="spellEnd"/>
      <w:r w:rsidRPr="0032467B">
        <w:rPr>
          <w:sz w:val="28"/>
          <w:szCs w:val="28"/>
        </w:rPr>
        <w:t>».</w:t>
      </w:r>
    </w:p>
    <w:p w14:paraId="1FCB53A3" w14:textId="6B40733B" w:rsidR="0032467B" w:rsidRPr="0032467B" w:rsidRDefault="0032467B" w:rsidP="0032467B">
      <w:pPr>
        <w:ind w:firstLine="567"/>
        <w:jc w:val="both"/>
        <w:rPr>
          <w:sz w:val="28"/>
          <w:szCs w:val="28"/>
        </w:rPr>
      </w:pPr>
      <w:proofErr w:type="gramStart"/>
      <w:r w:rsidRPr="0032467B">
        <w:rPr>
          <w:sz w:val="28"/>
          <w:szCs w:val="28"/>
        </w:rPr>
        <w:t>Выставки это</w:t>
      </w:r>
      <w:proofErr w:type="gramEnd"/>
      <w:r w:rsidRPr="0032467B">
        <w:rPr>
          <w:sz w:val="28"/>
          <w:szCs w:val="28"/>
        </w:rPr>
        <w:t xml:space="preserve"> своего рода диалог библиотекаря с читателем, у каждой выставки есть своя тематика. При </w:t>
      </w:r>
      <w:r>
        <w:rPr>
          <w:sz w:val="28"/>
          <w:szCs w:val="28"/>
        </w:rPr>
        <w:t>помощи наглядной демонстрации м</w:t>
      </w:r>
      <w:r w:rsidRPr="0032467B">
        <w:rPr>
          <w:sz w:val="28"/>
          <w:szCs w:val="28"/>
        </w:rPr>
        <w:t xml:space="preserve">ожно заинтересовать читателя той или иной книгой, автором. Обратить внимание на определенную дату или немаловажное событие. За учебный год было оформлено </w:t>
      </w:r>
      <w:r w:rsidRPr="0032467B">
        <w:rPr>
          <w:b/>
          <w:sz w:val="28"/>
          <w:szCs w:val="28"/>
        </w:rPr>
        <w:t>8</w:t>
      </w:r>
      <w:r w:rsidRPr="0032467B">
        <w:rPr>
          <w:sz w:val="28"/>
          <w:szCs w:val="28"/>
        </w:rPr>
        <w:t xml:space="preserve"> выставок.</w:t>
      </w:r>
    </w:p>
    <w:p w14:paraId="58248BA5" w14:textId="7F65E692" w:rsidR="0032467B" w:rsidRPr="0032467B" w:rsidRDefault="0032467B" w:rsidP="0032467B">
      <w:pPr>
        <w:ind w:firstLine="567"/>
        <w:jc w:val="both"/>
        <w:rPr>
          <w:sz w:val="28"/>
          <w:szCs w:val="28"/>
        </w:rPr>
      </w:pPr>
      <w:r w:rsidRPr="0032467B">
        <w:rPr>
          <w:sz w:val="28"/>
          <w:szCs w:val="28"/>
        </w:rPr>
        <w:t xml:space="preserve">Традиционно, весной с первоклассниками прошли экскурсии «Знакомство с библиотекой» в виде мультимедийной игры «Как девочка Катя таинственный клад в лесу искала». Посвящение в читатели посетило </w:t>
      </w:r>
      <w:r w:rsidRPr="0032467B">
        <w:rPr>
          <w:b/>
          <w:sz w:val="28"/>
          <w:szCs w:val="28"/>
        </w:rPr>
        <w:t>189 первоклассников</w:t>
      </w:r>
      <w:r w:rsidRPr="0032467B">
        <w:rPr>
          <w:sz w:val="28"/>
          <w:szCs w:val="28"/>
        </w:rPr>
        <w:t>. Основной целью мероприятий для младшего звена являлось: вызвать интерес к библиотеке, книге, чтению; воспитать потребность в умении пользоваться прочитанным.</w:t>
      </w:r>
    </w:p>
    <w:p w14:paraId="0D0E1FF9" w14:textId="7A992F8A" w:rsidR="0032467B" w:rsidRPr="0032467B" w:rsidRDefault="0032467B" w:rsidP="0032467B">
      <w:pPr>
        <w:ind w:firstLine="567"/>
        <w:jc w:val="both"/>
        <w:rPr>
          <w:iCs/>
          <w:sz w:val="28"/>
          <w:szCs w:val="28"/>
        </w:rPr>
      </w:pPr>
      <w:r w:rsidRPr="0032467B">
        <w:rPr>
          <w:sz w:val="28"/>
          <w:szCs w:val="28"/>
        </w:rPr>
        <w:t xml:space="preserve">Ежегодно в период с 20 января по 23 февраля проходит </w:t>
      </w:r>
      <w:r w:rsidRPr="0032467B">
        <w:rPr>
          <w:b/>
          <w:sz w:val="28"/>
          <w:szCs w:val="28"/>
        </w:rPr>
        <w:t>Месяц патриотической работы</w:t>
      </w:r>
      <w:r w:rsidRPr="0032467B">
        <w:rPr>
          <w:sz w:val="28"/>
          <w:szCs w:val="28"/>
        </w:rPr>
        <w:t xml:space="preserve">. В Год Защитника Отечества и в рамках </w:t>
      </w:r>
      <w:r w:rsidRPr="0032467B">
        <w:rPr>
          <w:rFonts w:eastAsiaTheme="minorEastAsia"/>
          <w:sz w:val="28"/>
          <w:szCs w:val="28"/>
        </w:rPr>
        <w:t>Месячника «</w:t>
      </w:r>
      <w:r w:rsidRPr="0032467B">
        <w:rPr>
          <w:iCs/>
          <w:sz w:val="28"/>
          <w:szCs w:val="28"/>
        </w:rPr>
        <w:t>Год Защитника Отечества: время гордости и памяти»» в библиотеке проходят познавательно-интеллектуальные игры для учащихся средней школы, подготовленные учителями школы.</w:t>
      </w:r>
    </w:p>
    <w:p w14:paraId="713C1E78" w14:textId="6061EFA3" w:rsidR="00F823EC" w:rsidRPr="0032467B" w:rsidRDefault="0032467B" w:rsidP="0032467B">
      <w:pPr>
        <w:ind w:firstLine="567"/>
        <w:jc w:val="both"/>
        <w:rPr>
          <w:bCs/>
          <w:sz w:val="28"/>
          <w:szCs w:val="28"/>
        </w:rPr>
      </w:pPr>
      <w:r w:rsidRPr="0032467B">
        <w:rPr>
          <w:b/>
          <w:bCs/>
          <w:sz w:val="28"/>
          <w:szCs w:val="28"/>
        </w:rPr>
        <w:t>Всероссийский географический диктант</w:t>
      </w:r>
      <w:r w:rsidRPr="0032467B">
        <w:rPr>
          <w:bCs/>
          <w:sz w:val="28"/>
          <w:szCs w:val="28"/>
        </w:rPr>
        <w:t>, который состоялся 16 ноября 2024 года среди учащихся 9-х классов (40 человек). Географический диктант проводится Русским географическим обществом по инициативе Председателя Попечительского Совета Общества, Президента Российской Федерации В.В.</w:t>
      </w:r>
      <w:r>
        <w:rPr>
          <w:bCs/>
          <w:sz w:val="28"/>
          <w:szCs w:val="28"/>
        </w:rPr>
        <w:t xml:space="preserve"> </w:t>
      </w:r>
      <w:r w:rsidRPr="0032467B">
        <w:rPr>
          <w:bCs/>
          <w:sz w:val="28"/>
          <w:szCs w:val="28"/>
        </w:rPr>
        <w:t xml:space="preserve">Путина ежегодно с 2015 года. Его основной целью является популяризация географических знаний и повышение интереса к географии России среди населения. Всем участникам был выдан сертификат.   </w:t>
      </w:r>
    </w:p>
    <w:p w14:paraId="46EF0275" w14:textId="586EFE45" w:rsidR="0032467B" w:rsidRPr="0032467B" w:rsidRDefault="0032467B" w:rsidP="0032467B">
      <w:pPr>
        <w:ind w:firstLine="567"/>
        <w:jc w:val="both"/>
        <w:rPr>
          <w:bCs/>
          <w:sz w:val="28"/>
          <w:szCs w:val="28"/>
        </w:rPr>
      </w:pPr>
      <w:r w:rsidRPr="0032467B">
        <w:rPr>
          <w:bCs/>
          <w:sz w:val="28"/>
          <w:szCs w:val="28"/>
        </w:rPr>
        <w:lastRenderedPageBreak/>
        <w:t xml:space="preserve">В 2024-2025 учебном году проходила Международная патриотическая акция </w:t>
      </w:r>
      <w:r w:rsidRPr="0032467B">
        <w:rPr>
          <w:b/>
          <w:bCs/>
          <w:sz w:val="28"/>
          <w:szCs w:val="28"/>
        </w:rPr>
        <w:t>«Диктант Победы»</w:t>
      </w:r>
      <w:r w:rsidRPr="0032467B">
        <w:rPr>
          <w:bCs/>
          <w:sz w:val="28"/>
          <w:szCs w:val="28"/>
        </w:rPr>
        <w:t>. 25 апреля 2025 года приняло участие 93 человека (учащиеся 9-11 классов).</w:t>
      </w:r>
    </w:p>
    <w:p w14:paraId="4A652281" w14:textId="77777777" w:rsidR="0032467B" w:rsidRPr="0032467B" w:rsidRDefault="0032467B" w:rsidP="0032467B">
      <w:pPr>
        <w:ind w:firstLine="567"/>
        <w:jc w:val="both"/>
        <w:rPr>
          <w:bCs/>
          <w:sz w:val="28"/>
          <w:szCs w:val="28"/>
        </w:rPr>
      </w:pPr>
      <w:r w:rsidRPr="0032467B">
        <w:rPr>
          <w:bCs/>
          <w:sz w:val="28"/>
          <w:szCs w:val="28"/>
        </w:rPr>
        <w:t xml:space="preserve">Уже второй год в летние каникулы продолжает свою работу </w:t>
      </w:r>
      <w:r w:rsidRPr="0032467B">
        <w:rPr>
          <w:b/>
          <w:bCs/>
          <w:sz w:val="28"/>
          <w:szCs w:val="28"/>
        </w:rPr>
        <w:t>библиотечный клуб «Юный читатель»</w:t>
      </w:r>
      <w:r w:rsidRPr="0032467B">
        <w:rPr>
          <w:bCs/>
          <w:sz w:val="28"/>
          <w:szCs w:val="28"/>
        </w:rPr>
        <w:t>. Учащиеся 7-х классов помогают школьной библиотеке и библиотекарю приводить в порядок учебный фонд школы: обновляют внешний вид учебников, оформляют поставки новых учебников: от их разгрузки до штампования.</w:t>
      </w:r>
    </w:p>
    <w:p w14:paraId="27243F49" w14:textId="77777777" w:rsidR="0032467B" w:rsidRPr="0032467B" w:rsidRDefault="0032467B" w:rsidP="0032467B">
      <w:pPr>
        <w:ind w:firstLine="567"/>
        <w:jc w:val="both"/>
        <w:rPr>
          <w:b/>
          <w:bCs/>
          <w:sz w:val="28"/>
          <w:szCs w:val="28"/>
        </w:rPr>
      </w:pPr>
      <w:r w:rsidRPr="0032467B">
        <w:rPr>
          <w:bCs/>
          <w:sz w:val="28"/>
          <w:szCs w:val="28"/>
        </w:rPr>
        <w:t xml:space="preserve">Благодаря просторному читальному залу и современной технической оснащённости библиотеки (Интернет, большой экран) проходят </w:t>
      </w:r>
      <w:proofErr w:type="spellStart"/>
      <w:r w:rsidRPr="0032467B">
        <w:rPr>
          <w:b/>
          <w:bCs/>
          <w:sz w:val="28"/>
          <w:szCs w:val="28"/>
        </w:rPr>
        <w:t>вебинары</w:t>
      </w:r>
      <w:proofErr w:type="spellEnd"/>
      <w:r w:rsidRPr="0032467B">
        <w:rPr>
          <w:b/>
          <w:bCs/>
          <w:sz w:val="28"/>
          <w:szCs w:val="28"/>
        </w:rPr>
        <w:t xml:space="preserve"> и онлайн-семинары </w:t>
      </w:r>
      <w:r w:rsidRPr="0032467B">
        <w:rPr>
          <w:bCs/>
          <w:sz w:val="28"/>
          <w:szCs w:val="28"/>
        </w:rPr>
        <w:t xml:space="preserve">для педагогов городского, регионального, а порой и российского масштаба </w:t>
      </w:r>
      <w:r w:rsidRPr="0032467B">
        <w:rPr>
          <w:b/>
          <w:bCs/>
          <w:sz w:val="28"/>
          <w:szCs w:val="28"/>
        </w:rPr>
        <w:t>(27 мероприятий)</w:t>
      </w:r>
      <w:r w:rsidRPr="0032467B">
        <w:rPr>
          <w:bCs/>
          <w:sz w:val="28"/>
          <w:szCs w:val="28"/>
        </w:rPr>
        <w:t xml:space="preserve">. </w:t>
      </w:r>
    </w:p>
    <w:p w14:paraId="14B7F303" w14:textId="77777777" w:rsidR="0032467B" w:rsidRDefault="0032467B" w:rsidP="0032467B">
      <w:pPr>
        <w:jc w:val="both"/>
        <w:rPr>
          <w:b/>
          <w:bCs/>
          <w:sz w:val="28"/>
          <w:szCs w:val="28"/>
        </w:rPr>
      </w:pPr>
    </w:p>
    <w:p w14:paraId="729E1D39" w14:textId="3D6632CF" w:rsidR="0032467B" w:rsidRPr="0032467B" w:rsidRDefault="0032467B" w:rsidP="0032467B">
      <w:pPr>
        <w:jc w:val="both"/>
        <w:rPr>
          <w:sz w:val="28"/>
          <w:szCs w:val="28"/>
        </w:rPr>
      </w:pPr>
      <w:r w:rsidRPr="0032467B">
        <w:rPr>
          <w:b/>
          <w:bCs/>
          <w:sz w:val="28"/>
          <w:szCs w:val="28"/>
        </w:rPr>
        <w:t>ПОВЫШЕНИЕ КВАЛИФИКАЦИИ</w:t>
      </w:r>
    </w:p>
    <w:p w14:paraId="36D3FBDC" w14:textId="1AA76037" w:rsidR="0032467B" w:rsidRPr="0032467B" w:rsidRDefault="0032467B" w:rsidP="0032467B">
      <w:pPr>
        <w:ind w:firstLine="567"/>
        <w:jc w:val="both"/>
        <w:rPr>
          <w:sz w:val="28"/>
          <w:szCs w:val="28"/>
        </w:rPr>
      </w:pPr>
      <w:r w:rsidRPr="0032467B">
        <w:rPr>
          <w:sz w:val="28"/>
          <w:szCs w:val="28"/>
        </w:rPr>
        <w:t xml:space="preserve">Для повышения качества работы используется опыт </w:t>
      </w:r>
      <w:proofErr w:type="gramStart"/>
      <w:r w:rsidRPr="0032467B">
        <w:rPr>
          <w:sz w:val="28"/>
          <w:szCs w:val="28"/>
        </w:rPr>
        <w:t>работы  библиотекарей</w:t>
      </w:r>
      <w:proofErr w:type="gramEnd"/>
      <w:r w:rsidRPr="0032467B">
        <w:rPr>
          <w:sz w:val="28"/>
          <w:szCs w:val="28"/>
        </w:rPr>
        <w:t xml:space="preserve"> округа, города, России. Так же для повышения профессиональных навыков используются интернет ресурсы: </w:t>
      </w:r>
      <w:hyperlink r:id="rId33" w:history="1">
        <w:r w:rsidRPr="0032467B">
          <w:rPr>
            <w:color w:val="0000FF"/>
            <w:sz w:val="28"/>
            <w:szCs w:val="28"/>
            <w:u w:val="single"/>
          </w:rPr>
          <w:t>http://rusla.ru/rsba/technology/infores/</w:t>
        </w:r>
      </w:hyperlink>
      <w:r w:rsidRPr="0032467B">
        <w:rPr>
          <w:sz w:val="28"/>
          <w:szCs w:val="28"/>
        </w:rPr>
        <w:t xml:space="preserve"> -Информационный портал школьных библиотек России, и другие сайты школьных и массовых библиотек.</w:t>
      </w:r>
    </w:p>
    <w:p w14:paraId="7D71ECFA" w14:textId="3B00F9D5" w:rsidR="0032467B" w:rsidRPr="0032467B" w:rsidRDefault="0032467B" w:rsidP="0032467B">
      <w:pPr>
        <w:ind w:firstLine="567"/>
        <w:jc w:val="both"/>
        <w:rPr>
          <w:sz w:val="28"/>
          <w:szCs w:val="28"/>
        </w:rPr>
      </w:pPr>
      <w:r w:rsidRPr="0032467B">
        <w:rPr>
          <w:sz w:val="28"/>
          <w:szCs w:val="28"/>
        </w:rPr>
        <w:t>Краевой семинар (онлайн) «О механизме заказа учебников ОО Краснодарского края в 2025 году». Краевое и городское совещания (онлайн) по внедрению АИС «</w:t>
      </w:r>
      <w:proofErr w:type="spellStart"/>
      <w:r w:rsidRPr="0032467B">
        <w:rPr>
          <w:sz w:val="28"/>
          <w:szCs w:val="28"/>
        </w:rPr>
        <w:t>Книгозаказ</w:t>
      </w:r>
      <w:proofErr w:type="spellEnd"/>
      <w:r w:rsidRPr="0032467B">
        <w:rPr>
          <w:sz w:val="28"/>
          <w:szCs w:val="28"/>
        </w:rPr>
        <w:t>» в ОО – все мероприятия с издательством «Просвещение».</w:t>
      </w:r>
    </w:p>
    <w:p w14:paraId="169D2CA8" w14:textId="793C4E30" w:rsidR="0032467B" w:rsidRPr="0032467B" w:rsidRDefault="0032467B" w:rsidP="0032467B">
      <w:pPr>
        <w:ind w:firstLine="567"/>
        <w:jc w:val="both"/>
        <w:rPr>
          <w:sz w:val="28"/>
          <w:szCs w:val="28"/>
        </w:rPr>
      </w:pPr>
      <w:r w:rsidRPr="0032467B">
        <w:rPr>
          <w:sz w:val="28"/>
          <w:szCs w:val="28"/>
        </w:rPr>
        <w:t>Всероссийский методический семинар под эгидой Российской школьной библиотечной ассоциации (РШБА) «Модернизация и научно-методическое сопровождение деятельности школьной библиотеки».</w:t>
      </w:r>
    </w:p>
    <w:p w14:paraId="26C6E9FF" w14:textId="6C6F4171" w:rsidR="0032467B" w:rsidRPr="0032467B" w:rsidRDefault="0032467B" w:rsidP="0032467B">
      <w:pPr>
        <w:ind w:firstLine="567"/>
        <w:jc w:val="both"/>
        <w:rPr>
          <w:sz w:val="28"/>
          <w:szCs w:val="28"/>
        </w:rPr>
      </w:pPr>
      <w:r w:rsidRPr="0032467B">
        <w:rPr>
          <w:sz w:val="28"/>
          <w:szCs w:val="28"/>
        </w:rPr>
        <w:t>Краевой семинар ИРО (ВКС) «</w:t>
      </w:r>
      <w:proofErr w:type="spellStart"/>
      <w:r w:rsidRPr="0032467B">
        <w:rPr>
          <w:sz w:val="28"/>
          <w:szCs w:val="28"/>
        </w:rPr>
        <w:t>Медийно</w:t>
      </w:r>
      <w:proofErr w:type="spellEnd"/>
      <w:r w:rsidRPr="0032467B">
        <w:rPr>
          <w:sz w:val="28"/>
          <w:szCs w:val="28"/>
        </w:rPr>
        <w:t>-информационная грамотность: новые грани профессиональной компетентности библиотекаря».</w:t>
      </w:r>
    </w:p>
    <w:p w14:paraId="380BA19F" w14:textId="6A31DF2E" w:rsidR="0032467B" w:rsidRPr="0032467B" w:rsidRDefault="0032467B" w:rsidP="0032467B">
      <w:pPr>
        <w:ind w:firstLine="567"/>
        <w:jc w:val="both"/>
        <w:rPr>
          <w:sz w:val="28"/>
          <w:szCs w:val="28"/>
        </w:rPr>
      </w:pPr>
      <w:r w:rsidRPr="0032467B">
        <w:rPr>
          <w:sz w:val="28"/>
          <w:szCs w:val="28"/>
        </w:rPr>
        <w:t>Продолжение плодотворного сотрудничества с централизованной библиотечной системой города, а именно с библиотекой имени В.В.</w:t>
      </w:r>
      <w:r>
        <w:rPr>
          <w:sz w:val="28"/>
          <w:szCs w:val="28"/>
        </w:rPr>
        <w:t xml:space="preserve"> </w:t>
      </w:r>
      <w:r w:rsidRPr="0032467B">
        <w:rPr>
          <w:sz w:val="28"/>
          <w:szCs w:val="28"/>
        </w:rPr>
        <w:t>Маяковского и библиотекой имени К.И.</w:t>
      </w:r>
      <w:r>
        <w:rPr>
          <w:sz w:val="28"/>
          <w:szCs w:val="28"/>
        </w:rPr>
        <w:t xml:space="preserve"> </w:t>
      </w:r>
      <w:r w:rsidRPr="0032467B">
        <w:rPr>
          <w:sz w:val="28"/>
          <w:szCs w:val="28"/>
        </w:rPr>
        <w:t xml:space="preserve">Чуковского (Юбилейный </w:t>
      </w:r>
      <w:proofErr w:type="spellStart"/>
      <w:r w:rsidRPr="0032467B">
        <w:rPr>
          <w:sz w:val="28"/>
          <w:szCs w:val="28"/>
        </w:rPr>
        <w:t>мкр</w:t>
      </w:r>
      <w:proofErr w:type="spellEnd"/>
      <w:r w:rsidRPr="0032467B">
        <w:rPr>
          <w:sz w:val="28"/>
          <w:szCs w:val="28"/>
        </w:rPr>
        <w:t xml:space="preserve">-н). </w:t>
      </w:r>
    </w:p>
    <w:p w14:paraId="31441D44" w14:textId="77777777" w:rsidR="0032467B" w:rsidRPr="0032467B" w:rsidRDefault="0032467B" w:rsidP="0032467B">
      <w:pPr>
        <w:ind w:firstLine="567"/>
        <w:jc w:val="both"/>
        <w:rPr>
          <w:b/>
          <w:bCs/>
          <w:sz w:val="28"/>
          <w:szCs w:val="28"/>
        </w:rPr>
      </w:pPr>
    </w:p>
    <w:p w14:paraId="1D237EA4" w14:textId="77777777" w:rsidR="0032467B" w:rsidRPr="0032467B" w:rsidRDefault="0032467B" w:rsidP="0032467B">
      <w:pPr>
        <w:jc w:val="both"/>
        <w:rPr>
          <w:sz w:val="28"/>
          <w:szCs w:val="28"/>
        </w:rPr>
      </w:pPr>
      <w:r w:rsidRPr="0032467B">
        <w:rPr>
          <w:b/>
          <w:bCs/>
          <w:sz w:val="28"/>
          <w:szCs w:val="28"/>
        </w:rPr>
        <w:t>РАБОТА СО ШКОЛЬНЫМ САЙТОМ</w:t>
      </w:r>
    </w:p>
    <w:p w14:paraId="75BE113F" w14:textId="4D6A141D" w:rsidR="0032467B" w:rsidRPr="0032467B" w:rsidRDefault="0032467B" w:rsidP="0032467B">
      <w:pPr>
        <w:ind w:firstLine="567"/>
        <w:jc w:val="both"/>
        <w:rPr>
          <w:sz w:val="28"/>
          <w:szCs w:val="28"/>
        </w:rPr>
      </w:pPr>
      <w:r>
        <w:rPr>
          <w:sz w:val="28"/>
          <w:szCs w:val="28"/>
        </w:rPr>
        <w:t>На школьном сайте </w:t>
      </w:r>
      <w:r w:rsidRPr="0032467B">
        <w:rPr>
          <w:sz w:val="28"/>
          <w:szCs w:val="28"/>
        </w:rPr>
        <w:t>активно освещалась работа библиотеки. За учебный год была выставлена следующая информация:</w:t>
      </w:r>
    </w:p>
    <w:p w14:paraId="17A89C85" w14:textId="77777777" w:rsidR="0032467B" w:rsidRPr="0032467B" w:rsidRDefault="0032467B" w:rsidP="0032467B">
      <w:pPr>
        <w:ind w:firstLine="567"/>
        <w:jc w:val="both"/>
        <w:rPr>
          <w:sz w:val="28"/>
          <w:szCs w:val="28"/>
        </w:rPr>
      </w:pPr>
      <w:r w:rsidRPr="0032467B">
        <w:rPr>
          <w:sz w:val="28"/>
          <w:szCs w:val="28"/>
        </w:rPr>
        <w:t>- о библиотеке</w:t>
      </w:r>
    </w:p>
    <w:p w14:paraId="3A894CE5" w14:textId="77777777" w:rsidR="0032467B" w:rsidRPr="0032467B" w:rsidRDefault="0032467B" w:rsidP="0032467B">
      <w:pPr>
        <w:ind w:firstLine="567"/>
        <w:jc w:val="both"/>
        <w:rPr>
          <w:sz w:val="28"/>
          <w:szCs w:val="28"/>
        </w:rPr>
      </w:pPr>
      <w:r w:rsidRPr="0032467B">
        <w:rPr>
          <w:sz w:val="28"/>
          <w:szCs w:val="28"/>
        </w:rPr>
        <w:t>- правила пользования школьной библиотекой</w:t>
      </w:r>
    </w:p>
    <w:p w14:paraId="4057B7F8" w14:textId="77777777" w:rsidR="0032467B" w:rsidRPr="0032467B" w:rsidRDefault="0032467B" w:rsidP="0032467B">
      <w:pPr>
        <w:ind w:firstLine="567"/>
        <w:jc w:val="both"/>
        <w:rPr>
          <w:sz w:val="28"/>
          <w:szCs w:val="28"/>
        </w:rPr>
      </w:pPr>
      <w:r w:rsidRPr="0032467B">
        <w:rPr>
          <w:sz w:val="28"/>
          <w:szCs w:val="28"/>
        </w:rPr>
        <w:t>- план работы на учебный год</w:t>
      </w:r>
    </w:p>
    <w:p w14:paraId="00398994" w14:textId="77777777" w:rsidR="0032467B" w:rsidRPr="0032467B" w:rsidRDefault="0032467B" w:rsidP="0032467B">
      <w:pPr>
        <w:ind w:firstLine="567"/>
        <w:jc w:val="both"/>
        <w:rPr>
          <w:sz w:val="28"/>
          <w:szCs w:val="28"/>
        </w:rPr>
      </w:pPr>
      <w:r w:rsidRPr="0032467B">
        <w:rPr>
          <w:sz w:val="28"/>
          <w:szCs w:val="28"/>
        </w:rPr>
        <w:t>- Федеральный перечень учебников</w:t>
      </w:r>
    </w:p>
    <w:p w14:paraId="3A5F9622" w14:textId="77777777" w:rsidR="0032467B" w:rsidRPr="0032467B" w:rsidRDefault="0032467B" w:rsidP="0032467B">
      <w:pPr>
        <w:ind w:firstLine="567"/>
        <w:jc w:val="both"/>
        <w:rPr>
          <w:sz w:val="28"/>
          <w:szCs w:val="28"/>
        </w:rPr>
      </w:pPr>
      <w:r w:rsidRPr="0032467B">
        <w:rPr>
          <w:sz w:val="28"/>
          <w:szCs w:val="28"/>
        </w:rPr>
        <w:t>- список литературы на лето для учащихся 5-11 классов</w:t>
      </w:r>
    </w:p>
    <w:p w14:paraId="000F6602" w14:textId="77777777" w:rsidR="0032467B" w:rsidRPr="0032467B" w:rsidRDefault="0032467B" w:rsidP="0032467B">
      <w:pPr>
        <w:ind w:firstLine="567"/>
        <w:jc w:val="both"/>
        <w:rPr>
          <w:sz w:val="28"/>
          <w:szCs w:val="28"/>
        </w:rPr>
      </w:pPr>
      <w:r w:rsidRPr="0032467B">
        <w:rPr>
          <w:sz w:val="28"/>
          <w:szCs w:val="28"/>
        </w:rPr>
        <w:t>- новости о проведённых мероприятиях</w:t>
      </w:r>
    </w:p>
    <w:p w14:paraId="69C8F972" w14:textId="77777777" w:rsidR="0032467B" w:rsidRPr="0032467B" w:rsidRDefault="0032467B" w:rsidP="0032467B">
      <w:pPr>
        <w:ind w:firstLine="567"/>
        <w:jc w:val="both"/>
        <w:rPr>
          <w:sz w:val="28"/>
          <w:szCs w:val="28"/>
        </w:rPr>
      </w:pPr>
      <w:r w:rsidRPr="0032467B">
        <w:rPr>
          <w:sz w:val="28"/>
          <w:szCs w:val="28"/>
        </w:rPr>
        <w:t>- рекомендации о безопасном Интернете для детей и их родителей</w:t>
      </w:r>
    </w:p>
    <w:p w14:paraId="5E167663" w14:textId="77777777" w:rsidR="0032467B" w:rsidRPr="0032467B" w:rsidRDefault="0032467B" w:rsidP="0032467B">
      <w:pPr>
        <w:ind w:firstLine="567"/>
        <w:jc w:val="both"/>
        <w:rPr>
          <w:sz w:val="28"/>
          <w:szCs w:val="28"/>
        </w:rPr>
      </w:pPr>
      <w:r w:rsidRPr="0032467B">
        <w:rPr>
          <w:sz w:val="28"/>
          <w:szCs w:val="28"/>
        </w:rPr>
        <w:t>- на сайте открыта рубрика «Замечательный календарь», где освещаются самые крупные даты, необычные праздники.</w:t>
      </w:r>
    </w:p>
    <w:p w14:paraId="1EC891A1" w14:textId="77777777" w:rsidR="0032467B" w:rsidRPr="0032467B" w:rsidRDefault="0032467B" w:rsidP="0032467B">
      <w:pPr>
        <w:ind w:firstLine="567"/>
        <w:jc w:val="both"/>
        <w:rPr>
          <w:b/>
          <w:iCs/>
          <w:sz w:val="28"/>
          <w:szCs w:val="28"/>
        </w:rPr>
      </w:pPr>
      <w:r w:rsidRPr="0032467B">
        <w:rPr>
          <w:b/>
          <w:iCs/>
          <w:sz w:val="28"/>
          <w:szCs w:val="28"/>
        </w:rPr>
        <w:lastRenderedPageBreak/>
        <w:t>ОБЩИЕ ВЫВОДЫ:</w:t>
      </w:r>
    </w:p>
    <w:p w14:paraId="0F8782EA" w14:textId="6D73BEAE" w:rsidR="0032467B" w:rsidRPr="0032467B" w:rsidRDefault="0032467B" w:rsidP="0032467B">
      <w:pPr>
        <w:ind w:firstLine="567"/>
        <w:jc w:val="both"/>
        <w:rPr>
          <w:sz w:val="28"/>
          <w:szCs w:val="28"/>
        </w:rPr>
      </w:pPr>
      <w:r w:rsidRPr="0032467B">
        <w:rPr>
          <w:sz w:val="28"/>
          <w:szCs w:val="28"/>
        </w:rPr>
        <w:t>Школьная библиотека выполнила большой объем работы по предоставлению пользователям необходимого информационного материала. Но необходимо:</w:t>
      </w:r>
    </w:p>
    <w:p w14:paraId="34605F1A" w14:textId="77777777" w:rsidR="0032467B" w:rsidRDefault="0032467B" w:rsidP="006025D8">
      <w:pPr>
        <w:pStyle w:val="a8"/>
        <w:numPr>
          <w:ilvl w:val="0"/>
          <w:numId w:val="85"/>
        </w:numPr>
        <w:ind w:left="0" w:firstLine="360"/>
        <w:jc w:val="both"/>
        <w:rPr>
          <w:sz w:val="28"/>
          <w:szCs w:val="28"/>
        </w:rPr>
      </w:pPr>
      <w:r w:rsidRPr="0032467B">
        <w:rPr>
          <w:sz w:val="28"/>
          <w:szCs w:val="28"/>
        </w:rPr>
        <w:t xml:space="preserve">активизировать читательскую активность в среднем и старшем звене; </w:t>
      </w:r>
    </w:p>
    <w:p w14:paraId="169E8FC8" w14:textId="77777777" w:rsidR="0032467B" w:rsidRDefault="0032467B" w:rsidP="006025D8">
      <w:pPr>
        <w:pStyle w:val="a8"/>
        <w:numPr>
          <w:ilvl w:val="0"/>
          <w:numId w:val="85"/>
        </w:numPr>
        <w:ind w:left="0" w:firstLine="360"/>
        <w:jc w:val="both"/>
        <w:rPr>
          <w:sz w:val="28"/>
          <w:szCs w:val="28"/>
        </w:rPr>
      </w:pPr>
      <w:r w:rsidRPr="0032467B">
        <w:rPr>
          <w:sz w:val="28"/>
          <w:szCs w:val="28"/>
        </w:rPr>
        <w:t>усилить работу по пропаганде детской книги и обзору методической литературы и периодики;</w:t>
      </w:r>
    </w:p>
    <w:p w14:paraId="703E622B" w14:textId="77777777" w:rsidR="0032467B" w:rsidRDefault="0032467B" w:rsidP="006025D8">
      <w:pPr>
        <w:pStyle w:val="a8"/>
        <w:numPr>
          <w:ilvl w:val="0"/>
          <w:numId w:val="85"/>
        </w:numPr>
        <w:ind w:left="0" w:firstLine="360"/>
        <w:jc w:val="both"/>
        <w:rPr>
          <w:sz w:val="28"/>
          <w:szCs w:val="28"/>
        </w:rPr>
      </w:pPr>
      <w:r w:rsidRPr="0032467B">
        <w:rPr>
          <w:sz w:val="28"/>
          <w:szCs w:val="28"/>
        </w:rPr>
        <w:t>усилить работу по сохранности учебного фонда: рейды по классам, информирование классных руководителей на педсоветах и родителей на собраниях</w:t>
      </w:r>
      <w:r>
        <w:rPr>
          <w:sz w:val="28"/>
          <w:szCs w:val="28"/>
        </w:rPr>
        <w:t>;</w:t>
      </w:r>
    </w:p>
    <w:p w14:paraId="5A7A1EF5" w14:textId="77777777" w:rsidR="0032467B" w:rsidRDefault="0032467B" w:rsidP="006025D8">
      <w:pPr>
        <w:pStyle w:val="a8"/>
        <w:numPr>
          <w:ilvl w:val="0"/>
          <w:numId w:val="85"/>
        </w:numPr>
        <w:ind w:left="0" w:firstLine="360"/>
        <w:jc w:val="both"/>
        <w:rPr>
          <w:sz w:val="28"/>
          <w:szCs w:val="28"/>
        </w:rPr>
      </w:pPr>
      <w:r w:rsidRPr="0032467B">
        <w:rPr>
          <w:sz w:val="28"/>
          <w:szCs w:val="28"/>
        </w:rPr>
        <w:t>выйти с предложением к администрации школы по укреплению материально-технической базы библиотеки: ксерокс, цветной принтер, увеличение финансирования на периодические издания;</w:t>
      </w:r>
    </w:p>
    <w:p w14:paraId="79C8893D" w14:textId="6F2ADD56" w:rsidR="0032467B" w:rsidRPr="0032467B" w:rsidRDefault="0032467B" w:rsidP="006025D8">
      <w:pPr>
        <w:pStyle w:val="a8"/>
        <w:numPr>
          <w:ilvl w:val="0"/>
          <w:numId w:val="85"/>
        </w:numPr>
        <w:ind w:left="0" w:firstLine="360"/>
        <w:jc w:val="both"/>
        <w:rPr>
          <w:sz w:val="28"/>
          <w:szCs w:val="28"/>
        </w:rPr>
      </w:pPr>
      <w:r w:rsidRPr="0032467B">
        <w:rPr>
          <w:sz w:val="28"/>
          <w:szCs w:val="28"/>
        </w:rPr>
        <w:t>помощь депутата для установки кондиционера.</w:t>
      </w:r>
    </w:p>
    <w:p w14:paraId="1D45D463" w14:textId="77777777" w:rsidR="0032467B" w:rsidRPr="0032467B" w:rsidRDefault="0032467B" w:rsidP="0032467B">
      <w:pPr>
        <w:jc w:val="both"/>
        <w:rPr>
          <w:sz w:val="28"/>
          <w:szCs w:val="28"/>
        </w:rPr>
      </w:pPr>
    </w:p>
    <w:p w14:paraId="1AF18ABF" w14:textId="77777777" w:rsidR="0032467B" w:rsidRPr="0032467B" w:rsidRDefault="0032467B" w:rsidP="0032467B">
      <w:pPr>
        <w:spacing w:after="200" w:line="276" w:lineRule="auto"/>
        <w:rPr>
          <w:rFonts w:asciiTheme="minorHAnsi" w:eastAsiaTheme="minorEastAsia" w:hAnsiTheme="minorHAnsi" w:cstheme="minorBidi"/>
          <w:szCs w:val="22"/>
        </w:rPr>
      </w:pPr>
    </w:p>
    <w:p w14:paraId="422414AC" w14:textId="77777777" w:rsidR="0032467B" w:rsidRDefault="0032467B" w:rsidP="00D56EB4">
      <w:pPr>
        <w:jc w:val="center"/>
        <w:rPr>
          <w:b/>
          <w:bCs/>
          <w:sz w:val="28"/>
          <w:szCs w:val="28"/>
        </w:rPr>
      </w:pPr>
    </w:p>
    <w:sectPr w:rsidR="0032467B" w:rsidSect="00E90919">
      <w:pgSz w:w="11906" w:h="16838"/>
      <w:pgMar w:top="1134" w:right="1134" w:bottom="851" w:left="84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51CC" w14:textId="77777777" w:rsidR="00344DEB" w:rsidRDefault="00344DEB" w:rsidP="00D41EB6">
      <w:r>
        <w:separator/>
      </w:r>
    </w:p>
  </w:endnote>
  <w:endnote w:type="continuationSeparator" w:id="0">
    <w:p w14:paraId="2551FFA6" w14:textId="77777777" w:rsidR="00344DEB" w:rsidRDefault="00344DEB" w:rsidP="00D4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65C4" w14:textId="5D2C378A" w:rsidR="005F54B3" w:rsidRDefault="005F54B3">
    <w:pPr>
      <w:pStyle w:val="ae"/>
      <w:jc w:val="right"/>
    </w:pPr>
    <w:r>
      <w:rPr>
        <w:noProof/>
      </w:rPr>
      <w:fldChar w:fldCharType="begin"/>
    </w:r>
    <w:r>
      <w:rPr>
        <w:noProof/>
      </w:rPr>
      <w:instrText xml:space="preserve"> PAGE   \* MERGEFORMAT </w:instrText>
    </w:r>
    <w:r>
      <w:rPr>
        <w:noProof/>
      </w:rPr>
      <w:fldChar w:fldCharType="separate"/>
    </w:r>
    <w:r w:rsidR="00A94C37">
      <w:rPr>
        <w:noProof/>
      </w:rPr>
      <w:t>55</w:t>
    </w:r>
    <w:r>
      <w:rPr>
        <w:noProof/>
      </w:rPr>
      <w:fldChar w:fldCharType="end"/>
    </w:r>
  </w:p>
  <w:p w14:paraId="49F2D25D" w14:textId="77777777" w:rsidR="005F54B3" w:rsidRDefault="005F54B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CD626" w14:textId="77777777" w:rsidR="00344DEB" w:rsidRDefault="00344DEB" w:rsidP="00D41EB6">
      <w:r>
        <w:separator/>
      </w:r>
    </w:p>
  </w:footnote>
  <w:footnote w:type="continuationSeparator" w:id="0">
    <w:p w14:paraId="5ADF0BA5" w14:textId="77777777" w:rsidR="00344DEB" w:rsidRDefault="00344DEB" w:rsidP="00D41EB6">
      <w:r>
        <w:continuationSeparator/>
      </w:r>
    </w:p>
  </w:footnote>
  <w:footnote w:id="1">
    <w:p w14:paraId="67A265BD" w14:textId="77777777" w:rsidR="005F54B3" w:rsidRDefault="005F54B3" w:rsidP="0080769D">
      <w:pPr>
        <w:pStyle w:val="12"/>
      </w:pPr>
      <w:r>
        <w:rPr>
          <w:rStyle w:val="af4"/>
        </w:rPr>
        <w:footnoteRef/>
      </w:r>
      <w:r>
        <w:tab/>
        <w:t xml:space="preserve">  В разделе 1 доклада значение могут быть объединены в одной ячейке, если они не менялись в прошедшем и предыдущем году</w:t>
      </w:r>
    </w:p>
  </w:footnote>
  <w:footnote w:id="2">
    <w:p w14:paraId="5C25F613" w14:textId="77777777" w:rsidR="005F54B3" w:rsidRDefault="005F54B3" w:rsidP="0080769D">
      <w:pPr>
        <w:pStyle w:val="12"/>
      </w:pPr>
      <w:r>
        <w:rPr>
          <w:rStyle w:val="af4"/>
        </w:rPr>
        <w:footnoteRef/>
      </w:r>
      <w:r>
        <w:tab/>
        <w:t xml:space="preserve"> в докладе указываются только действующие в ОУ общественные органы самоуправления</w:t>
      </w:r>
    </w:p>
  </w:footnote>
  <w:footnote w:id="3">
    <w:p w14:paraId="375E1EC1" w14:textId="77777777" w:rsidR="005F54B3" w:rsidRDefault="005F54B3" w:rsidP="0080769D">
      <w:pPr>
        <w:pStyle w:val="12"/>
      </w:pPr>
      <w:r>
        <w:rPr>
          <w:rStyle w:val="af4"/>
        </w:rPr>
        <w:footnoteRef/>
      </w:r>
      <w:r>
        <w:tab/>
        <w:t xml:space="preserve"> Если в общеобразовательном учреждении осуществляются мониторинговые исследования по развитию </w:t>
      </w:r>
      <w:proofErr w:type="spellStart"/>
      <w:r>
        <w:t>надпредметных</w:t>
      </w:r>
      <w:proofErr w:type="spellEnd"/>
      <w:r>
        <w:t xml:space="preserve"> компетентностей школьников, уровня из социализации желательно в перечень показателей раздела 8 включить их количественные характеристики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3B66064E"/>
    <w:name w:val="WW8Num4"/>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multilevel"/>
    <w:tmpl w:val="3B70B56E"/>
    <w:name w:val="WW8Num6"/>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07"/>
    <w:multiLevelType w:val="multilevel"/>
    <w:tmpl w:val="F60E16F8"/>
    <w:name w:val="WW8Num7"/>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8"/>
    <w:multiLevelType w:val="multilevel"/>
    <w:tmpl w:val="2AA8B6C4"/>
    <w:name w:val="WW8Num8"/>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Symbol" w:hAnsi="Symbol"/>
        <w:sz w:val="22"/>
        <w:szCs w:val="22"/>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7" w15:restartNumberingAfterBreak="0">
    <w:nsid w:val="0000000B"/>
    <w:multiLevelType w:val="multilevel"/>
    <w:tmpl w:val="33E41D92"/>
    <w:name w:val="WW8Num12"/>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0C"/>
    <w:multiLevelType w:val="multilevel"/>
    <w:tmpl w:val="0000000C"/>
    <w:name w:val="WW8Num13"/>
    <w:lvl w:ilvl="0">
      <w:start w:val="1"/>
      <w:numFmt w:val="decimal"/>
      <w:lvlText w:val="%1."/>
      <w:lvlJc w:val="left"/>
      <w:pPr>
        <w:tabs>
          <w:tab w:val="num" w:pos="1495"/>
        </w:tabs>
        <w:ind w:left="149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7"/>
    <w:multiLevelType w:val="multilevel"/>
    <w:tmpl w:val="00000017"/>
    <w:name w:val="WW8Num23"/>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17" w15:restartNumberingAfterBreak="0">
    <w:nsid w:val="00000019"/>
    <w:multiLevelType w:val="multilevel"/>
    <w:tmpl w:val="00000019"/>
    <w:name w:val="WW8Num25"/>
    <w:lvl w:ilvl="0">
      <w:start w:val="1"/>
      <w:numFmt w:val="bullet"/>
      <w:lvlText w:val=""/>
      <w:lvlJc w:val="left"/>
      <w:pPr>
        <w:tabs>
          <w:tab w:val="num" w:pos="786"/>
        </w:tabs>
        <w:ind w:left="786"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8"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19"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0"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21"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22"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23"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24" w15:restartNumberingAfterBreak="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C"/>
    <w:multiLevelType w:val="multilevel"/>
    <w:tmpl w:val="0000002C"/>
    <w:name w:val="WW8Num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2D"/>
    <w:multiLevelType w:val="multilevel"/>
    <w:tmpl w:val="0000002D"/>
    <w:name w:val="WW8Num4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30"/>
    <w:multiLevelType w:val="multilevel"/>
    <w:tmpl w:val="00000030"/>
    <w:name w:val="WW8Num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31"/>
    <w:multiLevelType w:val="multilevel"/>
    <w:tmpl w:val="00000031"/>
    <w:name w:val="WW8Num4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32"/>
    <w:multiLevelType w:val="multilevel"/>
    <w:tmpl w:val="00000032"/>
    <w:name w:val="WW8Num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33"/>
    <w:multiLevelType w:val="multilevel"/>
    <w:tmpl w:val="00000033"/>
    <w:name w:val="WW8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637A51"/>
    <w:multiLevelType w:val="hybridMultilevel"/>
    <w:tmpl w:val="8C5C4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1414C52"/>
    <w:multiLevelType w:val="hybridMultilevel"/>
    <w:tmpl w:val="585AD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04CB0799"/>
    <w:multiLevelType w:val="hybridMultilevel"/>
    <w:tmpl w:val="0CAC8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5356897"/>
    <w:multiLevelType w:val="hybridMultilevel"/>
    <w:tmpl w:val="6E36A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6B15783"/>
    <w:multiLevelType w:val="hybridMultilevel"/>
    <w:tmpl w:val="67B28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7E3461A"/>
    <w:multiLevelType w:val="multilevel"/>
    <w:tmpl w:val="F850ACEE"/>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3508A4"/>
    <w:multiLevelType w:val="hybridMultilevel"/>
    <w:tmpl w:val="620E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94140A6"/>
    <w:multiLevelType w:val="hybridMultilevel"/>
    <w:tmpl w:val="1562D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A2F5B59"/>
    <w:multiLevelType w:val="hybridMultilevel"/>
    <w:tmpl w:val="5F4AF2A2"/>
    <w:lvl w:ilvl="0" w:tplc="BAF006F8">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A365CDA"/>
    <w:multiLevelType w:val="hybridMultilevel"/>
    <w:tmpl w:val="A722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C1A60A9"/>
    <w:multiLevelType w:val="hybridMultilevel"/>
    <w:tmpl w:val="F43A1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C8A2C1A"/>
    <w:multiLevelType w:val="hybridMultilevel"/>
    <w:tmpl w:val="4296F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CA12C69"/>
    <w:multiLevelType w:val="hybridMultilevel"/>
    <w:tmpl w:val="E4AC5E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D0810BC"/>
    <w:multiLevelType w:val="hybridMultilevel"/>
    <w:tmpl w:val="E19CA876"/>
    <w:lvl w:ilvl="0" w:tplc="0419000F">
      <w:start w:val="1"/>
      <w:numFmt w:val="decimal"/>
      <w:lvlText w:val="%1."/>
      <w:lvlJc w:val="left"/>
      <w:pPr>
        <w:tabs>
          <w:tab w:val="num" w:pos="880"/>
        </w:tabs>
        <w:ind w:left="880" w:hanging="360"/>
      </w:pPr>
    </w:lvl>
    <w:lvl w:ilvl="1" w:tplc="04190019">
      <w:start w:val="1"/>
      <w:numFmt w:val="lowerLetter"/>
      <w:lvlText w:val="%2."/>
      <w:lvlJc w:val="left"/>
      <w:pPr>
        <w:tabs>
          <w:tab w:val="num" w:pos="1600"/>
        </w:tabs>
        <w:ind w:left="1600" w:hanging="360"/>
      </w:pPr>
    </w:lvl>
    <w:lvl w:ilvl="2" w:tplc="0419001B">
      <w:start w:val="1"/>
      <w:numFmt w:val="lowerRoman"/>
      <w:lvlText w:val="%3."/>
      <w:lvlJc w:val="right"/>
      <w:pPr>
        <w:tabs>
          <w:tab w:val="num" w:pos="2320"/>
        </w:tabs>
        <w:ind w:left="2320" w:hanging="180"/>
      </w:pPr>
    </w:lvl>
    <w:lvl w:ilvl="3" w:tplc="0419000F">
      <w:start w:val="1"/>
      <w:numFmt w:val="decimal"/>
      <w:lvlText w:val="%4."/>
      <w:lvlJc w:val="left"/>
      <w:pPr>
        <w:tabs>
          <w:tab w:val="num" w:pos="3040"/>
        </w:tabs>
        <w:ind w:left="3040" w:hanging="360"/>
      </w:pPr>
    </w:lvl>
    <w:lvl w:ilvl="4" w:tplc="04190019">
      <w:start w:val="1"/>
      <w:numFmt w:val="lowerLetter"/>
      <w:lvlText w:val="%5."/>
      <w:lvlJc w:val="left"/>
      <w:pPr>
        <w:tabs>
          <w:tab w:val="num" w:pos="3760"/>
        </w:tabs>
        <w:ind w:left="3760" w:hanging="360"/>
      </w:pPr>
    </w:lvl>
    <w:lvl w:ilvl="5" w:tplc="0419001B">
      <w:start w:val="1"/>
      <w:numFmt w:val="lowerRoman"/>
      <w:lvlText w:val="%6."/>
      <w:lvlJc w:val="right"/>
      <w:pPr>
        <w:tabs>
          <w:tab w:val="num" w:pos="4480"/>
        </w:tabs>
        <w:ind w:left="4480" w:hanging="180"/>
      </w:pPr>
    </w:lvl>
    <w:lvl w:ilvl="6" w:tplc="0419000F">
      <w:start w:val="1"/>
      <w:numFmt w:val="decimal"/>
      <w:lvlText w:val="%7."/>
      <w:lvlJc w:val="left"/>
      <w:pPr>
        <w:tabs>
          <w:tab w:val="num" w:pos="5200"/>
        </w:tabs>
        <w:ind w:left="5200" w:hanging="360"/>
      </w:pPr>
    </w:lvl>
    <w:lvl w:ilvl="7" w:tplc="04190019">
      <w:start w:val="1"/>
      <w:numFmt w:val="lowerLetter"/>
      <w:lvlText w:val="%8."/>
      <w:lvlJc w:val="left"/>
      <w:pPr>
        <w:tabs>
          <w:tab w:val="num" w:pos="5920"/>
        </w:tabs>
        <w:ind w:left="5920" w:hanging="360"/>
      </w:pPr>
    </w:lvl>
    <w:lvl w:ilvl="8" w:tplc="0419001B">
      <w:start w:val="1"/>
      <w:numFmt w:val="lowerRoman"/>
      <w:lvlText w:val="%9."/>
      <w:lvlJc w:val="right"/>
      <w:pPr>
        <w:tabs>
          <w:tab w:val="num" w:pos="6640"/>
        </w:tabs>
        <w:ind w:left="6640" w:hanging="180"/>
      </w:pPr>
    </w:lvl>
  </w:abstractNum>
  <w:abstractNum w:abstractNumId="49" w15:restartNumberingAfterBreak="0">
    <w:nsid w:val="0D162684"/>
    <w:multiLevelType w:val="multilevel"/>
    <w:tmpl w:val="E6F4A4CE"/>
    <w:lvl w:ilvl="0">
      <w:start w:val="1"/>
      <w:numFmt w:val="decimal"/>
      <w:lvlText w:val="%1."/>
      <w:lvlJc w:val="left"/>
      <w:pPr>
        <w:tabs>
          <w:tab w:val="num" w:pos="360"/>
        </w:tabs>
        <w:ind w:left="360" w:hanging="360"/>
      </w:pPr>
      <w:rPr>
        <w:rFonts w:ascii="Times New Roman" w:eastAsia="Times New Roman" w:hAnsi="Times New Roman" w:cs="Times New Roman"/>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0E8C4DB2"/>
    <w:multiLevelType w:val="hybridMultilevel"/>
    <w:tmpl w:val="DF962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F416653"/>
    <w:multiLevelType w:val="hybridMultilevel"/>
    <w:tmpl w:val="B4EC61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10AB2B41"/>
    <w:multiLevelType w:val="hybridMultilevel"/>
    <w:tmpl w:val="5EF2C694"/>
    <w:lvl w:ilvl="0" w:tplc="AF945A72">
      <w:start w:val="1"/>
      <w:numFmt w:val="decimal"/>
      <w:lvlText w:val="%1."/>
      <w:lvlJc w:val="left"/>
      <w:pPr>
        <w:ind w:left="785" w:hanging="360"/>
      </w:pPr>
      <w:rPr>
        <w:rFonts w:ascii="Times New Roman" w:eastAsiaTheme="minorEastAsia" w:hAnsi="Times New Roman" w:cs="Times New Roman"/>
        <w:color w:val="00000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14023C65"/>
    <w:multiLevelType w:val="hybridMultilevel"/>
    <w:tmpl w:val="5F1AF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4CB5744"/>
    <w:multiLevelType w:val="hybridMultilevel"/>
    <w:tmpl w:val="379E2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5161074"/>
    <w:multiLevelType w:val="hybridMultilevel"/>
    <w:tmpl w:val="C7C8E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58D00A0"/>
    <w:multiLevelType w:val="hybridMultilevel"/>
    <w:tmpl w:val="D9FA0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5CE3B76"/>
    <w:multiLevelType w:val="hybridMultilevel"/>
    <w:tmpl w:val="D31EC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71B2080"/>
    <w:multiLevelType w:val="hybridMultilevel"/>
    <w:tmpl w:val="9ED4D29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7D579F0"/>
    <w:multiLevelType w:val="hybridMultilevel"/>
    <w:tmpl w:val="97923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8CB6010"/>
    <w:multiLevelType w:val="hybridMultilevel"/>
    <w:tmpl w:val="1A104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9DD6605"/>
    <w:multiLevelType w:val="hybridMultilevel"/>
    <w:tmpl w:val="96B2B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DCD0624"/>
    <w:multiLevelType w:val="hybridMultilevel"/>
    <w:tmpl w:val="87566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43258D2"/>
    <w:multiLevelType w:val="hybridMultilevel"/>
    <w:tmpl w:val="6A825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63566EF"/>
    <w:multiLevelType w:val="hybridMultilevel"/>
    <w:tmpl w:val="AF2E1292"/>
    <w:lvl w:ilvl="0" w:tplc="BDE0D8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7396B56"/>
    <w:multiLevelType w:val="hybridMultilevel"/>
    <w:tmpl w:val="12DCD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88B1F2A"/>
    <w:multiLevelType w:val="hybridMultilevel"/>
    <w:tmpl w:val="1D00F7C0"/>
    <w:lvl w:ilvl="0" w:tplc="5B46E1E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2899385E"/>
    <w:multiLevelType w:val="hybridMultilevel"/>
    <w:tmpl w:val="49EE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90F691D"/>
    <w:multiLevelType w:val="hybridMultilevel"/>
    <w:tmpl w:val="B5C02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95E36FB"/>
    <w:multiLevelType w:val="hybridMultilevel"/>
    <w:tmpl w:val="6A3CE9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A082608"/>
    <w:multiLevelType w:val="hybridMultilevel"/>
    <w:tmpl w:val="554E12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CBB3E7C"/>
    <w:multiLevelType w:val="hybridMultilevel"/>
    <w:tmpl w:val="AF1A1C1A"/>
    <w:lvl w:ilvl="0" w:tplc="23921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30DB066E"/>
    <w:multiLevelType w:val="hybridMultilevel"/>
    <w:tmpl w:val="6206FEFA"/>
    <w:lvl w:ilvl="0" w:tplc="7960CD66">
      <w:start w:val="1"/>
      <w:numFmt w:val="decimal"/>
      <w:lvlText w:val="%1."/>
      <w:lvlJc w:val="left"/>
      <w:pPr>
        <w:ind w:left="786" w:hanging="360"/>
      </w:pPr>
      <w:rPr>
        <w:rFonts w:ascii="Times New Roman" w:eastAsiaTheme="minorEastAsia" w:hAnsi="Times New Roman" w:cs="Times New Roman"/>
        <w:b w:val="0"/>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3" w15:restartNumberingAfterBreak="0">
    <w:nsid w:val="30EE66EE"/>
    <w:multiLevelType w:val="multilevel"/>
    <w:tmpl w:val="9BB86EC6"/>
    <w:lvl w:ilvl="0">
      <w:start w:val="1"/>
      <w:numFmt w:val="decimal"/>
      <w:lvlText w:val="%1."/>
      <w:lvlJc w:val="left"/>
      <w:pPr>
        <w:ind w:left="720" w:hanging="360"/>
      </w:pPr>
      <w:rPr>
        <w:rFonts w:ascii="Times New Roman" w:eastAsiaTheme="minorEastAsia"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250CA5"/>
    <w:multiLevelType w:val="multilevel"/>
    <w:tmpl w:val="8B747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2CD32F4"/>
    <w:multiLevelType w:val="hybridMultilevel"/>
    <w:tmpl w:val="FFD0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54E3956"/>
    <w:multiLevelType w:val="hybridMultilevel"/>
    <w:tmpl w:val="C1AC7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5FC42BE"/>
    <w:multiLevelType w:val="multilevel"/>
    <w:tmpl w:val="55B473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385C70A3"/>
    <w:multiLevelType w:val="hybridMultilevel"/>
    <w:tmpl w:val="F1029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9B6465C"/>
    <w:multiLevelType w:val="hybridMultilevel"/>
    <w:tmpl w:val="F858E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A6613FD"/>
    <w:multiLevelType w:val="hybridMultilevel"/>
    <w:tmpl w:val="D4C66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AE22676"/>
    <w:multiLevelType w:val="hybridMultilevel"/>
    <w:tmpl w:val="17A0D66C"/>
    <w:lvl w:ilvl="0" w:tplc="BEF4216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BE1691F"/>
    <w:multiLevelType w:val="hybridMultilevel"/>
    <w:tmpl w:val="BAB42512"/>
    <w:lvl w:ilvl="0" w:tplc="9574E7B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0AF4A5D"/>
    <w:multiLevelType w:val="hybridMultilevel"/>
    <w:tmpl w:val="A0B86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1F502EE"/>
    <w:multiLevelType w:val="hybridMultilevel"/>
    <w:tmpl w:val="0994B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40E184D"/>
    <w:multiLevelType w:val="hybridMultilevel"/>
    <w:tmpl w:val="E89AD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4830EE1"/>
    <w:multiLevelType w:val="hybridMultilevel"/>
    <w:tmpl w:val="A2CC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4873DEA"/>
    <w:multiLevelType w:val="hybridMultilevel"/>
    <w:tmpl w:val="F3F83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64450DF"/>
    <w:multiLevelType w:val="hybridMultilevel"/>
    <w:tmpl w:val="7548A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66F42C8"/>
    <w:multiLevelType w:val="hybridMultilevel"/>
    <w:tmpl w:val="591AD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7AA05BA"/>
    <w:multiLevelType w:val="hybridMultilevel"/>
    <w:tmpl w:val="E36E95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4A2D6B10"/>
    <w:multiLevelType w:val="hybridMultilevel"/>
    <w:tmpl w:val="48A65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A4F6A64"/>
    <w:multiLevelType w:val="hybridMultilevel"/>
    <w:tmpl w:val="F9888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ABD06DC"/>
    <w:multiLevelType w:val="hybridMultilevel"/>
    <w:tmpl w:val="6AFE08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CB46CE5"/>
    <w:multiLevelType w:val="hybridMultilevel"/>
    <w:tmpl w:val="EFD08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D7C5F3B"/>
    <w:multiLevelType w:val="hybridMultilevel"/>
    <w:tmpl w:val="692C3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E1B37E8"/>
    <w:multiLevelType w:val="hybridMultilevel"/>
    <w:tmpl w:val="E81AA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FEB42F9"/>
    <w:multiLevelType w:val="hybridMultilevel"/>
    <w:tmpl w:val="E626C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11D0FEB"/>
    <w:multiLevelType w:val="hybridMultilevel"/>
    <w:tmpl w:val="A022A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1FE3A8E"/>
    <w:multiLevelType w:val="hybridMultilevel"/>
    <w:tmpl w:val="AAFA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350709F"/>
    <w:multiLevelType w:val="hybridMultilevel"/>
    <w:tmpl w:val="8C5E6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3D716F9"/>
    <w:multiLevelType w:val="hybridMultilevel"/>
    <w:tmpl w:val="19C4D7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45B5D91"/>
    <w:multiLevelType w:val="hybridMultilevel"/>
    <w:tmpl w:val="B3B83DBE"/>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15:restartNumberingAfterBreak="0">
    <w:nsid w:val="55F84B43"/>
    <w:multiLevelType w:val="hybridMultilevel"/>
    <w:tmpl w:val="3FF4F7DE"/>
    <w:lvl w:ilvl="0" w:tplc="B9884374">
      <w:start w:val="1"/>
      <w:numFmt w:val="decimal"/>
      <w:lvlText w:val="%1."/>
      <w:lvlJc w:val="left"/>
      <w:pPr>
        <w:ind w:left="1275" w:hanging="57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4" w15:restartNumberingAfterBreak="0">
    <w:nsid w:val="57E3563B"/>
    <w:multiLevelType w:val="hybridMultilevel"/>
    <w:tmpl w:val="C0063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8A624A0"/>
    <w:multiLevelType w:val="hybridMultilevel"/>
    <w:tmpl w:val="89DE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904338C"/>
    <w:multiLevelType w:val="hybridMultilevel"/>
    <w:tmpl w:val="58F29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93645B6"/>
    <w:multiLevelType w:val="hybridMultilevel"/>
    <w:tmpl w:val="96ACBB7A"/>
    <w:lvl w:ilvl="0" w:tplc="CE4858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8" w15:restartNumberingAfterBreak="0">
    <w:nsid w:val="5A147572"/>
    <w:multiLevelType w:val="hybridMultilevel"/>
    <w:tmpl w:val="8974B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B2019BE"/>
    <w:multiLevelType w:val="hybridMultilevel"/>
    <w:tmpl w:val="A2B0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D512916"/>
    <w:multiLevelType w:val="hybridMultilevel"/>
    <w:tmpl w:val="D4602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D6F3FB8"/>
    <w:multiLevelType w:val="hybridMultilevel"/>
    <w:tmpl w:val="60B21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D7E01AC"/>
    <w:multiLevelType w:val="hybridMultilevel"/>
    <w:tmpl w:val="B01A578A"/>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3" w15:restartNumberingAfterBreak="0">
    <w:nsid w:val="5E5C3C85"/>
    <w:multiLevelType w:val="hybridMultilevel"/>
    <w:tmpl w:val="3806C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0F975CA"/>
    <w:multiLevelType w:val="hybridMultilevel"/>
    <w:tmpl w:val="051C6AB8"/>
    <w:lvl w:ilvl="0" w:tplc="9BA0DD16">
      <w:start w:val="1"/>
      <w:numFmt w:val="decimal"/>
      <w:lvlText w:val="%1."/>
      <w:lvlJc w:val="left"/>
      <w:pPr>
        <w:ind w:left="786" w:hanging="360"/>
      </w:pPr>
      <w:rPr>
        <w:rFonts w:ascii="Times New Roman" w:eastAsiaTheme="minorEastAsia"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5" w15:restartNumberingAfterBreak="0">
    <w:nsid w:val="62E64C67"/>
    <w:multiLevelType w:val="multilevel"/>
    <w:tmpl w:val="80C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8948BB"/>
    <w:multiLevelType w:val="hybridMultilevel"/>
    <w:tmpl w:val="E7460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43056B1"/>
    <w:multiLevelType w:val="hybridMultilevel"/>
    <w:tmpl w:val="A9AEE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4490C10"/>
    <w:multiLevelType w:val="hybridMultilevel"/>
    <w:tmpl w:val="DBB66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56C368D"/>
    <w:multiLevelType w:val="hybridMultilevel"/>
    <w:tmpl w:val="D2B27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5A36855"/>
    <w:multiLevelType w:val="hybridMultilevel"/>
    <w:tmpl w:val="9580F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6272B6C"/>
    <w:multiLevelType w:val="hybridMultilevel"/>
    <w:tmpl w:val="29DE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71E37A0"/>
    <w:multiLevelType w:val="hybridMultilevel"/>
    <w:tmpl w:val="0F069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7A26E86"/>
    <w:multiLevelType w:val="hybridMultilevel"/>
    <w:tmpl w:val="A8EE3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92279AB"/>
    <w:multiLevelType w:val="hybridMultilevel"/>
    <w:tmpl w:val="AC1C2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99E142C"/>
    <w:multiLevelType w:val="hybridMultilevel"/>
    <w:tmpl w:val="52DC3C4C"/>
    <w:lvl w:ilvl="0" w:tplc="4BA8C5A2">
      <w:start w:val="1"/>
      <w:numFmt w:val="decimal"/>
      <w:lvlText w:val="%1."/>
      <w:lvlJc w:val="left"/>
      <w:pPr>
        <w:ind w:left="2036" w:hanging="11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6" w15:restartNumberingAfterBreak="0">
    <w:nsid w:val="6C1376A3"/>
    <w:multiLevelType w:val="hybridMultilevel"/>
    <w:tmpl w:val="304C44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7" w15:restartNumberingAfterBreak="0">
    <w:nsid w:val="6D8A26EA"/>
    <w:multiLevelType w:val="hybridMultilevel"/>
    <w:tmpl w:val="44840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F915A50"/>
    <w:multiLevelType w:val="hybridMultilevel"/>
    <w:tmpl w:val="8700AE62"/>
    <w:lvl w:ilvl="0" w:tplc="615695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FBD68D6"/>
    <w:multiLevelType w:val="hybridMultilevel"/>
    <w:tmpl w:val="687CB6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15:restartNumberingAfterBreak="0">
    <w:nsid w:val="70054D5D"/>
    <w:multiLevelType w:val="hybridMultilevel"/>
    <w:tmpl w:val="4296F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1E40118"/>
    <w:multiLevelType w:val="hybridMultilevel"/>
    <w:tmpl w:val="601EF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6DC1E1F"/>
    <w:multiLevelType w:val="hybridMultilevel"/>
    <w:tmpl w:val="72A8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5"/>
  </w:num>
  <w:num w:numId="3">
    <w:abstractNumId w:val="105"/>
  </w:num>
  <w:num w:numId="4">
    <w:abstractNumId w:val="62"/>
  </w:num>
  <w:num w:numId="5">
    <w:abstractNumId w:val="76"/>
  </w:num>
  <w:num w:numId="6">
    <w:abstractNumId w:val="56"/>
  </w:num>
  <w:num w:numId="7">
    <w:abstractNumId w:val="37"/>
  </w:num>
  <w:num w:numId="8">
    <w:abstractNumId w:val="128"/>
  </w:num>
  <w:num w:numId="9">
    <w:abstractNumId w:val="65"/>
  </w:num>
  <w:num w:numId="10">
    <w:abstractNumId w:val="111"/>
  </w:num>
  <w:num w:numId="11">
    <w:abstractNumId w:val="75"/>
  </w:num>
  <w:num w:numId="12">
    <w:abstractNumId w:val="110"/>
  </w:num>
  <w:num w:numId="13">
    <w:abstractNumId w:val="104"/>
  </w:num>
  <w:num w:numId="14">
    <w:abstractNumId w:val="38"/>
  </w:num>
  <w:num w:numId="15">
    <w:abstractNumId w:val="59"/>
  </w:num>
  <w:num w:numId="16">
    <w:abstractNumId w:val="109"/>
  </w:num>
  <w:num w:numId="17">
    <w:abstractNumId w:val="97"/>
  </w:num>
  <w:num w:numId="18">
    <w:abstractNumId w:val="55"/>
  </w:num>
  <w:num w:numId="19">
    <w:abstractNumId w:val="81"/>
  </w:num>
  <w:num w:numId="20">
    <w:abstractNumId w:val="57"/>
  </w:num>
  <w:num w:numId="21">
    <w:abstractNumId w:val="35"/>
  </w:num>
  <w:num w:numId="22">
    <w:abstractNumId w:val="120"/>
  </w:num>
  <w:num w:numId="23">
    <w:abstractNumId w:val="60"/>
  </w:num>
  <w:num w:numId="24">
    <w:abstractNumId w:val="78"/>
  </w:num>
  <w:num w:numId="25">
    <w:abstractNumId w:val="115"/>
  </w:num>
  <w:num w:numId="26">
    <w:abstractNumId w:val="43"/>
  </w:num>
  <w:num w:numId="27">
    <w:abstractNumId w:val="82"/>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87"/>
  </w:num>
  <w:num w:numId="32">
    <w:abstractNumId w:val="107"/>
  </w:num>
  <w:num w:numId="33">
    <w:abstractNumId w:val="42"/>
  </w:num>
  <w:num w:numId="34">
    <w:abstractNumId w:val="117"/>
  </w:num>
  <w:num w:numId="35">
    <w:abstractNumId w:val="92"/>
  </w:num>
  <w:num w:numId="36">
    <w:abstractNumId w:val="93"/>
  </w:num>
  <w:num w:numId="37">
    <w:abstractNumId w:val="119"/>
  </w:num>
  <w:num w:numId="38">
    <w:abstractNumId w:val="129"/>
  </w:num>
  <w:num w:numId="39">
    <w:abstractNumId w:val="121"/>
  </w:num>
  <w:num w:numId="40">
    <w:abstractNumId w:val="71"/>
  </w:num>
  <w:num w:numId="41">
    <w:abstractNumId w:val="44"/>
  </w:num>
  <w:num w:numId="42">
    <w:abstractNumId w:val="94"/>
  </w:num>
  <w:num w:numId="43">
    <w:abstractNumId w:val="127"/>
  </w:num>
  <w:num w:numId="44">
    <w:abstractNumId w:val="99"/>
  </w:num>
  <w:num w:numId="45">
    <w:abstractNumId w:val="108"/>
  </w:num>
  <w:num w:numId="46">
    <w:abstractNumId w:val="39"/>
  </w:num>
  <w:num w:numId="47">
    <w:abstractNumId w:val="63"/>
  </w:num>
  <w:num w:numId="48">
    <w:abstractNumId w:val="64"/>
  </w:num>
  <w:num w:numId="49">
    <w:abstractNumId w:val="90"/>
  </w:num>
  <w:num w:numId="50">
    <w:abstractNumId w:val="96"/>
  </w:num>
  <w:num w:numId="51">
    <w:abstractNumId w:val="45"/>
  </w:num>
  <w:num w:numId="52">
    <w:abstractNumId w:val="68"/>
  </w:num>
  <w:num w:numId="53">
    <w:abstractNumId w:val="106"/>
  </w:num>
  <w:num w:numId="54">
    <w:abstractNumId w:val="118"/>
  </w:num>
  <w:num w:numId="55">
    <w:abstractNumId w:val="131"/>
  </w:num>
  <w:num w:numId="56">
    <w:abstractNumId w:val="122"/>
  </w:num>
  <w:num w:numId="57">
    <w:abstractNumId w:val="116"/>
  </w:num>
  <w:num w:numId="58">
    <w:abstractNumId w:val="91"/>
  </w:num>
  <w:num w:numId="59">
    <w:abstractNumId w:val="84"/>
  </w:num>
  <w:num w:numId="60">
    <w:abstractNumId w:val="124"/>
  </w:num>
  <w:num w:numId="61">
    <w:abstractNumId w:val="86"/>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6"/>
  </w:num>
  <w:num w:numId="64">
    <w:abstractNumId w:val="89"/>
  </w:num>
  <w:num w:numId="65">
    <w:abstractNumId w:val="54"/>
  </w:num>
  <w:num w:numId="66">
    <w:abstractNumId w:val="83"/>
  </w:num>
  <w:num w:numId="67">
    <w:abstractNumId w:val="113"/>
  </w:num>
  <w:num w:numId="68">
    <w:abstractNumId w:val="70"/>
  </w:num>
  <w:num w:numId="69">
    <w:abstractNumId w:val="53"/>
  </w:num>
  <w:num w:numId="70">
    <w:abstractNumId w:val="101"/>
  </w:num>
  <w:num w:numId="71">
    <w:abstractNumId w:val="69"/>
  </w:num>
  <w:num w:numId="72">
    <w:abstractNumId w:val="112"/>
  </w:num>
  <w:num w:numId="73">
    <w:abstractNumId w:val="40"/>
  </w:num>
  <w:num w:numId="74">
    <w:abstractNumId w:val="114"/>
  </w:num>
  <w:num w:numId="75">
    <w:abstractNumId w:val="49"/>
  </w:num>
  <w:num w:numId="76">
    <w:abstractNumId w:val="72"/>
  </w:num>
  <w:num w:numId="77">
    <w:abstractNumId w:val="52"/>
  </w:num>
  <w:num w:numId="78">
    <w:abstractNumId w:val="73"/>
  </w:num>
  <w:num w:numId="79">
    <w:abstractNumId w:val="47"/>
  </w:num>
  <w:num w:numId="80">
    <w:abstractNumId w:val="77"/>
  </w:num>
  <w:num w:numId="81">
    <w:abstractNumId w:val="74"/>
  </w:num>
  <w:num w:numId="82">
    <w:abstractNumId w:val="58"/>
  </w:num>
  <w:num w:numId="83">
    <w:abstractNumId w:val="85"/>
  </w:num>
  <w:num w:numId="84">
    <w:abstractNumId w:val="80"/>
  </w:num>
  <w:num w:numId="85">
    <w:abstractNumId w:val="88"/>
  </w:num>
  <w:num w:numId="86">
    <w:abstractNumId w:val="132"/>
  </w:num>
  <w:num w:numId="87">
    <w:abstractNumId w:val="123"/>
  </w:num>
  <w:num w:numId="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1"/>
  </w:num>
  <w:num w:numId="91">
    <w:abstractNumId w:val="100"/>
  </w:num>
  <w:num w:numId="92">
    <w:abstractNumId w:val="36"/>
  </w:num>
  <w:num w:numId="93">
    <w:abstractNumId w:val="46"/>
  </w:num>
  <w:num w:numId="94">
    <w:abstractNumId w:val="130"/>
  </w:num>
  <w:num w:numId="95">
    <w:abstractNumId w:val="67"/>
  </w:num>
  <w:num w:numId="96">
    <w:abstractNumId w:val="50"/>
  </w:num>
  <w:num w:numId="97">
    <w:abstractNumId w:val="98"/>
  </w:num>
  <w:num w:numId="98">
    <w:abstractNumId w:val="4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F3"/>
    <w:rsid w:val="00001B55"/>
    <w:rsid w:val="000037E3"/>
    <w:rsid w:val="00005942"/>
    <w:rsid w:val="0001246B"/>
    <w:rsid w:val="00013365"/>
    <w:rsid w:val="00023277"/>
    <w:rsid w:val="0002439D"/>
    <w:rsid w:val="000258B9"/>
    <w:rsid w:val="00026D43"/>
    <w:rsid w:val="00032CBC"/>
    <w:rsid w:val="00040C0F"/>
    <w:rsid w:val="000420A9"/>
    <w:rsid w:val="00042D3F"/>
    <w:rsid w:val="00044F35"/>
    <w:rsid w:val="0004713A"/>
    <w:rsid w:val="00047A11"/>
    <w:rsid w:val="00051029"/>
    <w:rsid w:val="00053C41"/>
    <w:rsid w:val="00056E4C"/>
    <w:rsid w:val="0005750B"/>
    <w:rsid w:val="00062A3F"/>
    <w:rsid w:val="0006340F"/>
    <w:rsid w:val="00065FD0"/>
    <w:rsid w:val="00067455"/>
    <w:rsid w:val="00073808"/>
    <w:rsid w:val="00076F13"/>
    <w:rsid w:val="000776F4"/>
    <w:rsid w:val="0008032B"/>
    <w:rsid w:val="00084151"/>
    <w:rsid w:val="00084308"/>
    <w:rsid w:val="00085FCD"/>
    <w:rsid w:val="00096423"/>
    <w:rsid w:val="00097BFC"/>
    <w:rsid w:val="000A5FF6"/>
    <w:rsid w:val="000B13D3"/>
    <w:rsid w:val="000B49DE"/>
    <w:rsid w:val="000B559D"/>
    <w:rsid w:val="000C3210"/>
    <w:rsid w:val="000E0ED4"/>
    <w:rsid w:val="000E0FB8"/>
    <w:rsid w:val="000F1F82"/>
    <w:rsid w:val="000F519A"/>
    <w:rsid w:val="00102724"/>
    <w:rsid w:val="00102F33"/>
    <w:rsid w:val="00106F79"/>
    <w:rsid w:val="00110205"/>
    <w:rsid w:val="0012641F"/>
    <w:rsid w:val="001272C1"/>
    <w:rsid w:val="00127919"/>
    <w:rsid w:val="00130D19"/>
    <w:rsid w:val="0013262B"/>
    <w:rsid w:val="00152EB8"/>
    <w:rsid w:val="00160769"/>
    <w:rsid w:val="00172166"/>
    <w:rsid w:val="00190C47"/>
    <w:rsid w:val="0019404E"/>
    <w:rsid w:val="001950A9"/>
    <w:rsid w:val="001955D0"/>
    <w:rsid w:val="00196973"/>
    <w:rsid w:val="001A27D2"/>
    <w:rsid w:val="001A5619"/>
    <w:rsid w:val="001B2AB8"/>
    <w:rsid w:val="001B2B4C"/>
    <w:rsid w:val="001C75C1"/>
    <w:rsid w:val="001C792A"/>
    <w:rsid w:val="001E16F4"/>
    <w:rsid w:val="001E3783"/>
    <w:rsid w:val="001E4995"/>
    <w:rsid w:val="001F01D2"/>
    <w:rsid w:val="00201CCB"/>
    <w:rsid w:val="00202124"/>
    <w:rsid w:val="00206166"/>
    <w:rsid w:val="0021065C"/>
    <w:rsid w:val="002112D3"/>
    <w:rsid w:val="00213D88"/>
    <w:rsid w:val="00223C4E"/>
    <w:rsid w:val="002250DE"/>
    <w:rsid w:val="002270F9"/>
    <w:rsid w:val="00230F46"/>
    <w:rsid w:val="002326D5"/>
    <w:rsid w:val="00233D7F"/>
    <w:rsid w:val="00237635"/>
    <w:rsid w:val="00240620"/>
    <w:rsid w:val="00255642"/>
    <w:rsid w:val="002556B0"/>
    <w:rsid w:val="002618C8"/>
    <w:rsid w:val="00263659"/>
    <w:rsid w:val="00264005"/>
    <w:rsid w:val="002644D5"/>
    <w:rsid w:val="002669C9"/>
    <w:rsid w:val="00271ED5"/>
    <w:rsid w:val="00280730"/>
    <w:rsid w:val="00281AFF"/>
    <w:rsid w:val="00294933"/>
    <w:rsid w:val="002A2DAC"/>
    <w:rsid w:val="002A3009"/>
    <w:rsid w:val="002A4A4F"/>
    <w:rsid w:val="002A7968"/>
    <w:rsid w:val="002C42C8"/>
    <w:rsid w:val="002D05DA"/>
    <w:rsid w:val="002D0EA5"/>
    <w:rsid w:val="002D531A"/>
    <w:rsid w:val="002E1EA0"/>
    <w:rsid w:val="002E3E93"/>
    <w:rsid w:val="002F6171"/>
    <w:rsid w:val="002F7E70"/>
    <w:rsid w:val="00304723"/>
    <w:rsid w:val="00310D9C"/>
    <w:rsid w:val="00312768"/>
    <w:rsid w:val="0032467B"/>
    <w:rsid w:val="003247C8"/>
    <w:rsid w:val="00330A21"/>
    <w:rsid w:val="00336EF3"/>
    <w:rsid w:val="00337447"/>
    <w:rsid w:val="0034365A"/>
    <w:rsid w:val="00344DEB"/>
    <w:rsid w:val="00355AEE"/>
    <w:rsid w:val="003633C8"/>
    <w:rsid w:val="0037663F"/>
    <w:rsid w:val="00390DB3"/>
    <w:rsid w:val="003A01E9"/>
    <w:rsid w:val="003A286E"/>
    <w:rsid w:val="003A2890"/>
    <w:rsid w:val="003A5BAD"/>
    <w:rsid w:val="003B3A83"/>
    <w:rsid w:val="003C1733"/>
    <w:rsid w:val="003C2BF6"/>
    <w:rsid w:val="003C6702"/>
    <w:rsid w:val="003D15EC"/>
    <w:rsid w:val="003E7AA5"/>
    <w:rsid w:val="003F02B5"/>
    <w:rsid w:val="003F25F6"/>
    <w:rsid w:val="003F2602"/>
    <w:rsid w:val="003F7850"/>
    <w:rsid w:val="00402982"/>
    <w:rsid w:val="00403E11"/>
    <w:rsid w:val="00406E53"/>
    <w:rsid w:val="00411997"/>
    <w:rsid w:val="00411B9D"/>
    <w:rsid w:val="00417ABD"/>
    <w:rsid w:val="0042099A"/>
    <w:rsid w:val="0042753F"/>
    <w:rsid w:val="00437D45"/>
    <w:rsid w:val="00440567"/>
    <w:rsid w:val="00442429"/>
    <w:rsid w:val="00444635"/>
    <w:rsid w:val="004456FC"/>
    <w:rsid w:val="00446B9A"/>
    <w:rsid w:val="00447389"/>
    <w:rsid w:val="00457F17"/>
    <w:rsid w:val="00464759"/>
    <w:rsid w:val="00475E8B"/>
    <w:rsid w:val="0048075B"/>
    <w:rsid w:val="00481977"/>
    <w:rsid w:val="00486CBA"/>
    <w:rsid w:val="004901DE"/>
    <w:rsid w:val="0049484F"/>
    <w:rsid w:val="00496F3C"/>
    <w:rsid w:val="004A1E01"/>
    <w:rsid w:val="004A54CD"/>
    <w:rsid w:val="004B57CD"/>
    <w:rsid w:val="004B7DEE"/>
    <w:rsid w:val="004C6602"/>
    <w:rsid w:val="004C7293"/>
    <w:rsid w:val="004D1BD5"/>
    <w:rsid w:val="004D2EC7"/>
    <w:rsid w:val="004D787D"/>
    <w:rsid w:val="004E5162"/>
    <w:rsid w:val="004E588B"/>
    <w:rsid w:val="004E6B3C"/>
    <w:rsid w:val="004F2D8C"/>
    <w:rsid w:val="004F4A9E"/>
    <w:rsid w:val="004F6D25"/>
    <w:rsid w:val="005004D2"/>
    <w:rsid w:val="005022DF"/>
    <w:rsid w:val="005025C9"/>
    <w:rsid w:val="0050492B"/>
    <w:rsid w:val="00504ED4"/>
    <w:rsid w:val="00505066"/>
    <w:rsid w:val="00505EE4"/>
    <w:rsid w:val="00507878"/>
    <w:rsid w:val="00510680"/>
    <w:rsid w:val="00520714"/>
    <w:rsid w:val="005210E1"/>
    <w:rsid w:val="0052457F"/>
    <w:rsid w:val="00527B15"/>
    <w:rsid w:val="00535290"/>
    <w:rsid w:val="00541DBC"/>
    <w:rsid w:val="00546903"/>
    <w:rsid w:val="0055401A"/>
    <w:rsid w:val="00554FB1"/>
    <w:rsid w:val="00555F71"/>
    <w:rsid w:val="0056062C"/>
    <w:rsid w:val="00560B03"/>
    <w:rsid w:val="00561D8B"/>
    <w:rsid w:val="0056423A"/>
    <w:rsid w:val="005A2A65"/>
    <w:rsid w:val="005A67B6"/>
    <w:rsid w:val="005B0AC8"/>
    <w:rsid w:val="005B29BD"/>
    <w:rsid w:val="005B3448"/>
    <w:rsid w:val="005B3AD0"/>
    <w:rsid w:val="005B492C"/>
    <w:rsid w:val="005B5F41"/>
    <w:rsid w:val="005C1094"/>
    <w:rsid w:val="005C6D76"/>
    <w:rsid w:val="005D031A"/>
    <w:rsid w:val="005D3D62"/>
    <w:rsid w:val="005D4974"/>
    <w:rsid w:val="005D6864"/>
    <w:rsid w:val="005D781A"/>
    <w:rsid w:val="005D7833"/>
    <w:rsid w:val="005E6A2A"/>
    <w:rsid w:val="005F54B3"/>
    <w:rsid w:val="005F766E"/>
    <w:rsid w:val="0060162B"/>
    <w:rsid w:val="006022A7"/>
    <w:rsid w:val="006025D8"/>
    <w:rsid w:val="006064AD"/>
    <w:rsid w:val="00607AC4"/>
    <w:rsid w:val="0062162D"/>
    <w:rsid w:val="00634A97"/>
    <w:rsid w:val="00634C31"/>
    <w:rsid w:val="00635172"/>
    <w:rsid w:val="006351B5"/>
    <w:rsid w:val="006408EA"/>
    <w:rsid w:val="006421E7"/>
    <w:rsid w:val="006519B5"/>
    <w:rsid w:val="00652097"/>
    <w:rsid w:val="00652EED"/>
    <w:rsid w:val="00656A12"/>
    <w:rsid w:val="00662302"/>
    <w:rsid w:val="00672F77"/>
    <w:rsid w:val="006772D7"/>
    <w:rsid w:val="00681A4A"/>
    <w:rsid w:val="00691F91"/>
    <w:rsid w:val="006A023D"/>
    <w:rsid w:val="006A1607"/>
    <w:rsid w:val="006A35C9"/>
    <w:rsid w:val="006A7EE1"/>
    <w:rsid w:val="006B1BCB"/>
    <w:rsid w:val="006B2DA6"/>
    <w:rsid w:val="006B2E9D"/>
    <w:rsid w:val="006B60A6"/>
    <w:rsid w:val="006C022B"/>
    <w:rsid w:val="006C4128"/>
    <w:rsid w:val="006D10A7"/>
    <w:rsid w:val="006D36AA"/>
    <w:rsid w:val="006D6F2B"/>
    <w:rsid w:val="006E2D43"/>
    <w:rsid w:val="006E4349"/>
    <w:rsid w:val="006F0EEF"/>
    <w:rsid w:val="006F276C"/>
    <w:rsid w:val="006F3D71"/>
    <w:rsid w:val="006F4E2A"/>
    <w:rsid w:val="006F72D6"/>
    <w:rsid w:val="007060E7"/>
    <w:rsid w:val="007065FF"/>
    <w:rsid w:val="007137A5"/>
    <w:rsid w:val="00716620"/>
    <w:rsid w:val="007216BD"/>
    <w:rsid w:val="00721EB8"/>
    <w:rsid w:val="007252E0"/>
    <w:rsid w:val="0073007C"/>
    <w:rsid w:val="00733B1D"/>
    <w:rsid w:val="00735BA4"/>
    <w:rsid w:val="007364EC"/>
    <w:rsid w:val="00740021"/>
    <w:rsid w:val="00741F05"/>
    <w:rsid w:val="00743FA1"/>
    <w:rsid w:val="007446DB"/>
    <w:rsid w:val="0074527F"/>
    <w:rsid w:val="00746C90"/>
    <w:rsid w:val="00755C44"/>
    <w:rsid w:val="00764D7D"/>
    <w:rsid w:val="00765065"/>
    <w:rsid w:val="007759AE"/>
    <w:rsid w:val="00777C21"/>
    <w:rsid w:val="00780C95"/>
    <w:rsid w:val="00781900"/>
    <w:rsid w:val="007843DA"/>
    <w:rsid w:val="00787A3F"/>
    <w:rsid w:val="00790544"/>
    <w:rsid w:val="007A0583"/>
    <w:rsid w:val="007A6B41"/>
    <w:rsid w:val="007B31E3"/>
    <w:rsid w:val="007B4188"/>
    <w:rsid w:val="007B4EC8"/>
    <w:rsid w:val="007C0395"/>
    <w:rsid w:val="007C4FDB"/>
    <w:rsid w:val="007C55CB"/>
    <w:rsid w:val="007C5880"/>
    <w:rsid w:val="007C6823"/>
    <w:rsid w:val="007D2BD2"/>
    <w:rsid w:val="007D351E"/>
    <w:rsid w:val="007D557F"/>
    <w:rsid w:val="007E13CA"/>
    <w:rsid w:val="007E21A3"/>
    <w:rsid w:val="007E4655"/>
    <w:rsid w:val="007E4BF3"/>
    <w:rsid w:val="007E5D7B"/>
    <w:rsid w:val="007E7074"/>
    <w:rsid w:val="007F5C5B"/>
    <w:rsid w:val="0080007D"/>
    <w:rsid w:val="0080473E"/>
    <w:rsid w:val="0080769D"/>
    <w:rsid w:val="00810B60"/>
    <w:rsid w:val="0081344D"/>
    <w:rsid w:val="0081509B"/>
    <w:rsid w:val="00820767"/>
    <w:rsid w:val="00823174"/>
    <w:rsid w:val="008240D6"/>
    <w:rsid w:val="00834A6A"/>
    <w:rsid w:val="00834DA2"/>
    <w:rsid w:val="008374A5"/>
    <w:rsid w:val="00851D6E"/>
    <w:rsid w:val="00854CA6"/>
    <w:rsid w:val="00856BC6"/>
    <w:rsid w:val="008617D0"/>
    <w:rsid w:val="00861D52"/>
    <w:rsid w:val="00861D84"/>
    <w:rsid w:val="00863FC0"/>
    <w:rsid w:val="00877EF4"/>
    <w:rsid w:val="00881233"/>
    <w:rsid w:val="00883805"/>
    <w:rsid w:val="00884BFB"/>
    <w:rsid w:val="008930F6"/>
    <w:rsid w:val="00895EA8"/>
    <w:rsid w:val="008964C3"/>
    <w:rsid w:val="008A3FBA"/>
    <w:rsid w:val="008A60EC"/>
    <w:rsid w:val="008B077A"/>
    <w:rsid w:val="008B1464"/>
    <w:rsid w:val="008B2951"/>
    <w:rsid w:val="008B59FC"/>
    <w:rsid w:val="008B66F6"/>
    <w:rsid w:val="008C4B24"/>
    <w:rsid w:val="008C6CEA"/>
    <w:rsid w:val="008D3D11"/>
    <w:rsid w:val="008D43FC"/>
    <w:rsid w:val="008E66AC"/>
    <w:rsid w:val="008E7FFD"/>
    <w:rsid w:val="008F3111"/>
    <w:rsid w:val="009166B7"/>
    <w:rsid w:val="00924042"/>
    <w:rsid w:val="00925DCF"/>
    <w:rsid w:val="009263FB"/>
    <w:rsid w:val="00926F0A"/>
    <w:rsid w:val="009312EC"/>
    <w:rsid w:val="00935D70"/>
    <w:rsid w:val="009467A0"/>
    <w:rsid w:val="00947835"/>
    <w:rsid w:val="00956DF3"/>
    <w:rsid w:val="00961AD0"/>
    <w:rsid w:val="00964344"/>
    <w:rsid w:val="00964B63"/>
    <w:rsid w:val="00965A6F"/>
    <w:rsid w:val="00977944"/>
    <w:rsid w:val="00977A7F"/>
    <w:rsid w:val="00982940"/>
    <w:rsid w:val="00983CEF"/>
    <w:rsid w:val="00995446"/>
    <w:rsid w:val="00995E43"/>
    <w:rsid w:val="009A4D7E"/>
    <w:rsid w:val="009A5B4A"/>
    <w:rsid w:val="009A655C"/>
    <w:rsid w:val="009B202E"/>
    <w:rsid w:val="009B40C9"/>
    <w:rsid w:val="009B6C71"/>
    <w:rsid w:val="009E0CBF"/>
    <w:rsid w:val="009E451D"/>
    <w:rsid w:val="009E727C"/>
    <w:rsid w:val="009F3F17"/>
    <w:rsid w:val="009F4221"/>
    <w:rsid w:val="00A033F8"/>
    <w:rsid w:val="00A067C7"/>
    <w:rsid w:val="00A11649"/>
    <w:rsid w:val="00A13642"/>
    <w:rsid w:val="00A14D06"/>
    <w:rsid w:val="00A14E04"/>
    <w:rsid w:val="00A34EFA"/>
    <w:rsid w:val="00A3770D"/>
    <w:rsid w:val="00A42A6E"/>
    <w:rsid w:val="00A44A44"/>
    <w:rsid w:val="00A45E96"/>
    <w:rsid w:val="00A50400"/>
    <w:rsid w:val="00A5600D"/>
    <w:rsid w:val="00A56A48"/>
    <w:rsid w:val="00A62878"/>
    <w:rsid w:val="00A671D8"/>
    <w:rsid w:val="00A70B49"/>
    <w:rsid w:val="00A70E57"/>
    <w:rsid w:val="00A717AE"/>
    <w:rsid w:val="00A8399D"/>
    <w:rsid w:val="00A865BE"/>
    <w:rsid w:val="00A93A58"/>
    <w:rsid w:val="00A94C37"/>
    <w:rsid w:val="00A95FA0"/>
    <w:rsid w:val="00AB142E"/>
    <w:rsid w:val="00AB79DF"/>
    <w:rsid w:val="00AC0527"/>
    <w:rsid w:val="00AC1247"/>
    <w:rsid w:val="00AD7412"/>
    <w:rsid w:val="00AE2997"/>
    <w:rsid w:val="00AE2F10"/>
    <w:rsid w:val="00AE59F1"/>
    <w:rsid w:val="00AE6630"/>
    <w:rsid w:val="00AE6A30"/>
    <w:rsid w:val="00AE6D31"/>
    <w:rsid w:val="00AF1238"/>
    <w:rsid w:val="00B01125"/>
    <w:rsid w:val="00B13593"/>
    <w:rsid w:val="00B21470"/>
    <w:rsid w:val="00B37014"/>
    <w:rsid w:val="00B438C8"/>
    <w:rsid w:val="00B44CD0"/>
    <w:rsid w:val="00B453A7"/>
    <w:rsid w:val="00B45D65"/>
    <w:rsid w:val="00B464E8"/>
    <w:rsid w:val="00B66A37"/>
    <w:rsid w:val="00B72781"/>
    <w:rsid w:val="00B73071"/>
    <w:rsid w:val="00B7512E"/>
    <w:rsid w:val="00B87F6D"/>
    <w:rsid w:val="00BB127C"/>
    <w:rsid w:val="00BC1E29"/>
    <w:rsid w:val="00BC4FCC"/>
    <w:rsid w:val="00BC5FC0"/>
    <w:rsid w:val="00BD7C36"/>
    <w:rsid w:val="00BE092E"/>
    <w:rsid w:val="00BF4775"/>
    <w:rsid w:val="00BF50B4"/>
    <w:rsid w:val="00C03BA7"/>
    <w:rsid w:val="00C04BD6"/>
    <w:rsid w:val="00C050D0"/>
    <w:rsid w:val="00C05EED"/>
    <w:rsid w:val="00C15FBA"/>
    <w:rsid w:val="00C2193D"/>
    <w:rsid w:val="00C262BC"/>
    <w:rsid w:val="00C265DB"/>
    <w:rsid w:val="00C266A7"/>
    <w:rsid w:val="00C3676A"/>
    <w:rsid w:val="00C424C1"/>
    <w:rsid w:val="00C46206"/>
    <w:rsid w:val="00C46A5E"/>
    <w:rsid w:val="00C56CCB"/>
    <w:rsid w:val="00C60EFA"/>
    <w:rsid w:val="00C65A36"/>
    <w:rsid w:val="00C66A85"/>
    <w:rsid w:val="00C73351"/>
    <w:rsid w:val="00C86166"/>
    <w:rsid w:val="00CA0D26"/>
    <w:rsid w:val="00CB1E2D"/>
    <w:rsid w:val="00CB7F84"/>
    <w:rsid w:val="00CC15E4"/>
    <w:rsid w:val="00CC231D"/>
    <w:rsid w:val="00CC4BA5"/>
    <w:rsid w:val="00CD0738"/>
    <w:rsid w:val="00CD0A37"/>
    <w:rsid w:val="00CD285D"/>
    <w:rsid w:val="00CD36C2"/>
    <w:rsid w:val="00CD3ADB"/>
    <w:rsid w:val="00CE0702"/>
    <w:rsid w:val="00CE49CD"/>
    <w:rsid w:val="00CF112A"/>
    <w:rsid w:val="00D004C6"/>
    <w:rsid w:val="00D0062B"/>
    <w:rsid w:val="00D0275A"/>
    <w:rsid w:val="00D06073"/>
    <w:rsid w:val="00D06356"/>
    <w:rsid w:val="00D07833"/>
    <w:rsid w:val="00D15163"/>
    <w:rsid w:val="00D177C0"/>
    <w:rsid w:val="00D256EA"/>
    <w:rsid w:val="00D37B75"/>
    <w:rsid w:val="00D41EB6"/>
    <w:rsid w:val="00D51839"/>
    <w:rsid w:val="00D519C6"/>
    <w:rsid w:val="00D520F0"/>
    <w:rsid w:val="00D52AD6"/>
    <w:rsid w:val="00D54C99"/>
    <w:rsid w:val="00D55676"/>
    <w:rsid w:val="00D56D30"/>
    <w:rsid w:val="00D56DB2"/>
    <w:rsid w:val="00D56EB4"/>
    <w:rsid w:val="00D61A62"/>
    <w:rsid w:val="00D63A26"/>
    <w:rsid w:val="00D66D0B"/>
    <w:rsid w:val="00D7279F"/>
    <w:rsid w:val="00D730DF"/>
    <w:rsid w:val="00D80BCC"/>
    <w:rsid w:val="00D831AC"/>
    <w:rsid w:val="00D848EB"/>
    <w:rsid w:val="00D91AB1"/>
    <w:rsid w:val="00DA759D"/>
    <w:rsid w:val="00DA7787"/>
    <w:rsid w:val="00DB0601"/>
    <w:rsid w:val="00DB2C0B"/>
    <w:rsid w:val="00DB33EA"/>
    <w:rsid w:val="00DB4671"/>
    <w:rsid w:val="00DB72BF"/>
    <w:rsid w:val="00DC2AD5"/>
    <w:rsid w:val="00DC5CD6"/>
    <w:rsid w:val="00DD2883"/>
    <w:rsid w:val="00DD3457"/>
    <w:rsid w:val="00DD4EC4"/>
    <w:rsid w:val="00DD55FE"/>
    <w:rsid w:val="00DE6CE1"/>
    <w:rsid w:val="00DF1EFA"/>
    <w:rsid w:val="00DF4A64"/>
    <w:rsid w:val="00DF4D94"/>
    <w:rsid w:val="00DF6F52"/>
    <w:rsid w:val="00DF6FE4"/>
    <w:rsid w:val="00E01491"/>
    <w:rsid w:val="00E0408D"/>
    <w:rsid w:val="00E04557"/>
    <w:rsid w:val="00E07052"/>
    <w:rsid w:val="00E074BA"/>
    <w:rsid w:val="00E07A76"/>
    <w:rsid w:val="00E13131"/>
    <w:rsid w:val="00E1358A"/>
    <w:rsid w:val="00E2271F"/>
    <w:rsid w:val="00E24A83"/>
    <w:rsid w:val="00E254B9"/>
    <w:rsid w:val="00E30721"/>
    <w:rsid w:val="00E33FAB"/>
    <w:rsid w:val="00E45AF5"/>
    <w:rsid w:val="00E575B9"/>
    <w:rsid w:val="00E57A0F"/>
    <w:rsid w:val="00E606EF"/>
    <w:rsid w:val="00E6315F"/>
    <w:rsid w:val="00E635BE"/>
    <w:rsid w:val="00E74678"/>
    <w:rsid w:val="00E74E72"/>
    <w:rsid w:val="00E82E60"/>
    <w:rsid w:val="00E8615B"/>
    <w:rsid w:val="00E86954"/>
    <w:rsid w:val="00E90919"/>
    <w:rsid w:val="00E96CBE"/>
    <w:rsid w:val="00EA207A"/>
    <w:rsid w:val="00EA26BF"/>
    <w:rsid w:val="00EB0BC7"/>
    <w:rsid w:val="00EB1CBD"/>
    <w:rsid w:val="00EB3281"/>
    <w:rsid w:val="00EB3F57"/>
    <w:rsid w:val="00EB41BC"/>
    <w:rsid w:val="00EC54EE"/>
    <w:rsid w:val="00ED1434"/>
    <w:rsid w:val="00ED2BD4"/>
    <w:rsid w:val="00ED2EFD"/>
    <w:rsid w:val="00ED57D7"/>
    <w:rsid w:val="00ED67D9"/>
    <w:rsid w:val="00EE0EF1"/>
    <w:rsid w:val="00EE161C"/>
    <w:rsid w:val="00EE4D9E"/>
    <w:rsid w:val="00EE4FA9"/>
    <w:rsid w:val="00EF07ED"/>
    <w:rsid w:val="00EF1A60"/>
    <w:rsid w:val="00F01261"/>
    <w:rsid w:val="00F1377A"/>
    <w:rsid w:val="00F16899"/>
    <w:rsid w:val="00F2088E"/>
    <w:rsid w:val="00F236E3"/>
    <w:rsid w:val="00F2604A"/>
    <w:rsid w:val="00F26698"/>
    <w:rsid w:val="00F26B54"/>
    <w:rsid w:val="00F26BBA"/>
    <w:rsid w:val="00F40822"/>
    <w:rsid w:val="00F439F9"/>
    <w:rsid w:val="00F4771B"/>
    <w:rsid w:val="00F47A5E"/>
    <w:rsid w:val="00F5108F"/>
    <w:rsid w:val="00F51774"/>
    <w:rsid w:val="00F545D3"/>
    <w:rsid w:val="00F56493"/>
    <w:rsid w:val="00F62841"/>
    <w:rsid w:val="00F63ADA"/>
    <w:rsid w:val="00F7288A"/>
    <w:rsid w:val="00F735ED"/>
    <w:rsid w:val="00F74606"/>
    <w:rsid w:val="00F75968"/>
    <w:rsid w:val="00F8044E"/>
    <w:rsid w:val="00F8091C"/>
    <w:rsid w:val="00F81E9A"/>
    <w:rsid w:val="00F823EC"/>
    <w:rsid w:val="00F82DDD"/>
    <w:rsid w:val="00F84945"/>
    <w:rsid w:val="00FA01E1"/>
    <w:rsid w:val="00FA427B"/>
    <w:rsid w:val="00FA6490"/>
    <w:rsid w:val="00FB2756"/>
    <w:rsid w:val="00FB7758"/>
    <w:rsid w:val="00FC705A"/>
    <w:rsid w:val="00FC7BCB"/>
    <w:rsid w:val="00FD02D9"/>
    <w:rsid w:val="00FD67C8"/>
    <w:rsid w:val="00FD6F96"/>
    <w:rsid w:val="00FD7EBC"/>
    <w:rsid w:val="00FE09A8"/>
    <w:rsid w:val="00FF0F5D"/>
    <w:rsid w:val="00FF2326"/>
    <w:rsid w:val="00FF6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6D99D"/>
  <w15:docId w15:val="{AC3684A8-4EBC-4344-9D0A-C72B7880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D19"/>
    <w:rPr>
      <w:sz w:val="24"/>
      <w:szCs w:val="24"/>
    </w:rPr>
  </w:style>
  <w:style w:type="paragraph" w:styleId="1">
    <w:name w:val="heading 1"/>
    <w:basedOn w:val="a"/>
    <w:next w:val="a"/>
    <w:link w:val="10"/>
    <w:qFormat/>
    <w:rsid w:val="004E6B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312768"/>
    <w:pPr>
      <w:spacing w:before="100" w:beforeAutospacing="1" w:after="100" w:afterAutospacing="1"/>
      <w:outlineLvl w:val="1"/>
    </w:pPr>
    <w:rPr>
      <w:b/>
      <w:bCs/>
      <w:sz w:val="36"/>
      <w:szCs w:val="36"/>
    </w:rPr>
  </w:style>
  <w:style w:type="paragraph" w:styleId="3">
    <w:name w:val="heading 3"/>
    <w:basedOn w:val="a"/>
    <w:next w:val="a"/>
    <w:link w:val="30"/>
    <w:qFormat/>
    <w:rsid w:val="00D0062B"/>
    <w:pPr>
      <w:keepNext/>
      <w:tabs>
        <w:tab w:val="left" w:pos="1843"/>
      </w:tabs>
      <w:jc w:val="center"/>
      <w:outlineLvl w:val="2"/>
    </w:pPr>
    <w:rPr>
      <w:sz w:val="28"/>
      <w:szCs w:val="20"/>
    </w:rPr>
  </w:style>
  <w:style w:type="paragraph" w:styleId="4">
    <w:name w:val="heading 4"/>
    <w:basedOn w:val="a"/>
    <w:next w:val="a"/>
    <w:link w:val="40"/>
    <w:qFormat/>
    <w:rsid w:val="004F6D25"/>
    <w:pPr>
      <w:keepNext/>
      <w:spacing w:before="240" w:after="60"/>
      <w:outlineLvl w:val="3"/>
    </w:pPr>
    <w:rPr>
      <w:b/>
      <w:bCs/>
      <w:sz w:val="28"/>
      <w:szCs w:val="28"/>
    </w:rPr>
  </w:style>
  <w:style w:type="paragraph" w:styleId="5">
    <w:name w:val="heading 5"/>
    <w:basedOn w:val="a"/>
    <w:next w:val="a"/>
    <w:link w:val="50"/>
    <w:qFormat/>
    <w:rsid w:val="004F6D25"/>
    <w:pPr>
      <w:spacing w:before="240" w:after="60"/>
      <w:outlineLvl w:val="4"/>
    </w:pPr>
    <w:rPr>
      <w:rFonts w:ascii="Calibri" w:hAnsi="Calibri"/>
      <w:b/>
      <w:bCs/>
      <w:i/>
      <w:iCs/>
      <w:sz w:val="26"/>
      <w:szCs w:val="26"/>
    </w:rPr>
  </w:style>
  <w:style w:type="paragraph" w:styleId="7">
    <w:name w:val="heading 7"/>
    <w:basedOn w:val="a"/>
    <w:next w:val="a"/>
    <w:link w:val="70"/>
    <w:qFormat/>
    <w:rsid w:val="004F6D25"/>
    <w:pPr>
      <w:keepNext/>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basedOn w:val="a0"/>
    <w:link w:val="a5"/>
    <w:rsid w:val="00206166"/>
    <w:rPr>
      <w:sz w:val="28"/>
      <w:szCs w:val="24"/>
      <w:lang w:eastAsia="ar-SA"/>
    </w:rPr>
  </w:style>
  <w:style w:type="paragraph" w:styleId="a5">
    <w:name w:val="Body Text Indent"/>
    <w:basedOn w:val="a"/>
    <w:link w:val="a4"/>
    <w:unhideWhenUsed/>
    <w:rsid w:val="00206166"/>
    <w:pPr>
      <w:suppressAutoHyphens/>
      <w:spacing w:line="360" w:lineRule="auto"/>
      <w:ind w:firstLine="708"/>
      <w:jc w:val="both"/>
    </w:pPr>
    <w:rPr>
      <w:sz w:val="28"/>
      <w:lang w:eastAsia="ar-SA"/>
    </w:rPr>
  </w:style>
  <w:style w:type="character" w:customStyle="1" w:styleId="11">
    <w:name w:val="Основной текст с отступом Знак1"/>
    <w:basedOn w:val="a0"/>
    <w:rsid w:val="00206166"/>
    <w:rPr>
      <w:sz w:val="24"/>
      <w:szCs w:val="24"/>
    </w:rPr>
  </w:style>
  <w:style w:type="paragraph" w:styleId="a6">
    <w:name w:val="Balloon Text"/>
    <w:basedOn w:val="a"/>
    <w:link w:val="a7"/>
    <w:uiPriority w:val="99"/>
    <w:unhideWhenUsed/>
    <w:rsid w:val="00206166"/>
    <w:rPr>
      <w:rFonts w:ascii="Tahoma" w:hAnsi="Tahoma" w:cs="Tahoma"/>
      <w:sz w:val="16"/>
      <w:szCs w:val="16"/>
    </w:rPr>
  </w:style>
  <w:style w:type="character" w:customStyle="1" w:styleId="a7">
    <w:name w:val="Текст выноски Знак"/>
    <w:basedOn w:val="a0"/>
    <w:link w:val="a6"/>
    <w:uiPriority w:val="99"/>
    <w:rsid w:val="00206166"/>
    <w:rPr>
      <w:rFonts w:ascii="Tahoma" w:hAnsi="Tahoma" w:cs="Tahoma"/>
      <w:sz w:val="16"/>
      <w:szCs w:val="16"/>
    </w:rPr>
  </w:style>
  <w:style w:type="paragraph" w:styleId="a8">
    <w:name w:val="List Paragraph"/>
    <w:basedOn w:val="a"/>
    <w:uiPriority w:val="34"/>
    <w:qFormat/>
    <w:rsid w:val="00206166"/>
    <w:pPr>
      <w:widowControl w:val="0"/>
      <w:suppressAutoHyphens/>
      <w:ind w:left="720"/>
      <w:contextualSpacing/>
    </w:pPr>
    <w:rPr>
      <w:rFonts w:eastAsia="Lucida Sans Unicode"/>
      <w:kern w:val="2"/>
      <w:lang w:eastAsia="en-US"/>
    </w:rPr>
  </w:style>
  <w:style w:type="paragraph" w:customStyle="1" w:styleId="a9">
    <w:name w:val="Содержимое таблицы"/>
    <w:basedOn w:val="a"/>
    <w:uiPriority w:val="99"/>
    <w:rsid w:val="00206166"/>
    <w:pPr>
      <w:widowControl w:val="0"/>
      <w:suppressLineNumbers/>
      <w:suppressAutoHyphens/>
    </w:pPr>
    <w:rPr>
      <w:rFonts w:eastAsia="Lucida Sans Unicode"/>
      <w:kern w:val="2"/>
      <w:lang w:eastAsia="en-US"/>
    </w:rPr>
  </w:style>
  <w:style w:type="paragraph" w:styleId="aa">
    <w:name w:val="Normal (Web)"/>
    <w:basedOn w:val="a"/>
    <w:uiPriority w:val="99"/>
    <w:unhideWhenUsed/>
    <w:rsid w:val="00D41EB6"/>
    <w:pPr>
      <w:spacing w:before="100" w:beforeAutospacing="1" w:after="119"/>
    </w:pPr>
  </w:style>
  <w:style w:type="character" w:styleId="ab">
    <w:name w:val="Strong"/>
    <w:basedOn w:val="a0"/>
    <w:uiPriority w:val="22"/>
    <w:qFormat/>
    <w:rsid w:val="00D41EB6"/>
    <w:rPr>
      <w:b/>
      <w:bCs/>
    </w:rPr>
  </w:style>
  <w:style w:type="paragraph" w:styleId="ac">
    <w:name w:val="header"/>
    <w:basedOn w:val="a"/>
    <w:link w:val="ad"/>
    <w:uiPriority w:val="99"/>
    <w:rsid w:val="00D41EB6"/>
    <w:pPr>
      <w:tabs>
        <w:tab w:val="center" w:pos="4677"/>
        <w:tab w:val="right" w:pos="9355"/>
      </w:tabs>
    </w:pPr>
  </w:style>
  <w:style w:type="character" w:customStyle="1" w:styleId="ad">
    <w:name w:val="Верхний колонтитул Знак"/>
    <w:basedOn w:val="a0"/>
    <w:link w:val="ac"/>
    <w:uiPriority w:val="99"/>
    <w:rsid w:val="00D41EB6"/>
    <w:rPr>
      <w:sz w:val="24"/>
      <w:szCs w:val="24"/>
    </w:rPr>
  </w:style>
  <w:style w:type="paragraph" w:styleId="ae">
    <w:name w:val="footer"/>
    <w:basedOn w:val="a"/>
    <w:link w:val="af"/>
    <w:uiPriority w:val="99"/>
    <w:rsid w:val="00D41EB6"/>
    <w:pPr>
      <w:tabs>
        <w:tab w:val="center" w:pos="4677"/>
        <w:tab w:val="right" w:pos="9355"/>
      </w:tabs>
    </w:pPr>
  </w:style>
  <w:style w:type="character" w:customStyle="1" w:styleId="af">
    <w:name w:val="Нижний колонтитул Знак"/>
    <w:basedOn w:val="a0"/>
    <w:link w:val="ae"/>
    <w:uiPriority w:val="99"/>
    <w:rsid w:val="00D41EB6"/>
    <w:rPr>
      <w:sz w:val="24"/>
      <w:szCs w:val="24"/>
    </w:rPr>
  </w:style>
  <w:style w:type="paragraph" w:styleId="af0">
    <w:name w:val="Body Text"/>
    <w:basedOn w:val="a"/>
    <w:link w:val="af1"/>
    <w:uiPriority w:val="1"/>
    <w:qFormat/>
    <w:rsid w:val="00E01491"/>
    <w:pPr>
      <w:spacing w:after="120"/>
    </w:pPr>
  </w:style>
  <w:style w:type="character" w:customStyle="1" w:styleId="af1">
    <w:name w:val="Основной текст Знак"/>
    <w:basedOn w:val="a0"/>
    <w:link w:val="af0"/>
    <w:uiPriority w:val="1"/>
    <w:qFormat/>
    <w:rsid w:val="00E01491"/>
    <w:rPr>
      <w:sz w:val="24"/>
      <w:szCs w:val="24"/>
    </w:rPr>
  </w:style>
  <w:style w:type="paragraph" w:customStyle="1" w:styleId="21">
    <w:name w:val="Основной текст 21"/>
    <w:basedOn w:val="a"/>
    <w:uiPriority w:val="99"/>
    <w:rsid w:val="00F84945"/>
    <w:pPr>
      <w:suppressAutoHyphens/>
      <w:spacing w:after="120" w:line="480" w:lineRule="auto"/>
    </w:pPr>
    <w:rPr>
      <w:lang w:eastAsia="ar-SA"/>
    </w:rPr>
  </w:style>
  <w:style w:type="character" w:customStyle="1" w:styleId="af2">
    <w:name w:val="Ñèìâîë ñíîñêè"/>
    <w:basedOn w:val="a0"/>
    <w:rsid w:val="0080769D"/>
    <w:rPr>
      <w:rFonts w:cs="Times New Roman"/>
      <w:position w:val="6"/>
      <w:sz w:val="14"/>
    </w:rPr>
  </w:style>
  <w:style w:type="character" w:styleId="af3">
    <w:name w:val="Hyperlink"/>
    <w:uiPriority w:val="99"/>
    <w:rsid w:val="0080769D"/>
    <w:rPr>
      <w:color w:val="000080"/>
      <w:u w:val="single"/>
    </w:rPr>
  </w:style>
  <w:style w:type="character" w:customStyle="1" w:styleId="af4">
    <w:name w:val="Символ сноски"/>
    <w:rsid w:val="0080769D"/>
  </w:style>
  <w:style w:type="paragraph" w:customStyle="1" w:styleId="af5">
    <w:name w:val="ÌÎÍ îñíîâíîé"/>
    <w:basedOn w:val="a"/>
    <w:rsid w:val="0080769D"/>
    <w:pPr>
      <w:suppressAutoHyphens/>
      <w:spacing w:line="360" w:lineRule="auto"/>
      <w:ind w:firstLine="709"/>
      <w:jc w:val="both"/>
    </w:pPr>
    <w:rPr>
      <w:sz w:val="28"/>
      <w:szCs w:val="28"/>
      <w:lang w:eastAsia="ar-SA"/>
    </w:rPr>
  </w:style>
  <w:style w:type="paragraph" w:customStyle="1" w:styleId="12">
    <w:name w:val="Текст сноски1"/>
    <w:basedOn w:val="a"/>
    <w:rsid w:val="0080769D"/>
    <w:pPr>
      <w:suppressAutoHyphens/>
    </w:pPr>
    <w:rPr>
      <w:sz w:val="20"/>
      <w:szCs w:val="20"/>
      <w:lang w:eastAsia="ar-SA"/>
    </w:rPr>
  </w:style>
  <w:style w:type="character" w:customStyle="1" w:styleId="30">
    <w:name w:val="Заголовок 3 Знак"/>
    <w:basedOn w:val="a0"/>
    <w:link w:val="3"/>
    <w:rsid w:val="00D0062B"/>
    <w:rPr>
      <w:sz w:val="28"/>
    </w:rPr>
  </w:style>
  <w:style w:type="paragraph" w:styleId="af6">
    <w:name w:val="No Spacing"/>
    <w:uiPriority w:val="1"/>
    <w:qFormat/>
    <w:rsid w:val="00172166"/>
    <w:pPr>
      <w:widowControl w:val="0"/>
      <w:suppressAutoHyphens/>
    </w:pPr>
    <w:rPr>
      <w:rFonts w:eastAsia="Lucida Sans Unicode"/>
      <w:kern w:val="2"/>
      <w:sz w:val="24"/>
      <w:szCs w:val="24"/>
      <w:lang w:eastAsia="en-US"/>
    </w:rPr>
  </w:style>
  <w:style w:type="paragraph" w:customStyle="1" w:styleId="xl63">
    <w:name w:val="xl63"/>
    <w:basedOn w:val="a"/>
    <w:rsid w:val="00ED2E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ED2EFD"/>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style>
  <w:style w:type="paragraph" w:customStyle="1" w:styleId="xl65">
    <w:name w:val="xl65"/>
    <w:basedOn w:val="a"/>
    <w:rsid w:val="00ED2EFD"/>
    <w:pPr>
      <w:pBdr>
        <w:top w:val="single" w:sz="4" w:space="0" w:color="auto"/>
        <w:left w:val="single" w:sz="4" w:space="0" w:color="auto"/>
        <w:bottom w:val="single" w:sz="4" w:space="0" w:color="auto"/>
      </w:pBdr>
      <w:shd w:val="clear" w:color="000000" w:fill="DBE5F1"/>
      <w:spacing w:before="100" w:beforeAutospacing="1" w:after="100" w:afterAutospacing="1"/>
    </w:pPr>
  </w:style>
  <w:style w:type="paragraph" w:customStyle="1" w:styleId="xl66">
    <w:name w:val="xl66"/>
    <w:basedOn w:val="a"/>
    <w:rsid w:val="00ED2EFD"/>
    <w:pPr>
      <w:pBdr>
        <w:top w:val="single" w:sz="4" w:space="0" w:color="auto"/>
        <w:left w:val="single" w:sz="4" w:space="0" w:color="auto"/>
        <w:bottom w:val="single" w:sz="4" w:space="0" w:color="auto"/>
      </w:pBdr>
      <w:spacing w:before="100" w:beforeAutospacing="1" w:after="100" w:afterAutospacing="1"/>
    </w:pPr>
  </w:style>
  <w:style w:type="paragraph" w:customStyle="1" w:styleId="xl67">
    <w:name w:val="xl67"/>
    <w:basedOn w:val="a"/>
    <w:rsid w:val="00ED2EF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68">
    <w:name w:val="xl68"/>
    <w:basedOn w:val="a"/>
    <w:rsid w:val="00ED2EF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
    <w:rsid w:val="00ED2EF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
    <w:rsid w:val="00ED2E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
    <w:rsid w:val="00ED2EF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ED2EF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D2EF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D2EF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5">
    <w:name w:val="xl75"/>
    <w:basedOn w:val="a"/>
    <w:rsid w:val="00ED2EFD"/>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top"/>
    </w:pPr>
  </w:style>
  <w:style w:type="paragraph" w:customStyle="1" w:styleId="xl76">
    <w:name w:val="xl76"/>
    <w:basedOn w:val="a"/>
    <w:rsid w:val="00ED2EFD"/>
    <w:pPr>
      <w:pBdr>
        <w:top w:val="single" w:sz="4" w:space="0" w:color="auto"/>
        <w:left w:val="single" w:sz="4" w:space="0" w:color="auto"/>
        <w:right w:val="single" w:sz="4" w:space="0" w:color="auto"/>
      </w:pBdr>
      <w:shd w:val="clear" w:color="000000" w:fill="DBE5F1"/>
      <w:spacing w:before="100" w:beforeAutospacing="1" w:after="100" w:afterAutospacing="1"/>
      <w:jc w:val="center"/>
    </w:pPr>
  </w:style>
  <w:style w:type="paragraph" w:customStyle="1" w:styleId="xl77">
    <w:name w:val="xl77"/>
    <w:basedOn w:val="a"/>
    <w:rsid w:val="00ED2EFD"/>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style>
  <w:style w:type="paragraph" w:customStyle="1" w:styleId="xl78">
    <w:name w:val="xl78"/>
    <w:basedOn w:val="a"/>
    <w:rsid w:val="00ED2E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9">
    <w:name w:val="xl79"/>
    <w:basedOn w:val="a"/>
    <w:rsid w:val="00ED2EF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ED2EFD"/>
    <w:pPr>
      <w:pBdr>
        <w:left w:val="single" w:sz="4" w:space="0" w:color="auto"/>
        <w:right w:val="single" w:sz="4" w:space="0" w:color="auto"/>
      </w:pBdr>
      <w:spacing w:before="100" w:beforeAutospacing="1" w:after="100" w:afterAutospacing="1"/>
      <w:textAlignment w:val="top"/>
    </w:pPr>
  </w:style>
  <w:style w:type="paragraph" w:customStyle="1" w:styleId="xl81">
    <w:name w:val="xl81"/>
    <w:basedOn w:val="a"/>
    <w:rsid w:val="00ED2EFD"/>
    <w:pPr>
      <w:pBdr>
        <w:left w:val="single" w:sz="4" w:space="0" w:color="auto"/>
        <w:bottom w:val="single" w:sz="4" w:space="0" w:color="auto"/>
        <w:right w:val="single" w:sz="4" w:space="0" w:color="auto"/>
      </w:pBdr>
      <w:spacing w:before="100" w:beforeAutospacing="1" w:after="100" w:afterAutospacing="1"/>
      <w:textAlignment w:val="top"/>
    </w:pPr>
  </w:style>
  <w:style w:type="paragraph" w:styleId="af7">
    <w:name w:val="caption"/>
    <w:basedOn w:val="a"/>
    <w:next w:val="a"/>
    <w:uiPriority w:val="35"/>
    <w:unhideWhenUsed/>
    <w:qFormat/>
    <w:rsid w:val="00ED2EFD"/>
    <w:rPr>
      <w:b/>
      <w:bCs/>
      <w:sz w:val="20"/>
      <w:szCs w:val="20"/>
    </w:rPr>
  </w:style>
  <w:style w:type="character" w:customStyle="1" w:styleId="20">
    <w:name w:val="Заголовок 2 Знак"/>
    <w:basedOn w:val="a0"/>
    <w:link w:val="2"/>
    <w:rsid w:val="00312768"/>
    <w:rPr>
      <w:b/>
      <w:bCs/>
      <w:sz w:val="36"/>
      <w:szCs w:val="36"/>
    </w:rPr>
  </w:style>
  <w:style w:type="character" w:customStyle="1" w:styleId="select">
    <w:name w:val="select"/>
    <w:basedOn w:val="a0"/>
    <w:rsid w:val="00312768"/>
  </w:style>
  <w:style w:type="character" w:customStyle="1" w:styleId="smalltext">
    <w:name w:val="smalltext"/>
    <w:basedOn w:val="a0"/>
    <w:rsid w:val="00312768"/>
  </w:style>
  <w:style w:type="character" w:customStyle="1" w:styleId="10">
    <w:name w:val="Заголовок 1 Знак"/>
    <w:basedOn w:val="a0"/>
    <w:link w:val="1"/>
    <w:rsid w:val="004E6B3C"/>
    <w:rPr>
      <w:rFonts w:asciiTheme="majorHAnsi" w:eastAsiaTheme="majorEastAsia" w:hAnsiTheme="majorHAnsi" w:cstheme="majorBidi"/>
      <w:b/>
      <w:bCs/>
      <w:color w:val="365F91" w:themeColor="accent1" w:themeShade="BF"/>
      <w:sz w:val="28"/>
      <w:szCs w:val="28"/>
    </w:rPr>
  </w:style>
  <w:style w:type="paragraph" w:styleId="af8">
    <w:name w:val="Title"/>
    <w:basedOn w:val="a"/>
    <w:next w:val="af9"/>
    <w:link w:val="afa"/>
    <w:qFormat/>
    <w:rsid w:val="004E6B3C"/>
    <w:pPr>
      <w:suppressAutoHyphens/>
      <w:jc w:val="center"/>
    </w:pPr>
    <w:rPr>
      <w:caps/>
      <w:sz w:val="26"/>
      <w:szCs w:val="20"/>
      <w:lang w:eastAsia="ar-SA"/>
    </w:rPr>
  </w:style>
  <w:style w:type="character" w:customStyle="1" w:styleId="afa">
    <w:name w:val="Заголовок Знак"/>
    <w:basedOn w:val="a0"/>
    <w:link w:val="af8"/>
    <w:rsid w:val="004E6B3C"/>
    <w:rPr>
      <w:caps/>
      <w:sz w:val="26"/>
      <w:lang w:eastAsia="ar-SA"/>
    </w:rPr>
  </w:style>
  <w:style w:type="paragraph" w:styleId="af9">
    <w:name w:val="Subtitle"/>
    <w:basedOn w:val="a"/>
    <w:next w:val="a"/>
    <w:link w:val="afb"/>
    <w:qFormat/>
    <w:rsid w:val="004E6B3C"/>
    <w:pPr>
      <w:spacing w:after="60"/>
      <w:jc w:val="center"/>
      <w:outlineLvl w:val="1"/>
    </w:pPr>
    <w:rPr>
      <w:rFonts w:ascii="Cambria" w:hAnsi="Cambria"/>
    </w:rPr>
  </w:style>
  <w:style w:type="character" w:customStyle="1" w:styleId="afb">
    <w:name w:val="Подзаголовок Знак"/>
    <w:basedOn w:val="a0"/>
    <w:link w:val="af9"/>
    <w:rsid w:val="004E6B3C"/>
    <w:rPr>
      <w:rFonts w:ascii="Cambria" w:hAnsi="Cambria"/>
      <w:sz w:val="24"/>
      <w:szCs w:val="24"/>
    </w:rPr>
  </w:style>
  <w:style w:type="paragraph" w:styleId="afc">
    <w:name w:val="Document Map"/>
    <w:basedOn w:val="a"/>
    <w:link w:val="afd"/>
    <w:uiPriority w:val="99"/>
    <w:unhideWhenUsed/>
    <w:rsid w:val="003F25F6"/>
    <w:rPr>
      <w:rFonts w:ascii="Tahoma" w:hAnsi="Tahoma" w:cs="Tahoma"/>
      <w:sz w:val="16"/>
      <w:szCs w:val="16"/>
    </w:rPr>
  </w:style>
  <w:style w:type="character" w:customStyle="1" w:styleId="afd">
    <w:name w:val="Схема документа Знак"/>
    <w:basedOn w:val="a0"/>
    <w:link w:val="afc"/>
    <w:uiPriority w:val="99"/>
    <w:rsid w:val="003F25F6"/>
    <w:rPr>
      <w:rFonts w:ascii="Tahoma" w:hAnsi="Tahoma" w:cs="Tahoma"/>
      <w:sz w:val="16"/>
      <w:szCs w:val="16"/>
    </w:rPr>
  </w:style>
  <w:style w:type="character" w:customStyle="1" w:styleId="dash041e005f0431005f044b005f0447005f043d005f044b005f0439005f005fchar1char1">
    <w:name w:val="dash041e_005f0431_005f044b_005f0447_005f043d_005f044b_005f0439_005f_005fchar1__char1"/>
    <w:basedOn w:val="a0"/>
    <w:rsid w:val="008A60EC"/>
    <w:rPr>
      <w:rFonts w:ascii="Times New Roman" w:hAnsi="Times New Roman" w:cs="Times New Roman" w:hint="default"/>
      <w:strike w:val="0"/>
      <w:dstrike w:val="0"/>
      <w:sz w:val="24"/>
      <w:szCs w:val="24"/>
      <w:u w:val="none"/>
      <w:effect w:val="none"/>
    </w:rPr>
  </w:style>
  <w:style w:type="character" w:customStyle="1" w:styleId="40">
    <w:name w:val="Заголовок 4 Знак"/>
    <w:basedOn w:val="a0"/>
    <w:link w:val="4"/>
    <w:rsid w:val="004F6D25"/>
    <w:rPr>
      <w:b/>
      <w:bCs/>
      <w:sz w:val="28"/>
      <w:szCs w:val="28"/>
    </w:rPr>
  </w:style>
  <w:style w:type="character" w:customStyle="1" w:styleId="50">
    <w:name w:val="Заголовок 5 Знак"/>
    <w:basedOn w:val="a0"/>
    <w:link w:val="5"/>
    <w:rsid w:val="004F6D25"/>
    <w:rPr>
      <w:rFonts w:ascii="Calibri" w:hAnsi="Calibri"/>
      <w:b/>
      <w:bCs/>
      <w:i/>
      <w:iCs/>
      <w:sz w:val="26"/>
      <w:szCs w:val="26"/>
    </w:rPr>
  </w:style>
  <w:style w:type="character" w:customStyle="1" w:styleId="70">
    <w:name w:val="Заголовок 7 Знак"/>
    <w:basedOn w:val="a0"/>
    <w:link w:val="7"/>
    <w:rsid w:val="004F6D25"/>
    <w:rPr>
      <w:sz w:val="28"/>
      <w:szCs w:val="24"/>
    </w:rPr>
  </w:style>
  <w:style w:type="paragraph" w:customStyle="1" w:styleId="afe">
    <w:name w:val="Знак"/>
    <w:basedOn w:val="a"/>
    <w:rsid w:val="004F6D25"/>
    <w:pPr>
      <w:spacing w:after="160" w:line="240" w:lineRule="exact"/>
    </w:pPr>
    <w:rPr>
      <w:rFonts w:ascii="Verdana" w:hAnsi="Verdana"/>
      <w:sz w:val="20"/>
      <w:szCs w:val="20"/>
      <w:lang w:val="en-US" w:eastAsia="en-US"/>
    </w:rPr>
  </w:style>
  <w:style w:type="paragraph" w:styleId="22">
    <w:name w:val="Body Text 2"/>
    <w:basedOn w:val="a"/>
    <w:link w:val="23"/>
    <w:rsid w:val="004F6D25"/>
    <w:rPr>
      <w:sz w:val="28"/>
    </w:rPr>
  </w:style>
  <w:style w:type="character" w:customStyle="1" w:styleId="23">
    <w:name w:val="Основной текст 2 Знак"/>
    <w:basedOn w:val="a0"/>
    <w:link w:val="22"/>
    <w:rsid w:val="004F6D25"/>
    <w:rPr>
      <w:sz w:val="28"/>
      <w:szCs w:val="24"/>
    </w:rPr>
  </w:style>
  <w:style w:type="paragraph" w:customStyle="1" w:styleId="western">
    <w:name w:val="western"/>
    <w:basedOn w:val="a"/>
    <w:rsid w:val="004F6D25"/>
  </w:style>
  <w:style w:type="paragraph" w:styleId="31">
    <w:name w:val="Body Text Indent 3"/>
    <w:basedOn w:val="a"/>
    <w:link w:val="32"/>
    <w:rsid w:val="004F6D25"/>
    <w:pPr>
      <w:spacing w:after="120"/>
      <w:ind w:left="283"/>
    </w:pPr>
    <w:rPr>
      <w:sz w:val="16"/>
      <w:szCs w:val="16"/>
    </w:rPr>
  </w:style>
  <w:style w:type="character" w:customStyle="1" w:styleId="32">
    <w:name w:val="Основной текст с отступом 3 Знак"/>
    <w:basedOn w:val="a0"/>
    <w:link w:val="31"/>
    <w:rsid w:val="004F6D25"/>
    <w:rPr>
      <w:sz w:val="16"/>
      <w:szCs w:val="16"/>
    </w:rPr>
  </w:style>
  <w:style w:type="paragraph" w:styleId="z-">
    <w:name w:val="HTML Bottom of Form"/>
    <w:basedOn w:val="a"/>
    <w:next w:val="a"/>
    <w:link w:val="z-0"/>
    <w:hidden/>
    <w:rsid w:val="004F6D25"/>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rsid w:val="004F6D25"/>
    <w:rPr>
      <w:rFonts w:ascii="Arial" w:hAnsi="Arial" w:cs="Arial"/>
      <w:vanish/>
      <w:sz w:val="16"/>
      <w:szCs w:val="16"/>
    </w:rPr>
  </w:style>
  <w:style w:type="paragraph" w:customStyle="1" w:styleId="msonormalcxspmiddle">
    <w:name w:val="msonormalcxspmiddle"/>
    <w:basedOn w:val="a"/>
    <w:rsid w:val="004F6D25"/>
    <w:pPr>
      <w:jc w:val="both"/>
    </w:pPr>
    <w:rPr>
      <w:rFonts w:ascii="Arial" w:hAnsi="Arial" w:cs="Arial"/>
      <w:color w:val="000000"/>
    </w:rPr>
  </w:style>
  <w:style w:type="paragraph" w:styleId="33">
    <w:name w:val="Body Text 3"/>
    <w:basedOn w:val="a"/>
    <w:link w:val="34"/>
    <w:rsid w:val="004F6D25"/>
    <w:pPr>
      <w:spacing w:after="120"/>
    </w:pPr>
    <w:rPr>
      <w:sz w:val="16"/>
      <w:szCs w:val="16"/>
    </w:rPr>
  </w:style>
  <w:style w:type="character" w:customStyle="1" w:styleId="34">
    <w:name w:val="Основной текст 3 Знак"/>
    <w:basedOn w:val="a0"/>
    <w:link w:val="33"/>
    <w:rsid w:val="004F6D25"/>
    <w:rPr>
      <w:sz w:val="16"/>
      <w:szCs w:val="16"/>
    </w:rPr>
  </w:style>
  <w:style w:type="paragraph" w:styleId="24">
    <w:name w:val="Body Text Indent 2"/>
    <w:basedOn w:val="a"/>
    <w:link w:val="25"/>
    <w:rsid w:val="004F6D25"/>
    <w:pPr>
      <w:spacing w:after="120" w:line="480" w:lineRule="auto"/>
      <w:ind w:left="283"/>
    </w:pPr>
  </w:style>
  <w:style w:type="character" w:customStyle="1" w:styleId="25">
    <w:name w:val="Основной текст с отступом 2 Знак"/>
    <w:basedOn w:val="a0"/>
    <w:link w:val="24"/>
    <w:rsid w:val="004F6D25"/>
    <w:rPr>
      <w:sz w:val="24"/>
      <w:szCs w:val="24"/>
    </w:rPr>
  </w:style>
  <w:style w:type="paragraph" w:customStyle="1" w:styleId="aff">
    <w:name w:val="Знак"/>
    <w:basedOn w:val="a"/>
    <w:rsid w:val="004F6D25"/>
    <w:pPr>
      <w:spacing w:after="160" w:line="240" w:lineRule="exact"/>
    </w:pPr>
    <w:rPr>
      <w:rFonts w:ascii="Verdana" w:hAnsi="Verdana"/>
      <w:sz w:val="20"/>
      <w:szCs w:val="20"/>
      <w:lang w:val="en-US" w:eastAsia="en-US"/>
    </w:rPr>
  </w:style>
  <w:style w:type="character" w:styleId="aff0">
    <w:name w:val="Emphasis"/>
    <w:uiPriority w:val="20"/>
    <w:qFormat/>
    <w:rsid w:val="004F6D25"/>
    <w:rPr>
      <w:i/>
      <w:iCs/>
    </w:rPr>
  </w:style>
  <w:style w:type="character" w:styleId="aff1">
    <w:name w:val="FollowedHyperlink"/>
    <w:uiPriority w:val="99"/>
    <w:rsid w:val="004F6D25"/>
    <w:rPr>
      <w:color w:val="800080"/>
      <w:u w:val="single"/>
    </w:rPr>
  </w:style>
  <w:style w:type="numbering" w:customStyle="1" w:styleId="13">
    <w:name w:val="Нет списка1"/>
    <w:next w:val="a2"/>
    <w:uiPriority w:val="99"/>
    <w:semiHidden/>
    <w:unhideWhenUsed/>
    <w:rsid w:val="006351B5"/>
  </w:style>
  <w:style w:type="table" w:customStyle="1" w:styleId="14">
    <w:name w:val="Сетка таблицы1"/>
    <w:basedOn w:val="a1"/>
    <w:next w:val="a3"/>
    <w:uiPriority w:val="59"/>
    <w:rsid w:val="00635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F8091C"/>
  </w:style>
  <w:style w:type="table" w:customStyle="1" w:styleId="27">
    <w:name w:val="Сетка таблицы2"/>
    <w:basedOn w:val="a1"/>
    <w:next w:val="a3"/>
    <w:uiPriority w:val="59"/>
    <w:rsid w:val="00F8091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5">
    <w:name w:val="Нет списка3"/>
    <w:next w:val="a2"/>
    <w:uiPriority w:val="99"/>
    <w:semiHidden/>
    <w:unhideWhenUsed/>
    <w:rsid w:val="007843DA"/>
  </w:style>
  <w:style w:type="paragraph" w:customStyle="1" w:styleId="tah11">
    <w:name w:val="tah11"/>
    <w:basedOn w:val="a"/>
    <w:rsid w:val="007843DA"/>
    <w:pPr>
      <w:spacing w:before="100" w:beforeAutospacing="1" w:after="100" w:afterAutospacing="1"/>
    </w:pPr>
  </w:style>
  <w:style w:type="numbering" w:customStyle="1" w:styleId="41">
    <w:name w:val="Нет списка4"/>
    <w:next w:val="a2"/>
    <w:uiPriority w:val="99"/>
    <w:semiHidden/>
    <w:unhideWhenUsed/>
    <w:rsid w:val="00481977"/>
  </w:style>
  <w:style w:type="character" w:customStyle="1" w:styleId="w">
    <w:name w:val="w"/>
    <w:basedOn w:val="a0"/>
    <w:rsid w:val="00481977"/>
  </w:style>
  <w:style w:type="character" w:customStyle="1" w:styleId="c9">
    <w:name w:val="c9"/>
    <w:basedOn w:val="a0"/>
    <w:rsid w:val="00481977"/>
  </w:style>
  <w:style w:type="paragraph" w:customStyle="1" w:styleId="c4">
    <w:name w:val="c4"/>
    <w:basedOn w:val="a"/>
    <w:rsid w:val="00481977"/>
    <w:pPr>
      <w:spacing w:before="100" w:beforeAutospacing="1" w:after="100" w:afterAutospacing="1"/>
    </w:pPr>
  </w:style>
  <w:style w:type="character" w:customStyle="1" w:styleId="c0">
    <w:name w:val="c0"/>
    <w:basedOn w:val="a0"/>
    <w:rsid w:val="00481977"/>
  </w:style>
  <w:style w:type="paragraph" w:customStyle="1" w:styleId="c6">
    <w:name w:val="c6"/>
    <w:basedOn w:val="a"/>
    <w:rsid w:val="00481977"/>
    <w:pPr>
      <w:spacing w:before="100" w:beforeAutospacing="1" w:after="100" w:afterAutospacing="1"/>
    </w:pPr>
  </w:style>
  <w:style w:type="table" w:customStyle="1" w:styleId="36">
    <w:name w:val="Сетка таблицы3"/>
    <w:basedOn w:val="a1"/>
    <w:next w:val="a3"/>
    <w:uiPriority w:val="59"/>
    <w:rsid w:val="004819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481977"/>
    <w:pPr>
      <w:spacing w:before="100" w:beforeAutospacing="1" w:after="100" w:afterAutospacing="1"/>
    </w:pPr>
  </w:style>
  <w:style w:type="numbering" w:customStyle="1" w:styleId="51">
    <w:name w:val="Нет списка5"/>
    <w:next w:val="a2"/>
    <w:uiPriority w:val="99"/>
    <w:semiHidden/>
    <w:unhideWhenUsed/>
    <w:rsid w:val="004D2EC7"/>
  </w:style>
  <w:style w:type="numbering" w:customStyle="1" w:styleId="6">
    <w:name w:val="Нет списка6"/>
    <w:next w:val="a2"/>
    <w:uiPriority w:val="99"/>
    <w:semiHidden/>
    <w:unhideWhenUsed/>
    <w:rsid w:val="00B37014"/>
  </w:style>
  <w:style w:type="paragraph" w:customStyle="1" w:styleId="msonormal0">
    <w:name w:val="msonormal"/>
    <w:basedOn w:val="a"/>
    <w:uiPriority w:val="99"/>
    <w:rsid w:val="00B37014"/>
    <w:pPr>
      <w:spacing w:before="100" w:beforeAutospacing="1" w:after="119"/>
    </w:pPr>
  </w:style>
  <w:style w:type="numbering" w:customStyle="1" w:styleId="71">
    <w:name w:val="Нет списка7"/>
    <w:next w:val="a2"/>
    <w:uiPriority w:val="99"/>
    <w:semiHidden/>
    <w:unhideWhenUsed/>
    <w:rsid w:val="002F6171"/>
  </w:style>
  <w:style w:type="table" w:customStyle="1" w:styleId="42">
    <w:name w:val="Сетка таблицы4"/>
    <w:basedOn w:val="a1"/>
    <w:next w:val="a3"/>
    <w:uiPriority w:val="59"/>
    <w:rsid w:val="002F6171"/>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
    <w:name w:val="Нет списка8"/>
    <w:next w:val="a2"/>
    <w:uiPriority w:val="99"/>
    <w:semiHidden/>
    <w:unhideWhenUsed/>
    <w:rsid w:val="002A7968"/>
  </w:style>
  <w:style w:type="table" w:customStyle="1" w:styleId="52">
    <w:name w:val="Сетка таблицы5"/>
    <w:basedOn w:val="a1"/>
    <w:next w:val="a3"/>
    <w:uiPriority w:val="59"/>
    <w:rsid w:val="002A79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Нет списка9"/>
    <w:next w:val="a2"/>
    <w:uiPriority w:val="99"/>
    <w:semiHidden/>
    <w:unhideWhenUsed/>
    <w:rsid w:val="00F74606"/>
  </w:style>
  <w:style w:type="table" w:customStyle="1" w:styleId="60">
    <w:name w:val="Сетка таблицы6"/>
    <w:basedOn w:val="a1"/>
    <w:next w:val="a3"/>
    <w:uiPriority w:val="59"/>
    <w:rsid w:val="00F746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1">
    <w:name w:val="ParaAttribute1"/>
    <w:qFormat/>
    <w:rsid w:val="00F74606"/>
    <w:pPr>
      <w:widowControl w:val="0"/>
      <w:shd w:val="solid" w:color="FFFFFF" w:fill="auto"/>
      <w:wordWrap w:val="0"/>
      <w:ind w:firstLine="709"/>
      <w:jc w:val="both"/>
    </w:pPr>
    <w:rPr>
      <w:rFonts w:eastAsia="Batang"/>
    </w:rPr>
  </w:style>
  <w:style w:type="paragraph" w:customStyle="1" w:styleId="ParaAttribute2">
    <w:name w:val="ParaAttribute2"/>
    <w:qFormat/>
    <w:rsid w:val="00F74606"/>
    <w:pPr>
      <w:widowControl w:val="0"/>
      <w:shd w:val="solid" w:color="FFFFFF" w:fill="auto"/>
      <w:wordWrap w:val="0"/>
      <w:ind w:firstLine="709"/>
    </w:pPr>
    <w:rPr>
      <w:rFonts w:eastAsia="Batang"/>
    </w:rPr>
  </w:style>
  <w:style w:type="character" w:customStyle="1" w:styleId="CharAttribute2">
    <w:name w:val="CharAttribute2"/>
    <w:qFormat/>
    <w:rsid w:val="00F74606"/>
    <w:rPr>
      <w:rFonts w:ascii="Times New Roman" w:eastAsia="Times New Roman" w:hAnsi="Times New Roman"/>
      <w:sz w:val="28"/>
    </w:rPr>
  </w:style>
  <w:style w:type="paragraph" w:styleId="HTML">
    <w:name w:val="HTML Preformatted"/>
    <w:basedOn w:val="a"/>
    <w:link w:val="HTML0"/>
    <w:qFormat/>
    <w:rsid w:val="00F74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qFormat/>
    <w:rsid w:val="00F74606"/>
    <w:rPr>
      <w:rFonts w:ascii="Courier New" w:hAnsi="Courier New" w:cs="Courier New"/>
    </w:rPr>
  </w:style>
  <w:style w:type="table" w:customStyle="1" w:styleId="110">
    <w:name w:val="Сетка таблицы11"/>
    <w:basedOn w:val="a1"/>
    <w:rsid w:val="00F746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B438C8"/>
  </w:style>
  <w:style w:type="table" w:customStyle="1" w:styleId="72">
    <w:name w:val="Сетка таблицы7"/>
    <w:basedOn w:val="a1"/>
    <w:next w:val="a3"/>
    <w:uiPriority w:val="59"/>
    <w:rsid w:val="00B438C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a0"/>
    <w:rsid w:val="005B29BD"/>
  </w:style>
  <w:style w:type="table" w:customStyle="1" w:styleId="80">
    <w:name w:val="Сетка таблицы8"/>
    <w:basedOn w:val="a1"/>
    <w:next w:val="a3"/>
    <w:uiPriority w:val="59"/>
    <w:rsid w:val="006E2D4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0">
    <w:name w:val="Сетка таблицы9"/>
    <w:basedOn w:val="a1"/>
    <w:next w:val="a3"/>
    <w:uiPriority w:val="59"/>
    <w:rsid w:val="0001246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1">
    <w:name w:val="Сетка таблицы10"/>
    <w:basedOn w:val="a1"/>
    <w:next w:val="a3"/>
    <w:uiPriority w:val="59"/>
    <w:rsid w:val="0001246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
    <w:name w:val="Нет списка11"/>
    <w:next w:val="a2"/>
    <w:uiPriority w:val="99"/>
    <w:semiHidden/>
    <w:unhideWhenUsed/>
    <w:rsid w:val="00C2193D"/>
  </w:style>
  <w:style w:type="table" w:customStyle="1" w:styleId="120">
    <w:name w:val="Сетка таблицы12"/>
    <w:basedOn w:val="a1"/>
    <w:next w:val="a3"/>
    <w:uiPriority w:val="59"/>
    <w:rsid w:val="00C2193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C2193D"/>
    <w:pPr>
      <w:autoSpaceDE w:val="0"/>
      <w:autoSpaceDN w:val="0"/>
      <w:adjustRightInd w:val="0"/>
    </w:pPr>
    <w:rPr>
      <w:rFonts w:eastAsia="Calibri"/>
      <w:color w:val="000000"/>
      <w:sz w:val="24"/>
      <w:szCs w:val="24"/>
      <w:lang w:eastAsia="en-US"/>
    </w:rPr>
  </w:style>
  <w:style w:type="character" w:customStyle="1" w:styleId="aff2">
    <w:name w:val="Гипертекстовая ссылка"/>
    <w:uiPriority w:val="99"/>
    <w:rsid w:val="00C2193D"/>
    <w:rPr>
      <w:rFonts w:cs="Times New Roman"/>
      <w:color w:val="106BBE"/>
    </w:rPr>
  </w:style>
  <w:style w:type="numbering" w:customStyle="1" w:styleId="121">
    <w:name w:val="Нет списка12"/>
    <w:next w:val="a2"/>
    <w:uiPriority w:val="99"/>
    <w:semiHidden/>
    <w:unhideWhenUsed/>
    <w:rsid w:val="00457F17"/>
  </w:style>
  <w:style w:type="table" w:customStyle="1" w:styleId="130">
    <w:name w:val="Сетка таблицы13"/>
    <w:basedOn w:val="a1"/>
    <w:next w:val="a3"/>
    <w:uiPriority w:val="59"/>
    <w:rsid w:val="00457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437D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681A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681A4A"/>
  </w:style>
  <w:style w:type="numbering" w:customStyle="1" w:styleId="141">
    <w:name w:val="Нет списка14"/>
    <w:next w:val="a2"/>
    <w:uiPriority w:val="99"/>
    <w:semiHidden/>
    <w:unhideWhenUsed/>
    <w:rsid w:val="00681A4A"/>
  </w:style>
  <w:style w:type="table" w:customStyle="1" w:styleId="TableNormal">
    <w:name w:val="Table Normal"/>
    <w:uiPriority w:val="2"/>
    <w:semiHidden/>
    <w:unhideWhenUsed/>
    <w:qFormat/>
    <w:rsid w:val="00681A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1A4A"/>
    <w:pPr>
      <w:widowControl w:val="0"/>
      <w:autoSpaceDE w:val="0"/>
      <w:autoSpaceDN w:val="0"/>
      <w:spacing w:line="270" w:lineRule="exact"/>
      <w:ind w:left="105"/>
    </w:pPr>
    <w:rPr>
      <w:sz w:val="22"/>
      <w:szCs w:val="22"/>
      <w:lang w:eastAsia="en-US"/>
    </w:rPr>
  </w:style>
  <w:style w:type="table" w:customStyle="1" w:styleId="16">
    <w:name w:val="Сетка таблицы16"/>
    <w:basedOn w:val="a1"/>
    <w:next w:val="a3"/>
    <w:uiPriority w:val="59"/>
    <w:rsid w:val="00681A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681A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Основной текст3"/>
    <w:basedOn w:val="a"/>
    <w:rsid w:val="00C050D0"/>
    <w:pPr>
      <w:shd w:val="clear" w:color="auto" w:fill="FFFFFF"/>
      <w:spacing w:before="300" w:after="1080" w:line="0" w:lineRule="atLeast"/>
      <w:jc w:val="center"/>
    </w:pPr>
    <w:rPr>
      <w:color w:val="000000"/>
      <w:sz w:val="27"/>
      <w:szCs w:val="27"/>
      <w:lang w:val="en-US"/>
    </w:rPr>
  </w:style>
  <w:style w:type="numbering" w:customStyle="1" w:styleId="150">
    <w:name w:val="Нет списка15"/>
    <w:next w:val="a2"/>
    <w:uiPriority w:val="99"/>
    <w:semiHidden/>
    <w:unhideWhenUsed/>
    <w:rsid w:val="00DA759D"/>
  </w:style>
  <w:style w:type="table" w:customStyle="1" w:styleId="18">
    <w:name w:val="Сетка таблицы18"/>
    <w:basedOn w:val="a1"/>
    <w:next w:val="a3"/>
    <w:uiPriority w:val="39"/>
    <w:rsid w:val="00DA75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rsid w:val="00DA759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59"/>
    <w:rsid w:val="005004D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3"/>
    <w:uiPriority w:val="59"/>
    <w:rsid w:val="00FA649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0">
    <w:name w:val="Нет списка16"/>
    <w:next w:val="a2"/>
    <w:uiPriority w:val="99"/>
    <w:semiHidden/>
    <w:unhideWhenUsed/>
    <w:rsid w:val="00F2604A"/>
  </w:style>
  <w:style w:type="table" w:customStyle="1" w:styleId="220">
    <w:name w:val="Сетка таблицы22"/>
    <w:basedOn w:val="a1"/>
    <w:next w:val="a3"/>
    <w:uiPriority w:val="59"/>
    <w:rsid w:val="00F26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0"/>
    <w:semiHidden/>
    <w:unhideWhenUsed/>
    <w:rsid w:val="008B66F6"/>
    <w:rPr>
      <w:sz w:val="16"/>
      <w:szCs w:val="16"/>
    </w:rPr>
  </w:style>
  <w:style w:type="paragraph" w:styleId="aff4">
    <w:name w:val="annotation text"/>
    <w:basedOn w:val="a"/>
    <w:link w:val="aff5"/>
    <w:semiHidden/>
    <w:unhideWhenUsed/>
    <w:rsid w:val="008B66F6"/>
    <w:rPr>
      <w:sz w:val="20"/>
      <w:szCs w:val="20"/>
    </w:rPr>
  </w:style>
  <w:style w:type="character" w:customStyle="1" w:styleId="aff5">
    <w:name w:val="Текст примечания Знак"/>
    <w:basedOn w:val="a0"/>
    <w:link w:val="aff4"/>
    <w:semiHidden/>
    <w:rsid w:val="008B66F6"/>
  </w:style>
  <w:style w:type="paragraph" w:styleId="aff6">
    <w:name w:val="annotation subject"/>
    <w:basedOn w:val="aff4"/>
    <w:next w:val="aff4"/>
    <w:link w:val="aff7"/>
    <w:semiHidden/>
    <w:unhideWhenUsed/>
    <w:rsid w:val="008B66F6"/>
    <w:rPr>
      <w:b/>
      <w:bCs/>
    </w:rPr>
  </w:style>
  <w:style w:type="character" w:customStyle="1" w:styleId="aff7">
    <w:name w:val="Тема примечания Знак"/>
    <w:basedOn w:val="aff5"/>
    <w:link w:val="aff6"/>
    <w:semiHidden/>
    <w:rsid w:val="008B66F6"/>
    <w:rPr>
      <w:b/>
      <w:bCs/>
    </w:rPr>
  </w:style>
  <w:style w:type="numbering" w:customStyle="1" w:styleId="170">
    <w:name w:val="Нет списка17"/>
    <w:next w:val="a2"/>
    <w:uiPriority w:val="99"/>
    <w:semiHidden/>
    <w:unhideWhenUsed/>
    <w:rsid w:val="00440567"/>
  </w:style>
  <w:style w:type="table" w:customStyle="1" w:styleId="230">
    <w:name w:val="Сетка таблицы23"/>
    <w:basedOn w:val="a1"/>
    <w:next w:val="a3"/>
    <w:uiPriority w:val="39"/>
    <w:rsid w:val="00440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rsid w:val="0044056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716620"/>
  </w:style>
  <w:style w:type="numbering" w:customStyle="1" w:styleId="190">
    <w:name w:val="Нет списка19"/>
    <w:next w:val="a2"/>
    <w:uiPriority w:val="99"/>
    <w:semiHidden/>
    <w:unhideWhenUsed/>
    <w:rsid w:val="00716620"/>
  </w:style>
  <w:style w:type="paragraph" w:customStyle="1" w:styleId="aff8">
    <w:basedOn w:val="a"/>
    <w:next w:val="aa"/>
    <w:uiPriority w:val="99"/>
    <w:unhideWhenUsed/>
    <w:rsid w:val="00716620"/>
    <w:pPr>
      <w:spacing w:before="100" w:beforeAutospacing="1" w:after="119"/>
    </w:pPr>
  </w:style>
  <w:style w:type="table" w:customStyle="1" w:styleId="240">
    <w:name w:val="Сетка таблицы24"/>
    <w:basedOn w:val="a1"/>
    <w:next w:val="a3"/>
    <w:uiPriority w:val="59"/>
    <w:rsid w:val="00716620"/>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next w:val="a3"/>
    <w:uiPriority w:val="39"/>
    <w:rsid w:val="00EE4F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39"/>
    <w:rsid w:val="00EE4F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39"/>
    <w:rsid w:val="00EE4F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3"/>
    <w:uiPriority w:val="59"/>
    <w:rsid w:val="00062A3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3"/>
    <w:uiPriority w:val="39"/>
    <w:rsid w:val="00CB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D07833"/>
  </w:style>
  <w:style w:type="table" w:customStyle="1" w:styleId="300">
    <w:name w:val="Сетка таблицы30"/>
    <w:basedOn w:val="a1"/>
    <w:next w:val="a3"/>
    <w:uiPriority w:val="59"/>
    <w:rsid w:val="00D0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C8616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next w:val="a3"/>
    <w:uiPriority w:val="59"/>
    <w:rsid w:val="00A45E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39"/>
    <w:rsid w:val="00AF123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59"/>
    <w:rsid w:val="00E9091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7">
    <w:name w:val="c7"/>
    <w:basedOn w:val="a0"/>
    <w:rsid w:val="00D52AD6"/>
  </w:style>
  <w:style w:type="paragraph" w:customStyle="1" w:styleId="c2">
    <w:name w:val="c2"/>
    <w:basedOn w:val="a"/>
    <w:rsid w:val="00D52AD6"/>
    <w:pPr>
      <w:spacing w:before="100" w:beforeAutospacing="1" w:after="100" w:afterAutospacing="1"/>
    </w:pPr>
  </w:style>
  <w:style w:type="character" w:customStyle="1" w:styleId="c1">
    <w:name w:val="c1"/>
    <w:basedOn w:val="a0"/>
    <w:rsid w:val="00D52AD6"/>
  </w:style>
  <w:style w:type="numbering" w:customStyle="1" w:styleId="211">
    <w:name w:val="Нет списка21"/>
    <w:next w:val="a2"/>
    <w:uiPriority w:val="99"/>
    <w:semiHidden/>
    <w:unhideWhenUsed/>
    <w:rsid w:val="00FE09A8"/>
  </w:style>
  <w:style w:type="table" w:customStyle="1" w:styleId="340">
    <w:name w:val="Сетка таблицы34"/>
    <w:basedOn w:val="a1"/>
    <w:next w:val="a3"/>
    <w:uiPriority w:val="39"/>
    <w:qFormat/>
    <w:rsid w:val="00FE09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rsid w:val="00FE09A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39"/>
    <w:qFormat/>
    <w:rsid w:val="00FE09A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1">
    <w:name w:val="Нет списка22"/>
    <w:next w:val="a2"/>
    <w:uiPriority w:val="99"/>
    <w:semiHidden/>
    <w:unhideWhenUsed/>
    <w:rsid w:val="0037663F"/>
  </w:style>
  <w:style w:type="numbering" w:customStyle="1" w:styleId="1101">
    <w:name w:val="Нет списка110"/>
    <w:next w:val="a2"/>
    <w:uiPriority w:val="99"/>
    <w:semiHidden/>
    <w:unhideWhenUsed/>
    <w:rsid w:val="0037663F"/>
  </w:style>
  <w:style w:type="paragraph" w:customStyle="1" w:styleId="aff9">
    <w:basedOn w:val="a"/>
    <w:next w:val="aa"/>
    <w:uiPriority w:val="99"/>
    <w:unhideWhenUsed/>
    <w:rsid w:val="0037663F"/>
    <w:pPr>
      <w:spacing w:before="100" w:beforeAutospacing="1" w:after="119"/>
    </w:pPr>
  </w:style>
  <w:style w:type="table" w:customStyle="1" w:styleId="350">
    <w:name w:val="Сетка таблицы35"/>
    <w:basedOn w:val="a1"/>
    <w:next w:val="a3"/>
    <w:uiPriority w:val="59"/>
    <w:rsid w:val="0037663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37663F"/>
  </w:style>
  <w:style w:type="numbering" w:customStyle="1" w:styleId="241">
    <w:name w:val="Нет списка24"/>
    <w:next w:val="a2"/>
    <w:uiPriority w:val="99"/>
    <w:semiHidden/>
    <w:unhideWhenUsed/>
    <w:rsid w:val="007364EC"/>
  </w:style>
  <w:style w:type="numbering" w:customStyle="1" w:styleId="1111">
    <w:name w:val="Нет списка111"/>
    <w:next w:val="a2"/>
    <w:uiPriority w:val="99"/>
    <w:semiHidden/>
    <w:unhideWhenUsed/>
    <w:rsid w:val="007364EC"/>
  </w:style>
  <w:style w:type="table" w:customStyle="1" w:styleId="TableNormal1">
    <w:name w:val="Table Normal1"/>
    <w:uiPriority w:val="2"/>
    <w:semiHidden/>
    <w:unhideWhenUsed/>
    <w:qFormat/>
    <w:rsid w:val="007364E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13">
    <w:name w:val="Сетка таблицы113"/>
    <w:basedOn w:val="a1"/>
    <w:next w:val="a3"/>
    <w:uiPriority w:val="59"/>
    <w:rsid w:val="007364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3"/>
    <w:uiPriority w:val="59"/>
    <w:rsid w:val="007364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3"/>
    <w:uiPriority w:val="59"/>
    <w:rsid w:val="007364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39"/>
    <w:rsid w:val="005F5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9887">
      <w:bodyDiv w:val="1"/>
      <w:marLeft w:val="0"/>
      <w:marRight w:val="0"/>
      <w:marTop w:val="0"/>
      <w:marBottom w:val="0"/>
      <w:divBdr>
        <w:top w:val="none" w:sz="0" w:space="0" w:color="auto"/>
        <w:left w:val="none" w:sz="0" w:space="0" w:color="auto"/>
        <w:bottom w:val="none" w:sz="0" w:space="0" w:color="auto"/>
        <w:right w:val="none" w:sz="0" w:space="0" w:color="auto"/>
      </w:divBdr>
    </w:div>
    <w:div w:id="291792678">
      <w:bodyDiv w:val="1"/>
      <w:marLeft w:val="0"/>
      <w:marRight w:val="0"/>
      <w:marTop w:val="0"/>
      <w:marBottom w:val="0"/>
      <w:divBdr>
        <w:top w:val="none" w:sz="0" w:space="0" w:color="auto"/>
        <w:left w:val="none" w:sz="0" w:space="0" w:color="auto"/>
        <w:bottom w:val="none" w:sz="0" w:space="0" w:color="auto"/>
        <w:right w:val="none" w:sz="0" w:space="0" w:color="auto"/>
      </w:divBdr>
    </w:div>
    <w:div w:id="338238042">
      <w:bodyDiv w:val="1"/>
      <w:marLeft w:val="0"/>
      <w:marRight w:val="0"/>
      <w:marTop w:val="0"/>
      <w:marBottom w:val="0"/>
      <w:divBdr>
        <w:top w:val="none" w:sz="0" w:space="0" w:color="auto"/>
        <w:left w:val="none" w:sz="0" w:space="0" w:color="auto"/>
        <w:bottom w:val="none" w:sz="0" w:space="0" w:color="auto"/>
        <w:right w:val="none" w:sz="0" w:space="0" w:color="auto"/>
      </w:divBdr>
    </w:div>
    <w:div w:id="345836360">
      <w:bodyDiv w:val="1"/>
      <w:marLeft w:val="0"/>
      <w:marRight w:val="0"/>
      <w:marTop w:val="0"/>
      <w:marBottom w:val="0"/>
      <w:divBdr>
        <w:top w:val="none" w:sz="0" w:space="0" w:color="auto"/>
        <w:left w:val="none" w:sz="0" w:space="0" w:color="auto"/>
        <w:bottom w:val="none" w:sz="0" w:space="0" w:color="auto"/>
        <w:right w:val="none" w:sz="0" w:space="0" w:color="auto"/>
      </w:divBdr>
    </w:div>
    <w:div w:id="411584191">
      <w:bodyDiv w:val="1"/>
      <w:marLeft w:val="0"/>
      <w:marRight w:val="0"/>
      <w:marTop w:val="0"/>
      <w:marBottom w:val="0"/>
      <w:divBdr>
        <w:top w:val="none" w:sz="0" w:space="0" w:color="auto"/>
        <w:left w:val="none" w:sz="0" w:space="0" w:color="auto"/>
        <w:bottom w:val="none" w:sz="0" w:space="0" w:color="auto"/>
        <w:right w:val="none" w:sz="0" w:space="0" w:color="auto"/>
      </w:divBdr>
    </w:div>
    <w:div w:id="489447292">
      <w:bodyDiv w:val="1"/>
      <w:marLeft w:val="0"/>
      <w:marRight w:val="0"/>
      <w:marTop w:val="0"/>
      <w:marBottom w:val="0"/>
      <w:divBdr>
        <w:top w:val="none" w:sz="0" w:space="0" w:color="auto"/>
        <w:left w:val="none" w:sz="0" w:space="0" w:color="auto"/>
        <w:bottom w:val="none" w:sz="0" w:space="0" w:color="auto"/>
        <w:right w:val="none" w:sz="0" w:space="0" w:color="auto"/>
      </w:divBdr>
    </w:div>
    <w:div w:id="577399591">
      <w:bodyDiv w:val="1"/>
      <w:marLeft w:val="0"/>
      <w:marRight w:val="0"/>
      <w:marTop w:val="0"/>
      <w:marBottom w:val="0"/>
      <w:divBdr>
        <w:top w:val="none" w:sz="0" w:space="0" w:color="auto"/>
        <w:left w:val="none" w:sz="0" w:space="0" w:color="auto"/>
        <w:bottom w:val="none" w:sz="0" w:space="0" w:color="auto"/>
        <w:right w:val="none" w:sz="0" w:space="0" w:color="auto"/>
      </w:divBdr>
    </w:div>
    <w:div w:id="611715309">
      <w:bodyDiv w:val="1"/>
      <w:marLeft w:val="0"/>
      <w:marRight w:val="0"/>
      <w:marTop w:val="0"/>
      <w:marBottom w:val="0"/>
      <w:divBdr>
        <w:top w:val="none" w:sz="0" w:space="0" w:color="auto"/>
        <w:left w:val="none" w:sz="0" w:space="0" w:color="auto"/>
        <w:bottom w:val="none" w:sz="0" w:space="0" w:color="auto"/>
        <w:right w:val="none" w:sz="0" w:space="0" w:color="auto"/>
      </w:divBdr>
    </w:div>
    <w:div w:id="623734248">
      <w:bodyDiv w:val="1"/>
      <w:marLeft w:val="0"/>
      <w:marRight w:val="0"/>
      <w:marTop w:val="0"/>
      <w:marBottom w:val="0"/>
      <w:divBdr>
        <w:top w:val="none" w:sz="0" w:space="0" w:color="auto"/>
        <w:left w:val="none" w:sz="0" w:space="0" w:color="auto"/>
        <w:bottom w:val="none" w:sz="0" w:space="0" w:color="auto"/>
        <w:right w:val="none" w:sz="0" w:space="0" w:color="auto"/>
      </w:divBdr>
    </w:div>
    <w:div w:id="638000787">
      <w:bodyDiv w:val="1"/>
      <w:marLeft w:val="0"/>
      <w:marRight w:val="0"/>
      <w:marTop w:val="0"/>
      <w:marBottom w:val="0"/>
      <w:divBdr>
        <w:top w:val="none" w:sz="0" w:space="0" w:color="auto"/>
        <w:left w:val="none" w:sz="0" w:space="0" w:color="auto"/>
        <w:bottom w:val="none" w:sz="0" w:space="0" w:color="auto"/>
        <w:right w:val="none" w:sz="0" w:space="0" w:color="auto"/>
      </w:divBdr>
    </w:div>
    <w:div w:id="668290986">
      <w:bodyDiv w:val="1"/>
      <w:marLeft w:val="0"/>
      <w:marRight w:val="0"/>
      <w:marTop w:val="0"/>
      <w:marBottom w:val="0"/>
      <w:divBdr>
        <w:top w:val="none" w:sz="0" w:space="0" w:color="auto"/>
        <w:left w:val="none" w:sz="0" w:space="0" w:color="auto"/>
        <w:bottom w:val="none" w:sz="0" w:space="0" w:color="auto"/>
        <w:right w:val="none" w:sz="0" w:space="0" w:color="auto"/>
      </w:divBdr>
    </w:div>
    <w:div w:id="685791633">
      <w:bodyDiv w:val="1"/>
      <w:marLeft w:val="0"/>
      <w:marRight w:val="0"/>
      <w:marTop w:val="0"/>
      <w:marBottom w:val="0"/>
      <w:divBdr>
        <w:top w:val="none" w:sz="0" w:space="0" w:color="auto"/>
        <w:left w:val="none" w:sz="0" w:space="0" w:color="auto"/>
        <w:bottom w:val="none" w:sz="0" w:space="0" w:color="auto"/>
        <w:right w:val="none" w:sz="0" w:space="0" w:color="auto"/>
      </w:divBdr>
    </w:div>
    <w:div w:id="711810095">
      <w:bodyDiv w:val="1"/>
      <w:marLeft w:val="0"/>
      <w:marRight w:val="0"/>
      <w:marTop w:val="0"/>
      <w:marBottom w:val="0"/>
      <w:divBdr>
        <w:top w:val="none" w:sz="0" w:space="0" w:color="auto"/>
        <w:left w:val="none" w:sz="0" w:space="0" w:color="auto"/>
        <w:bottom w:val="none" w:sz="0" w:space="0" w:color="auto"/>
        <w:right w:val="none" w:sz="0" w:space="0" w:color="auto"/>
      </w:divBdr>
    </w:div>
    <w:div w:id="740064198">
      <w:bodyDiv w:val="1"/>
      <w:marLeft w:val="0"/>
      <w:marRight w:val="0"/>
      <w:marTop w:val="0"/>
      <w:marBottom w:val="0"/>
      <w:divBdr>
        <w:top w:val="none" w:sz="0" w:space="0" w:color="auto"/>
        <w:left w:val="none" w:sz="0" w:space="0" w:color="auto"/>
        <w:bottom w:val="none" w:sz="0" w:space="0" w:color="auto"/>
        <w:right w:val="none" w:sz="0" w:space="0" w:color="auto"/>
      </w:divBdr>
    </w:div>
    <w:div w:id="787158808">
      <w:bodyDiv w:val="1"/>
      <w:marLeft w:val="0"/>
      <w:marRight w:val="0"/>
      <w:marTop w:val="0"/>
      <w:marBottom w:val="0"/>
      <w:divBdr>
        <w:top w:val="none" w:sz="0" w:space="0" w:color="auto"/>
        <w:left w:val="none" w:sz="0" w:space="0" w:color="auto"/>
        <w:bottom w:val="none" w:sz="0" w:space="0" w:color="auto"/>
        <w:right w:val="none" w:sz="0" w:space="0" w:color="auto"/>
      </w:divBdr>
    </w:div>
    <w:div w:id="913778718">
      <w:bodyDiv w:val="1"/>
      <w:marLeft w:val="0"/>
      <w:marRight w:val="0"/>
      <w:marTop w:val="0"/>
      <w:marBottom w:val="0"/>
      <w:divBdr>
        <w:top w:val="none" w:sz="0" w:space="0" w:color="auto"/>
        <w:left w:val="none" w:sz="0" w:space="0" w:color="auto"/>
        <w:bottom w:val="none" w:sz="0" w:space="0" w:color="auto"/>
        <w:right w:val="none" w:sz="0" w:space="0" w:color="auto"/>
      </w:divBdr>
    </w:div>
    <w:div w:id="918903644">
      <w:bodyDiv w:val="1"/>
      <w:marLeft w:val="0"/>
      <w:marRight w:val="0"/>
      <w:marTop w:val="0"/>
      <w:marBottom w:val="0"/>
      <w:divBdr>
        <w:top w:val="none" w:sz="0" w:space="0" w:color="auto"/>
        <w:left w:val="none" w:sz="0" w:space="0" w:color="auto"/>
        <w:bottom w:val="none" w:sz="0" w:space="0" w:color="auto"/>
        <w:right w:val="none" w:sz="0" w:space="0" w:color="auto"/>
      </w:divBdr>
    </w:div>
    <w:div w:id="1120565395">
      <w:bodyDiv w:val="1"/>
      <w:marLeft w:val="0"/>
      <w:marRight w:val="0"/>
      <w:marTop w:val="0"/>
      <w:marBottom w:val="0"/>
      <w:divBdr>
        <w:top w:val="none" w:sz="0" w:space="0" w:color="auto"/>
        <w:left w:val="none" w:sz="0" w:space="0" w:color="auto"/>
        <w:bottom w:val="none" w:sz="0" w:space="0" w:color="auto"/>
        <w:right w:val="none" w:sz="0" w:space="0" w:color="auto"/>
      </w:divBdr>
    </w:div>
    <w:div w:id="1160273252">
      <w:bodyDiv w:val="1"/>
      <w:marLeft w:val="0"/>
      <w:marRight w:val="0"/>
      <w:marTop w:val="0"/>
      <w:marBottom w:val="0"/>
      <w:divBdr>
        <w:top w:val="none" w:sz="0" w:space="0" w:color="auto"/>
        <w:left w:val="none" w:sz="0" w:space="0" w:color="auto"/>
        <w:bottom w:val="none" w:sz="0" w:space="0" w:color="auto"/>
        <w:right w:val="none" w:sz="0" w:space="0" w:color="auto"/>
      </w:divBdr>
    </w:div>
    <w:div w:id="1196232129">
      <w:bodyDiv w:val="1"/>
      <w:marLeft w:val="0"/>
      <w:marRight w:val="0"/>
      <w:marTop w:val="0"/>
      <w:marBottom w:val="0"/>
      <w:divBdr>
        <w:top w:val="none" w:sz="0" w:space="0" w:color="auto"/>
        <w:left w:val="none" w:sz="0" w:space="0" w:color="auto"/>
        <w:bottom w:val="none" w:sz="0" w:space="0" w:color="auto"/>
        <w:right w:val="none" w:sz="0" w:space="0" w:color="auto"/>
      </w:divBdr>
    </w:div>
    <w:div w:id="1213929596">
      <w:bodyDiv w:val="1"/>
      <w:marLeft w:val="0"/>
      <w:marRight w:val="0"/>
      <w:marTop w:val="0"/>
      <w:marBottom w:val="0"/>
      <w:divBdr>
        <w:top w:val="none" w:sz="0" w:space="0" w:color="auto"/>
        <w:left w:val="none" w:sz="0" w:space="0" w:color="auto"/>
        <w:bottom w:val="none" w:sz="0" w:space="0" w:color="auto"/>
        <w:right w:val="none" w:sz="0" w:space="0" w:color="auto"/>
      </w:divBdr>
    </w:div>
    <w:div w:id="1346638798">
      <w:bodyDiv w:val="1"/>
      <w:marLeft w:val="0"/>
      <w:marRight w:val="0"/>
      <w:marTop w:val="0"/>
      <w:marBottom w:val="0"/>
      <w:divBdr>
        <w:top w:val="none" w:sz="0" w:space="0" w:color="auto"/>
        <w:left w:val="none" w:sz="0" w:space="0" w:color="auto"/>
        <w:bottom w:val="none" w:sz="0" w:space="0" w:color="auto"/>
        <w:right w:val="none" w:sz="0" w:space="0" w:color="auto"/>
      </w:divBdr>
    </w:div>
    <w:div w:id="1399669374">
      <w:bodyDiv w:val="1"/>
      <w:marLeft w:val="0"/>
      <w:marRight w:val="0"/>
      <w:marTop w:val="0"/>
      <w:marBottom w:val="0"/>
      <w:divBdr>
        <w:top w:val="none" w:sz="0" w:space="0" w:color="auto"/>
        <w:left w:val="none" w:sz="0" w:space="0" w:color="auto"/>
        <w:bottom w:val="none" w:sz="0" w:space="0" w:color="auto"/>
        <w:right w:val="none" w:sz="0" w:space="0" w:color="auto"/>
      </w:divBdr>
    </w:div>
    <w:div w:id="1546214023">
      <w:bodyDiv w:val="1"/>
      <w:marLeft w:val="0"/>
      <w:marRight w:val="0"/>
      <w:marTop w:val="0"/>
      <w:marBottom w:val="0"/>
      <w:divBdr>
        <w:top w:val="none" w:sz="0" w:space="0" w:color="auto"/>
        <w:left w:val="none" w:sz="0" w:space="0" w:color="auto"/>
        <w:bottom w:val="none" w:sz="0" w:space="0" w:color="auto"/>
        <w:right w:val="none" w:sz="0" w:space="0" w:color="auto"/>
      </w:divBdr>
    </w:div>
    <w:div w:id="1597515772">
      <w:bodyDiv w:val="1"/>
      <w:marLeft w:val="0"/>
      <w:marRight w:val="0"/>
      <w:marTop w:val="0"/>
      <w:marBottom w:val="0"/>
      <w:divBdr>
        <w:top w:val="none" w:sz="0" w:space="0" w:color="auto"/>
        <w:left w:val="none" w:sz="0" w:space="0" w:color="auto"/>
        <w:bottom w:val="none" w:sz="0" w:space="0" w:color="auto"/>
        <w:right w:val="none" w:sz="0" w:space="0" w:color="auto"/>
      </w:divBdr>
    </w:div>
    <w:div w:id="1640038687">
      <w:bodyDiv w:val="1"/>
      <w:marLeft w:val="0"/>
      <w:marRight w:val="0"/>
      <w:marTop w:val="0"/>
      <w:marBottom w:val="0"/>
      <w:divBdr>
        <w:top w:val="none" w:sz="0" w:space="0" w:color="auto"/>
        <w:left w:val="none" w:sz="0" w:space="0" w:color="auto"/>
        <w:bottom w:val="none" w:sz="0" w:space="0" w:color="auto"/>
        <w:right w:val="none" w:sz="0" w:space="0" w:color="auto"/>
      </w:divBdr>
    </w:div>
    <w:div w:id="1725325953">
      <w:bodyDiv w:val="1"/>
      <w:marLeft w:val="0"/>
      <w:marRight w:val="0"/>
      <w:marTop w:val="0"/>
      <w:marBottom w:val="0"/>
      <w:divBdr>
        <w:top w:val="none" w:sz="0" w:space="0" w:color="auto"/>
        <w:left w:val="none" w:sz="0" w:space="0" w:color="auto"/>
        <w:bottom w:val="none" w:sz="0" w:space="0" w:color="auto"/>
        <w:right w:val="none" w:sz="0" w:space="0" w:color="auto"/>
      </w:divBdr>
    </w:div>
    <w:div w:id="2071492203">
      <w:bodyDiv w:val="1"/>
      <w:marLeft w:val="0"/>
      <w:marRight w:val="0"/>
      <w:marTop w:val="0"/>
      <w:marBottom w:val="0"/>
      <w:divBdr>
        <w:top w:val="none" w:sz="0" w:space="0" w:color="auto"/>
        <w:left w:val="none" w:sz="0" w:space="0" w:color="auto"/>
        <w:bottom w:val="none" w:sz="0" w:space="0" w:color="auto"/>
        <w:right w:val="none" w:sz="0" w:space="0" w:color="auto"/>
      </w:divBdr>
    </w:div>
    <w:div w:id="21155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101@kubannet.ru"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yperlink" Target="http://rusla.ru/rsba/technology/infores/"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yperlink" Target="https://pandia.ru/text/category/koll/" TargetMode="Externa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hyperlink" Target="mailto:school101@kubannet.ru"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19.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1050;&#1085;&#1080;&#1075;&#1072;1"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1050;&#1085;&#1080;&#1075;&#1072;1"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1050;&#1085;&#1080;&#1075;&#1072;1"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1050;&#1085;&#1080;&#1075;&#1072;1"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1050;&#1085;&#1080;&#1075;&#1072;1" TargetMode="Externa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2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1 четверть</c:v>
                </c:pt>
              </c:strCache>
            </c:strRef>
          </c:tx>
          <c:invertIfNegative val="0"/>
          <c:cat>
            <c:strRef>
              <c:f>Лист1!$A$2:$A$7</c:f>
              <c:strCache>
                <c:ptCount val="6"/>
                <c:pt idx="0">
                  <c:v>5а</c:v>
                </c:pt>
                <c:pt idx="1">
                  <c:v>5б</c:v>
                </c:pt>
                <c:pt idx="2">
                  <c:v>5в</c:v>
                </c:pt>
                <c:pt idx="3">
                  <c:v>5г</c:v>
                </c:pt>
                <c:pt idx="4">
                  <c:v>5д</c:v>
                </c:pt>
                <c:pt idx="5">
                  <c:v>5е</c:v>
                </c:pt>
              </c:strCache>
            </c:strRef>
          </c:cat>
          <c:val>
            <c:numRef>
              <c:f>Лист1!$B$2:$B$7</c:f>
              <c:numCache>
                <c:formatCode>General</c:formatCode>
                <c:ptCount val="6"/>
                <c:pt idx="0">
                  <c:v>58</c:v>
                </c:pt>
                <c:pt idx="1">
                  <c:v>55</c:v>
                </c:pt>
                <c:pt idx="2">
                  <c:v>71</c:v>
                </c:pt>
                <c:pt idx="3">
                  <c:v>35</c:v>
                </c:pt>
                <c:pt idx="4">
                  <c:v>53</c:v>
                </c:pt>
                <c:pt idx="5">
                  <c:v>55</c:v>
                </c:pt>
              </c:numCache>
            </c:numRef>
          </c:val>
          <c:extLst>
            <c:ext xmlns:c16="http://schemas.microsoft.com/office/drawing/2014/chart" uri="{C3380CC4-5D6E-409C-BE32-E72D297353CC}">
              <c16:uniqueId val="{00000000-E08C-4E13-B3EC-F8AF67E0BD85}"/>
            </c:ext>
          </c:extLst>
        </c:ser>
        <c:ser>
          <c:idx val="1"/>
          <c:order val="1"/>
          <c:tx>
            <c:strRef>
              <c:f>Лист1!$C$1</c:f>
              <c:strCache>
                <c:ptCount val="1"/>
                <c:pt idx="0">
                  <c:v>2 четверть</c:v>
                </c:pt>
              </c:strCache>
            </c:strRef>
          </c:tx>
          <c:invertIfNegative val="0"/>
          <c:cat>
            <c:strRef>
              <c:f>Лист1!$A$2:$A$7</c:f>
              <c:strCache>
                <c:ptCount val="6"/>
                <c:pt idx="0">
                  <c:v>5а</c:v>
                </c:pt>
                <c:pt idx="1">
                  <c:v>5б</c:v>
                </c:pt>
                <c:pt idx="2">
                  <c:v>5в</c:v>
                </c:pt>
                <c:pt idx="3">
                  <c:v>5г</c:v>
                </c:pt>
                <c:pt idx="4">
                  <c:v>5д</c:v>
                </c:pt>
                <c:pt idx="5">
                  <c:v>5е</c:v>
                </c:pt>
              </c:strCache>
            </c:strRef>
          </c:cat>
          <c:val>
            <c:numRef>
              <c:f>Лист1!$C$2:$C$7</c:f>
              <c:numCache>
                <c:formatCode>General</c:formatCode>
                <c:ptCount val="6"/>
                <c:pt idx="0">
                  <c:v>56</c:v>
                </c:pt>
                <c:pt idx="1">
                  <c:v>47</c:v>
                </c:pt>
                <c:pt idx="2">
                  <c:v>66</c:v>
                </c:pt>
                <c:pt idx="3">
                  <c:v>38</c:v>
                </c:pt>
                <c:pt idx="4">
                  <c:v>53</c:v>
                </c:pt>
                <c:pt idx="5">
                  <c:v>53</c:v>
                </c:pt>
              </c:numCache>
            </c:numRef>
          </c:val>
          <c:extLst>
            <c:ext xmlns:c16="http://schemas.microsoft.com/office/drawing/2014/chart" uri="{C3380CC4-5D6E-409C-BE32-E72D297353CC}">
              <c16:uniqueId val="{00000001-E08C-4E13-B3EC-F8AF67E0BD85}"/>
            </c:ext>
          </c:extLst>
        </c:ser>
        <c:ser>
          <c:idx val="2"/>
          <c:order val="2"/>
          <c:tx>
            <c:strRef>
              <c:f>Лист1!$D$1</c:f>
              <c:strCache>
                <c:ptCount val="1"/>
                <c:pt idx="0">
                  <c:v>3 четверть</c:v>
                </c:pt>
              </c:strCache>
            </c:strRef>
          </c:tx>
          <c:invertIfNegative val="0"/>
          <c:cat>
            <c:strRef>
              <c:f>Лист1!$A$2:$A$7</c:f>
              <c:strCache>
                <c:ptCount val="6"/>
                <c:pt idx="0">
                  <c:v>5а</c:v>
                </c:pt>
                <c:pt idx="1">
                  <c:v>5б</c:v>
                </c:pt>
                <c:pt idx="2">
                  <c:v>5в</c:v>
                </c:pt>
                <c:pt idx="3">
                  <c:v>5г</c:v>
                </c:pt>
                <c:pt idx="4">
                  <c:v>5д</c:v>
                </c:pt>
                <c:pt idx="5">
                  <c:v>5е</c:v>
                </c:pt>
              </c:strCache>
            </c:strRef>
          </c:cat>
          <c:val>
            <c:numRef>
              <c:f>Лист1!$D$2:$D$7</c:f>
              <c:numCache>
                <c:formatCode>General</c:formatCode>
                <c:ptCount val="6"/>
                <c:pt idx="0">
                  <c:v>61</c:v>
                </c:pt>
                <c:pt idx="1">
                  <c:v>42</c:v>
                </c:pt>
                <c:pt idx="2">
                  <c:v>61</c:v>
                </c:pt>
                <c:pt idx="3">
                  <c:v>29</c:v>
                </c:pt>
                <c:pt idx="4">
                  <c:v>42</c:v>
                </c:pt>
                <c:pt idx="5">
                  <c:v>39</c:v>
                </c:pt>
              </c:numCache>
            </c:numRef>
          </c:val>
          <c:extLst>
            <c:ext xmlns:c16="http://schemas.microsoft.com/office/drawing/2014/chart" uri="{C3380CC4-5D6E-409C-BE32-E72D297353CC}">
              <c16:uniqueId val="{00000002-E08C-4E13-B3EC-F8AF67E0BD85}"/>
            </c:ext>
          </c:extLst>
        </c:ser>
        <c:ser>
          <c:idx val="3"/>
          <c:order val="3"/>
          <c:tx>
            <c:strRef>
              <c:f>Лист1!$E$1</c:f>
              <c:strCache>
                <c:ptCount val="1"/>
                <c:pt idx="0">
                  <c:v>4 четверть</c:v>
                </c:pt>
              </c:strCache>
            </c:strRef>
          </c:tx>
          <c:invertIfNegative val="0"/>
          <c:cat>
            <c:strRef>
              <c:f>Лист1!$A$2:$A$7</c:f>
              <c:strCache>
                <c:ptCount val="6"/>
                <c:pt idx="0">
                  <c:v>5а</c:v>
                </c:pt>
                <c:pt idx="1">
                  <c:v>5б</c:v>
                </c:pt>
                <c:pt idx="2">
                  <c:v>5в</c:v>
                </c:pt>
                <c:pt idx="3">
                  <c:v>5г</c:v>
                </c:pt>
                <c:pt idx="4">
                  <c:v>5д</c:v>
                </c:pt>
                <c:pt idx="5">
                  <c:v>5е</c:v>
                </c:pt>
              </c:strCache>
            </c:strRef>
          </c:cat>
          <c:val>
            <c:numRef>
              <c:f>Лист1!$E$2:$E$7</c:f>
              <c:numCache>
                <c:formatCode>General</c:formatCode>
                <c:ptCount val="6"/>
                <c:pt idx="0">
                  <c:v>53</c:v>
                </c:pt>
                <c:pt idx="1">
                  <c:v>47</c:v>
                </c:pt>
                <c:pt idx="2">
                  <c:v>50</c:v>
                </c:pt>
                <c:pt idx="3">
                  <c:v>31</c:v>
                </c:pt>
                <c:pt idx="4">
                  <c:v>55</c:v>
                </c:pt>
                <c:pt idx="5">
                  <c:v>39</c:v>
                </c:pt>
              </c:numCache>
            </c:numRef>
          </c:val>
          <c:extLst>
            <c:ext xmlns:c16="http://schemas.microsoft.com/office/drawing/2014/chart" uri="{C3380CC4-5D6E-409C-BE32-E72D297353CC}">
              <c16:uniqueId val="{00000003-E08C-4E13-B3EC-F8AF67E0BD85}"/>
            </c:ext>
          </c:extLst>
        </c:ser>
        <c:ser>
          <c:idx val="4"/>
          <c:order val="4"/>
          <c:tx>
            <c:strRef>
              <c:f>Лист1!$F$1</c:f>
              <c:strCache>
                <c:ptCount val="1"/>
                <c:pt idx="0">
                  <c:v>год</c:v>
                </c:pt>
              </c:strCache>
            </c:strRef>
          </c:tx>
          <c:invertIfNegative val="0"/>
          <c:cat>
            <c:strRef>
              <c:f>Лист1!$A$2:$A$7</c:f>
              <c:strCache>
                <c:ptCount val="6"/>
                <c:pt idx="0">
                  <c:v>5а</c:v>
                </c:pt>
                <c:pt idx="1">
                  <c:v>5б</c:v>
                </c:pt>
                <c:pt idx="2">
                  <c:v>5в</c:v>
                </c:pt>
                <c:pt idx="3">
                  <c:v>5г</c:v>
                </c:pt>
                <c:pt idx="4">
                  <c:v>5д</c:v>
                </c:pt>
                <c:pt idx="5">
                  <c:v>5е</c:v>
                </c:pt>
              </c:strCache>
            </c:strRef>
          </c:cat>
          <c:val>
            <c:numRef>
              <c:f>Лист1!$F$2:$F$7</c:f>
              <c:numCache>
                <c:formatCode>General</c:formatCode>
                <c:ptCount val="6"/>
                <c:pt idx="0">
                  <c:v>67</c:v>
                </c:pt>
                <c:pt idx="1">
                  <c:v>55</c:v>
                </c:pt>
                <c:pt idx="2">
                  <c:v>97</c:v>
                </c:pt>
                <c:pt idx="3">
                  <c:v>44</c:v>
                </c:pt>
                <c:pt idx="4">
                  <c:v>68</c:v>
                </c:pt>
                <c:pt idx="5">
                  <c:v>53</c:v>
                </c:pt>
              </c:numCache>
            </c:numRef>
          </c:val>
          <c:extLst>
            <c:ext xmlns:c16="http://schemas.microsoft.com/office/drawing/2014/chart" uri="{C3380CC4-5D6E-409C-BE32-E72D297353CC}">
              <c16:uniqueId val="{00000004-E08C-4E13-B3EC-F8AF67E0BD85}"/>
            </c:ext>
          </c:extLst>
        </c:ser>
        <c:dLbls>
          <c:showLegendKey val="0"/>
          <c:showVal val="0"/>
          <c:showCatName val="0"/>
          <c:showSerName val="0"/>
          <c:showPercent val="0"/>
          <c:showBubbleSize val="0"/>
        </c:dLbls>
        <c:gapWidth val="150"/>
        <c:axId val="95877760"/>
        <c:axId val="95945088"/>
      </c:barChart>
      <c:catAx>
        <c:axId val="95877760"/>
        <c:scaling>
          <c:orientation val="minMax"/>
        </c:scaling>
        <c:delete val="0"/>
        <c:axPos val="b"/>
        <c:numFmt formatCode="General" sourceLinked="0"/>
        <c:majorTickMark val="out"/>
        <c:minorTickMark val="none"/>
        <c:tickLblPos val="nextTo"/>
        <c:crossAx val="95945088"/>
        <c:crosses val="autoZero"/>
        <c:auto val="1"/>
        <c:lblAlgn val="ctr"/>
        <c:lblOffset val="100"/>
        <c:noMultiLvlLbl val="0"/>
      </c:catAx>
      <c:valAx>
        <c:axId val="95945088"/>
        <c:scaling>
          <c:orientation val="minMax"/>
        </c:scaling>
        <c:delete val="0"/>
        <c:axPos val="l"/>
        <c:majorGridlines/>
        <c:numFmt formatCode="General" sourceLinked="1"/>
        <c:majorTickMark val="out"/>
        <c:minorTickMark val="none"/>
        <c:tickLblPos val="nextTo"/>
        <c:crossAx val="95877760"/>
        <c:crosses val="autoZero"/>
        <c:crossBetween val="between"/>
      </c:valAx>
    </c:plotArea>
    <c:legend>
      <c:legendPos val="r"/>
      <c:overlay val="0"/>
    </c:legend>
    <c:plotVisOnly val="1"/>
    <c:dispBlanksAs val="gap"/>
    <c:showDLblsOverMax val="0"/>
  </c:chart>
  <c:txPr>
    <a:bodyPr/>
    <a:lstStyle/>
    <a:p>
      <a:pPr>
        <a:defRPr sz="1800"/>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Лист2!$A$2</c:f>
              <c:strCache>
                <c:ptCount val="1"/>
                <c:pt idx="0">
                  <c:v>2022-2023</c:v>
                </c:pt>
              </c:strCache>
            </c:strRef>
          </c:tx>
          <c:spPr>
            <a:solidFill>
              <a:srgbClr val="4017D4"/>
            </a:solidFill>
            <a:ln>
              <a:noFill/>
            </a:ln>
            <a:effectLst/>
          </c:spPr>
          <c:invertIfNegative val="0"/>
          <c:cat>
            <c:strRef>
              <c:f>Лист2!$B$1:$J$1</c:f>
              <c:strCache>
                <c:ptCount val="9"/>
                <c:pt idx="0">
                  <c:v>Физика</c:v>
                </c:pt>
                <c:pt idx="1">
                  <c:v>Химия</c:v>
                </c:pt>
                <c:pt idx="2">
                  <c:v>Биология</c:v>
                </c:pt>
                <c:pt idx="3">
                  <c:v>История</c:v>
                </c:pt>
                <c:pt idx="4">
                  <c:v>Обществознание</c:v>
                </c:pt>
                <c:pt idx="5">
                  <c:v>География</c:v>
                </c:pt>
                <c:pt idx="6">
                  <c:v>Литература</c:v>
                </c:pt>
                <c:pt idx="7">
                  <c:v>Информатика и ИКТ</c:v>
                </c:pt>
                <c:pt idx="8">
                  <c:v>Английский язык</c:v>
                </c:pt>
              </c:strCache>
            </c:strRef>
          </c:cat>
          <c:val>
            <c:numRef>
              <c:f>Лист2!$B$2:$J$2</c:f>
              <c:numCache>
                <c:formatCode>General</c:formatCode>
                <c:ptCount val="9"/>
                <c:pt idx="0">
                  <c:v>57.9</c:v>
                </c:pt>
                <c:pt idx="1">
                  <c:v>77</c:v>
                </c:pt>
                <c:pt idx="2">
                  <c:v>56.25</c:v>
                </c:pt>
                <c:pt idx="3">
                  <c:v>62.07</c:v>
                </c:pt>
                <c:pt idx="4">
                  <c:v>71.2</c:v>
                </c:pt>
                <c:pt idx="5">
                  <c:v>62</c:v>
                </c:pt>
                <c:pt idx="6">
                  <c:v>60</c:v>
                </c:pt>
                <c:pt idx="7">
                  <c:v>72.349999999999994</c:v>
                </c:pt>
                <c:pt idx="8">
                  <c:v>53.1</c:v>
                </c:pt>
              </c:numCache>
            </c:numRef>
          </c:val>
          <c:extLst>
            <c:ext xmlns:c16="http://schemas.microsoft.com/office/drawing/2014/chart" uri="{C3380CC4-5D6E-409C-BE32-E72D297353CC}">
              <c16:uniqueId val="{00000000-B918-4CBA-83B3-9D8701E52EAF}"/>
            </c:ext>
          </c:extLst>
        </c:ser>
        <c:ser>
          <c:idx val="1"/>
          <c:order val="1"/>
          <c:tx>
            <c:strRef>
              <c:f>Лист2!$A$3</c:f>
              <c:strCache>
                <c:ptCount val="1"/>
                <c:pt idx="0">
                  <c:v>2023-2024</c:v>
                </c:pt>
              </c:strCache>
            </c:strRef>
          </c:tx>
          <c:spPr>
            <a:solidFill>
              <a:srgbClr val="24FA29"/>
            </a:solidFill>
            <a:ln>
              <a:noFill/>
            </a:ln>
            <a:effectLst/>
          </c:spPr>
          <c:invertIfNegative val="0"/>
          <c:cat>
            <c:strRef>
              <c:f>Лист2!$B$1:$J$1</c:f>
              <c:strCache>
                <c:ptCount val="9"/>
                <c:pt idx="0">
                  <c:v>Физика</c:v>
                </c:pt>
                <c:pt idx="1">
                  <c:v>Химия</c:v>
                </c:pt>
                <c:pt idx="2">
                  <c:v>Биология</c:v>
                </c:pt>
                <c:pt idx="3">
                  <c:v>История</c:v>
                </c:pt>
                <c:pt idx="4">
                  <c:v>Обществознание</c:v>
                </c:pt>
                <c:pt idx="5">
                  <c:v>География</c:v>
                </c:pt>
                <c:pt idx="6">
                  <c:v>Литература</c:v>
                </c:pt>
                <c:pt idx="7">
                  <c:v>Информатика и ИКТ</c:v>
                </c:pt>
                <c:pt idx="8">
                  <c:v>Английский язык</c:v>
                </c:pt>
              </c:strCache>
            </c:strRef>
          </c:cat>
          <c:val>
            <c:numRef>
              <c:f>Лист2!$B$3:$J$3</c:f>
              <c:numCache>
                <c:formatCode>General</c:formatCode>
                <c:ptCount val="9"/>
                <c:pt idx="0">
                  <c:v>68</c:v>
                </c:pt>
                <c:pt idx="1">
                  <c:v>61.8</c:v>
                </c:pt>
                <c:pt idx="2">
                  <c:v>56.63</c:v>
                </c:pt>
                <c:pt idx="3">
                  <c:v>61.61</c:v>
                </c:pt>
                <c:pt idx="4">
                  <c:v>68.88</c:v>
                </c:pt>
                <c:pt idx="5">
                  <c:v>54</c:v>
                </c:pt>
                <c:pt idx="6">
                  <c:v>61</c:v>
                </c:pt>
                <c:pt idx="7">
                  <c:v>70.83</c:v>
                </c:pt>
                <c:pt idx="8">
                  <c:v>66.88</c:v>
                </c:pt>
              </c:numCache>
            </c:numRef>
          </c:val>
          <c:extLst>
            <c:ext xmlns:c16="http://schemas.microsoft.com/office/drawing/2014/chart" uri="{C3380CC4-5D6E-409C-BE32-E72D297353CC}">
              <c16:uniqueId val="{00000001-B918-4CBA-83B3-9D8701E52EAF}"/>
            </c:ext>
          </c:extLst>
        </c:ser>
        <c:ser>
          <c:idx val="2"/>
          <c:order val="2"/>
          <c:tx>
            <c:strRef>
              <c:f>Лист2!$A$4</c:f>
              <c:strCache>
                <c:ptCount val="1"/>
                <c:pt idx="0">
                  <c:v>2024-2025</c:v>
                </c:pt>
              </c:strCache>
            </c:strRef>
          </c:tx>
          <c:spPr>
            <a:solidFill>
              <a:srgbClr val="FF0000"/>
            </a:solidFill>
            <a:ln>
              <a:noFill/>
            </a:ln>
            <a:effectLst/>
          </c:spPr>
          <c:invertIfNegative val="0"/>
          <c:cat>
            <c:strRef>
              <c:f>Лист2!$B$1:$J$1</c:f>
              <c:strCache>
                <c:ptCount val="9"/>
                <c:pt idx="0">
                  <c:v>Физика</c:v>
                </c:pt>
                <c:pt idx="1">
                  <c:v>Химия</c:v>
                </c:pt>
                <c:pt idx="2">
                  <c:v>Биология</c:v>
                </c:pt>
                <c:pt idx="3">
                  <c:v>История</c:v>
                </c:pt>
                <c:pt idx="4">
                  <c:v>Обществознание</c:v>
                </c:pt>
                <c:pt idx="5">
                  <c:v>География</c:v>
                </c:pt>
                <c:pt idx="6">
                  <c:v>Литература</c:v>
                </c:pt>
                <c:pt idx="7">
                  <c:v>Информатика и ИКТ</c:v>
                </c:pt>
                <c:pt idx="8">
                  <c:v>Английский язык</c:v>
                </c:pt>
              </c:strCache>
            </c:strRef>
          </c:cat>
          <c:val>
            <c:numRef>
              <c:f>Лист2!$B$4:$J$4</c:f>
              <c:numCache>
                <c:formatCode>General</c:formatCode>
                <c:ptCount val="9"/>
                <c:pt idx="0">
                  <c:v>79.33</c:v>
                </c:pt>
                <c:pt idx="1">
                  <c:v>56</c:v>
                </c:pt>
                <c:pt idx="2">
                  <c:v>56.5</c:v>
                </c:pt>
                <c:pt idx="3">
                  <c:v>63.7</c:v>
                </c:pt>
                <c:pt idx="4">
                  <c:v>67.63</c:v>
                </c:pt>
                <c:pt idx="5">
                  <c:v>60.67</c:v>
                </c:pt>
                <c:pt idx="6">
                  <c:v>65.38</c:v>
                </c:pt>
                <c:pt idx="7">
                  <c:v>67.25</c:v>
                </c:pt>
                <c:pt idx="8">
                  <c:v>63.47</c:v>
                </c:pt>
              </c:numCache>
            </c:numRef>
          </c:val>
          <c:extLst>
            <c:ext xmlns:c16="http://schemas.microsoft.com/office/drawing/2014/chart" uri="{C3380CC4-5D6E-409C-BE32-E72D297353CC}">
              <c16:uniqueId val="{00000002-B918-4CBA-83B3-9D8701E52EAF}"/>
            </c:ext>
          </c:extLst>
        </c:ser>
        <c:dLbls>
          <c:showLegendKey val="0"/>
          <c:showVal val="0"/>
          <c:showCatName val="0"/>
          <c:showSerName val="0"/>
          <c:showPercent val="0"/>
          <c:showBubbleSize val="0"/>
        </c:dLbls>
        <c:gapWidth val="219"/>
        <c:overlap val="-27"/>
        <c:axId val="669019312"/>
        <c:axId val="669030960"/>
      </c:barChart>
      <c:catAx>
        <c:axId val="66901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669030960"/>
        <c:crosses val="autoZero"/>
        <c:auto val="1"/>
        <c:lblAlgn val="ctr"/>
        <c:lblOffset val="100"/>
        <c:noMultiLvlLbl val="0"/>
      </c:catAx>
      <c:valAx>
        <c:axId val="669030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901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Лист3!$A$2</c:f>
              <c:strCache>
                <c:ptCount val="1"/>
                <c:pt idx="0">
                  <c:v>Средний балл</c:v>
                </c:pt>
              </c:strCache>
            </c:strRef>
          </c:tx>
          <c:spPr>
            <a:solidFill>
              <a:schemeClr val="accent1"/>
            </a:solidFill>
            <a:ln>
              <a:noFill/>
            </a:ln>
            <a:effectLst/>
          </c:spPr>
          <c:invertIfNegative val="0"/>
          <c:cat>
            <c:strRef>
              <c:f>Лист3!$B$1:$D$1</c:f>
              <c:strCache>
                <c:ptCount val="3"/>
                <c:pt idx="0">
                  <c:v>2022-2023</c:v>
                </c:pt>
                <c:pt idx="1">
                  <c:v>2023-2024</c:v>
                </c:pt>
                <c:pt idx="2">
                  <c:v>2024-2025</c:v>
                </c:pt>
              </c:strCache>
            </c:strRef>
          </c:cat>
          <c:val>
            <c:numRef>
              <c:f>Лист3!$B$2:$D$2</c:f>
              <c:numCache>
                <c:formatCode>General</c:formatCode>
                <c:ptCount val="3"/>
                <c:pt idx="0">
                  <c:v>77.8</c:v>
                </c:pt>
                <c:pt idx="1">
                  <c:v>73.45</c:v>
                </c:pt>
                <c:pt idx="2">
                  <c:v>72.25</c:v>
                </c:pt>
              </c:numCache>
            </c:numRef>
          </c:val>
          <c:extLst>
            <c:ext xmlns:c16="http://schemas.microsoft.com/office/drawing/2014/chart" uri="{C3380CC4-5D6E-409C-BE32-E72D297353CC}">
              <c16:uniqueId val="{00000000-41AB-4CA5-929C-F57527FB153B}"/>
            </c:ext>
          </c:extLst>
        </c:ser>
        <c:dLbls>
          <c:showLegendKey val="0"/>
          <c:showVal val="0"/>
          <c:showCatName val="0"/>
          <c:showSerName val="0"/>
          <c:showPercent val="0"/>
          <c:showBubbleSize val="0"/>
        </c:dLbls>
        <c:gapWidth val="219"/>
        <c:overlap val="-27"/>
        <c:axId val="451053840"/>
        <c:axId val="451063824"/>
      </c:barChart>
      <c:catAx>
        <c:axId val="45105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1063824"/>
        <c:crosses val="autoZero"/>
        <c:auto val="1"/>
        <c:lblAlgn val="ctr"/>
        <c:lblOffset val="100"/>
        <c:noMultiLvlLbl val="0"/>
      </c:catAx>
      <c:valAx>
        <c:axId val="45106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1053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Лист4!$A$2</c:f>
              <c:strCache>
                <c:ptCount val="1"/>
                <c:pt idx="0">
                  <c:v>Средний балл</c:v>
                </c:pt>
              </c:strCache>
            </c:strRef>
          </c:tx>
          <c:spPr>
            <a:solidFill>
              <a:schemeClr val="accent1"/>
            </a:solidFill>
            <a:ln>
              <a:noFill/>
            </a:ln>
            <a:effectLst/>
          </c:spPr>
          <c:invertIfNegative val="0"/>
          <c:cat>
            <c:strRef>
              <c:f>Лист4!$B$1:$D$1</c:f>
              <c:strCache>
                <c:ptCount val="3"/>
                <c:pt idx="0">
                  <c:v>2022-2023</c:v>
                </c:pt>
                <c:pt idx="1">
                  <c:v>2023-2024</c:v>
                </c:pt>
                <c:pt idx="2">
                  <c:v>2024-2025</c:v>
                </c:pt>
              </c:strCache>
            </c:strRef>
          </c:cat>
          <c:val>
            <c:numRef>
              <c:f>Лист4!$B$2:$D$2</c:f>
              <c:numCache>
                <c:formatCode>General</c:formatCode>
                <c:ptCount val="3"/>
                <c:pt idx="0">
                  <c:v>75</c:v>
                </c:pt>
                <c:pt idx="1">
                  <c:v>71.44</c:v>
                </c:pt>
                <c:pt idx="2">
                  <c:v>67.12</c:v>
                </c:pt>
              </c:numCache>
            </c:numRef>
          </c:val>
          <c:extLst>
            <c:ext xmlns:c16="http://schemas.microsoft.com/office/drawing/2014/chart" uri="{C3380CC4-5D6E-409C-BE32-E72D297353CC}">
              <c16:uniqueId val="{00000000-671D-477B-B941-85AEAB4EA047}"/>
            </c:ext>
          </c:extLst>
        </c:ser>
        <c:dLbls>
          <c:showLegendKey val="0"/>
          <c:showVal val="0"/>
          <c:showCatName val="0"/>
          <c:showSerName val="0"/>
          <c:showPercent val="0"/>
          <c:showBubbleSize val="0"/>
        </c:dLbls>
        <c:gapWidth val="219"/>
        <c:overlap val="-27"/>
        <c:axId val="669016400"/>
        <c:axId val="669023056"/>
      </c:barChart>
      <c:catAx>
        <c:axId val="66901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9023056"/>
        <c:crosses val="autoZero"/>
        <c:auto val="1"/>
        <c:lblAlgn val="ctr"/>
        <c:lblOffset val="100"/>
        <c:noMultiLvlLbl val="0"/>
      </c:catAx>
      <c:valAx>
        <c:axId val="66902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901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Лист5!$A$2</c:f>
              <c:strCache>
                <c:ptCount val="1"/>
                <c:pt idx="0">
                  <c:v>Средний балл</c:v>
                </c:pt>
              </c:strCache>
            </c:strRef>
          </c:tx>
          <c:spPr>
            <a:solidFill>
              <a:schemeClr val="accent1"/>
            </a:solidFill>
            <a:ln>
              <a:noFill/>
            </a:ln>
            <a:effectLst/>
          </c:spPr>
          <c:invertIfNegative val="0"/>
          <c:cat>
            <c:strRef>
              <c:f>Лист5!$B$1:$D$1</c:f>
              <c:strCache>
                <c:ptCount val="3"/>
                <c:pt idx="0">
                  <c:v>2022-2023</c:v>
                </c:pt>
                <c:pt idx="1">
                  <c:v>2023-2024</c:v>
                </c:pt>
                <c:pt idx="2">
                  <c:v>2024-2025</c:v>
                </c:pt>
              </c:strCache>
            </c:strRef>
          </c:cat>
          <c:val>
            <c:numRef>
              <c:f>Лист5!$B$2:$D$2</c:f>
              <c:numCache>
                <c:formatCode>General</c:formatCode>
                <c:ptCount val="3"/>
                <c:pt idx="0">
                  <c:v>64.099999999999994</c:v>
                </c:pt>
                <c:pt idx="1">
                  <c:v>77.55</c:v>
                </c:pt>
                <c:pt idx="2">
                  <c:v>67.88</c:v>
                </c:pt>
              </c:numCache>
            </c:numRef>
          </c:val>
          <c:extLst>
            <c:ext xmlns:c16="http://schemas.microsoft.com/office/drawing/2014/chart" uri="{C3380CC4-5D6E-409C-BE32-E72D297353CC}">
              <c16:uniqueId val="{00000000-90E0-4A4C-815B-E90F3FA02ED7}"/>
            </c:ext>
          </c:extLst>
        </c:ser>
        <c:dLbls>
          <c:showLegendKey val="0"/>
          <c:showVal val="0"/>
          <c:showCatName val="0"/>
          <c:showSerName val="0"/>
          <c:showPercent val="0"/>
          <c:showBubbleSize val="0"/>
        </c:dLbls>
        <c:gapWidth val="219"/>
        <c:overlap val="-27"/>
        <c:axId val="451066320"/>
        <c:axId val="451055088"/>
      </c:barChart>
      <c:catAx>
        <c:axId val="45106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1055088"/>
        <c:crosses val="autoZero"/>
        <c:auto val="1"/>
        <c:lblAlgn val="ctr"/>
        <c:lblOffset val="100"/>
        <c:noMultiLvlLbl val="0"/>
      </c:catAx>
      <c:valAx>
        <c:axId val="45105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106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Лист6!$A$2</c:f>
              <c:strCache>
                <c:ptCount val="1"/>
                <c:pt idx="0">
                  <c:v>Средний балл</c:v>
                </c:pt>
              </c:strCache>
            </c:strRef>
          </c:tx>
          <c:spPr>
            <a:solidFill>
              <a:schemeClr val="accent1"/>
            </a:solidFill>
            <a:ln>
              <a:noFill/>
            </a:ln>
            <a:effectLst/>
          </c:spPr>
          <c:invertIfNegative val="0"/>
          <c:cat>
            <c:strRef>
              <c:f>Лист6!$B$1:$D$1</c:f>
              <c:strCache>
                <c:ptCount val="3"/>
                <c:pt idx="0">
                  <c:v>2022-2023</c:v>
                </c:pt>
                <c:pt idx="1">
                  <c:v>2023-2024</c:v>
                </c:pt>
                <c:pt idx="2">
                  <c:v>2024-2025</c:v>
                </c:pt>
              </c:strCache>
            </c:strRef>
          </c:cat>
          <c:val>
            <c:numRef>
              <c:f>Лист6!$B$2:$D$2</c:f>
              <c:numCache>
                <c:formatCode>General</c:formatCode>
                <c:ptCount val="3"/>
                <c:pt idx="0">
                  <c:v>53</c:v>
                </c:pt>
                <c:pt idx="1">
                  <c:v>60.85</c:v>
                </c:pt>
                <c:pt idx="2">
                  <c:v>57.7</c:v>
                </c:pt>
              </c:numCache>
            </c:numRef>
          </c:val>
          <c:extLst>
            <c:ext xmlns:c16="http://schemas.microsoft.com/office/drawing/2014/chart" uri="{C3380CC4-5D6E-409C-BE32-E72D297353CC}">
              <c16:uniqueId val="{00000000-E2DB-4159-8D61-77B153BEE70C}"/>
            </c:ext>
          </c:extLst>
        </c:ser>
        <c:dLbls>
          <c:showLegendKey val="0"/>
          <c:showVal val="0"/>
          <c:showCatName val="0"/>
          <c:showSerName val="0"/>
          <c:showPercent val="0"/>
          <c:showBubbleSize val="0"/>
        </c:dLbls>
        <c:gapWidth val="219"/>
        <c:overlap val="-27"/>
        <c:axId val="669023888"/>
        <c:axId val="669026800"/>
      </c:barChart>
      <c:catAx>
        <c:axId val="66902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9026800"/>
        <c:crosses val="autoZero"/>
        <c:auto val="1"/>
        <c:lblAlgn val="ctr"/>
        <c:lblOffset val="100"/>
        <c:noMultiLvlLbl val="0"/>
      </c:catAx>
      <c:valAx>
        <c:axId val="66902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902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Лист7!$A$2</c:f>
              <c:strCache>
                <c:ptCount val="1"/>
                <c:pt idx="0">
                  <c:v>Средний балл</c:v>
                </c:pt>
              </c:strCache>
            </c:strRef>
          </c:tx>
          <c:spPr>
            <a:solidFill>
              <a:schemeClr val="accent1"/>
            </a:solidFill>
            <a:ln>
              <a:noFill/>
            </a:ln>
            <a:effectLst/>
          </c:spPr>
          <c:invertIfNegative val="0"/>
          <c:cat>
            <c:strRef>
              <c:f>Лист7!$B$1:$D$1</c:f>
              <c:strCache>
                <c:ptCount val="3"/>
                <c:pt idx="0">
                  <c:v>2022-2023</c:v>
                </c:pt>
                <c:pt idx="1">
                  <c:v>2023-2024</c:v>
                </c:pt>
                <c:pt idx="2">
                  <c:v>2024-2025</c:v>
                </c:pt>
              </c:strCache>
            </c:strRef>
          </c:cat>
          <c:val>
            <c:numRef>
              <c:f>Лист7!$B$2:$D$2</c:f>
              <c:numCache>
                <c:formatCode>General</c:formatCode>
                <c:ptCount val="3"/>
                <c:pt idx="0">
                  <c:v>57.9</c:v>
                </c:pt>
                <c:pt idx="1">
                  <c:v>73</c:v>
                </c:pt>
                <c:pt idx="2">
                  <c:v>84.8</c:v>
                </c:pt>
              </c:numCache>
            </c:numRef>
          </c:val>
          <c:extLst>
            <c:ext xmlns:c16="http://schemas.microsoft.com/office/drawing/2014/chart" uri="{C3380CC4-5D6E-409C-BE32-E72D297353CC}">
              <c16:uniqueId val="{00000000-DEF4-4209-8E57-2B6F26578317}"/>
            </c:ext>
          </c:extLst>
        </c:ser>
        <c:dLbls>
          <c:showLegendKey val="0"/>
          <c:showVal val="0"/>
          <c:showCatName val="0"/>
          <c:showSerName val="0"/>
          <c:showPercent val="0"/>
          <c:showBubbleSize val="0"/>
        </c:dLbls>
        <c:gapWidth val="219"/>
        <c:overlap val="-27"/>
        <c:axId val="451059664"/>
        <c:axId val="451065072"/>
      </c:barChart>
      <c:catAx>
        <c:axId val="45105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1065072"/>
        <c:crosses val="autoZero"/>
        <c:auto val="1"/>
        <c:lblAlgn val="ctr"/>
        <c:lblOffset val="100"/>
        <c:noMultiLvlLbl val="0"/>
      </c:catAx>
      <c:valAx>
        <c:axId val="45106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105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Лист8!$A$2</c:f>
              <c:strCache>
                <c:ptCount val="1"/>
                <c:pt idx="0">
                  <c:v>Средний балл</c:v>
                </c:pt>
              </c:strCache>
            </c:strRef>
          </c:tx>
          <c:spPr>
            <a:solidFill>
              <a:schemeClr val="accent1"/>
            </a:solidFill>
            <a:ln>
              <a:noFill/>
            </a:ln>
            <a:effectLst/>
          </c:spPr>
          <c:invertIfNegative val="0"/>
          <c:cat>
            <c:strRef>
              <c:f>Лист8!$B$1:$D$1</c:f>
              <c:strCache>
                <c:ptCount val="3"/>
                <c:pt idx="0">
                  <c:v>2022-2023</c:v>
                </c:pt>
                <c:pt idx="1">
                  <c:v>2023-2024</c:v>
                </c:pt>
                <c:pt idx="2">
                  <c:v>2024-2025</c:v>
                </c:pt>
              </c:strCache>
            </c:strRef>
          </c:cat>
          <c:val>
            <c:numRef>
              <c:f>Лист8!$B$2:$D$2</c:f>
              <c:numCache>
                <c:formatCode>General</c:formatCode>
                <c:ptCount val="3"/>
                <c:pt idx="0">
                  <c:v>74.7</c:v>
                </c:pt>
                <c:pt idx="1">
                  <c:v>73</c:v>
                </c:pt>
                <c:pt idx="2">
                  <c:v>69.62</c:v>
                </c:pt>
              </c:numCache>
            </c:numRef>
          </c:val>
          <c:extLst>
            <c:ext xmlns:c16="http://schemas.microsoft.com/office/drawing/2014/chart" uri="{C3380CC4-5D6E-409C-BE32-E72D297353CC}">
              <c16:uniqueId val="{00000000-722B-4725-960B-F8AEFC761DCE}"/>
            </c:ext>
          </c:extLst>
        </c:ser>
        <c:dLbls>
          <c:showLegendKey val="0"/>
          <c:showVal val="0"/>
          <c:showCatName val="0"/>
          <c:showSerName val="0"/>
          <c:showPercent val="0"/>
          <c:showBubbleSize val="0"/>
        </c:dLbls>
        <c:gapWidth val="219"/>
        <c:overlap val="-27"/>
        <c:axId val="448829632"/>
        <c:axId val="448832960"/>
      </c:barChart>
      <c:catAx>
        <c:axId val="44882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8832960"/>
        <c:crosses val="autoZero"/>
        <c:auto val="1"/>
        <c:lblAlgn val="ctr"/>
        <c:lblOffset val="100"/>
        <c:noMultiLvlLbl val="0"/>
      </c:catAx>
      <c:valAx>
        <c:axId val="448832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8829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Лист9!$A$2</c:f>
              <c:strCache>
                <c:ptCount val="1"/>
                <c:pt idx="0">
                  <c:v>Средний балл</c:v>
                </c:pt>
              </c:strCache>
            </c:strRef>
          </c:tx>
          <c:spPr>
            <a:solidFill>
              <a:schemeClr val="accent1"/>
            </a:solidFill>
            <a:ln>
              <a:noFill/>
            </a:ln>
            <a:effectLst/>
          </c:spPr>
          <c:invertIfNegative val="0"/>
          <c:cat>
            <c:strRef>
              <c:f>Лист9!$B$1:$D$1</c:f>
              <c:strCache>
                <c:ptCount val="3"/>
                <c:pt idx="0">
                  <c:v>2022-2023</c:v>
                </c:pt>
                <c:pt idx="1">
                  <c:v>2023-2024</c:v>
                </c:pt>
                <c:pt idx="2">
                  <c:v>2024-2025</c:v>
                </c:pt>
              </c:strCache>
            </c:strRef>
          </c:cat>
          <c:val>
            <c:numRef>
              <c:f>Лист9!$B$2:$D$2</c:f>
              <c:numCache>
                <c:formatCode>General</c:formatCode>
                <c:ptCount val="3"/>
                <c:pt idx="0">
                  <c:v>74.400000000000006</c:v>
                </c:pt>
                <c:pt idx="1">
                  <c:v>70.11</c:v>
                </c:pt>
                <c:pt idx="2">
                  <c:v>70.599999999999994</c:v>
                </c:pt>
              </c:numCache>
            </c:numRef>
          </c:val>
          <c:extLst>
            <c:ext xmlns:c16="http://schemas.microsoft.com/office/drawing/2014/chart" uri="{C3380CC4-5D6E-409C-BE32-E72D297353CC}">
              <c16:uniqueId val="{00000000-3748-4C18-9385-020668D82421}"/>
            </c:ext>
          </c:extLst>
        </c:ser>
        <c:dLbls>
          <c:showLegendKey val="0"/>
          <c:showVal val="0"/>
          <c:showCatName val="0"/>
          <c:showSerName val="0"/>
          <c:showPercent val="0"/>
          <c:showBubbleSize val="0"/>
        </c:dLbls>
        <c:gapWidth val="219"/>
        <c:overlap val="-27"/>
        <c:axId val="669018480"/>
        <c:axId val="669020560"/>
      </c:barChart>
      <c:catAx>
        <c:axId val="66901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9020560"/>
        <c:crosses val="autoZero"/>
        <c:auto val="1"/>
        <c:lblAlgn val="ctr"/>
        <c:lblOffset val="100"/>
        <c:noMultiLvlLbl val="0"/>
      </c:catAx>
      <c:valAx>
        <c:axId val="66902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901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Адаптация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Высокий уровень</c:v>
                </c:pt>
                <c:pt idx="1">
                  <c:v>Средний уровень</c:v>
                </c:pt>
                <c:pt idx="2">
                  <c:v>Ниже среднего</c:v>
                </c:pt>
                <c:pt idx="3">
                  <c:v>Низкий уровень</c:v>
                </c:pt>
              </c:strCache>
            </c:strRef>
          </c:cat>
          <c:val>
            <c:numRef>
              <c:f>Лист1!$B$2:$B$5</c:f>
              <c:numCache>
                <c:formatCode>0%</c:formatCode>
                <c:ptCount val="4"/>
                <c:pt idx="0">
                  <c:v>0.56999999999999995</c:v>
                </c:pt>
                <c:pt idx="1">
                  <c:v>0.28000000000000008</c:v>
                </c:pt>
                <c:pt idx="2">
                  <c:v>0.14000000000000001</c:v>
                </c:pt>
                <c:pt idx="3">
                  <c:v>1.0000000000000007E-2</c:v>
                </c:pt>
              </c:numCache>
            </c:numRef>
          </c:val>
          <c:extLst>
            <c:ext xmlns:c16="http://schemas.microsoft.com/office/drawing/2014/chart" uri="{C3380CC4-5D6E-409C-BE32-E72D297353CC}">
              <c16:uniqueId val="{00000000-4D96-42F6-A3DA-1ACB980FD5FA}"/>
            </c:ext>
          </c:extLst>
        </c:ser>
        <c:dLbls>
          <c:showLegendKey val="0"/>
          <c:showVal val="0"/>
          <c:showCatName val="0"/>
          <c:showSerName val="0"/>
          <c:showPercent val="0"/>
          <c:showBubbleSize val="0"/>
        </c:dLbls>
        <c:gapWidth val="100"/>
        <c:axId val="161210752"/>
        <c:axId val="161212288"/>
      </c:barChart>
      <c:catAx>
        <c:axId val="161210752"/>
        <c:scaling>
          <c:orientation val="minMax"/>
        </c:scaling>
        <c:delete val="0"/>
        <c:axPos val="b"/>
        <c:numFmt formatCode="General" sourceLinked="0"/>
        <c:majorTickMark val="out"/>
        <c:minorTickMark val="none"/>
        <c:tickLblPos val="nextTo"/>
        <c:crossAx val="161212288"/>
        <c:crosses val="autoZero"/>
        <c:auto val="1"/>
        <c:lblAlgn val="ctr"/>
        <c:lblOffset val="100"/>
        <c:noMultiLvlLbl val="0"/>
      </c:catAx>
      <c:valAx>
        <c:axId val="161212288"/>
        <c:scaling>
          <c:orientation val="minMax"/>
        </c:scaling>
        <c:delete val="0"/>
        <c:axPos val="l"/>
        <c:majorGridlines/>
        <c:numFmt formatCode="0%" sourceLinked="1"/>
        <c:majorTickMark val="out"/>
        <c:minorTickMark val="none"/>
        <c:tickLblPos val="nextTo"/>
        <c:crossAx val="161210752"/>
        <c:crosses val="autoZero"/>
        <c:crossBetween val="between"/>
      </c:valAx>
    </c:plotArea>
    <c:legend>
      <c:legendPos val="r"/>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7470000000000006E-2"/>
          <c:y val="2.6929999999999999E-2"/>
          <c:w val="0.88519000000000003"/>
          <c:h val="0.74799000000000004"/>
        </c:manualLayout>
      </c:layout>
      <c:barChart>
        <c:barDir val="col"/>
        <c:grouping val="clustered"/>
        <c:varyColors val="0"/>
        <c:ser>
          <c:idx val="0"/>
          <c:order val="0"/>
          <c:tx>
            <c:strRef>
              <c:f>'расчеты'!$B$2</c:f>
              <c:strCache>
                <c:ptCount val="1"/>
                <c:pt idx="0">
                  <c:v>Высокий уровень </c:v>
                </c:pt>
              </c:strCache>
            </c:strRef>
          </c:tx>
          <c:spPr>
            <a:solidFill>
              <a:srgbClr val="4F81BD"/>
            </a:solidFill>
            <a:ln>
              <a:noFill/>
            </a:ln>
          </c:spPr>
          <c:invertIfNegative val="1"/>
          <c:cat>
            <c:strRef>
              <c:f>'расчеты'!$A$3:$A$8</c:f>
              <c:strCache>
                <c:ptCount val="6"/>
                <c:pt idx="0">
                  <c:v>А</c:v>
                </c:pt>
                <c:pt idx="1">
                  <c:v>Б</c:v>
                </c:pt>
                <c:pt idx="2">
                  <c:v>В</c:v>
                </c:pt>
                <c:pt idx="3">
                  <c:v>Г</c:v>
                </c:pt>
                <c:pt idx="4">
                  <c:v>Д</c:v>
                </c:pt>
                <c:pt idx="5">
                  <c:v>Е</c:v>
                </c:pt>
              </c:strCache>
            </c:strRef>
          </c:cat>
          <c:val>
            <c:numRef>
              <c:f>'расчеты'!$B$3:$B$8</c:f>
              <c:numCache>
                <c:formatCode>0.00%</c:formatCode>
                <c:ptCount val="6"/>
                <c:pt idx="0">
                  <c:v>0.19399999999999998</c:v>
                </c:pt>
                <c:pt idx="1">
                  <c:v>5.7000000000000002E-2</c:v>
                </c:pt>
                <c:pt idx="2">
                  <c:v>0.27699999999999997</c:v>
                </c:pt>
                <c:pt idx="3">
                  <c:v>7.0999999999999994E-2</c:v>
                </c:pt>
                <c:pt idx="4" formatCode="0%">
                  <c:v>0</c:v>
                </c:pt>
                <c:pt idx="5">
                  <c:v>0.21600000000000003</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0-B995-4EF7-917A-47546E0A0FF7}"/>
            </c:ext>
          </c:extLst>
        </c:ser>
        <c:ser>
          <c:idx val="1"/>
          <c:order val="1"/>
          <c:tx>
            <c:strRef>
              <c:f>'расчеты'!$C$2</c:f>
              <c:strCache>
                <c:ptCount val="1"/>
                <c:pt idx="0">
                  <c:v>Средний уровень </c:v>
                </c:pt>
              </c:strCache>
            </c:strRef>
          </c:tx>
          <c:spPr>
            <a:solidFill>
              <a:srgbClr val="C0504D"/>
            </a:solidFill>
            <a:ln>
              <a:noFill/>
            </a:ln>
          </c:spPr>
          <c:invertIfNegative val="1"/>
          <c:cat>
            <c:strRef>
              <c:f>'расчеты'!$A$3:$A$8</c:f>
              <c:strCache>
                <c:ptCount val="6"/>
                <c:pt idx="0">
                  <c:v>А</c:v>
                </c:pt>
                <c:pt idx="1">
                  <c:v>Б</c:v>
                </c:pt>
                <c:pt idx="2">
                  <c:v>В</c:v>
                </c:pt>
                <c:pt idx="3">
                  <c:v>Г</c:v>
                </c:pt>
                <c:pt idx="4">
                  <c:v>Д</c:v>
                </c:pt>
                <c:pt idx="5">
                  <c:v>Е</c:v>
                </c:pt>
              </c:strCache>
            </c:strRef>
          </c:cat>
          <c:val>
            <c:numRef>
              <c:f>'расчеты'!$C$3:$C$8</c:f>
              <c:numCache>
                <c:formatCode>0.00%</c:formatCode>
                <c:ptCount val="6"/>
                <c:pt idx="0">
                  <c:v>0.33299999999999996</c:v>
                </c:pt>
                <c:pt idx="1">
                  <c:v>0.28600000000000003</c:v>
                </c:pt>
                <c:pt idx="2">
                  <c:v>0.30499999999999999</c:v>
                </c:pt>
                <c:pt idx="3">
                  <c:v>0.107</c:v>
                </c:pt>
                <c:pt idx="4">
                  <c:v>0.21600000000000003</c:v>
                </c:pt>
                <c:pt idx="5" formatCode="0%">
                  <c:v>0.27</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1-B995-4EF7-917A-47546E0A0FF7}"/>
            </c:ext>
          </c:extLst>
        </c:ser>
        <c:ser>
          <c:idx val="2"/>
          <c:order val="2"/>
          <c:tx>
            <c:strRef>
              <c:f>'расчеты'!$D$2</c:f>
              <c:strCache>
                <c:ptCount val="1"/>
                <c:pt idx="0">
                  <c:v>Положительное отношение </c:v>
                </c:pt>
              </c:strCache>
            </c:strRef>
          </c:tx>
          <c:spPr>
            <a:solidFill>
              <a:srgbClr val="9BBB59"/>
            </a:solidFill>
            <a:ln>
              <a:noFill/>
            </a:ln>
          </c:spPr>
          <c:invertIfNegative val="1"/>
          <c:cat>
            <c:strRef>
              <c:f>'расчеты'!$A$3:$A$8</c:f>
              <c:strCache>
                <c:ptCount val="6"/>
                <c:pt idx="0">
                  <c:v>А</c:v>
                </c:pt>
                <c:pt idx="1">
                  <c:v>Б</c:v>
                </c:pt>
                <c:pt idx="2">
                  <c:v>В</c:v>
                </c:pt>
                <c:pt idx="3">
                  <c:v>Г</c:v>
                </c:pt>
                <c:pt idx="4">
                  <c:v>Д</c:v>
                </c:pt>
                <c:pt idx="5">
                  <c:v>Е</c:v>
                </c:pt>
              </c:strCache>
            </c:strRef>
          </c:cat>
          <c:val>
            <c:numRef>
              <c:f>'расчеты'!$D$3:$D$8</c:f>
              <c:numCache>
                <c:formatCode>0.00%</c:formatCode>
                <c:ptCount val="6"/>
                <c:pt idx="0" formatCode="0%">
                  <c:v>0.25</c:v>
                </c:pt>
                <c:pt idx="1">
                  <c:v>0.45700000000000002</c:v>
                </c:pt>
                <c:pt idx="2">
                  <c:v>0.19399999999999998</c:v>
                </c:pt>
                <c:pt idx="3">
                  <c:v>0.42799999999999999</c:v>
                </c:pt>
                <c:pt idx="4">
                  <c:v>0.4864</c:v>
                </c:pt>
                <c:pt idx="5">
                  <c:v>0.43200000000000005</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2-B995-4EF7-917A-47546E0A0FF7}"/>
            </c:ext>
          </c:extLst>
        </c:ser>
        <c:ser>
          <c:idx val="3"/>
          <c:order val="3"/>
          <c:tx>
            <c:strRef>
              <c:f>'расчеты'!$E$2</c:f>
              <c:strCache>
                <c:ptCount val="1"/>
                <c:pt idx="0">
                  <c:v>Низкий уровень </c:v>
                </c:pt>
              </c:strCache>
            </c:strRef>
          </c:tx>
          <c:spPr>
            <a:solidFill>
              <a:srgbClr val="8064A2"/>
            </a:solidFill>
            <a:ln>
              <a:noFill/>
            </a:ln>
          </c:spPr>
          <c:invertIfNegative val="1"/>
          <c:cat>
            <c:strRef>
              <c:f>'расчеты'!$A$3:$A$8</c:f>
              <c:strCache>
                <c:ptCount val="6"/>
                <c:pt idx="0">
                  <c:v>А</c:v>
                </c:pt>
                <c:pt idx="1">
                  <c:v>Б</c:v>
                </c:pt>
                <c:pt idx="2">
                  <c:v>В</c:v>
                </c:pt>
                <c:pt idx="3">
                  <c:v>Г</c:v>
                </c:pt>
                <c:pt idx="4">
                  <c:v>Д</c:v>
                </c:pt>
                <c:pt idx="5">
                  <c:v>Е</c:v>
                </c:pt>
              </c:strCache>
            </c:strRef>
          </c:cat>
          <c:val>
            <c:numRef>
              <c:f>'расчеты'!$E$3:$E$8</c:f>
              <c:numCache>
                <c:formatCode>0.00%</c:formatCode>
                <c:ptCount val="6"/>
                <c:pt idx="0">
                  <c:v>0.19399999999999998</c:v>
                </c:pt>
                <c:pt idx="1">
                  <c:v>0.17100000000000001</c:v>
                </c:pt>
                <c:pt idx="2">
                  <c:v>0.19399999999999998</c:v>
                </c:pt>
                <c:pt idx="3">
                  <c:v>0.107</c:v>
                </c:pt>
                <c:pt idx="4">
                  <c:v>0.18899999999999997</c:v>
                </c:pt>
                <c:pt idx="5">
                  <c:v>8.1000000000000003E-2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3-B995-4EF7-917A-47546E0A0FF7}"/>
            </c:ext>
          </c:extLst>
        </c:ser>
        <c:ser>
          <c:idx val="4"/>
          <c:order val="4"/>
          <c:tx>
            <c:strRef>
              <c:f>'расчеты'!$F$2</c:f>
              <c:strCache>
                <c:ptCount val="1"/>
                <c:pt idx="0">
                  <c:v>Негативное отношение </c:v>
                </c:pt>
              </c:strCache>
            </c:strRef>
          </c:tx>
          <c:spPr>
            <a:solidFill>
              <a:srgbClr val="4BACC6"/>
            </a:solidFill>
            <a:ln>
              <a:noFill/>
            </a:ln>
          </c:spPr>
          <c:invertIfNegative val="1"/>
          <c:cat>
            <c:strRef>
              <c:f>'расчеты'!$A$3:$A$8</c:f>
              <c:strCache>
                <c:ptCount val="6"/>
                <c:pt idx="0">
                  <c:v>А</c:v>
                </c:pt>
                <c:pt idx="1">
                  <c:v>Б</c:v>
                </c:pt>
                <c:pt idx="2">
                  <c:v>В</c:v>
                </c:pt>
                <c:pt idx="3">
                  <c:v>Г</c:v>
                </c:pt>
                <c:pt idx="4">
                  <c:v>Д</c:v>
                </c:pt>
                <c:pt idx="5">
                  <c:v>Е</c:v>
                </c:pt>
              </c:strCache>
            </c:strRef>
          </c:cat>
          <c:val>
            <c:numRef>
              <c:f>'расчеты'!$F$3:$F$8</c:f>
              <c:numCache>
                <c:formatCode>0.00%</c:formatCode>
                <c:ptCount val="6"/>
                <c:pt idx="0">
                  <c:v>2.7000000000000003E-2</c:v>
                </c:pt>
                <c:pt idx="1">
                  <c:v>2.7999999999999997E-2</c:v>
                </c:pt>
                <c:pt idx="2">
                  <c:v>2.7000000000000003E-2</c:v>
                </c:pt>
                <c:pt idx="3">
                  <c:v>0.28600000000000003</c:v>
                </c:pt>
                <c:pt idx="4">
                  <c:v>0.10800000000000001</c:v>
                </c:pt>
                <c:pt idx="5" formatCode="0%">
                  <c:v>0</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4-B995-4EF7-917A-47546E0A0FF7}"/>
            </c:ext>
          </c:extLst>
        </c:ser>
        <c:dLbls>
          <c:showLegendKey val="0"/>
          <c:showVal val="0"/>
          <c:showCatName val="0"/>
          <c:showSerName val="0"/>
          <c:showPercent val="0"/>
          <c:showBubbleSize val="0"/>
        </c:dLbls>
        <c:gapWidth val="219"/>
        <c:overlap val="-25"/>
        <c:axId val="173950848"/>
        <c:axId val="173952384"/>
      </c:barChart>
      <c:catAx>
        <c:axId val="17395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c:spPr>
        <c:txPr>
          <a:bodyPr/>
          <a:lstStyle/>
          <a:p>
            <a:pPr>
              <a:defRPr sz="1000" b="1">
                <a:solidFill>
                  <a:schemeClr val="tx1">
                    <a:lumMod val="65000"/>
                    <a:lumOff val="35000"/>
                  </a:schemeClr>
                </a:solidFill>
                <a:latin typeface="Times New Roman"/>
                <a:ea typeface="Times New Roman"/>
                <a:cs typeface="Times New Roman"/>
              </a:defRPr>
            </a:pPr>
            <a:endParaRPr lang="ru-RU"/>
          </a:p>
        </c:txPr>
        <c:crossAx val="173952384"/>
        <c:crosses val="autoZero"/>
        <c:auto val="1"/>
        <c:lblAlgn val="ctr"/>
        <c:lblOffset val="100"/>
        <c:noMultiLvlLbl val="0"/>
      </c:catAx>
      <c:valAx>
        <c:axId val="173952384"/>
        <c:scaling>
          <c:orientation val="minMax"/>
        </c:scaling>
        <c:delete val="0"/>
        <c:axPos val="l"/>
        <c:majorGridlines>
          <c:spPr>
            <a:ln w="9525" cap="flat" cmpd="sng" algn="ctr">
              <a:solidFill>
                <a:schemeClr val="tx1">
                  <a:lumMod val="15000"/>
                  <a:lumOff val="85000"/>
                </a:schemeClr>
              </a:solidFill>
              <a:round/>
            </a:ln>
          </c:spPr>
        </c:majorGridlines>
        <c:numFmt formatCode="0.00%" sourceLinked="1"/>
        <c:majorTickMark val="none"/>
        <c:minorTickMark val="none"/>
        <c:tickLblPos val="nextTo"/>
        <c:spPr>
          <a:noFill/>
          <a:ln>
            <a:noFill/>
          </a:ln>
        </c:spPr>
        <c:txPr>
          <a:bodyPr/>
          <a:lstStyle/>
          <a:p>
            <a:pPr>
              <a:defRPr sz="1000">
                <a:solidFill>
                  <a:schemeClr val="tx1">
                    <a:lumMod val="65000"/>
                    <a:lumOff val="35000"/>
                  </a:schemeClr>
                </a:solidFill>
                <a:latin typeface="Times New Roman"/>
                <a:ea typeface="Times New Roman"/>
                <a:cs typeface="Times New Roman"/>
              </a:defRPr>
            </a:pPr>
            <a:endParaRPr lang="ru-RU"/>
          </a:p>
        </c:txPr>
        <c:crossAx val="173950848"/>
        <c:crosses val="autoZero"/>
        <c:crossBetween val="between"/>
      </c:valAx>
      <c:spPr>
        <a:noFill/>
        <a:ln>
          <a:noFill/>
        </a:ln>
      </c:spPr>
    </c:plotArea>
    <c:legend>
      <c:legendPos val="b"/>
      <c:layout>
        <c:manualLayout>
          <c:xMode val="edge"/>
          <c:yMode val="edge"/>
          <c:x val="7.7072649486229952E-2"/>
          <c:y val="0.85489292071049261"/>
        </c:manualLayout>
      </c:layout>
      <c:overlay val="0"/>
      <c:spPr>
        <a:noFill/>
        <a:ln>
          <a:noFill/>
        </a:ln>
        <a:effectLst/>
      </c:spPr>
      <c:txPr>
        <a:bodyPr rot="0" spcFirstLastPara="1" vertOverflow="ellipsis" vert="horz" wrap="square" anchor="ctr" anchorCtr="1"/>
        <a:lstStyle/>
        <a:p>
          <a:pPr>
            <a:defRPr sz="1000">
              <a:solidFill>
                <a:schemeClr val="tx1">
                  <a:lumMod val="65000"/>
                  <a:lumOff val="35000"/>
                </a:schemeClr>
              </a:solidFill>
              <a:latin typeface="Times New Roman"/>
              <a:ea typeface="Times New Roman"/>
              <a:cs typeface="Times New Roman"/>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c:spPr>
  <c:txPr>
    <a:bodyPr/>
    <a:lstStyle/>
    <a:p>
      <a:pPr>
        <a:defRPr sz="1100">
          <a:solidFill>
            <a:schemeClr val="tx1"/>
          </a:solidFill>
          <a:latin typeface="Times New Roman"/>
          <a:ea typeface="Times New Roman"/>
          <a:cs typeface="Times New Roman"/>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1 четверть</c:v>
                </c:pt>
              </c:strCache>
            </c:strRef>
          </c:tx>
          <c:invertIfNegative val="0"/>
          <c:cat>
            <c:strRef>
              <c:f>Лист1!$A$2:$A$7</c:f>
              <c:strCache>
                <c:ptCount val="6"/>
                <c:pt idx="0">
                  <c:v>6а</c:v>
                </c:pt>
                <c:pt idx="1">
                  <c:v>6б</c:v>
                </c:pt>
                <c:pt idx="2">
                  <c:v>6в</c:v>
                </c:pt>
                <c:pt idx="3">
                  <c:v>6г</c:v>
                </c:pt>
                <c:pt idx="4">
                  <c:v>6д</c:v>
                </c:pt>
                <c:pt idx="5">
                  <c:v>6е</c:v>
                </c:pt>
              </c:strCache>
            </c:strRef>
          </c:cat>
          <c:val>
            <c:numRef>
              <c:f>Лист1!$B$2:$B$7</c:f>
              <c:numCache>
                <c:formatCode>General</c:formatCode>
                <c:ptCount val="6"/>
                <c:pt idx="0">
                  <c:v>83</c:v>
                </c:pt>
                <c:pt idx="1">
                  <c:v>55</c:v>
                </c:pt>
                <c:pt idx="2">
                  <c:v>58</c:v>
                </c:pt>
                <c:pt idx="3">
                  <c:v>50</c:v>
                </c:pt>
                <c:pt idx="4">
                  <c:v>53</c:v>
                </c:pt>
                <c:pt idx="5">
                  <c:v>36</c:v>
                </c:pt>
              </c:numCache>
            </c:numRef>
          </c:val>
          <c:extLst>
            <c:ext xmlns:c16="http://schemas.microsoft.com/office/drawing/2014/chart" uri="{C3380CC4-5D6E-409C-BE32-E72D297353CC}">
              <c16:uniqueId val="{00000000-7142-4F1E-BB6F-4FE24B237912}"/>
            </c:ext>
          </c:extLst>
        </c:ser>
        <c:ser>
          <c:idx val="1"/>
          <c:order val="1"/>
          <c:tx>
            <c:strRef>
              <c:f>Лист1!$C$1</c:f>
              <c:strCache>
                <c:ptCount val="1"/>
                <c:pt idx="0">
                  <c:v>2 четверть</c:v>
                </c:pt>
              </c:strCache>
            </c:strRef>
          </c:tx>
          <c:invertIfNegative val="0"/>
          <c:cat>
            <c:strRef>
              <c:f>Лист1!$A$2:$A$7</c:f>
              <c:strCache>
                <c:ptCount val="6"/>
                <c:pt idx="0">
                  <c:v>6а</c:v>
                </c:pt>
                <c:pt idx="1">
                  <c:v>6б</c:v>
                </c:pt>
                <c:pt idx="2">
                  <c:v>6в</c:v>
                </c:pt>
                <c:pt idx="3">
                  <c:v>6г</c:v>
                </c:pt>
                <c:pt idx="4">
                  <c:v>6д</c:v>
                </c:pt>
                <c:pt idx="5">
                  <c:v>6е</c:v>
                </c:pt>
              </c:strCache>
            </c:strRef>
          </c:cat>
          <c:val>
            <c:numRef>
              <c:f>Лист1!$C$2:$C$7</c:f>
              <c:numCache>
                <c:formatCode>General</c:formatCode>
                <c:ptCount val="6"/>
                <c:pt idx="0">
                  <c:v>58</c:v>
                </c:pt>
                <c:pt idx="1">
                  <c:v>26</c:v>
                </c:pt>
                <c:pt idx="2">
                  <c:v>67</c:v>
                </c:pt>
                <c:pt idx="3">
                  <c:v>42</c:v>
                </c:pt>
                <c:pt idx="4">
                  <c:v>54</c:v>
                </c:pt>
                <c:pt idx="5">
                  <c:v>40</c:v>
                </c:pt>
              </c:numCache>
            </c:numRef>
          </c:val>
          <c:extLst>
            <c:ext xmlns:c16="http://schemas.microsoft.com/office/drawing/2014/chart" uri="{C3380CC4-5D6E-409C-BE32-E72D297353CC}">
              <c16:uniqueId val="{00000001-7142-4F1E-BB6F-4FE24B237912}"/>
            </c:ext>
          </c:extLst>
        </c:ser>
        <c:ser>
          <c:idx val="2"/>
          <c:order val="2"/>
          <c:tx>
            <c:strRef>
              <c:f>Лист1!$D$1</c:f>
              <c:strCache>
                <c:ptCount val="1"/>
                <c:pt idx="0">
                  <c:v>3 четверть</c:v>
                </c:pt>
              </c:strCache>
            </c:strRef>
          </c:tx>
          <c:invertIfNegative val="0"/>
          <c:cat>
            <c:strRef>
              <c:f>Лист1!$A$2:$A$7</c:f>
              <c:strCache>
                <c:ptCount val="6"/>
                <c:pt idx="0">
                  <c:v>6а</c:v>
                </c:pt>
                <c:pt idx="1">
                  <c:v>6б</c:v>
                </c:pt>
                <c:pt idx="2">
                  <c:v>6в</c:v>
                </c:pt>
                <c:pt idx="3">
                  <c:v>6г</c:v>
                </c:pt>
                <c:pt idx="4">
                  <c:v>6д</c:v>
                </c:pt>
                <c:pt idx="5">
                  <c:v>6е</c:v>
                </c:pt>
              </c:strCache>
            </c:strRef>
          </c:cat>
          <c:val>
            <c:numRef>
              <c:f>Лист1!$D$2:$D$7</c:f>
              <c:numCache>
                <c:formatCode>General</c:formatCode>
                <c:ptCount val="6"/>
                <c:pt idx="0">
                  <c:v>48</c:v>
                </c:pt>
                <c:pt idx="1">
                  <c:v>15</c:v>
                </c:pt>
                <c:pt idx="2">
                  <c:v>67</c:v>
                </c:pt>
                <c:pt idx="3">
                  <c:v>41</c:v>
                </c:pt>
                <c:pt idx="4">
                  <c:v>65</c:v>
                </c:pt>
                <c:pt idx="5">
                  <c:v>35</c:v>
                </c:pt>
              </c:numCache>
            </c:numRef>
          </c:val>
          <c:extLst>
            <c:ext xmlns:c16="http://schemas.microsoft.com/office/drawing/2014/chart" uri="{C3380CC4-5D6E-409C-BE32-E72D297353CC}">
              <c16:uniqueId val="{00000002-7142-4F1E-BB6F-4FE24B237912}"/>
            </c:ext>
          </c:extLst>
        </c:ser>
        <c:ser>
          <c:idx val="3"/>
          <c:order val="3"/>
          <c:tx>
            <c:strRef>
              <c:f>Лист1!$E$1</c:f>
              <c:strCache>
                <c:ptCount val="1"/>
                <c:pt idx="0">
                  <c:v>4 четверть</c:v>
                </c:pt>
              </c:strCache>
            </c:strRef>
          </c:tx>
          <c:invertIfNegative val="0"/>
          <c:cat>
            <c:strRef>
              <c:f>Лист1!$A$2:$A$7</c:f>
              <c:strCache>
                <c:ptCount val="6"/>
                <c:pt idx="0">
                  <c:v>6а</c:v>
                </c:pt>
                <c:pt idx="1">
                  <c:v>6б</c:v>
                </c:pt>
                <c:pt idx="2">
                  <c:v>6в</c:v>
                </c:pt>
                <c:pt idx="3">
                  <c:v>6г</c:v>
                </c:pt>
                <c:pt idx="4">
                  <c:v>6д</c:v>
                </c:pt>
                <c:pt idx="5">
                  <c:v>6е</c:v>
                </c:pt>
              </c:strCache>
            </c:strRef>
          </c:cat>
          <c:val>
            <c:numRef>
              <c:f>Лист1!$E$2:$E$7</c:f>
              <c:numCache>
                <c:formatCode>General</c:formatCode>
                <c:ptCount val="6"/>
                <c:pt idx="0">
                  <c:v>50</c:v>
                </c:pt>
                <c:pt idx="1">
                  <c:v>21</c:v>
                </c:pt>
                <c:pt idx="2">
                  <c:v>75</c:v>
                </c:pt>
                <c:pt idx="3">
                  <c:v>57</c:v>
                </c:pt>
                <c:pt idx="4">
                  <c:v>60</c:v>
                </c:pt>
                <c:pt idx="5">
                  <c:v>35</c:v>
                </c:pt>
              </c:numCache>
            </c:numRef>
          </c:val>
          <c:extLst>
            <c:ext xmlns:c16="http://schemas.microsoft.com/office/drawing/2014/chart" uri="{C3380CC4-5D6E-409C-BE32-E72D297353CC}">
              <c16:uniqueId val="{00000003-7142-4F1E-BB6F-4FE24B237912}"/>
            </c:ext>
          </c:extLst>
        </c:ser>
        <c:ser>
          <c:idx val="4"/>
          <c:order val="4"/>
          <c:tx>
            <c:strRef>
              <c:f>Лист1!$F$1</c:f>
              <c:strCache>
                <c:ptCount val="1"/>
                <c:pt idx="0">
                  <c:v>год</c:v>
                </c:pt>
              </c:strCache>
            </c:strRef>
          </c:tx>
          <c:invertIfNegative val="0"/>
          <c:cat>
            <c:strRef>
              <c:f>Лист1!$A$2:$A$7</c:f>
              <c:strCache>
                <c:ptCount val="6"/>
                <c:pt idx="0">
                  <c:v>6а</c:v>
                </c:pt>
                <c:pt idx="1">
                  <c:v>6б</c:v>
                </c:pt>
                <c:pt idx="2">
                  <c:v>6в</c:v>
                </c:pt>
                <c:pt idx="3">
                  <c:v>6г</c:v>
                </c:pt>
                <c:pt idx="4">
                  <c:v>6д</c:v>
                </c:pt>
                <c:pt idx="5">
                  <c:v>6е</c:v>
                </c:pt>
              </c:strCache>
            </c:strRef>
          </c:cat>
          <c:val>
            <c:numRef>
              <c:f>Лист1!$F$2:$F$7</c:f>
              <c:numCache>
                <c:formatCode>General</c:formatCode>
                <c:ptCount val="6"/>
                <c:pt idx="0">
                  <c:v>65</c:v>
                </c:pt>
                <c:pt idx="1">
                  <c:v>29</c:v>
                </c:pt>
                <c:pt idx="2">
                  <c:v>81</c:v>
                </c:pt>
                <c:pt idx="3">
                  <c:v>57</c:v>
                </c:pt>
                <c:pt idx="4">
                  <c:v>66</c:v>
                </c:pt>
                <c:pt idx="5">
                  <c:v>53</c:v>
                </c:pt>
              </c:numCache>
            </c:numRef>
          </c:val>
          <c:extLst>
            <c:ext xmlns:c16="http://schemas.microsoft.com/office/drawing/2014/chart" uri="{C3380CC4-5D6E-409C-BE32-E72D297353CC}">
              <c16:uniqueId val="{00000004-7142-4F1E-BB6F-4FE24B237912}"/>
            </c:ext>
          </c:extLst>
        </c:ser>
        <c:dLbls>
          <c:showLegendKey val="0"/>
          <c:showVal val="0"/>
          <c:showCatName val="0"/>
          <c:showSerName val="0"/>
          <c:showPercent val="0"/>
          <c:showBubbleSize val="0"/>
        </c:dLbls>
        <c:gapWidth val="150"/>
        <c:axId val="93362816"/>
        <c:axId val="93905280"/>
      </c:barChart>
      <c:catAx>
        <c:axId val="93362816"/>
        <c:scaling>
          <c:orientation val="minMax"/>
        </c:scaling>
        <c:delete val="0"/>
        <c:axPos val="b"/>
        <c:numFmt formatCode="General" sourceLinked="0"/>
        <c:majorTickMark val="out"/>
        <c:minorTickMark val="none"/>
        <c:tickLblPos val="nextTo"/>
        <c:crossAx val="93905280"/>
        <c:crosses val="autoZero"/>
        <c:auto val="1"/>
        <c:lblAlgn val="ctr"/>
        <c:lblOffset val="100"/>
        <c:noMultiLvlLbl val="0"/>
      </c:catAx>
      <c:valAx>
        <c:axId val="93905280"/>
        <c:scaling>
          <c:orientation val="minMax"/>
        </c:scaling>
        <c:delete val="0"/>
        <c:axPos val="l"/>
        <c:majorGridlines/>
        <c:numFmt formatCode="General" sourceLinked="1"/>
        <c:majorTickMark val="out"/>
        <c:minorTickMark val="none"/>
        <c:tickLblPos val="nextTo"/>
        <c:crossAx val="93362816"/>
        <c:crosses val="autoZero"/>
        <c:crossBetween val="between"/>
      </c:valAx>
    </c:plotArea>
    <c:legend>
      <c:legendPos val="r"/>
      <c:overlay val="0"/>
    </c:legend>
    <c:plotVisOnly val="1"/>
    <c:dispBlanksAs val="gap"/>
    <c:showDLblsOverMax val="0"/>
  </c:chart>
  <c:txPr>
    <a:bodyPr/>
    <a:lstStyle/>
    <a:p>
      <a:pPr>
        <a:defRPr sz="1800"/>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'расчеты'!$B$10</c:f>
              <c:strCache>
                <c:ptCount val="1"/>
                <c:pt idx="0">
                  <c:v>Очень высокий уровень</c:v>
                </c:pt>
              </c:strCache>
            </c:strRef>
          </c:tx>
          <c:spPr>
            <a:solidFill>
              <a:srgbClr val="4F81BD"/>
            </a:solidFill>
            <a:ln>
              <a:noFill/>
            </a:ln>
          </c:spPr>
          <c:invertIfNegative val="1"/>
          <c:cat>
            <c:strRef>
              <c:f>'расчеты'!$A$11:$A$16</c:f>
              <c:strCache>
                <c:ptCount val="6"/>
                <c:pt idx="0">
                  <c:v>А</c:v>
                </c:pt>
                <c:pt idx="1">
                  <c:v>Б</c:v>
                </c:pt>
                <c:pt idx="2">
                  <c:v>В</c:v>
                </c:pt>
                <c:pt idx="3">
                  <c:v>Г</c:v>
                </c:pt>
                <c:pt idx="4">
                  <c:v>Д</c:v>
                </c:pt>
                <c:pt idx="5">
                  <c:v>Е</c:v>
                </c:pt>
              </c:strCache>
            </c:strRef>
          </c:cat>
          <c:val>
            <c:numRef>
              <c:f>'расчеты'!$B$11:$B$16</c:f>
              <c:numCache>
                <c:formatCode>0.00%</c:formatCode>
                <c:ptCount val="6"/>
                <c:pt idx="0">
                  <c:v>8.4000000000000005E-2</c:v>
                </c:pt>
                <c:pt idx="1">
                  <c:v>8.5999999999999993E-2</c:v>
                </c:pt>
                <c:pt idx="2">
                  <c:v>0.13800000000000001</c:v>
                </c:pt>
                <c:pt idx="5">
                  <c:v>2.7000000000000003E-2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0-5C54-43A4-BD0A-72BD4A71FBA8}"/>
            </c:ext>
          </c:extLst>
        </c:ser>
        <c:ser>
          <c:idx val="1"/>
          <c:order val="1"/>
          <c:tx>
            <c:strRef>
              <c:f>'расчеты'!$C$10</c:f>
              <c:strCache>
                <c:ptCount val="1"/>
                <c:pt idx="0">
                  <c:v>Высокий уровень</c:v>
                </c:pt>
              </c:strCache>
            </c:strRef>
          </c:tx>
          <c:spPr>
            <a:solidFill>
              <a:srgbClr val="C0504D"/>
            </a:solidFill>
            <a:ln>
              <a:noFill/>
            </a:ln>
          </c:spPr>
          <c:invertIfNegative val="1"/>
          <c:cat>
            <c:strRef>
              <c:f>'расчеты'!$A$11:$A$16</c:f>
              <c:strCache>
                <c:ptCount val="6"/>
                <c:pt idx="0">
                  <c:v>А</c:v>
                </c:pt>
                <c:pt idx="1">
                  <c:v>Б</c:v>
                </c:pt>
                <c:pt idx="2">
                  <c:v>В</c:v>
                </c:pt>
                <c:pt idx="3">
                  <c:v>Г</c:v>
                </c:pt>
                <c:pt idx="4">
                  <c:v>Д</c:v>
                </c:pt>
                <c:pt idx="5">
                  <c:v>Е</c:v>
                </c:pt>
              </c:strCache>
            </c:strRef>
          </c:cat>
          <c:val>
            <c:numRef>
              <c:f>'расчеты'!$C$11:$C$16</c:f>
              <c:numCache>
                <c:formatCode>0.00%</c:formatCode>
                <c:ptCount val="6"/>
                <c:pt idx="0" formatCode="0%">
                  <c:v>0.5</c:v>
                </c:pt>
                <c:pt idx="1">
                  <c:v>0.34299999999999997</c:v>
                </c:pt>
                <c:pt idx="2">
                  <c:v>0.47200000000000003</c:v>
                </c:pt>
                <c:pt idx="3" formatCode="0%">
                  <c:v>0.25</c:v>
                </c:pt>
                <c:pt idx="4" formatCode="0%">
                  <c:v>0.46</c:v>
                </c:pt>
                <c:pt idx="5">
                  <c:v>0.45899999999999996</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1-5C54-43A4-BD0A-72BD4A71FBA8}"/>
            </c:ext>
          </c:extLst>
        </c:ser>
        <c:ser>
          <c:idx val="2"/>
          <c:order val="2"/>
          <c:tx>
            <c:strRef>
              <c:f>'расчеты'!$D$10</c:f>
              <c:strCache>
                <c:ptCount val="1"/>
                <c:pt idx="0">
                  <c:v>Средний уровень</c:v>
                </c:pt>
              </c:strCache>
            </c:strRef>
          </c:tx>
          <c:spPr>
            <a:solidFill>
              <a:srgbClr val="9BBB59"/>
            </a:solidFill>
            <a:ln>
              <a:noFill/>
            </a:ln>
          </c:spPr>
          <c:invertIfNegative val="1"/>
          <c:cat>
            <c:strRef>
              <c:f>'расчеты'!$A$11:$A$16</c:f>
              <c:strCache>
                <c:ptCount val="6"/>
                <c:pt idx="0">
                  <c:v>А</c:v>
                </c:pt>
                <c:pt idx="1">
                  <c:v>Б</c:v>
                </c:pt>
                <c:pt idx="2">
                  <c:v>В</c:v>
                </c:pt>
                <c:pt idx="3">
                  <c:v>Г</c:v>
                </c:pt>
                <c:pt idx="4">
                  <c:v>Д</c:v>
                </c:pt>
                <c:pt idx="5">
                  <c:v>Е</c:v>
                </c:pt>
              </c:strCache>
            </c:strRef>
          </c:cat>
          <c:val>
            <c:numRef>
              <c:f>'расчеты'!$D$11:$D$16</c:f>
              <c:numCache>
                <c:formatCode>0.00%</c:formatCode>
                <c:ptCount val="6"/>
                <c:pt idx="0">
                  <c:v>0.41600000000000004</c:v>
                </c:pt>
                <c:pt idx="1">
                  <c:v>0.57100000000000006</c:v>
                </c:pt>
                <c:pt idx="2">
                  <c:v>0.38799999999999996</c:v>
                </c:pt>
                <c:pt idx="3">
                  <c:v>0.67799999999999994</c:v>
                </c:pt>
                <c:pt idx="4" formatCode="0%">
                  <c:v>0.54</c:v>
                </c:pt>
                <c:pt idx="5">
                  <c:v>0.51300000000000001</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2-5C54-43A4-BD0A-72BD4A71FBA8}"/>
            </c:ext>
          </c:extLst>
        </c:ser>
        <c:ser>
          <c:idx val="3"/>
          <c:order val="3"/>
          <c:tx>
            <c:strRef>
              <c:f>'расчеты'!$E$10</c:f>
              <c:strCache>
                <c:ptCount val="1"/>
                <c:pt idx="0">
                  <c:v>Низкий уровень</c:v>
                </c:pt>
              </c:strCache>
            </c:strRef>
          </c:tx>
          <c:spPr>
            <a:solidFill>
              <a:srgbClr val="8064A2"/>
            </a:solidFill>
            <a:ln>
              <a:noFill/>
            </a:ln>
          </c:spPr>
          <c:invertIfNegative val="1"/>
          <c:cat>
            <c:strRef>
              <c:f>'расчеты'!$A$11:$A$16</c:f>
              <c:strCache>
                <c:ptCount val="6"/>
                <c:pt idx="0">
                  <c:v>А</c:v>
                </c:pt>
                <c:pt idx="1">
                  <c:v>Б</c:v>
                </c:pt>
                <c:pt idx="2">
                  <c:v>В</c:v>
                </c:pt>
                <c:pt idx="3">
                  <c:v>Г</c:v>
                </c:pt>
                <c:pt idx="4">
                  <c:v>Д</c:v>
                </c:pt>
                <c:pt idx="5">
                  <c:v>Е</c:v>
                </c:pt>
              </c:strCache>
            </c:strRef>
          </c:cat>
          <c:val>
            <c:numRef>
              <c:f>'расчеты'!$E$11:$E$16</c:f>
              <c:numCache>
                <c:formatCode>General</c:formatCode>
                <c:ptCount val="6"/>
                <c:pt idx="3" formatCode="0.00%">
                  <c:v>7.2000000000000008E-2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3-5C54-43A4-BD0A-72BD4A71FBA8}"/>
            </c:ext>
          </c:extLst>
        </c:ser>
        <c:ser>
          <c:idx val="4"/>
          <c:order val="4"/>
          <c:tx>
            <c:strRef>
              <c:f>'расчеты'!$F$10</c:f>
              <c:strCache>
                <c:ptCount val="1"/>
                <c:pt idx="0">
                  <c:v>Очень низкий уровень</c:v>
                </c:pt>
              </c:strCache>
            </c:strRef>
          </c:tx>
          <c:spPr>
            <a:solidFill>
              <a:srgbClr val="4BACC6"/>
            </a:solidFill>
            <a:ln>
              <a:noFill/>
            </a:ln>
          </c:spPr>
          <c:invertIfNegative val="1"/>
          <c:cat>
            <c:strRef>
              <c:f>'расчеты'!$A$11:$A$16</c:f>
              <c:strCache>
                <c:ptCount val="6"/>
                <c:pt idx="0">
                  <c:v>А</c:v>
                </c:pt>
                <c:pt idx="1">
                  <c:v>Б</c:v>
                </c:pt>
                <c:pt idx="2">
                  <c:v>В</c:v>
                </c:pt>
                <c:pt idx="3">
                  <c:v>Г</c:v>
                </c:pt>
                <c:pt idx="4">
                  <c:v>Д</c:v>
                </c:pt>
                <c:pt idx="5">
                  <c:v>Е</c:v>
                </c:pt>
              </c:strCache>
            </c:strRef>
          </c:cat>
          <c:val>
            <c:numRef>
              <c:f>'расчеты'!$F$11:$F$16</c:f>
              <c:numCache>
                <c:formatCode>General</c:formatCode>
                <c:ptCount val="6"/>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4-5C54-43A4-BD0A-72BD4A71FBA8}"/>
            </c:ext>
          </c:extLst>
        </c:ser>
        <c:dLbls>
          <c:showLegendKey val="0"/>
          <c:showVal val="0"/>
          <c:showCatName val="0"/>
          <c:showSerName val="0"/>
          <c:showPercent val="0"/>
          <c:showBubbleSize val="0"/>
        </c:dLbls>
        <c:gapWidth val="219"/>
        <c:overlap val="-25"/>
        <c:axId val="162973952"/>
        <c:axId val="162975104"/>
      </c:barChart>
      <c:catAx>
        <c:axId val="16297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c:spPr>
        <c:txPr>
          <a:bodyPr/>
          <a:lstStyle/>
          <a:p>
            <a:pPr>
              <a:defRPr sz="900" b="1">
                <a:solidFill>
                  <a:schemeClr val="tx1">
                    <a:lumMod val="65000"/>
                    <a:lumOff val="35000"/>
                  </a:schemeClr>
                </a:solidFill>
                <a:latin typeface="Times New Roman"/>
                <a:ea typeface="Times New Roman"/>
                <a:cs typeface="Times New Roman"/>
              </a:defRPr>
            </a:pPr>
            <a:endParaRPr lang="ru-RU"/>
          </a:p>
        </c:txPr>
        <c:crossAx val="162975104"/>
        <c:crosses val="autoZero"/>
        <c:auto val="1"/>
        <c:lblAlgn val="ctr"/>
        <c:lblOffset val="100"/>
        <c:noMultiLvlLbl val="0"/>
      </c:catAx>
      <c:valAx>
        <c:axId val="162975104"/>
        <c:scaling>
          <c:orientation val="minMax"/>
        </c:scaling>
        <c:delete val="0"/>
        <c:axPos val="l"/>
        <c:majorGridlines>
          <c:spPr>
            <a:ln w="9525" cap="flat" cmpd="sng" algn="ctr">
              <a:solidFill>
                <a:schemeClr val="tx1">
                  <a:lumMod val="15000"/>
                  <a:lumOff val="85000"/>
                </a:schemeClr>
              </a:solidFill>
              <a:round/>
            </a:ln>
          </c:spPr>
        </c:majorGridlines>
        <c:numFmt formatCode="0.00%" sourceLinked="1"/>
        <c:majorTickMark val="none"/>
        <c:minorTickMark val="none"/>
        <c:tickLblPos val="nextTo"/>
        <c:spPr>
          <a:noFill/>
          <a:ln>
            <a:noFill/>
          </a:ln>
        </c:spPr>
        <c:txPr>
          <a:bodyPr/>
          <a:lstStyle/>
          <a:p>
            <a:pPr>
              <a:defRPr sz="800">
                <a:solidFill>
                  <a:schemeClr val="tx1">
                    <a:lumMod val="65000"/>
                    <a:lumOff val="35000"/>
                  </a:schemeClr>
                </a:solidFill>
                <a:latin typeface="Times New Roman"/>
                <a:ea typeface="Times New Roman"/>
                <a:cs typeface="Times New Roman"/>
              </a:defRPr>
            </a:pPr>
            <a:endParaRPr lang="ru-RU"/>
          </a:p>
        </c:txPr>
        <c:crossAx val="162973952"/>
        <c:crosses val="autoZero"/>
        <c:crossBetween val="between"/>
      </c:valAx>
      <c:spPr>
        <a:noFill/>
        <a:ln>
          <a:noFill/>
        </a:ln>
      </c:spPr>
    </c:plotArea>
    <c:legend>
      <c:legendPos val="b"/>
      <c:overlay val="0"/>
      <c:spPr>
        <a:noFill/>
        <a:ln>
          <a:noFill/>
        </a:ln>
        <a:effectLst/>
      </c:spPr>
      <c:txPr>
        <a:bodyPr rot="0" spcFirstLastPara="1" vertOverflow="ellipsis" vert="horz" wrap="square" anchor="ctr" anchorCtr="1"/>
        <a:lstStyle/>
        <a:p>
          <a:pPr>
            <a:defRPr sz="900">
              <a:solidFill>
                <a:schemeClr val="tx1">
                  <a:lumMod val="65000"/>
                  <a:lumOff val="35000"/>
                </a:schemeClr>
              </a:solidFill>
              <a:latin typeface="Times New Roman"/>
              <a:ea typeface="Times New Roman"/>
              <a:cs typeface="Times New Roman"/>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c:spPr>
  <c:txPr>
    <a:bodyPr/>
    <a:lstStyle/>
    <a:p>
      <a:pPr>
        <a:defRPr sz="900">
          <a:solidFill>
            <a:schemeClr val="tx1"/>
          </a:solidFill>
          <a:latin typeface="+mn-lt"/>
          <a:ea typeface="+mn-ea"/>
          <a:cs typeface="+mn-cs"/>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'расчеты'!$B$18</c:f>
              <c:strCache>
                <c:ptCount val="1"/>
                <c:pt idx="0">
                  <c:v>хорошо</c:v>
                </c:pt>
              </c:strCache>
            </c:strRef>
          </c:tx>
          <c:spPr>
            <a:solidFill>
              <a:srgbClr val="4F81BD"/>
            </a:solidFill>
            <a:ln>
              <a:noFill/>
            </a:ln>
          </c:spPr>
          <c:invertIfNegative val="1"/>
          <c:cat>
            <c:strRef>
              <c:f>'расчеты'!$A$19:$A$24</c:f>
              <c:strCache>
                <c:ptCount val="6"/>
                <c:pt idx="0">
                  <c:v>А</c:v>
                </c:pt>
                <c:pt idx="1">
                  <c:v>Б</c:v>
                </c:pt>
                <c:pt idx="2">
                  <c:v>В</c:v>
                </c:pt>
                <c:pt idx="3">
                  <c:v>Г</c:v>
                </c:pt>
                <c:pt idx="4">
                  <c:v>Д</c:v>
                </c:pt>
                <c:pt idx="5">
                  <c:v>Е</c:v>
                </c:pt>
              </c:strCache>
            </c:strRef>
          </c:cat>
          <c:val>
            <c:numRef>
              <c:f>'расчеты'!$B$19:$B$24</c:f>
              <c:numCache>
                <c:formatCode>0.00%</c:formatCode>
                <c:ptCount val="6"/>
                <c:pt idx="0">
                  <c:v>0.69400000000000006</c:v>
                </c:pt>
                <c:pt idx="1">
                  <c:v>0.629</c:v>
                </c:pt>
                <c:pt idx="2">
                  <c:v>0.77700000000000002</c:v>
                </c:pt>
                <c:pt idx="3">
                  <c:v>0.39299999999999996</c:v>
                </c:pt>
                <c:pt idx="4" formatCode="0%">
                  <c:v>0.73</c:v>
                </c:pt>
                <c:pt idx="5">
                  <c:v>0.75700000000000001</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0-5BC1-476E-919A-A5FFA9B497C5}"/>
            </c:ext>
          </c:extLst>
        </c:ser>
        <c:ser>
          <c:idx val="1"/>
          <c:order val="1"/>
          <c:tx>
            <c:strRef>
              <c:f>'расчеты'!$C$18</c:f>
              <c:strCache>
                <c:ptCount val="1"/>
                <c:pt idx="0">
                  <c:v>скорее безразлично</c:v>
                </c:pt>
              </c:strCache>
            </c:strRef>
          </c:tx>
          <c:spPr>
            <a:solidFill>
              <a:srgbClr val="C0504D"/>
            </a:solidFill>
            <a:ln>
              <a:noFill/>
            </a:ln>
          </c:spPr>
          <c:invertIfNegative val="1"/>
          <c:cat>
            <c:strRef>
              <c:f>'расчеты'!$A$19:$A$24</c:f>
              <c:strCache>
                <c:ptCount val="6"/>
                <c:pt idx="0">
                  <c:v>А</c:v>
                </c:pt>
                <c:pt idx="1">
                  <c:v>Б</c:v>
                </c:pt>
                <c:pt idx="2">
                  <c:v>В</c:v>
                </c:pt>
                <c:pt idx="3">
                  <c:v>Г</c:v>
                </c:pt>
                <c:pt idx="4">
                  <c:v>Д</c:v>
                </c:pt>
                <c:pt idx="5">
                  <c:v>Е</c:v>
                </c:pt>
              </c:strCache>
            </c:strRef>
          </c:cat>
          <c:val>
            <c:numRef>
              <c:f>'расчеты'!$C$19:$C$24</c:f>
              <c:numCache>
                <c:formatCode>0.00%</c:formatCode>
                <c:ptCount val="6"/>
                <c:pt idx="0" formatCode="0%">
                  <c:v>0.25</c:v>
                </c:pt>
                <c:pt idx="1">
                  <c:v>0.371</c:v>
                </c:pt>
                <c:pt idx="2">
                  <c:v>0.19500000000000001</c:v>
                </c:pt>
                <c:pt idx="3">
                  <c:v>0.39299999999999996</c:v>
                </c:pt>
                <c:pt idx="4" formatCode="0%">
                  <c:v>0.19</c:v>
                </c:pt>
                <c:pt idx="5">
                  <c:v>0.16200000000000001</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1-5BC1-476E-919A-A5FFA9B497C5}"/>
            </c:ext>
          </c:extLst>
        </c:ser>
        <c:ser>
          <c:idx val="2"/>
          <c:order val="2"/>
          <c:tx>
            <c:strRef>
              <c:f>'расчеты'!$D$18</c:f>
              <c:strCache>
                <c:ptCount val="1"/>
                <c:pt idx="0">
                  <c:v>плохо</c:v>
                </c:pt>
              </c:strCache>
            </c:strRef>
          </c:tx>
          <c:spPr>
            <a:solidFill>
              <a:srgbClr val="9BBB59"/>
            </a:solidFill>
            <a:ln>
              <a:noFill/>
            </a:ln>
          </c:spPr>
          <c:invertIfNegative val="1"/>
          <c:cat>
            <c:strRef>
              <c:f>'расчеты'!$A$19:$A$24</c:f>
              <c:strCache>
                <c:ptCount val="6"/>
                <c:pt idx="0">
                  <c:v>А</c:v>
                </c:pt>
                <c:pt idx="1">
                  <c:v>Б</c:v>
                </c:pt>
                <c:pt idx="2">
                  <c:v>В</c:v>
                </c:pt>
                <c:pt idx="3">
                  <c:v>Г</c:v>
                </c:pt>
                <c:pt idx="4">
                  <c:v>Д</c:v>
                </c:pt>
                <c:pt idx="5">
                  <c:v>Е</c:v>
                </c:pt>
              </c:strCache>
            </c:strRef>
          </c:cat>
          <c:val>
            <c:numRef>
              <c:f>'расчеты'!$D$19:$D$24</c:f>
              <c:numCache>
                <c:formatCode>General</c:formatCode>
                <c:ptCount val="6"/>
                <c:pt idx="0" formatCode="0.00%">
                  <c:v>5.5999999999999994E-2</c:v>
                </c:pt>
                <c:pt idx="1">
                  <c:v>0</c:v>
                </c:pt>
                <c:pt idx="2" formatCode="0.00%">
                  <c:v>2.7999999999999997E-2</c:v>
                </c:pt>
                <c:pt idx="3" formatCode="0.00%">
                  <c:v>0.214</c:v>
                </c:pt>
                <c:pt idx="4" formatCode="0%">
                  <c:v>0.08</c:v>
                </c:pt>
                <c:pt idx="5" formatCode="0.00%">
                  <c:v>8.1000000000000003E-2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2-5BC1-476E-919A-A5FFA9B497C5}"/>
            </c:ext>
          </c:extLst>
        </c:ser>
        <c:dLbls>
          <c:showLegendKey val="0"/>
          <c:showVal val="0"/>
          <c:showCatName val="0"/>
          <c:showSerName val="0"/>
          <c:showPercent val="0"/>
          <c:showBubbleSize val="0"/>
        </c:dLbls>
        <c:gapWidth val="219"/>
        <c:overlap val="-25"/>
        <c:axId val="173347584"/>
        <c:axId val="173349120"/>
      </c:barChart>
      <c:catAx>
        <c:axId val="17334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c:spPr>
        <c:txPr>
          <a:bodyPr/>
          <a:lstStyle/>
          <a:p>
            <a:pPr>
              <a:defRPr sz="1000" b="1">
                <a:solidFill>
                  <a:schemeClr val="tx1">
                    <a:lumMod val="65000"/>
                    <a:lumOff val="35000"/>
                  </a:schemeClr>
                </a:solidFill>
                <a:latin typeface="Times New Roman"/>
                <a:ea typeface="Times New Roman"/>
                <a:cs typeface="Times New Roman"/>
              </a:defRPr>
            </a:pPr>
            <a:endParaRPr lang="ru-RU"/>
          </a:p>
        </c:txPr>
        <c:crossAx val="173349120"/>
        <c:crosses val="autoZero"/>
        <c:auto val="1"/>
        <c:lblAlgn val="ctr"/>
        <c:lblOffset val="100"/>
        <c:noMultiLvlLbl val="0"/>
      </c:catAx>
      <c:valAx>
        <c:axId val="173349120"/>
        <c:scaling>
          <c:orientation val="minMax"/>
        </c:scaling>
        <c:delete val="0"/>
        <c:axPos val="l"/>
        <c:majorGridlines>
          <c:spPr>
            <a:ln w="9525" cap="flat" cmpd="sng" algn="ctr">
              <a:solidFill>
                <a:schemeClr val="tx1">
                  <a:lumMod val="15000"/>
                  <a:lumOff val="85000"/>
                </a:schemeClr>
              </a:solidFill>
              <a:round/>
            </a:ln>
          </c:spPr>
        </c:majorGridlines>
        <c:numFmt formatCode="0.00%" sourceLinked="1"/>
        <c:majorTickMark val="none"/>
        <c:minorTickMark val="none"/>
        <c:tickLblPos val="nextTo"/>
        <c:spPr>
          <a:noFill/>
          <a:ln>
            <a:noFill/>
          </a:ln>
        </c:spPr>
        <c:txPr>
          <a:bodyPr/>
          <a:lstStyle/>
          <a:p>
            <a:pPr>
              <a:defRPr sz="900">
                <a:solidFill>
                  <a:schemeClr val="tx1">
                    <a:lumMod val="65000"/>
                    <a:lumOff val="35000"/>
                  </a:schemeClr>
                </a:solidFill>
                <a:latin typeface="Times New Roman"/>
                <a:ea typeface="Times New Roman"/>
                <a:cs typeface="Times New Roman"/>
              </a:defRPr>
            </a:pPr>
            <a:endParaRPr lang="ru-RU"/>
          </a:p>
        </c:txPr>
        <c:crossAx val="173347584"/>
        <c:crosses val="autoZero"/>
        <c:crossBetween val="between"/>
      </c:valAx>
      <c:spPr>
        <a:noFill/>
        <a:ln>
          <a:noFill/>
        </a:ln>
      </c:spPr>
    </c:plotArea>
    <c:legend>
      <c:legendPos val="b"/>
      <c:overlay val="0"/>
      <c:spPr>
        <a:noFill/>
        <a:ln>
          <a:noFill/>
        </a:ln>
        <a:effectLst/>
      </c:spPr>
      <c:txPr>
        <a:bodyPr rot="0" spcFirstLastPara="1" vertOverflow="ellipsis" vert="horz" wrap="square" anchor="ctr" anchorCtr="1"/>
        <a:lstStyle/>
        <a:p>
          <a:pPr>
            <a:defRPr sz="900">
              <a:solidFill>
                <a:schemeClr val="tx1">
                  <a:lumMod val="65000"/>
                  <a:lumOff val="35000"/>
                </a:schemeClr>
              </a:solidFill>
              <a:latin typeface="Times New Roman"/>
              <a:ea typeface="Times New Roman"/>
              <a:cs typeface="Times New Roman"/>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c:spPr>
  <c:txPr>
    <a:bodyPr/>
    <a:lstStyle/>
    <a:p>
      <a:pPr>
        <a:defRPr sz="1000">
          <a:solidFill>
            <a:schemeClr val="tx1"/>
          </a:solidFill>
          <a:latin typeface="+mn-lt"/>
          <a:ea typeface="+mn-ea"/>
          <a:cs typeface="+mn-cs"/>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абсолютная усп.</c:v>
                </c:pt>
              </c:strCache>
            </c:strRef>
          </c:tx>
          <c:invertIfNegative val="0"/>
          <c:cat>
            <c:strRef>
              <c:f>Лист1!$A$2:$A$25</c:f>
              <c:strCache>
                <c:ptCount val="24"/>
                <c:pt idx="0">
                  <c:v>7а 1</c:v>
                </c:pt>
                <c:pt idx="1">
                  <c:v>7а 2</c:v>
                </c:pt>
                <c:pt idx="2">
                  <c:v>7а 3</c:v>
                </c:pt>
                <c:pt idx="3">
                  <c:v>7а 4</c:v>
                </c:pt>
                <c:pt idx="4">
                  <c:v>7б 1</c:v>
                </c:pt>
                <c:pt idx="5">
                  <c:v>7б 2</c:v>
                </c:pt>
                <c:pt idx="6">
                  <c:v>7б 3</c:v>
                </c:pt>
                <c:pt idx="7">
                  <c:v>7б 4</c:v>
                </c:pt>
                <c:pt idx="8">
                  <c:v>7в 1</c:v>
                </c:pt>
                <c:pt idx="9">
                  <c:v>7в 2</c:v>
                </c:pt>
                <c:pt idx="10">
                  <c:v>7в 3</c:v>
                </c:pt>
                <c:pt idx="11">
                  <c:v>7в 4</c:v>
                </c:pt>
                <c:pt idx="12">
                  <c:v>7г 1</c:v>
                </c:pt>
                <c:pt idx="13">
                  <c:v>7г 2</c:v>
                </c:pt>
                <c:pt idx="14">
                  <c:v>7г 3</c:v>
                </c:pt>
                <c:pt idx="15">
                  <c:v>7г 4</c:v>
                </c:pt>
                <c:pt idx="16">
                  <c:v>7д 1</c:v>
                </c:pt>
                <c:pt idx="17">
                  <c:v>7д 2</c:v>
                </c:pt>
                <c:pt idx="18">
                  <c:v>7д 3</c:v>
                </c:pt>
                <c:pt idx="19">
                  <c:v>7д 4</c:v>
                </c:pt>
                <c:pt idx="20">
                  <c:v>7е 1</c:v>
                </c:pt>
                <c:pt idx="21">
                  <c:v>7е 2</c:v>
                </c:pt>
                <c:pt idx="22">
                  <c:v>7е 3</c:v>
                </c:pt>
                <c:pt idx="23">
                  <c:v>7е 4</c:v>
                </c:pt>
              </c:strCache>
            </c:strRef>
          </c:cat>
          <c:val>
            <c:numRef>
              <c:f>Лист1!$B$2:$B$25</c:f>
              <c:numCache>
                <c:formatCode>General</c:formatCode>
                <c:ptCount val="24"/>
                <c:pt idx="0">
                  <c:v>0.97</c:v>
                </c:pt>
                <c:pt idx="1">
                  <c:v>0.97</c:v>
                </c:pt>
                <c:pt idx="2">
                  <c:v>0.89</c:v>
                </c:pt>
                <c:pt idx="3">
                  <c:v>0.94</c:v>
                </c:pt>
                <c:pt idx="4">
                  <c:v>0.89</c:v>
                </c:pt>
                <c:pt idx="5">
                  <c:v>0.97</c:v>
                </c:pt>
                <c:pt idx="6">
                  <c:v>0.86</c:v>
                </c:pt>
                <c:pt idx="7">
                  <c:v>0.86</c:v>
                </c:pt>
                <c:pt idx="8">
                  <c:v>0.87</c:v>
                </c:pt>
                <c:pt idx="9">
                  <c:v>0.97</c:v>
                </c:pt>
                <c:pt idx="10">
                  <c:v>0.94</c:v>
                </c:pt>
                <c:pt idx="11">
                  <c:v>0.91</c:v>
                </c:pt>
                <c:pt idx="12">
                  <c:v>0.72</c:v>
                </c:pt>
                <c:pt idx="13">
                  <c:v>0.97</c:v>
                </c:pt>
                <c:pt idx="14">
                  <c:v>0.71</c:v>
                </c:pt>
                <c:pt idx="15">
                  <c:v>0.91</c:v>
                </c:pt>
                <c:pt idx="16">
                  <c:v>0.84</c:v>
                </c:pt>
                <c:pt idx="17">
                  <c:v>0.94</c:v>
                </c:pt>
                <c:pt idx="18">
                  <c:v>0.8</c:v>
                </c:pt>
                <c:pt idx="19">
                  <c:v>0.94</c:v>
                </c:pt>
                <c:pt idx="20">
                  <c:v>0.91</c:v>
                </c:pt>
                <c:pt idx="21">
                  <c:v>0.97</c:v>
                </c:pt>
                <c:pt idx="22">
                  <c:v>0.97</c:v>
                </c:pt>
                <c:pt idx="23">
                  <c:v>0.79</c:v>
                </c:pt>
              </c:numCache>
            </c:numRef>
          </c:val>
          <c:extLst>
            <c:ext xmlns:c16="http://schemas.microsoft.com/office/drawing/2014/chart" uri="{C3380CC4-5D6E-409C-BE32-E72D297353CC}">
              <c16:uniqueId val="{00000000-49C3-4E14-81FB-520E7F06D6CE}"/>
            </c:ext>
          </c:extLst>
        </c:ser>
        <c:ser>
          <c:idx val="1"/>
          <c:order val="1"/>
          <c:tx>
            <c:strRef>
              <c:f>Лист1!$C$1</c:f>
              <c:strCache>
                <c:ptCount val="1"/>
                <c:pt idx="0">
                  <c:v>качественная усп.</c:v>
                </c:pt>
              </c:strCache>
            </c:strRef>
          </c:tx>
          <c:invertIfNegative val="0"/>
          <c:cat>
            <c:strRef>
              <c:f>Лист1!$A$2:$A$25</c:f>
              <c:strCache>
                <c:ptCount val="24"/>
                <c:pt idx="0">
                  <c:v>7а 1</c:v>
                </c:pt>
                <c:pt idx="1">
                  <c:v>7а 2</c:v>
                </c:pt>
                <c:pt idx="2">
                  <c:v>7а 3</c:v>
                </c:pt>
                <c:pt idx="3">
                  <c:v>7а 4</c:v>
                </c:pt>
                <c:pt idx="4">
                  <c:v>7б 1</c:v>
                </c:pt>
                <c:pt idx="5">
                  <c:v>7б 2</c:v>
                </c:pt>
                <c:pt idx="6">
                  <c:v>7б 3</c:v>
                </c:pt>
                <c:pt idx="7">
                  <c:v>7б 4</c:v>
                </c:pt>
                <c:pt idx="8">
                  <c:v>7в 1</c:v>
                </c:pt>
                <c:pt idx="9">
                  <c:v>7в 2</c:v>
                </c:pt>
                <c:pt idx="10">
                  <c:v>7в 3</c:v>
                </c:pt>
                <c:pt idx="11">
                  <c:v>7в 4</c:v>
                </c:pt>
                <c:pt idx="12">
                  <c:v>7г 1</c:v>
                </c:pt>
                <c:pt idx="13">
                  <c:v>7г 2</c:v>
                </c:pt>
                <c:pt idx="14">
                  <c:v>7г 3</c:v>
                </c:pt>
                <c:pt idx="15">
                  <c:v>7г 4</c:v>
                </c:pt>
                <c:pt idx="16">
                  <c:v>7д 1</c:v>
                </c:pt>
                <c:pt idx="17">
                  <c:v>7д 2</c:v>
                </c:pt>
                <c:pt idx="18">
                  <c:v>7д 3</c:v>
                </c:pt>
                <c:pt idx="19">
                  <c:v>7д 4</c:v>
                </c:pt>
                <c:pt idx="20">
                  <c:v>7е 1</c:v>
                </c:pt>
                <c:pt idx="21">
                  <c:v>7е 2</c:v>
                </c:pt>
                <c:pt idx="22">
                  <c:v>7е 3</c:v>
                </c:pt>
                <c:pt idx="23">
                  <c:v>7е 4</c:v>
                </c:pt>
              </c:strCache>
            </c:strRef>
          </c:cat>
          <c:val>
            <c:numRef>
              <c:f>Лист1!$C$2:$C$25</c:f>
              <c:numCache>
                <c:formatCode>General</c:formatCode>
                <c:ptCount val="24"/>
                <c:pt idx="0">
                  <c:v>0.51</c:v>
                </c:pt>
                <c:pt idx="1">
                  <c:v>0.51</c:v>
                </c:pt>
                <c:pt idx="2">
                  <c:v>0.39</c:v>
                </c:pt>
                <c:pt idx="3">
                  <c:v>0.33</c:v>
                </c:pt>
                <c:pt idx="4">
                  <c:v>0.27</c:v>
                </c:pt>
                <c:pt idx="5">
                  <c:v>0.31</c:v>
                </c:pt>
                <c:pt idx="6">
                  <c:v>0.25</c:v>
                </c:pt>
                <c:pt idx="7">
                  <c:v>0.25</c:v>
                </c:pt>
                <c:pt idx="8">
                  <c:v>0.27</c:v>
                </c:pt>
                <c:pt idx="9">
                  <c:v>0.49</c:v>
                </c:pt>
                <c:pt idx="10">
                  <c:v>0.26</c:v>
                </c:pt>
                <c:pt idx="11">
                  <c:v>0.32</c:v>
                </c:pt>
                <c:pt idx="12">
                  <c:v>0.08</c:v>
                </c:pt>
                <c:pt idx="13">
                  <c:v>0.11</c:v>
                </c:pt>
                <c:pt idx="14">
                  <c:v>0.09</c:v>
                </c:pt>
                <c:pt idx="15">
                  <c:v>0.03</c:v>
                </c:pt>
                <c:pt idx="16">
                  <c:v>0.08</c:v>
                </c:pt>
                <c:pt idx="17">
                  <c:v>0.33</c:v>
                </c:pt>
                <c:pt idx="18">
                  <c:v>0.26</c:v>
                </c:pt>
                <c:pt idx="19">
                  <c:v>0.26</c:v>
                </c:pt>
                <c:pt idx="20">
                  <c:v>0.26</c:v>
                </c:pt>
                <c:pt idx="21">
                  <c:v>0.56000000000000005</c:v>
                </c:pt>
                <c:pt idx="22">
                  <c:v>0.35</c:v>
                </c:pt>
                <c:pt idx="23">
                  <c:v>0.26</c:v>
                </c:pt>
              </c:numCache>
            </c:numRef>
          </c:val>
          <c:extLst>
            <c:ext xmlns:c16="http://schemas.microsoft.com/office/drawing/2014/chart" uri="{C3380CC4-5D6E-409C-BE32-E72D297353CC}">
              <c16:uniqueId val="{00000001-49C3-4E14-81FB-520E7F06D6CE}"/>
            </c:ext>
          </c:extLst>
        </c:ser>
        <c:dLbls>
          <c:showLegendKey val="0"/>
          <c:showVal val="0"/>
          <c:showCatName val="0"/>
          <c:showSerName val="0"/>
          <c:showPercent val="0"/>
          <c:showBubbleSize val="0"/>
        </c:dLbls>
        <c:gapWidth val="150"/>
        <c:axId val="48607616"/>
        <c:axId val="48609152"/>
      </c:barChart>
      <c:catAx>
        <c:axId val="48607616"/>
        <c:scaling>
          <c:orientation val="minMax"/>
        </c:scaling>
        <c:delete val="0"/>
        <c:axPos val="b"/>
        <c:numFmt formatCode="General" sourceLinked="0"/>
        <c:majorTickMark val="out"/>
        <c:minorTickMark val="none"/>
        <c:tickLblPos val="nextTo"/>
        <c:crossAx val="48609152"/>
        <c:crosses val="autoZero"/>
        <c:auto val="1"/>
        <c:lblAlgn val="ctr"/>
        <c:lblOffset val="100"/>
        <c:noMultiLvlLbl val="0"/>
      </c:catAx>
      <c:valAx>
        <c:axId val="48609152"/>
        <c:scaling>
          <c:orientation val="minMax"/>
        </c:scaling>
        <c:delete val="0"/>
        <c:axPos val="l"/>
        <c:majorGridlines/>
        <c:numFmt formatCode="General" sourceLinked="1"/>
        <c:majorTickMark val="out"/>
        <c:minorTickMark val="none"/>
        <c:tickLblPos val="nextTo"/>
        <c:crossAx val="4860761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200" b="1">
                <a:solidFill>
                  <a:sysClr val="windowText" lastClr="000000"/>
                </a:solidFill>
                <a:effectLst/>
                <a:latin typeface="Times New Roman" panose="02020603050405020304" pitchFamily="18" charset="0"/>
                <a:cs typeface="Times New Roman" panose="02020603050405020304" pitchFamily="18" charset="0"/>
              </a:rPr>
              <a:t>Сравнительный анализ участия в школьном этапе олимпиады</a:t>
            </a:r>
            <a:endParaRPr lang="ru-RU" sz="1200">
              <a:solidFill>
                <a:sysClr val="windowText" lastClr="000000"/>
              </a:solidFill>
              <a:effectLst/>
              <a:latin typeface="Times New Roman" panose="02020603050405020304" pitchFamily="18" charset="0"/>
              <a:cs typeface="Times New Roman" panose="02020603050405020304" pitchFamily="18" charset="0"/>
            </a:endParaRPr>
          </a:p>
          <a:p>
            <a:pPr>
              <a:defRPr>
                <a:solidFill>
                  <a:sysClr val="windowText" lastClr="000000"/>
                </a:solidFill>
              </a:defRPr>
            </a:pPr>
            <a:r>
              <a:rPr lang="ru-RU" sz="1200" b="1">
                <a:solidFill>
                  <a:sysClr val="windowText" lastClr="000000"/>
                </a:solidFill>
                <a:effectLst/>
                <a:latin typeface="Times New Roman" panose="02020603050405020304" pitchFamily="18" charset="0"/>
                <a:cs typeface="Times New Roman" panose="02020603050405020304" pitchFamily="18" charset="0"/>
              </a:rPr>
              <a:t> за 2022-2023, 2023-2024, 2024-2025 учебный год</a:t>
            </a:r>
            <a:endParaRPr lang="ru-RU" sz="12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2022-2023</c:v>
                </c:pt>
              </c:strCache>
            </c:strRef>
          </c:tx>
          <c:spPr>
            <a:solidFill>
              <a:srgbClr val="351CF0"/>
            </a:solidFill>
            <a:ln>
              <a:noFill/>
            </a:ln>
            <a:effectLst/>
          </c:spPr>
          <c:invertIfNegative val="0"/>
          <c:cat>
            <c:strRef>
              <c:f>Лист1!$A$2:$A$24</c:f>
              <c:strCache>
                <c:ptCount val="23"/>
                <c:pt idx="0">
                  <c:v>Английский язык</c:v>
                </c:pt>
                <c:pt idx="1">
                  <c:v>Китайский язык</c:v>
                </c:pt>
                <c:pt idx="2">
                  <c:v>Немецкий язык</c:v>
                </c:pt>
                <c:pt idx="3">
                  <c:v>Французский язык</c:v>
                </c:pt>
                <c:pt idx="4">
                  <c:v>Итальянский язык</c:v>
                </c:pt>
                <c:pt idx="5">
                  <c:v>Биология</c:v>
                </c:pt>
                <c:pt idx="6">
                  <c:v>География</c:v>
                </c:pt>
                <c:pt idx="7">
                  <c:v>Информатика</c:v>
                </c:pt>
                <c:pt idx="8">
                  <c:v>История</c:v>
                </c:pt>
                <c:pt idx="9">
                  <c:v>Литература</c:v>
                </c:pt>
                <c:pt idx="10">
                  <c:v>Математика</c:v>
                </c:pt>
                <c:pt idx="11">
                  <c:v>МХК</c:v>
                </c:pt>
                <c:pt idx="12">
                  <c:v>ОБЗР</c:v>
                </c:pt>
                <c:pt idx="13">
                  <c:v>Обществознание</c:v>
                </c:pt>
                <c:pt idx="14">
                  <c:v>Русский язык</c:v>
                </c:pt>
                <c:pt idx="15">
                  <c:v>Технология</c:v>
                </c:pt>
                <c:pt idx="16">
                  <c:v>Физика</c:v>
                </c:pt>
                <c:pt idx="17">
                  <c:v>Физкультура</c:v>
                </c:pt>
                <c:pt idx="18">
                  <c:v>Химия</c:v>
                </c:pt>
                <c:pt idx="19">
                  <c:v>Экология</c:v>
                </c:pt>
                <c:pt idx="20">
                  <c:v>Астрономия</c:v>
                </c:pt>
                <c:pt idx="21">
                  <c:v>Экономика</c:v>
                </c:pt>
                <c:pt idx="22">
                  <c:v>Право</c:v>
                </c:pt>
              </c:strCache>
            </c:strRef>
          </c:cat>
          <c:val>
            <c:numRef>
              <c:f>Лист1!$B$2:$B$24</c:f>
              <c:numCache>
                <c:formatCode>General</c:formatCode>
                <c:ptCount val="23"/>
                <c:pt idx="0">
                  <c:v>110</c:v>
                </c:pt>
                <c:pt idx="1">
                  <c:v>1</c:v>
                </c:pt>
                <c:pt idx="5">
                  <c:v>36</c:v>
                </c:pt>
                <c:pt idx="6">
                  <c:v>34</c:v>
                </c:pt>
                <c:pt idx="7">
                  <c:v>47</c:v>
                </c:pt>
                <c:pt idx="8">
                  <c:v>38</c:v>
                </c:pt>
                <c:pt idx="9">
                  <c:v>42</c:v>
                </c:pt>
                <c:pt idx="10">
                  <c:v>523</c:v>
                </c:pt>
                <c:pt idx="11">
                  <c:v>15</c:v>
                </c:pt>
                <c:pt idx="12">
                  <c:v>0</c:v>
                </c:pt>
                <c:pt idx="13">
                  <c:v>63</c:v>
                </c:pt>
                <c:pt idx="14">
                  <c:v>99</c:v>
                </c:pt>
                <c:pt idx="15">
                  <c:v>21</c:v>
                </c:pt>
                <c:pt idx="16">
                  <c:v>75</c:v>
                </c:pt>
                <c:pt idx="17">
                  <c:v>5</c:v>
                </c:pt>
                <c:pt idx="18">
                  <c:v>23</c:v>
                </c:pt>
                <c:pt idx="19">
                  <c:v>3</c:v>
                </c:pt>
                <c:pt idx="20">
                  <c:v>47</c:v>
                </c:pt>
                <c:pt idx="21">
                  <c:v>6</c:v>
                </c:pt>
                <c:pt idx="22">
                  <c:v>14</c:v>
                </c:pt>
              </c:numCache>
            </c:numRef>
          </c:val>
          <c:extLst>
            <c:ext xmlns:c16="http://schemas.microsoft.com/office/drawing/2014/chart" uri="{C3380CC4-5D6E-409C-BE32-E72D297353CC}">
              <c16:uniqueId val="{00000000-86EB-4E04-A455-2744BBDE7126}"/>
            </c:ext>
          </c:extLst>
        </c:ser>
        <c:ser>
          <c:idx val="1"/>
          <c:order val="1"/>
          <c:tx>
            <c:strRef>
              <c:f>Лист1!$C$1</c:f>
              <c:strCache>
                <c:ptCount val="1"/>
                <c:pt idx="0">
                  <c:v>2023-2024</c:v>
                </c:pt>
              </c:strCache>
            </c:strRef>
          </c:tx>
          <c:spPr>
            <a:solidFill>
              <a:srgbClr val="FF0000"/>
            </a:solidFill>
            <a:ln>
              <a:noFill/>
            </a:ln>
            <a:effectLst/>
          </c:spPr>
          <c:invertIfNegative val="0"/>
          <c:cat>
            <c:strRef>
              <c:f>Лист1!$A$2:$A$24</c:f>
              <c:strCache>
                <c:ptCount val="23"/>
                <c:pt idx="0">
                  <c:v>Английский язык</c:v>
                </c:pt>
                <c:pt idx="1">
                  <c:v>Китайский язык</c:v>
                </c:pt>
                <c:pt idx="2">
                  <c:v>Немецкий язык</c:v>
                </c:pt>
                <c:pt idx="3">
                  <c:v>Французский язык</c:v>
                </c:pt>
                <c:pt idx="4">
                  <c:v>Итальянский язык</c:v>
                </c:pt>
                <c:pt idx="5">
                  <c:v>Биология</c:v>
                </c:pt>
                <c:pt idx="6">
                  <c:v>География</c:v>
                </c:pt>
                <c:pt idx="7">
                  <c:v>Информатика</c:v>
                </c:pt>
                <c:pt idx="8">
                  <c:v>История</c:v>
                </c:pt>
                <c:pt idx="9">
                  <c:v>Литература</c:v>
                </c:pt>
                <c:pt idx="10">
                  <c:v>Математика</c:v>
                </c:pt>
                <c:pt idx="11">
                  <c:v>МХК</c:v>
                </c:pt>
                <c:pt idx="12">
                  <c:v>ОБЗР</c:v>
                </c:pt>
                <c:pt idx="13">
                  <c:v>Обществознание</c:v>
                </c:pt>
                <c:pt idx="14">
                  <c:v>Русский язык</c:v>
                </c:pt>
                <c:pt idx="15">
                  <c:v>Технология</c:v>
                </c:pt>
                <c:pt idx="16">
                  <c:v>Физика</c:v>
                </c:pt>
                <c:pt idx="17">
                  <c:v>Физкультура</c:v>
                </c:pt>
                <c:pt idx="18">
                  <c:v>Химия</c:v>
                </c:pt>
                <c:pt idx="19">
                  <c:v>Экология</c:v>
                </c:pt>
                <c:pt idx="20">
                  <c:v>Астрономия</c:v>
                </c:pt>
                <c:pt idx="21">
                  <c:v>Экономика</c:v>
                </c:pt>
                <c:pt idx="22">
                  <c:v>Право</c:v>
                </c:pt>
              </c:strCache>
            </c:strRef>
          </c:cat>
          <c:val>
            <c:numRef>
              <c:f>Лист1!$C$2:$C$24</c:f>
              <c:numCache>
                <c:formatCode>General</c:formatCode>
                <c:ptCount val="23"/>
                <c:pt idx="0">
                  <c:v>103</c:v>
                </c:pt>
                <c:pt idx="1">
                  <c:v>2</c:v>
                </c:pt>
                <c:pt idx="2">
                  <c:v>1</c:v>
                </c:pt>
                <c:pt idx="3">
                  <c:v>1</c:v>
                </c:pt>
                <c:pt idx="4">
                  <c:v>1</c:v>
                </c:pt>
                <c:pt idx="5">
                  <c:v>55</c:v>
                </c:pt>
                <c:pt idx="6">
                  <c:v>71</c:v>
                </c:pt>
                <c:pt idx="7">
                  <c:v>53</c:v>
                </c:pt>
                <c:pt idx="8">
                  <c:v>33</c:v>
                </c:pt>
                <c:pt idx="9">
                  <c:v>33</c:v>
                </c:pt>
                <c:pt idx="10">
                  <c:v>248</c:v>
                </c:pt>
                <c:pt idx="11">
                  <c:v>20</c:v>
                </c:pt>
                <c:pt idx="12">
                  <c:v>6</c:v>
                </c:pt>
                <c:pt idx="13">
                  <c:v>74</c:v>
                </c:pt>
                <c:pt idx="14">
                  <c:v>115</c:v>
                </c:pt>
                <c:pt idx="15">
                  <c:v>11</c:v>
                </c:pt>
                <c:pt idx="16">
                  <c:v>131</c:v>
                </c:pt>
                <c:pt idx="17">
                  <c:v>11</c:v>
                </c:pt>
                <c:pt idx="18">
                  <c:v>26</c:v>
                </c:pt>
                <c:pt idx="19">
                  <c:v>14</c:v>
                </c:pt>
                <c:pt idx="20">
                  <c:v>47</c:v>
                </c:pt>
                <c:pt idx="21">
                  <c:v>17</c:v>
                </c:pt>
                <c:pt idx="22">
                  <c:v>15</c:v>
                </c:pt>
              </c:numCache>
            </c:numRef>
          </c:val>
          <c:extLst>
            <c:ext xmlns:c16="http://schemas.microsoft.com/office/drawing/2014/chart" uri="{C3380CC4-5D6E-409C-BE32-E72D297353CC}">
              <c16:uniqueId val="{00000001-86EB-4E04-A455-2744BBDE7126}"/>
            </c:ext>
          </c:extLst>
        </c:ser>
        <c:ser>
          <c:idx val="2"/>
          <c:order val="2"/>
          <c:tx>
            <c:strRef>
              <c:f>Лист1!$D$1</c:f>
              <c:strCache>
                <c:ptCount val="1"/>
                <c:pt idx="0">
                  <c:v>2024-2025</c:v>
                </c:pt>
              </c:strCache>
            </c:strRef>
          </c:tx>
          <c:spPr>
            <a:solidFill>
              <a:srgbClr val="00B050"/>
            </a:solidFill>
            <a:ln>
              <a:noFill/>
            </a:ln>
            <a:effectLst/>
          </c:spPr>
          <c:invertIfNegative val="0"/>
          <c:cat>
            <c:strRef>
              <c:f>Лист1!$A$2:$A$24</c:f>
              <c:strCache>
                <c:ptCount val="23"/>
                <c:pt idx="0">
                  <c:v>Английский язык</c:v>
                </c:pt>
                <c:pt idx="1">
                  <c:v>Китайский язык</c:v>
                </c:pt>
                <c:pt idx="2">
                  <c:v>Немецкий язык</c:v>
                </c:pt>
                <c:pt idx="3">
                  <c:v>Французский язык</c:v>
                </c:pt>
                <c:pt idx="4">
                  <c:v>Итальянский язык</c:v>
                </c:pt>
                <c:pt idx="5">
                  <c:v>Биология</c:v>
                </c:pt>
                <c:pt idx="6">
                  <c:v>География</c:v>
                </c:pt>
                <c:pt idx="7">
                  <c:v>Информатика</c:v>
                </c:pt>
                <c:pt idx="8">
                  <c:v>История</c:v>
                </c:pt>
                <c:pt idx="9">
                  <c:v>Литература</c:v>
                </c:pt>
                <c:pt idx="10">
                  <c:v>Математика</c:v>
                </c:pt>
                <c:pt idx="11">
                  <c:v>МХК</c:v>
                </c:pt>
                <c:pt idx="12">
                  <c:v>ОБЗР</c:v>
                </c:pt>
                <c:pt idx="13">
                  <c:v>Обществознание</c:v>
                </c:pt>
                <c:pt idx="14">
                  <c:v>Русский язык</c:v>
                </c:pt>
                <c:pt idx="15">
                  <c:v>Технология</c:v>
                </c:pt>
                <c:pt idx="16">
                  <c:v>Физика</c:v>
                </c:pt>
                <c:pt idx="17">
                  <c:v>Физкультура</c:v>
                </c:pt>
                <c:pt idx="18">
                  <c:v>Химия</c:v>
                </c:pt>
                <c:pt idx="19">
                  <c:v>Экология</c:v>
                </c:pt>
                <c:pt idx="20">
                  <c:v>Астрономия</c:v>
                </c:pt>
                <c:pt idx="21">
                  <c:v>Экономика</c:v>
                </c:pt>
                <c:pt idx="22">
                  <c:v>Право</c:v>
                </c:pt>
              </c:strCache>
            </c:strRef>
          </c:cat>
          <c:val>
            <c:numRef>
              <c:f>Лист1!$D$2:$D$24</c:f>
              <c:numCache>
                <c:formatCode>General</c:formatCode>
                <c:ptCount val="23"/>
                <c:pt idx="0">
                  <c:v>110</c:v>
                </c:pt>
                <c:pt idx="1">
                  <c:v>2</c:v>
                </c:pt>
                <c:pt idx="3">
                  <c:v>1</c:v>
                </c:pt>
                <c:pt idx="4">
                  <c:v>1</c:v>
                </c:pt>
                <c:pt idx="5">
                  <c:v>176</c:v>
                </c:pt>
                <c:pt idx="6">
                  <c:v>56</c:v>
                </c:pt>
                <c:pt idx="7">
                  <c:v>96</c:v>
                </c:pt>
                <c:pt idx="8">
                  <c:v>33</c:v>
                </c:pt>
                <c:pt idx="9">
                  <c:v>46</c:v>
                </c:pt>
                <c:pt idx="10">
                  <c:v>368</c:v>
                </c:pt>
                <c:pt idx="11">
                  <c:v>13</c:v>
                </c:pt>
                <c:pt idx="12">
                  <c:v>11</c:v>
                </c:pt>
                <c:pt idx="13">
                  <c:v>80</c:v>
                </c:pt>
                <c:pt idx="14">
                  <c:v>147</c:v>
                </c:pt>
                <c:pt idx="15">
                  <c:v>12</c:v>
                </c:pt>
                <c:pt idx="16">
                  <c:v>202</c:v>
                </c:pt>
                <c:pt idx="17">
                  <c:v>16</c:v>
                </c:pt>
                <c:pt idx="18">
                  <c:v>57</c:v>
                </c:pt>
                <c:pt idx="19">
                  <c:v>25</c:v>
                </c:pt>
                <c:pt idx="20">
                  <c:v>118</c:v>
                </c:pt>
                <c:pt idx="21">
                  <c:v>20</c:v>
                </c:pt>
                <c:pt idx="22">
                  <c:v>12</c:v>
                </c:pt>
              </c:numCache>
            </c:numRef>
          </c:val>
          <c:extLst>
            <c:ext xmlns:c16="http://schemas.microsoft.com/office/drawing/2014/chart" uri="{C3380CC4-5D6E-409C-BE32-E72D297353CC}">
              <c16:uniqueId val="{00000002-86EB-4E04-A455-2744BBDE7126}"/>
            </c:ext>
          </c:extLst>
        </c:ser>
        <c:dLbls>
          <c:showLegendKey val="0"/>
          <c:showVal val="0"/>
          <c:showCatName val="0"/>
          <c:showSerName val="0"/>
          <c:showPercent val="0"/>
          <c:showBubbleSize val="0"/>
        </c:dLbls>
        <c:gapWidth val="219"/>
        <c:overlap val="-27"/>
        <c:axId val="635126159"/>
        <c:axId val="635123663"/>
      </c:barChart>
      <c:catAx>
        <c:axId val="635126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123663"/>
        <c:crosses val="autoZero"/>
        <c:auto val="1"/>
        <c:lblAlgn val="ctr"/>
        <c:lblOffset val="100"/>
        <c:noMultiLvlLbl val="0"/>
      </c:catAx>
      <c:valAx>
        <c:axId val="635123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126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effectLst/>
                <a:latin typeface="Times New Roman" panose="02020603050405020304" pitchFamily="18" charset="0"/>
                <a:cs typeface="Times New Roman" panose="02020603050405020304" pitchFamily="18" charset="0"/>
              </a:rPr>
              <a:t>Сравнительный анализ участия в муниципальном этапе олимпиады</a:t>
            </a:r>
          </a:p>
          <a:p>
            <a:pPr>
              <a:defRPr/>
            </a:pPr>
            <a:r>
              <a:rPr lang="ru-RU" sz="1200" b="1">
                <a:solidFill>
                  <a:sysClr val="windowText" lastClr="000000"/>
                </a:solidFill>
                <a:effectLst/>
                <a:latin typeface="Times New Roman" panose="02020603050405020304" pitchFamily="18" charset="0"/>
                <a:cs typeface="Times New Roman" panose="02020603050405020304" pitchFamily="18" charset="0"/>
              </a:rPr>
              <a:t> за 2022-2023, 2023-2024, 2024-2025 учебный 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Лист2!$A$2</c:f>
              <c:strCache>
                <c:ptCount val="1"/>
                <c:pt idx="0">
                  <c:v>Количество участников </c:v>
                </c:pt>
              </c:strCache>
            </c:strRef>
          </c:tx>
          <c:spPr>
            <a:solidFill>
              <a:srgbClr val="351CF0"/>
            </a:solidFill>
            <a:ln>
              <a:noFill/>
            </a:ln>
            <a:effectLst/>
          </c:spPr>
          <c:invertIfNegative val="0"/>
          <c:cat>
            <c:strRef>
              <c:f>Лист2!$B$1:$D$1</c:f>
              <c:strCache>
                <c:ptCount val="3"/>
                <c:pt idx="0">
                  <c:v>2022-2023</c:v>
                </c:pt>
                <c:pt idx="1">
                  <c:v>2023-2024</c:v>
                </c:pt>
                <c:pt idx="2">
                  <c:v>2024-2025</c:v>
                </c:pt>
              </c:strCache>
            </c:strRef>
          </c:cat>
          <c:val>
            <c:numRef>
              <c:f>Лист2!$B$2:$D$2</c:f>
              <c:numCache>
                <c:formatCode>General</c:formatCode>
                <c:ptCount val="3"/>
                <c:pt idx="0">
                  <c:v>321</c:v>
                </c:pt>
                <c:pt idx="1">
                  <c:v>336</c:v>
                </c:pt>
                <c:pt idx="2">
                  <c:v>427</c:v>
                </c:pt>
              </c:numCache>
            </c:numRef>
          </c:val>
          <c:extLst>
            <c:ext xmlns:c16="http://schemas.microsoft.com/office/drawing/2014/chart" uri="{C3380CC4-5D6E-409C-BE32-E72D297353CC}">
              <c16:uniqueId val="{00000000-0B64-48E6-B076-F16CA5512315}"/>
            </c:ext>
          </c:extLst>
        </c:ser>
        <c:ser>
          <c:idx val="1"/>
          <c:order val="1"/>
          <c:tx>
            <c:strRef>
              <c:f>Лист2!$A$3</c:f>
              <c:strCache>
                <c:ptCount val="1"/>
                <c:pt idx="0">
                  <c:v>Призеры</c:v>
                </c:pt>
              </c:strCache>
            </c:strRef>
          </c:tx>
          <c:spPr>
            <a:solidFill>
              <a:srgbClr val="FF0000"/>
            </a:solidFill>
            <a:ln>
              <a:noFill/>
            </a:ln>
            <a:effectLst/>
          </c:spPr>
          <c:invertIfNegative val="0"/>
          <c:cat>
            <c:strRef>
              <c:f>Лист2!$B$1:$D$1</c:f>
              <c:strCache>
                <c:ptCount val="3"/>
                <c:pt idx="0">
                  <c:v>2022-2023</c:v>
                </c:pt>
                <c:pt idx="1">
                  <c:v>2023-2024</c:v>
                </c:pt>
                <c:pt idx="2">
                  <c:v>2024-2025</c:v>
                </c:pt>
              </c:strCache>
            </c:strRef>
          </c:cat>
          <c:val>
            <c:numRef>
              <c:f>Лист2!$B$3:$D$3</c:f>
              <c:numCache>
                <c:formatCode>General</c:formatCode>
                <c:ptCount val="3"/>
                <c:pt idx="0">
                  <c:v>75</c:v>
                </c:pt>
                <c:pt idx="1">
                  <c:v>96</c:v>
                </c:pt>
                <c:pt idx="2">
                  <c:v>103</c:v>
                </c:pt>
              </c:numCache>
            </c:numRef>
          </c:val>
          <c:extLst>
            <c:ext xmlns:c16="http://schemas.microsoft.com/office/drawing/2014/chart" uri="{C3380CC4-5D6E-409C-BE32-E72D297353CC}">
              <c16:uniqueId val="{00000001-0B64-48E6-B076-F16CA5512315}"/>
            </c:ext>
          </c:extLst>
        </c:ser>
        <c:ser>
          <c:idx val="2"/>
          <c:order val="2"/>
          <c:tx>
            <c:strRef>
              <c:f>Лист2!$A$4</c:f>
              <c:strCache>
                <c:ptCount val="1"/>
                <c:pt idx="0">
                  <c:v>Победители</c:v>
                </c:pt>
              </c:strCache>
            </c:strRef>
          </c:tx>
          <c:spPr>
            <a:solidFill>
              <a:srgbClr val="00B050"/>
            </a:solidFill>
            <a:ln>
              <a:noFill/>
            </a:ln>
            <a:effectLst/>
          </c:spPr>
          <c:invertIfNegative val="0"/>
          <c:cat>
            <c:strRef>
              <c:f>Лист2!$B$1:$D$1</c:f>
              <c:strCache>
                <c:ptCount val="3"/>
                <c:pt idx="0">
                  <c:v>2022-2023</c:v>
                </c:pt>
                <c:pt idx="1">
                  <c:v>2023-2024</c:v>
                </c:pt>
                <c:pt idx="2">
                  <c:v>2024-2025</c:v>
                </c:pt>
              </c:strCache>
            </c:strRef>
          </c:cat>
          <c:val>
            <c:numRef>
              <c:f>Лист2!$B$4:$D$4</c:f>
              <c:numCache>
                <c:formatCode>General</c:formatCode>
                <c:ptCount val="3"/>
                <c:pt idx="0">
                  <c:v>17</c:v>
                </c:pt>
                <c:pt idx="1">
                  <c:v>18</c:v>
                </c:pt>
                <c:pt idx="2">
                  <c:v>12</c:v>
                </c:pt>
              </c:numCache>
            </c:numRef>
          </c:val>
          <c:extLst>
            <c:ext xmlns:c16="http://schemas.microsoft.com/office/drawing/2014/chart" uri="{C3380CC4-5D6E-409C-BE32-E72D297353CC}">
              <c16:uniqueId val="{00000002-0B64-48E6-B076-F16CA5512315}"/>
            </c:ext>
          </c:extLst>
        </c:ser>
        <c:dLbls>
          <c:showLegendKey val="0"/>
          <c:showVal val="0"/>
          <c:showCatName val="0"/>
          <c:showSerName val="0"/>
          <c:showPercent val="0"/>
          <c:showBubbleSize val="0"/>
        </c:dLbls>
        <c:gapWidth val="219"/>
        <c:overlap val="-27"/>
        <c:axId val="635127407"/>
        <c:axId val="688303103"/>
      </c:barChart>
      <c:catAx>
        <c:axId val="635127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8303103"/>
        <c:crosses val="autoZero"/>
        <c:auto val="1"/>
        <c:lblAlgn val="ctr"/>
        <c:lblOffset val="100"/>
        <c:noMultiLvlLbl val="0"/>
      </c:catAx>
      <c:valAx>
        <c:axId val="688303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127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Лист3!$B$1</c:f>
              <c:strCache>
                <c:ptCount val="1"/>
                <c:pt idx="0">
                  <c:v>2022-2023</c:v>
                </c:pt>
              </c:strCache>
            </c:strRef>
          </c:tx>
          <c:spPr>
            <a:solidFill>
              <a:schemeClr val="accent1"/>
            </a:solidFill>
            <a:ln>
              <a:noFill/>
            </a:ln>
            <a:effectLst/>
          </c:spPr>
          <c:invertIfNegative val="0"/>
          <c:dPt>
            <c:idx val="0"/>
            <c:invertIfNegative val="0"/>
            <c:bubble3D val="0"/>
            <c:spPr>
              <a:solidFill>
                <a:srgbClr val="351CF0"/>
              </a:solidFill>
              <a:ln>
                <a:noFill/>
              </a:ln>
              <a:effectLst/>
            </c:spPr>
            <c:extLst>
              <c:ext xmlns:c16="http://schemas.microsoft.com/office/drawing/2014/chart" uri="{C3380CC4-5D6E-409C-BE32-E72D297353CC}">
                <c16:uniqueId val="{00000001-704A-434A-8388-4B999F3B7F16}"/>
              </c:ext>
            </c:extLst>
          </c:dPt>
          <c:cat>
            <c:strRef>
              <c:f>Лист3!$A$2:$A$5</c:f>
              <c:strCache>
                <c:ptCount val="4"/>
                <c:pt idx="0">
                  <c:v>Количество участников </c:v>
                </c:pt>
                <c:pt idx="1">
                  <c:v>Количество предметов</c:v>
                </c:pt>
                <c:pt idx="2">
                  <c:v>Призеры</c:v>
                </c:pt>
                <c:pt idx="3">
                  <c:v>Победители</c:v>
                </c:pt>
              </c:strCache>
            </c:strRef>
          </c:cat>
          <c:val>
            <c:numRef>
              <c:f>Лист3!$B$2:$B$5</c:f>
              <c:numCache>
                <c:formatCode>General</c:formatCode>
                <c:ptCount val="4"/>
                <c:pt idx="0">
                  <c:v>10</c:v>
                </c:pt>
                <c:pt idx="1">
                  <c:v>5</c:v>
                </c:pt>
                <c:pt idx="2">
                  <c:v>8</c:v>
                </c:pt>
                <c:pt idx="3">
                  <c:v>0</c:v>
                </c:pt>
              </c:numCache>
            </c:numRef>
          </c:val>
          <c:extLst>
            <c:ext xmlns:c16="http://schemas.microsoft.com/office/drawing/2014/chart" uri="{C3380CC4-5D6E-409C-BE32-E72D297353CC}">
              <c16:uniqueId val="{00000002-704A-434A-8388-4B999F3B7F16}"/>
            </c:ext>
          </c:extLst>
        </c:ser>
        <c:ser>
          <c:idx val="1"/>
          <c:order val="1"/>
          <c:tx>
            <c:strRef>
              <c:f>Лист3!$C$1</c:f>
              <c:strCache>
                <c:ptCount val="1"/>
                <c:pt idx="0">
                  <c:v>2023-2024</c:v>
                </c:pt>
              </c:strCache>
            </c:strRef>
          </c:tx>
          <c:spPr>
            <a:solidFill>
              <a:srgbClr val="FF0000"/>
            </a:solidFill>
            <a:ln>
              <a:noFill/>
            </a:ln>
            <a:effectLst/>
          </c:spPr>
          <c:invertIfNegative val="0"/>
          <c:cat>
            <c:strRef>
              <c:f>Лист3!$A$2:$A$5</c:f>
              <c:strCache>
                <c:ptCount val="4"/>
                <c:pt idx="0">
                  <c:v>Количество участников </c:v>
                </c:pt>
                <c:pt idx="1">
                  <c:v>Количество предметов</c:v>
                </c:pt>
                <c:pt idx="2">
                  <c:v>Призеры</c:v>
                </c:pt>
                <c:pt idx="3">
                  <c:v>Победители</c:v>
                </c:pt>
              </c:strCache>
            </c:strRef>
          </c:cat>
          <c:val>
            <c:numRef>
              <c:f>Лист3!$C$2:$C$5</c:f>
              <c:numCache>
                <c:formatCode>General</c:formatCode>
                <c:ptCount val="4"/>
                <c:pt idx="0">
                  <c:v>22</c:v>
                </c:pt>
                <c:pt idx="1">
                  <c:v>11</c:v>
                </c:pt>
                <c:pt idx="2">
                  <c:v>6</c:v>
                </c:pt>
                <c:pt idx="3">
                  <c:v>1</c:v>
                </c:pt>
              </c:numCache>
            </c:numRef>
          </c:val>
          <c:extLst>
            <c:ext xmlns:c16="http://schemas.microsoft.com/office/drawing/2014/chart" uri="{C3380CC4-5D6E-409C-BE32-E72D297353CC}">
              <c16:uniqueId val="{00000003-704A-434A-8388-4B999F3B7F16}"/>
            </c:ext>
          </c:extLst>
        </c:ser>
        <c:ser>
          <c:idx val="2"/>
          <c:order val="2"/>
          <c:tx>
            <c:strRef>
              <c:f>Лист3!$D$1</c:f>
              <c:strCache>
                <c:ptCount val="1"/>
                <c:pt idx="0">
                  <c:v>2024-2025</c:v>
                </c:pt>
              </c:strCache>
            </c:strRef>
          </c:tx>
          <c:spPr>
            <a:solidFill>
              <a:srgbClr val="00B050"/>
            </a:solidFill>
            <a:ln>
              <a:noFill/>
            </a:ln>
            <a:effectLst/>
          </c:spPr>
          <c:invertIfNegative val="0"/>
          <c:cat>
            <c:strRef>
              <c:f>Лист3!$A$2:$A$5</c:f>
              <c:strCache>
                <c:ptCount val="4"/>
                <c:pt idx="0">
                  <c:v>Количество участников </c:v>
                </c:pt>
                <c:pt idx="1">
                  <c:v>Количество предметов</c:v>
                </c:pt>
                <c:pt idx="2">
                  <c:v>Призеры</c:v>
                </c:pt>
                <c:pt idx="3">
                  <c:v>Победители</c:v>
                </c:pt>
              </c:strCache>
            </c:strRef>
          </c:cat>
          <c:val>
            <c:numRef>
              <c:f>Лист3!$D$2:$D$5</c:f>
              <c:numCache>
                <c:formatCode>General</c:formatCode>
                <c:ptCount val="4"/>
                <c:pt idx="0">
                  <c:v>19</c:v>
                </c:pt>
                <c:pt idx="1">
                  <c:v>11</c:v>
                </c:pt>
                <c:pt idx="2">
                  <c:v>6</c:v>
                </c:pt>
                <c:pt idx="3">
                  <c:v>3</c:v>
                </c:pt>
              </c:numCache>
            </c:numRef>
          </c:val>
          <c:extLst>
            <c:ext xmlns:c16="http://schemas.microsoft.com/office/drawing/2014/chart" uri="{C3380CC4-5D6E-409C-BE32-E72D297353CC}">
              <c16:uniqueId val="{00000004-704A-434A-8388-4B999F3B7F16}"/>
            </c:ext>
          </c:extLst>
        </c:ser>
        <c:dLbls>
          <c:showLegendKey val="0"/>
          <c:showVal val="0"/>
          <c:showCatName val="0"/>
          <c:showSerName val="0"/>
          <c:showPercent val="0"/>
          <c:showBubbleSize val="0"/>
        </c:dLbls>
        <c:gapWidth val="219"/>
        <c:overlap val="-27"/>
        <c:axId val="688305599"/>
        <c:axId val="688310591"/>
      </c:barChart>
      <c:catAx>
        <c:axId val="68830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8310591"/>
        <c:crosses val="autoZero"/>
        <c:auto val="1"/>
        <c:lblAlgn val="ctr"/>
        <c:lblOffset val="100"/>
        <c:noMultiLvlLbl val="0"/>
      </c:catAx>
      <c:valAx>
        <c:axId val="688310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8305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Процент аттестованных</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Лист2!$B$1</c:f>
              <c:strCache>
                <c:ptCount val="1"/>
                <c:pt idx="0">
                  <c:v>Процент аттестованных</c:v>
                </c:pt>
              </c:strCache>
            </c:strRef>
          </c:tx>
          <c:spPr>
            <a:solidFill>
              <a:srgbClr val="FF0000"/>
            </a:solidFill>
            <a:ln>
              <a:noFill/>
            </a:ln>
            <a:effectLst/>
          </c:spPr>
          <c:invertIfNegative val="0"/>
          <c:cat>
            <c:strRef>
              <c:f>Лист2!$A$2:$A$8</c:f>
              <c:strCache>
                <c:ptCount val="7"/>
                <c:pt idx="0">
                  <c:v>естественно - научного цикла</c:v>
                </c:pt>
                <c:pt idx="1">
                  <c:v>общественных дисциплин</c:v>
                </c:pt>
                <c:pt idx="2">
                  <c:v>русского языка и литературы </c:v>
                </c:pt>
                <c:pt idx="3">
                  <c:v>физико-математического цикла </c:v>
                </c:pt>
                <c:pt idx="4">
                  <c:v>начальных классов </c:v>
                </c:pt>
                <c:pt idx="5">
                  <c:v>английского языка </c:v>
                </c:pt>
                <c:pt idx="6">
                  <c:v>технологии, физической культуры, ИЗО, музыки и ОБЗР</c:v>
                </c:pt>
              </c:strCache>
            </c:strRef>
          </c:cat>
          <c:val>
            <c:numRef>
              <c:f>Лист2!$B$2:$B$8</c:f>
              <c:numCache>
                <c:formatCode>General</c:formatCode>
                <c:ptCount val="7"/>
                <c:pt idx="0">
                  <c:v>60</c:v>
                </c:pt>
                <c:pt idx="1">
                  <c:v>57</c:v>
                </c:pt>
                <c:pt idx="2">
                  <c:v>50</c:v>
                </c:pt>
                <c:pt idx="3">
                  <c:v>33</c:v>
                </c:pt>
                <c:pt idx="4">
                  <c:v>25</c:v>
                </c:pt>
                <c:pt idx="5">
                  <c:v>18</c:v>
                </c:pt>
                <c:pt idx="6" formatCode="0%">
                  <c:v>0.12</c:v>
                </c:pt>
              </c:numCache>
            </c:numRef>
          </c:val>
          <c:extLst>
            <c:ext xmlns:c16="http://schemas.microsoft.com/office/drawing/2014/chart" uri="{C3380CC4-5D6E-409C-BE32-E72D297353CC}">
              <c16:uniqueId val="{00000000-CFD4-4038-9162-5F8BADE6DB9F}"/>
            </c:ext>
          </c:extLst>
        </c:ser>
        <c:dLbls>
          <c:showLegendKey val="0"/>
          <c:showVal val="0"/>
          <c:showCatName val="0"/>
          <c:showSerName val="0"/>
          <c:showPercent val="0"/>
          <c:showBubbleSize val="0"/>
        </c:dLbls>
        <c:gapWidth val="219"/>
        <c:overlap val="-27"/>
        <c:axId val="829652448"/>
        <c:axId val="829645376"/>
      </c:barChart>
      <c:catAx>
        <c:axId val="82965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829645376"/>
        <c:crosses val="autoZero"/>
        <c:auto val="1"/>
        <c:lblAlgn val="ctr"/>
        <c:lblOffset val="100"/>
        <c:noMultiLvlLbl val="0"/>
      </c:catAx>
      <c:valAx>
        <c:axId val="829645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965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2023-2024</c:v>
                </c:pt>
              </c:strCache>
            </c:strRef>
          </c:tx>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E57C-43C4-A362-AF1E1283480D}"/>
              </c:ext>
            </c:extLst>
          </c:dPt>
          <c:dPt>
            <c:idx val="1"/>
            <c:invertIfNegative val="0"/>
            <c:bubble3D val="0"/>
            <c:spPr>
              <a:solidFill>
                <a:srgbClr val="00B050"/>
              </a:solidFill>
              <a:ln>
                <a:noFill/>
              </a:ln>
              <a:effectLst/>
            </c:spPr>
            <c:extLst>
              <c:ext xmlns:c16="http://schemas.microsoft.com/office/drawing/2014/chart" uri="{C3380CC4-5D6E-409C-BE32-E72D297353CC}">
                <c16:uniqueId val="{00000003-E57C-43C4-A362-AF1E1283480D}"/>
              </c:ext>
            </c:extLst>
          </c:dPt>
          <c:cat>
            <c:strRef>
              <c:f>Лист1!$B$1:$C$1</c:f>
              <c:strCache>
                <c:ptCount val="2"/>
                <c:pt idx="0">
                  <c:v>Первая категория</c:v>
                </c:pt>
                <c:pt idx="1">
                  <c:v>Высшая категория</c:v>
                </c:pt>
              </c:strCache>
            </c:strRef>
          </c:cat>
          <c:val>
            <c:numRef>
              <c:f>Лист1!$B$2:$C$2</c:f>
              <c:numCache>
                <c:formatCode>General</c:formatCode>
                <c:ptCount val="2"/>
                <c:pt idx="0">
                  <c:v>1</c:v>
                </c:pt>
                <c:pt idx="1">
                  <c:v>4</c:v>
                </c:pt>
              </c:numCache>
            </c:numRef>
          </c:val>
          <c:extLst>
            <c:ext xmlns:c16="http://schemas.microsoft.com/office/drawing/2014/chart" uri="{C3380CC4-5D6E-409C-BE32-E72D297353CC}">
              <c16:uniqueId val="{00000004-E57C-43C4-A362-AF1E1283480D}"/>
            </c:ext>
          </c:extLst>
        </c:ser>
        <c:ser>
          <c:idx val="1"/>
          <c:order val="1"/>
          <c:tx>
            <c:strRef>
              <c:f>Лист1!$A$3</c:f>
              <c:strCache>
                <c:ptCount val="1"/>
                <c:pt idx="0">
                  <c:v>2024-2025</c:v>
                </c:pt>
              </c:strCache>
            </c:strRef>
          </c:tx>
          <c:spPr>
            <a:solidFill>
              <a:srgbClr val="FF0000"/>
            </a:solidFill>
            <a:ln>
              <a:noFill/>
            </a:ln>
            <a:effectLst/>
          </c:spPr>
          <c:invertIfNegative val="0"/>
          <c:cat>
            <c:strRef>
              <c:f>Лист1!$B$1:$C$1</c:f>
              <c:strCache>
                <c:ptCount val="2"/>
                <c:pt idx="0">
                  <c:v>Первая категория</c:v>
                </c:pt>
                <c:pt idx="1">
                  <c:v>Высшая категория</c:v>
                </c:pt>
              </c:strCache>
            </c:strRef>
          </c:cat>
          <c:val>
            <c:numRef>
              <c:f>Лист1!$B$3:$C$3</c:f>
              <c:numCache>
                <c:formatCode>General</c:formatCode>
                <c:ptCount val="2"/>
                <c:pt idx="0">
                  <c:v>1</c:v>
                </c:pt>
                <c:pt idx="1">
                  <c:v>8</c:v>
                </c:pt>
              </c:numCache>
            </c:numRef>
          </c:val>
          <c:extLst>
            <c:ext xmlns:c16="http://schemas.microsoft.com/office/drawing/2014/chart" uri="{C3380CC4-5D6E-409C-BE32-E72D297353CC}">
              <c16:uniqueId val="{00000005-E57C-43C4-A362-AF1E1283480D}"/>
            </c:ext>
          </c:extLst>
        </c:ser>
        <c:dLbls>
          <c:showLegendKey val="0"/>
          <c:showVal val="0"/>
          <c:showCatName val="0"/>
          <c:showSerName val="0"/>
          <c:showPercent val="0"/>
          <c:showBubbleSize val="0"/>
        </c:dLbls>
        <c:gapWidth val="219"/>
        <c:overlap val="-27"/>
        <c:axId val="2075014016"/>
        <c:axId val="2075011936"/>
      </c:barChart>
      <c:catAx>
        <c:axId val="207501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75011936"/>
        <c:crosses val="autoZero"/>
        <c:auto val="1"/>
        <c:lblAlgn val="ctr"/>
        <c:lblOffset val="100"/>
        <c:noMultiLvlLbl val="0"/>
      </c:catAx>
      <c:valAx>
        <c:axId val="207501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501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Русский язык</c:v>
                </c:pt>
              </c:strCache>
            </c:strRef>
          </c:tx>
          <c:spPr>
            <a:solidFill>
              <a:srgbClr val="4017D4"/>
            </a:solidFill>
            <a:ln>
              <a:noFill/>
            </a:ln>
            <a:effectLst/>
          </c:spPr>
          <c:invertIfNegative val="0"/>
          <c:cat>
            <c:strRef>
              <c:f>Лист1!$A$2:$A$4</c:f>
              <c:strCache>
                <c:ptCount val="3"/>
                <c:pt idx="0">
                  <c:v>2022-2023</c:v>
                </c:pt>
                <c:pt idx="1">
                  <c:v>2023-2024</c:v>
                </c:pt>
                <c:pt idx="2">
                  <c:v>2024-2025</c:v>
                </c:pt>
              </c:strCache>
            </c:strRef>
          </c:cat>
          <c:val>
            <c:numRef>
              <c:f>Лист1!$B$2:$B$4</c:f>
              <c:numCache>
                <c:formatCode>General</c:formatCode>
                <c:ptCount val="3"/>
                <c:pt idx="0">
                  <c:v>76.87</c:v>
                </c:pt>
                <c:pt idx="1">
                  <c:v>72.13</c:v>
                </c:pt>
                <c:pt idx="2">
                  <c:v>68.7</c:v>
                </c:pt>
              </c:numCache>
            </c:numRef>
          </c:val>
          <c:extLst>
            <c:ext xmlns:c16="http://schemas.microsoft.com/office/drawing/2014/chart" uri="{C3380CC4-5D6E-409C-BE32-E72D297353CC}">
              <c16:uniqueId val="{00000000-48F8-4965-BD15-1522137A0C21}"/>
            </c:ext>
          </c:extLst>
        </c:ser>
        <c:ser>
          <c:idx val="1"/>
          <c:order val="1"/>
          <c:tx>
            <c:strRef>
              <c:f>Лист1!$C$1</c:f>
              <c:strCache>
                <c:ptCount val="1"/>
                <c:pt idx="0">
                  <c:v>Математика (профильный)</c:v>
                </c:pt>
              </c:strCache>
            </c:strRef>
          </c:tx>
          <c:spPr>
            <a:solidFill>
              <a:srgbClr val="FF0000"/>
            </a:solidFill>
            <a:ln>
              <a:noFill/>
            </a:ln>
            <a:effectLst/>
          </c:spPr>
          <c:invertIfNegative val="0"/>
          <c:cat>
            <c:strRef>
              <c:f>Лист1!$A$2:$A$4</c:f>
              <c:strCache>
                <c:ptCount val="3"/>
                <c:pt idx="0">
                  <c:v>2022-2023</c:v>
                </c:pt>
                <c:pt idx="1">
                  <c:v>2023-2024</c:v>
                </c:pt>
                <c:pt idx="2">
                  <c:v>2024-2025</c:v>
                </c:pt>
              </c:strCache>
            </c:strRef>
          </c:cat>
          <c:val>
            <c:numRef>
              <c:f>Лист1!$C$2:$C$4</c:f>
              <c:numCache>
                <c:formatCode>General</c:formatCode>
                <c:ptCount val="3"/>
                <c:pt idx="0">
                  <c:v>58.5</c:v>
                </c:pt>
                <c:pt idx="1">
                  <c:v>69.78</c:v>
                </c:pt>
                <c:pt idx="2">
                  <c:v>63.15</c:v>
                </c:pt>
              </c:numCache>
            </c:numRef>
          </c:val>
          <c:extLst>
            <c:ext xmlns:c16="http://schemas.microsoft.com/office/drawing/2014/chart" uri="{C3380CC4-5D6E-409C-BE32-E72D297353CC}">
              <c16:uniqueId val="{00000001-48F8-4965-BD15-1522137A0C21}"/>
            </c:ext>
          </c:extLst>
        </c:ser>
        <c:dLbls>
          <c:showLegendKey val="0"/>
          <c:showVal val="0"/>
          <c:showCatName val="0"/>
          <c:showSerName val="0"/>
          <c:showPercent val="0"/>
          <c:showBubbleSize val="0"/>
        </c:dLbls>
        <c:gapWidth val="219"/>
        <c:overlap val="-27"/>
        <c:axId val="1942033152"/>
        <c:axId val="1942040224"/>
      </c:barChart>
      <c:catAx>
        <c:axId val="194203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942040224"/>
        <c:crosses val="autoZero"/>
        <c:auto val="1"/>
        <c:lblAlgn val="ctr"/>
        <c:lblOffset val="100"/>
        <c:noMultiLvlLbl val="0"/>
      </c:catAx>
      <c:valAx>
        <c:axId val="194204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203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DA78-479E-4E80-B552-D6DC2984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72078</Words>
  <Characters>410846</Characters>
  <Application>Microsoft Office Word</Application>
  <DocSecurity>0</DocSecurity>
  <Lines>3423</Lines>
  <Paragraphs>963</Paragraphs>
  <ScaleCrop>false</ScaleCrop>
  <HeadingPairs>
    <vt:vector size="2" baseType="variant">
      <vt:variant>
        <vt:lpstr>Название</vt:lpstr>
      </vt:variant>
      <vt:variant>
        <vt:i4>1</vt:i4>
      </vt:variant>
    </vt:vector>
  </HeadingPairs>
  <TitlesOfParts>
    <vt:vector size="1" baseType="lpstr">
      <vt:lpstr>Анализ</vt:lpstr>
    </vt:vector>
  </TitlesOfParts>
  <Company>505.ru</Company>
  <LinksUpToDate>false</LinksUpToDate>
  <CharactersWithSpaces>481961</CharactersWithSpaces>
  <SharedDoc>false</SharedDoc>
  <HLinks>
    <vt:vector size="18" baseType="variant">
      <vt:variant>
        <vt:i4>1179662</vt:i4>
      </vt:variant>
      <vt:variant>
        <vt:i4>6</vt:i4>
      </vt:variant>
      <vt:variant>
        <vt:i4>0</vt:i4>
      </vt:variant>
      <vt:variant>
        <vt:i4>5</vt:i4>
      </vt:variant>
      <vt:variant>
        <vt:lpwstr>http://rusla.ru/rsba/technology/infores/</vt:lpwstr>
      </vt:variant>
      <vt:variant>
        <vt:lpwstr/>
      </vt:variant>
      <vt:variant>
        <vt:i4>5177382</vt:i4>
      </vt:variant>
      <vt:variant>
        <vt:i4>3</vt:i4>
      </vt:variant>
      <vt:variant>
        <vt:i4>0</vt:i4>
      </vt:variant>
      <vt:variant>
        <vt:i4>5</vt:i4>
      </vt:variant>
      <vt:variant>
        <vt:lpwstr>mailto:school101@kubannet.ru</vt:lpwstr>
      </vt:variant>
      <vt:variant>
        <vt:lpwstr/>
      </vt:variant>
      <vt:variant>
        <vt:i4>5177382</vt:i4>
      </vt:variant>
      <vt:variant>
        <vt:i4>0</vt:i4>
      </vt:variant>
      <vt:variant>
        <vt:i4>0</vt:i4>
      </vt:variant>
      <vt:variant>
        <vt:i4>5</vt:i4>
      </vt:variant>
      <vt:variant>
        <vt:lpwstr>mailto:school101@kubannet.ru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dc:title>
  <dc:creator>Аличка</dc:creator>
  <cp:lastModifiedBy>Учитель</cp:lastModifiedBy>
  <cp:revision>15</cp:revision>
  <cp:lastPrinted>2025-07-02T05:36:00Z</cp:lastPrinted>
  <dcterms:created xsi:type="dcterms:W3CDTF">2025-07-02T06:21:00Z</dcterms:created>
  <dcterms:modified xsi:type="dcterms:W3CDTF">2025-08-21T04:43:00Z</dcterms:modified>
</cp:coreProperties>
</file>